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61D4" w14:textId="2D6AA6BE" w:rsidR="0035016E" w:rsidRDefault="00000000">
      <w:pPr>
        <w:tabs>
          <w:tab w:val="center" w:pos="6785"/>
          <w:tab w:val="right" w:pos="9029"/>
        </w:tabs>
        <w:spacing w:after="144"/>
      </w:pPr>
      <w:r>
        <w:tab/>
      </w:r>
      <w:r w:rsidR="006B49C8">
        <w:t>Bochnia</w:t>
      </w:r>
      <w:r>
        <w:t>, dnia</w:t>
      </w:r>
      <w:r>
        <w:tab/>
        <w:t>marca 202</w:t>
      </w:r>
      <w:r w:rsidR="006B49C8">
        <w:t>5</w:t>
      </w:r>
      <w:r>
        <w:t xml:space="preserve"> r.</w:t>
      </w:r>
    </w:p>
    <w:p w14:paraId="41F0D7CF" w14:textId="391D0A36" w:rsidR="0035016E" w:rsidRDefault="0035016E">
      <w:pPr>
        <w:spacing w:after="881" w:line="265" w:lineRule="auto"/>
        <w:ind w:left="19" w:hanging="10"/>
        <w:jc w:val="both"/>
      </w:pPr>
    </w:p>
    <w:p w14:paraId="4F93F937" w14:textId="1C9D92BD" w:rsidR="0035016E" w:rsidRPr="00DD3EC0" w:rsidRDefault="005A4B5C" w:rsidP="00DD3EC0">
      <w:pPr>
        <w:spacing w:after="1174" w:line="333" w:lineRule="auto"/>
        <w:ind w:left="941" w:right="5309" w:hanging="10"/>
        <w:rPr>
          <w:sz w:val="24"/>
          <w:szCs w:val="28"/>
        </w:rPr>
      </w:pPr>
      <w:r w:rsidRPr="005A4B5C">
        <w:rPr>
          <w:sz w:val="20"/>
          <w:szCs w:val="28"/>
        </w:rPr>
        <w:t>Zatwierdzam</w:t>
      </w:r>
    </w:p>
    <w:p w14:paraId="130CB3EE" w14:textId="4CF74AA5" w:rsidR="0035016E" w:rsidRPr="00EE23C7" w:rsidRDefault="00000000">
      <w:pPr>
        <w:spacing w:after="0" w:line="262" w:lineRule="auto"/>
        <w:ind w:left="10" w:hanging="10"/>
        <w:jc w:val="center"/>
        <w:rPr>
          <w:color w:val="auto"/>
        </w:rPr>
      </w:pPr>
      <w:r w:rsidRPr="00EE23C7">
        <w:rPr>
          <w:color w:val="auto"/>
          <w:sz w:val="36"/>
        </w:rPr>
        <w:t>Plan działania na rzecz poprawy zapewnienia dostępności osobom ze szczególnymi potrzebami na 202</w:t>
      </w:r>
      <w:r w:rsidR="006B49C8" w:rsidRPr="00EE23C7">
        <w:rPr>
          <w:color w:val="auto"/>
          <w:sz w:val="36"/>
        </w:rPr>
        <w:t>5</w:t>
      </w:r>
      <w:r w:rsidRPr="00EE23C7">
        <w:rPr>
          <w:color w:val="auto"/>
          <w:sz w:val="36"/>
        </w:rPr>
        <w:t xml:space="preserve"> r.</w:t>
      </w:r>
    </w:p>
    <w:p w14:paraId="695F7BB6" w14:textId="161BF3AE" w:rsidR="0035016E" w:rsidRDefault="00000000">
      <w:pPr>
        <w:spacing w:after="533" w:line="262" w:lineRule="auto"/>
        <w:ind w:left="10" w:right="24" w:hanging="10"/>
        <w:jc w:val="center"/>
        <w:rPr>
          <w:color w:val="auto"/>
          <w:sz w:val="36"/>
        </w:rPr>
      </w:pPr>
      <w:r w:rsidRPr="00EE23C7">
        <w:rPr>
          <w:color w:val="auto"/>
          <w:sz w:val="36"/>
        </w:rPr>
        <w:t xml:space="preserve">w Komendzie Powiatowej Państwowej Straży Pożarnej </w:t>
      </w:r>
      <w:r w:rsidR="00351482" w:rsidRPr="00EE23C7">
        <w:rPr>
          <w:color w:val="auto"/>
          <w:sz w:val="36"/>
        </w:rPr>
        <w:br/>
      </w:r>
      <w:r w:rsidRPr="00EE23C7">
        <w:rPr>
          <w:color w:val="auto"/>
          <w:sz w:val="36"/>
        </w:rPr>
        <w:t xml:space="preserve">w </w:t>
      </w:r>
      <w:r w:rsidR="006B49C8" w:rsidRPr="00EE23C7">
        <w:rPr>
          <w:color w:val="auto"/>
          <w:sz w:val="36"/>
        </w:rPr>
        <w:t>Bochni</w:t>
      </w:r>
      <w:r w:rsidR="00DD3EC0">
        <w:rPr>
          <w:color w:val="auto"/>
          <w:sz w:val="36"/>
        </w:rPr>
        <w:t>.</w:t>
      </w:r>
    </w:p>
    <w:p w14:paraId="0472D0B1" w14:textId="77777777" w:rsidR="00DD3EC0" w:rsidRPr="00EE23C7" w:rsidRDefault="00DD3EC0">
      <w:pPr>
        <w:spacing w:after="533" w:line="262" w:lineRule="auto"/>
        <w:ind w:left="10" w:right="24" w:hanging="10"/>
        <w:jc w:val="center"/>
        <w:rPr>
          <w:color w:val="auto"/>
        </w:rPr>
      </w:pPr>
    </w:p>
    <w:p w14:paraId="0F19F58C" w14:textId="42799B81" w:rsidR="0035016E" w:rsidRPr="00EE23C7" w:rsidRDefault="00000000">
      <w:pPr>
        <w:spacing w:after="285" w:line="265" w:lineRule="auto"/>
        <w:ind w:left="19" w:hanging="10"/>
        <w:jc w:val="both"/>
        <w:rPr>
          <w:color w:val="auto"/>
        </w:rPr>
      </w:pPr>
      <w:r w:rsidRPr="00EE23C7">
        <w:rPr>
          <w:color w:val="auto"/>
        </w:rPr>
        <w:t>Na podstawie art. 14 ustawy z dnia 19 lipca 2019 r. o zapewnieniu dostępności osobom ze szczególnymi potrzebami</w:t>
      </w:r>
      <w:r w:rsidR="00351482" w:rsidRPr="00EE23C7">
        <w:rPr>
          <w:color w:val="auto"/>
        </w:rPr>
        <w:t xml:space="preserve"> (Dz.U. z 2024 r. poz.2240 ze zm.)</w:t>
      </w:r>
      <w:r w:rsidR="005A4B5C" w:rsidRPr="00EE23C7">
        <w:rPr>
          <w:color w:val="auto"/>
        </w:rPr>
        <w:t>,</w:t>
      </w:r>
      <w:r w:rsidR="005F08E4" w:rsidRPr="00EE23C7">
        <w:rPr>
          <w:color w:val="auto"/>
        </w:rPr>
        <w:t xml:space="preserve"> </w:t>
      </w:r>
      <w:r w:rsidRPr="00EE23C7">
        <w:rPr>
          <w:color w:val="auto"/>
        </w:rPr>
        <w:t>ustala się plan działania na rzecz poprawy zapewnienia dostępności osobom ze szczególnymi potrzebami:</w:t>
      </w:r>
    </w:p>
    <w:tbl>
      <w:tblPr>
        <w:tblStyle w:val="TableGrid"/>
        <w:tblW w:w="8975" w:type="dxa"/>
        <w:tblInd w:w="25" w:type="dxa"/>
        <w:tblCellMar>
          <w:top w:w="31" w:type="dxa"/>
          <w:left w:w="85" w:type="dxa"/>
          <w:bottom w:w="10" w:type="dxa"/>
          <w:right w:w="106" w:type="dxa"/>
        </w:tblCellMar>
        <w:tblLook w:val="04A0" w:firstRow="1" w:lastRow="0" w:firstColumn="1" w:lastColumn="0" w:noHBand="0" w:noVBand="1"/>
      </w:tblPr>
      <w:tblGrid>
        <w:gridCol w:w="546"/>
        <w:gridCol w:w="2436"/>
        <w:gridCol w:w="2519"/>
        <w:gridCol w:w="2268"/>
        <w:gridCol w:w="1206"/>
      </w:tblGrid>
      <w:tr w:rsidR="00EE23C7" w:rsidRPr="00EE23C7" w14:paraId="2284558E" w14:textId="77777777" w:rsidTr="00B44332">
        <w:trPr>
          <w:trHeight w:val="703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DBC12" w14:textId="77777777" w:rsidR="0035016E" w:rsidRPr="00EE23C7" w:rsidRDefault="00000000">
            <w:pPr>
              <w:rPr>
                <w:color w:val="auto"/>
              </w:rPr>
            </w:pPr>
            <w:r w:rsidRPr="00EE23C7">
              <w:rPr>
                <w:color w:val="auto"/>
                <w:sz w:val="26"/>
              </w:rPr>
              <w:t>Lp.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4F1EE" w14:textId="77777777" w:rsidR="0035016E" w:rsidRPr="00EE23C7" w:rsidRDefault="00000000">
            <w:pPr>
              <w:ind w:left="32"/>
              <w:jc w:val="center"/>
              <w:rPr>
                <w:color w:val="auto"/>
              </w:rPr>
            </w:pPr>
            <w:r w:rsidRPr="00EE23C7">
              <w:rPr>
                <w:color w:val="auto"/>
                <w:sz w:val="24"/>
              </w:rPr>
              <w:t>Zakres działalności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C1ABF" w14:textId="75D7D649" w:rsidR="0035016E" w:rsidRPr="00EE23C7" w:rsidRDefault="00000000" w:rsidP="005F08E4">
            <w:pPr>
              <w:spacing w:line="216" w:lineRule="auto"/>
              <w:ind w:left="155" w:hanging="115"/>
              <w:jc w:val="center"/>
              <w:rPr>
                <w:color w:val="auto"/>
              </w:rPr>
            </w:pPr>
            <w:r w:rsidRPr="00EE23C7">
              <w:rPr>
                <w:color w:val="auto"/>
                <w:sz w:val="24"/>
              </w:rPr>
              <w:t>Realizujący działania wynikające</w:t>
            </w:r>
            <w:r w:rsidR="005F08E4" w:rsidRPr="00EE23C7">
              <w:rPr>
                <w:color w:val="auto"/>
                <w:sz w:val="24"/>
              </w:rPr>
              <w:br/>
            </w:r>
            <w:r w:rsidRPr="00EE23C7">
              <w:rPr>
                <w:color w:val="auto"/>
                <w:sz w:val="24"/>
              </w:rPr>
              <w:t xml:space="preserve"> z art. 6</w:t>
            </w:r>
            <w:r w:rsidR="005F08E4" w:rsidRPr="00EE23C7">
              <w:rPr>
                <w:color w:val="auto"/>
              </w:rPr>
              <w:t xml:space="preserve"> </w:t>
            </w:r>
            <w:r w:rsidRPr="00EE23C7">
              <w:rPr>
                <w:color w:val="auto"/>
                <w:sz w:val="24"/>
              </w:rPr>
              <w:t>Usta</w:t>
            </w:r>
            <w:r w:rsidR="005F08E4" w:rsidRPr="00EE23C7">
              <w:rPr>
                <w:color w:val="auto"/>
                <w:sz w:val="24"/>
              </w:rPr>
              <w:t>wy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B12CA" w14:textId="77777777" w:rsidR="0035016E" w:rsidRPr="00EE23C7" w:rsidRDefault="00000000">
            <w:pPr>
              <w:ind w:left="49"/>
              <w:jc w:val="center"/>
              <w:rPr>
                <w:color w:val="auto"/>
              </w:rPr>
            </w:pPr>
            <w:r w:rsidRPr="00EE23C7">
              <w:rPr>
                <w:color w:val="auto"/>
                <w:sz w:val="24"/>
              </w:rPr>
              <w:t>Sposób realizacji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C9D88" w14:textId="77777777" w:rsidR="0035016E" w:rsidRPr="00EE23C7" w:rsidRDefault="00000000">
            <w:pPr>
              <w:ind w:left="20"/>
              <w:jc w:val="center"/>
              <w:rPr>
                <w:color w:val="auto"/>
              </w:rPr>
            </w:pPr>
            <w:r w:rsidRPr="00EE23C7">
              <w:rPr>
                <w:color w:val="auto"/>
                <w:sz w:val="24"/>
              </w:rPr>
              <w:t>Termin</w:t>
            </w:r>
          </w:p>
        </w:tc>
      </w:tr>
      <w:tr w:rsidR="00EE23C7" w:rsidRPr="00EE23C7" w14:paraId="67A7C11E" w14:textId="77777777" w:rsidTr="00B44332">
        <w:trPr>
          <w:trHeight w:val="156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2F8D5" w14:textId="77777777" w:rsidR="0035016E" w:rsidRPr="00EE23C7" w:rsidRDefault="00000000">
            <w:pPr>
              <w:ind w:left="16"/>
              <w:jc w:val="center"/>
              <w:rPr>
                <w:color w:val="auto"/>
              </w:rPr>
            </w:pPr>
            <w:r w:rsidRPr="00EE23C7">
              <w:rPr>
                <w:color w:val="auto"/>
                <w:sz w:val="24"/>
              </w:rPr>
              <w:t>1.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A0F1D3" w14:textId="77777777" w:rsidR="0035016E" w:rsidRPr="00EE23C7" w:rsidRDefault="00000000">
            <w:pPr>
              <w:ind w:left="22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Dokonanie samooceny</w:t>
            </w:r>
          </w:p>
          <w:p w14:paraId="6269FB73" w14:textId="66177BDA" w:rsidR="0035016E" w:rsidRPr="00EE23C7" w:rsidRDefault="00000000">
            <w:pPr>
              <w:ind w:left="22"/>
              <w:rPr>
                <w:color w:val="auto"/>
              </w:rPr>
            </w:pPr>
            <w:r w:rsidRPr="00EE23C7">
              <w:rPr>
                <w:color w:val="auto"/>
                <w:sz w:val="20"/>
                <w:szCs w:val="22"/>
              </w:rPr>
              <w:t xml:space="preserve">Komendy Powiatowej PSP w </w:t>
            </w:r>
            <w:r w:rsidR="005F08E4" w:rsidRPr="00EE23C7">
              <w:rPr>
                <w:color w:val="auto"/>
                <w:sz w:val="20"/>
                <w:szCs w:val="22"/>
              </w:rPr>
              <w:t>Bochni</w:t>
            </w:r>
            <w:r w:rsidRPr="00EE23C7">
              <w:rPr>
                <w:color w:val="auto"/>
                <w:sz w:val="20"/>
                <w:szCs w:val="22"/>
              </w:rPr>
              <w:t xml:space="preserve"> pod kątem spełnienia </w:t>
            </w:r>
            <w:r w:rsidR="005F08E4" w:rsidRPr="00EE23C7">
              <w:rPr>
                <w:color w:val="auto"/>
                <w:sz w:val="20"/>
                <w:szCs w:val="22"/>
              </w:rPr>
              <w:t>wymagań</w:t>
            </w:r>
            <w:r w:rsidRPr="00EE23C7">
              <w:rPr>
                <w:color w:val="auto"/>
                <w:sz w:val="20"/>
                <w:szCs w:val="22"/>
              </w:rPr>
              <w:t xml:space="preserve"> dot</w:t>
            </w:r>
            <w:r w:rsidR="005F08E4" w:rsidRPr="00EE23C7">
              <w:rPr>
                <w:color w:val="auto"/>
                <w:sz w:val="20"/>
                <w:szCs w:val="22"/>
              </w:rPr>
              <w:t>. dostępności</w:t>
            </w:r>
            <w:r w:rsidRPr="00EE23C7">
              <w:rPr>
                <w:color w:val="auto"/>
                <w:sz w:val="20"/>
                <w:szCs w:val="22"/>
              </w:rPr>
              <w:t>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055C7" w14:textId="77777777" w:rsidR="0035016E" w:rsidRPr="00EE23C7" w:rsidRDefault="00000000" w:rsidP="00B44332">
            <w:pPr>
              <w:ind w:left="25"/>
              <w:jc w:val="center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Koordynator do spraw dostępności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77575" w14:textId="18BC94AB" w:rsidR="0035016E" w:rsidRPr="00EE23C7" w:rsidRDefault="00000000" w:rsidP="005A4B5C">
            <w:pPr>
              <w:ind w:left="30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Bieżąca analiza stanu</w:t>
            </w:r>
            <w:r w:rsidR="005F08E4" w:rsidRPr="00EE23C7">
              <w:rPr>
                <w:color w:val="auto"/>
                <w:sz w:val="20"/>
                <w:szCs w:val="22"/>
              </w:rPr>
              <w:t xml:space="preserve"> wdrażanych rozwiązań dot. dostępności.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1CBE4" w14:textId="2CA7C09E" w:rsidR="0035016E" w:rsidRPr="00EE23C7" w:rsidRDefault="005F08E4">
            <w:pPr>
              <w:ind w:left="20" w:firstLine="5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Na bieżąco</w:t>
            </w:r>
          </w:p>
        </w:tc>
      </w:tr>
      <w:tr w:rsidR="00EE23C7" w:rsidRPr="00EE23C7" w14:paraId="094DA579" w14:textId="77777777" w:rsidTr="00B44332">
        <w:trPr>
          <w:trHeight w:val="156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F6321" w14:textId="7403DB85" w:rsidR="006E4962" w:rsidRPr="00EE23C7" w:rsidRDefault="00B3098A">
            <w:pPr>
              <w:ind w:left="16"/>
              <w:jc w:val="center"/>
              <w:rPr>
                <w:color w:val="auto"/>
                <w:sz w:val="24"/>
              </w:rPr>
            </w:pPr>
            <w:r w:rsidRPr="00EE23C7">
              <w:rPr>
                <w:color w:val="auto"/>
                <w:sz w:val="24"/>
              </w:rPr>
              <w:t>2.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1AD290" w14:textId="77EA59C6" w:rsidR="006E4962" w:rsidRPr="00EE23C7" w:rsidRDefault="00B3098A">
            <w:pPr>
              <w:ind w:left="22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Wprowadzanie rozwiązań w celu poprawy stanu dostępności dla osób ze szczególnymi potrzebami.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24484" w14:textId="459BF66D" w:rsidR="00B3098A" w:rsidRPr="00EE23C7" w:rsidRDefault="00B3098A" w:rsidP="00B44332">
            <w:pPr>
              <w:spacing w:line="240" w:lineRule="auto"/>
              <w:ind w:left="113" w:right="24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Koordynator do spraw dostępności, kierownicy oraz pracownicy komórek</w:t>
            </w:r>
            <w:r w:rsidR="000B5ABA" w:rsidRPr="00EE23C7">
              <w:rPr>
                <w:color w:val="auto"/>
                <w:sz w:val="20"/>
                <w:szCs w:val="22"/>
              </w:rPr>
              <w:t xml:space="preserve"> </w:t>
            </w:r>
            <w:r w:rsidRPr="00EE23C7">
              <w:rPr>
                <w:color w:val="auto"/>
                <w:sz w:val="20"/>
                <w:szCs w:val="22"/>
              </w:rPr>
              <w:t>organizacyjnych</w:t>
            </w:r>
          </w:p>
          <w:p w14:paraId="6B0CB59A" w14:textId="4FAFD392" w:rsidR="006E4962" w:rsidRPr="00EE23C7" w:rsidRDefault="005A4B5C" w:rsidP="00B44332">
            <w:pPr>
              <w:ind w:left="25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 xml:space="preserve"> </w:t>
            </w:r>
            <w:r w:rsidR="00B3098A" w:rsidRPr="00EE23C7">
              <w:rPr>
                <w:color w:val="auto"/>
                <w:sz w:val="20"/>
                <w:szCs w:val="22"/>
              </w:rPr>
              <w:t>KP PSP w Bochni.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FC63C" w14:textId="018C9AC5" w:rsidR="006E4962" w:rsidRPr="00EE23C7" w:rsidRDefault="00B3098A" w:rsidP="005A4B5C">
            <w:pPr>
              <w:ind w:left="30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 xml:space="preserve">Wprowadzanie rozwiązań dot. poprawy dostępności wynikających </w:t>
            </w:r>
            <w:r w:rsidR="005A4B5C" w:rsidRPr="00EE23C7">
              <w:rPr>
                <w:color w:val="auto"/>
                <w:sz w:val="20"/>
                <w:szCs w:val="22"/>
              </w:rPr>
              <w:br/>
            </w:r>
            <w:r w:rsidRPr="00EE23C7">
              <w:rPr>
                <w:color w:val="auto"/>
                <w:sz w:val="20"/>
                <w:szCs w:val="22"/>
              </w:rPr>
              <w:t>z przeprowadzonej samooceny.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4DE36" w14:textId="510CF67C" w:rsidR="006E4962" w:rsidRPr="00EE23C7" w:rsidRDefault="006E4962">
            <w:pPr>
              <w:ind w:left="20" w:firstLine="5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Na bieżąco</w:t>
            </w:r>
          </w:p>
        </w:tc>
      </w:tr>
      <w:tr w:rsidR="00EE23C7" w:rsidRPr="00EE23C7" w14:paraId="749D67BF" w14:textId="77777777" w:rsidTr="000B5ABA">
        <w:trPr>
          <w:trHeight w:val="156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592D0" w14:textId="44889416" w:rsidR="00B3098A" w:rsidRPr="00EE23C7" w:rsidRDefault="00B3098A">
            <w:pPr>
              <w:ind w:left="16"/>
              <w:jc w:val="center"/>
              <w:rPr>
                <w:color w:val="auto"/>
                <w:sz w:val="24"/>
              </w:rPr>
            </w:pPr>
            <w:r w:rsidRPr="00EE23C7">
              <w:rPr>
                <w:color w:val="auto"/>
                <w:sz w:val="24"/>
              </w:rPr>
              <w:t>3.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E1480" w14:textId="2EDF82F6" w:rsidR="00B3098A" w:rsidRPr="00EE23C7" w:rsidRDefault="00B44332">
            <w:pPr>
              <w:ind w:left="22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 xml:space="preserve">Dokonanie analizy </w:t>
            </w:r>
            <w:r w:rsidR="005A4B5C" w:rsidRPr="00EE23C7">
              <w:rPr>
                <w:color w:val="auto"/>
                <w:sz w:val="20"/>
                <w:szCs w:val="22"/>
              </w:rPr>
              <w:br/>
            </w:r>
            <w:r w:rsidRPr="00EE23C7">
              <w:rPr>
                <w:color w:val="auto"/>
                <w:sz w:val="20"/>
                <w:szCs w:val="22"/>
              </w:rPr>
              <w:t>w zakresie dostępności cyfrowej dla potrzeb osób ze szczególnymi potrzebami.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52B4B" w14:textId="2B6A7A38" w:rsidR="00B3098A" w:rsidRPr="00EE23C7" w:rsidRDefault="00B44332" w:rsidP="005A4B5C">
            <w:pPr>
              <w:spacing w:line="240" w:lineRule="auto"/>
              <w:ind w:left="113" w:right="24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 xml:space="preserve">Administrator Systemów Informatycznych przy wsparciu </w:t>
            </w:r>
            <w:r w:rsidR="00B3098A" w:rsidRPr="00EE23C7">
              <w:rPr>
                <w:color w:val="auto"/>
                <w:sz w:val="20"/>
                <w:szCs w:val="22"/>
              </w:rPr>
              <w:t>Koordynator</w:t>
            </w:r>
            <w:r w:rsidRPr="00EE23C7">
              <w:rPr>
                <w:color w:val="auto"/>
                <w:sz w:val="20"/>
                <w:szCs w:val="22"/>
              </w:rPr>
              <w:t xml:space="preserve">a </w:t>
            </w:r>
            <w:r w:rsidR="00B3098A" w:rsidRPr="00EE23C7">
              <w:rPr>
                <w:color w:val="auto"/>
                <w:sz w:val="20"/>
                <w:szCs w:val="22"/>
              </w:rPr>
              <w:t>do spraw dostępności</w:t>
            </w:r>
            <w:r w:rsidR="000B5ABA" w:rsidRPr="00EE23C7">
              <w:rPr>
                <w:color w:val="auto"/>
                <w:sz w:val="20"/>
                <w:szCs w:val="22"/>
              </w:rPr>
              <w:t xml:space="preserve"> </w:t>
            </w:r>
            <w:r w:rsidR="005A4B5C" w:rsidRPr="00EE23C7">
              <w:rPr>
                <w:color w:val="auto"/>
                <w:sz w:val="20"/>
                <w:szCs w:val="22"/>
              </w:rPr>
              <w:br/>
            </w:r>
            <w:r w:rsidR="000B5ABA" w:rsidRPr="00EE23C7">
              <w:rPr>
                <w:color w:val="auto"/>
                <w:sz w:val="20"/>
                <w:szCs w:val="22"/>
              </w:rPr>
              <w:t>i kierowników komórek organizacyjnych Komendy.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AD050" w14:textId="0A1A3B88" w:rsidR="00B3098A" w:rsidRPr="00EE23C7" w:rsidRDefault="00B44332" w:rsidP="005A4B5C">
            <w:pPr>
              <w:ind w:left="30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 xml:space="preserve">Dostosowanie dostępności cyfrowej, oraz monitorowanie </w:t>
            </w:r>
            <w:r w:rsidR="005A4B5C" w:rsidRPr="00EE23C7">
              <w:rPr>
                <w:color w:val="auto"/>
                <w:sz w:val="20"/>
                <w:szCs w:val="22"/>
              </w:rPr>
              <w:br/>
            </w:r>
            <w:r w:rsidRPr="00EE23C7">
              <w:rPr>
                <w:color w:val="auto"/>
                <w:sz w:val="20"/>
                <w:szCs w:val="22"/>
              </w:rPr>
              <w:t xml:space="preserve">i </w:t>
            </w:r>
            <w:r w:rsidR="00735508" w:rsidRPr="00EE23C7">
              <w:rPr>
                <w:color w:val="auto"/>
                <w:sz w:val="20"/>
                <w:szCs w:val="22"/>
              </w:rPr>
              <w:t>prowadzenie</w:t>
            </w:r>
            <w:r w:rsidRPr="00EE23C7">
              <w:rPr>
                <w:color w:val="auto"/>
                <w:sz w:val="20"/>
                <w:szCs w:val="22"/>
              </w:rPr>
              <w:t xml:space="preserve"> działań mających na celu ciągłe </w:t>
            </w:r>
            <w:r w:rsidR="00735508" w:rsidRPr="00EE23C7">
              <w:rPr>
                <w:color w:val="auto"/>
                <w:sz w:val="20"/>
                <w:szCs w:val="22"/>
              </w:rPr>
              <w:t>aktualizację aplikacji oraz</w:t>
            </w:r>
            <w:r w:rsidRPr="00EE23C7">
              <w:rPr>
                <w:color w:val="auto"/>
                <w:sz w:val="20"/>
                <w:szCs w:val="22"/>
              </w:rPr>
              <w:t xml:space="preserve"> </w:t>
            </w:r>
            <w:r w:rsidR="000B5ABA" w:rsidRPr="00EE23C7">
              <w:rPr>
                <w:color w:val="auto"/>
                <w:sz w:val="20"/>
                <w:szCs w:val="22"/>
              </w:rPr>
              <w:t xml:space="preserve">strony internetowej KP PSP </w:t>
            </w:r>
            <w:r w:rsidR="000B5ABA" w:rsidRPr="00EE23C7">
              <w:rPr>
                <w:color w:val="auto"/>
                <w:sz w:val="20"/>
                <w:szCs w:val="22"/>
              </w:rPr>
              <w:br/>
              <w:t>w Bochni dla potrzeb osób ze szczególnymi potrzebami.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64E79" w14:textId="201162A8" w:rsidR="00B3098A" w:rsidRPr="00EE23C7" w:rsidRDefault="00B3098A">
            <w:pPr>
              <w:ind w:left="20" w:firstLine="5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Na bieżąco</w:t>
            </w:r>
          </w:p>
        </w:tc>
      </w:tr>
      <w:tr w:rsidR="00EE23C7" w:rsidRPr="00EE23C7" w14:paraId="629EEBD4" w14:textId="77777777" w:rsidTr="000B5ABA">
        <w:trPr>
          <w:trHeight w:val="156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93183" w14:textId="33E28C4A" w:rsidR="000B5ABA" w:rsidRPr="00EE23C7" w:rsidRDefault="000B5ABA">
            <w:pPr>
              <w:ind w:left="16"/>
              <w:jc w:val="center"/>
              <w:rPr>
                <w:color w:val="auto"/>
                <w:sz w:val="24"/>
              </w:rPr>
            </w:pPr>
            <w:r w:rsidRPr="00EE23C7">
              <w:rPr>
                <w:color w:val="auto"/>
                <w:sz w:val="24"/>
              </w:rPr>
              <w:lastRenderedPageBreak/>
              <w:t>4.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D50D2" w14:textId="34943101" w:rsidR="000B5ABA" w:rsidRPr="00EE23C7" w:rsidRDefault="000B5ABA">
            <w:pPr>
              <w:ind w:left="22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Monitorowanie działań realizowanych w KP PSP w Bochni na rzecz dostępności osobom ze szczególnymi potrzebami.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26727" w14:textId="75ADEF80" w:rsidR="000B5ABA" w:rsidRPr="00EE23C7" w:rsidRDefault="000B5ABA" w:rsidP="000B5ABA">
            <w:pPr>
              <w:spacing w:line="240" w:lineRule="auto"/>
              <w:ind w:left="113" w:right="24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Koordynator do spraw dostępności.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14C406" w14:textId="27547313" w:rsidR="000B5ABA" w:rsidRPr="00EE23C7" w:rsidRDefault="000B5ABA" w:rsidP="005A4B5C">
            <w:pPr>
              <w:spacing w:line="240" w:lineRule="auto"/>
              <w:ind w:left="61" w:right="24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 xml:space="preserve">Współpraca </w:t>
            </w:r>
            <w:r w:rsidR="005A4B5C" w:rsidRPr="00EE23C7">
              <w:rPr>
                <w:color w:val="auto"/>
                <w:sz w:val="20"/>
                <w:szCs w:val="22"/>
              </w:rPr>
              <w:br/>
            </w:r>
            <w:r w:rsidRPr="00EE23C7">
              <w:rPr>
                <w:color w:val="auto"/>
                <w:sz w:val="20"/>
                <w:szCs w:val="22"/>
              </w:rPr>
              <w:t>z kierownikami oraz pracownikami komórek organizacyjnych</w:t>
            </w:r>
          </w:p>
          <w:p w14:paraId="384BF4FF" w14:textId="76EB7FF6" w:rsidR="000B5ABA" w:rsidRPr="00EE23C7" w:rsidRDefault="000B5ABA" w:rsidP="005A4B5C">
            <w:pPr>
              <w:ind w:left="30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KP PSP w Bochni. Dążenie do rozwiązań poszerzających możliwości zapewnienia dostępności.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02AC75" w14:textId="1D6B1B95" w:rsidR="000B5ABA" w:rsidRPr="00EE23C7" w:rsidRDefault="000B5ABA">
            <w:pPr>
              <w:ind w:left="20" w:firstLine="5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Na bieżąco</w:t>
            </w:r>
          </w:p>
        </w:tc>
      </w:tr>
      <w:tr w:rsidR="00EE23C7" w:rsidRPr="00EE23C7" w14:paraId="4783A1CB" w14:textId="77777777" w:rsidTr="000B5ABA">
        <w:trPr>
          <w:trHeight w:val="156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684D8D" w14:textId="57F285D7" w:rsidR="00735508" w:rsidRPr="00EE23C7" w:rsidRDefault="00735508">
            <w:pPr>
              <w:ind w:left="16"/>
              <w:jc w:val="center"/>
              <w:rPr>
                <w:color w:val="auto"/>
                <w:sz w:val="24"/>
              </w:rPr>
            </w:pPr>
            <w:r w:rsidRPr="00EE23C7">
              <w:rPr>
                <w:color w:val="auto"/>
                <w:sz w:val="24"/>
              </w:rPr>
              <w:t>5.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6BA9B" w14:textId="4B920DED" w:rsidR="00735508" w:rsidRPr="00EE23C7" w:rsidRDefault="00735508" w:rsidP="005A4B5C">
            <w:pPr>
              <w:spacing w:line="240" w:lineRule="auto"/>
              <w:ind w:left="118" w:right="269" w:hanging="5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Wspieranie osób ze szczególnymi potrzebami poprzez dostępność w zakresie:</w:t>
            </w:r>
          </w:p>
          <w:p w14:paraId="35519225" w14:textId="478E9C72" w:rsidR="00735508" w:rsidRPr="00EE23C7" w:rsidRDefault="00735508" w:rsidP="005A4B5C">
            <w:pPr>
              <w:pStyle w:val="Akapitzlist"/>
              <w:numPr>
                <w:ilvl w:val="0"/>
                <w:numId w:val="2"/>
              </w:numPr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architektonicznym,</w:t>
            </w:r>
          </w:p>
          <w:p w14:paraId="668036A9" w14:textId="44475ED4" w:rsidR="00735508" w:rsidRPr="00EE23C7" w:rsidRDefault="00735508" w:rsidP="005A4B5C">
            <w:pPr>
              <w:pStyle w:val="Akapitzlist"/>
              <w:numPr>
                <w:ilvl w:val="0"/>
                <w:numId w:val="2"/>
              </w:numPr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cyfrowym,</w:t>
            </w:r>
          </w:p>
          <w:p w14:paraId="0A6DBE67" w14:textId="596B1D71" w:rsidR="00735508" w:rsidRPr="00EE23C7" w:rsidRDefault="004F363E" w:rsidP="005A4B5C">
            <w:pPr>
              <w:pStyle w:val="Akapitzlist"/>
              <w:numPr>
                <w:ilvl w:val="0"/>
                <w:numId w:val="2"/>
              </w:numPr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informacyjno-komunikacyjnym.</w:t>
            </w:r>
          </w:p>
          <w:p w14:paraId="6573EA52" w14:textId="7D55546F" w:rsidR="00735508" w:rsidRPr="00EE23C7" w:rsidRDefault="00735508" w:rsidP="00735508">
            <w:pPr>
              <w:ind w:left="22"/>
              <w:rPr>
                <w:color w:val="auto"/>
                <w:sz w:val="20"/>
                <w:szCs w:val="22"/>
              </w:rPr>
            </w:pP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B8089" w14:textId="4313FA9A" w:rsidR="004F363E" w:rsidRPr="00EE23C7" w:rsidRDefault="004F363E" w:rsidP="004F363E">
            <w:pPr>
              <w:spacing w:line="240" w:lineRule="auto"/>
              <w:ind w:left="113" w:right="24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Koordynator do spraw dostępności, oraz Administrator Systemów Informatycznych.</w:t>
            </w:r>
          </w:p>
          <w:p w14:paraId="2AF12C4C" w14:textId="7A9343D1" w:rsidR="00735508" w:rsidRPr="00EE23C7" w:rsidRDefault="00735508" w:rsidP="004F363E">
            <w:pPr>
              <w:spacing w:line="240" w:lineRule="auto"/>
              <w:ind w:left="113" w:right="24"/>
              <w:rPr>
                <w:color w:val="auto"/>
                <w:sz w:val="20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2319A4" w14:textId="750C8776" w:rsidR="00735508" w:rsidRPr="00EE23C7" w:rsidRDefault="003C2E04" w:rsidP="005A4B5C">
            <w:pPr>
              <w:spacing w:line="240" w:lineRule="auto"/>
              <w:ind w:left="113" w:right="24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Działania</w:t>
            </w:r>
            <w:r w:rsidR="004F363E" w:rsidRPr="00EE23C7">
              <w:rPr>
                <w:color w:val="auto"/>
                <w:sz w:val="20"/>
                <w:szCs w:val="22"/>
              </w:rPr>
              <w:t xml:space="preserve"> mając</w:t>
            </w:r>
            <w:r w:rsidRPr="00EE23C7">
              <w:rPr>
                <w:color w:val="auto"/>
                <w:sz w:val="20"/>
                <w:szCs w:val="22"/>
              </w:rPr>
              <w:t>e</w:t>
            </w:r>
            <w:r w:rsidR="004F363E" w:rsidRPr="00EE23C7">
              <w:rPr>
                <w:color w:val="auto"/>
                <w:sz w:val="20"/>
                <w:szCs w:val="22"/>
              </w:rPr>
              <w:t xml:space="preserve"> na celu zapewnienie dostępności osobom ze szczególnymi potrzebami</w:t>
            </w:r>
            <w:r w:rsidRPr="00EE23C7">
              <w:rPr>
                <w:color w:val="auto"/>
                <w:sz w:val="20"/>
                <w:szCs w:val="22"/>
              </w:rPr>
              <w:t>, dostosowanie aplikacji mobilnej i strony internetowej, zapewnienie konsultacji ze stronami</w:t>
            </w:r>
            <w:r w:rsidR="00B867D1">
              <w:rPr>
                <w:color w:val="auto"/>
                <w:sz w:val="20"/>
                <w:szCs w:val="22"/>
              </w:rPr>
              <w:t>,</w:t>
            </w:r>
            <w:r w:rsidRPr="00EE23C7">
              <w:rPr>
                <w:color w:val="auto"/>
                <w:sz w:val="20"/>
                <w:szCs w:val="22"/>
              </w:rPr>
              <w:t xml:space="preserve"> prowadzenie korespondencji.</w:t>
            </w:r>
          </w:p>
          <w:p w14:paraId="013D37A7" w14:textId="7345A72A" w:rsidR="004F363E" w:rsidRPr="00EE23C7" w:rsidRDefault="004F363E" w:rsidP="000B5ABA">
            <w:pPr>
              <w:spacing w:line="240" w:lineRule="auto"/>
              <w:ind w:left="113" w:right="24"/>
              <w:jc w:val="center"/>
              <w:rPr>
                <w:color w:val="auto"/>
                <w:sz w:val="20"/>
                <w:szCs w:val="22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C58E" w14:textId="76D73060" w:rsidR="00735508" w:rsidRPr="00EE23C7" w:rsidRDefault="00735508">
            <w:pPr>
              <w:ind w:left="20" w:firstLine="5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Na bieżąco</w:t>
            </w:r>
          </w:p>
        </w:tc>
      </w:tr>
      <w:tr w:rsidR="00EE23C7" w:rsidRPr="00EE23C7" w14:paraId="0A333881" w14:textId="77777777" w:rsidTr="000B5ABA">
        <w:trPr>
          <w:trHeight w:val="156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EA8CB" w14:textId="523F327B" w:rsidR="004F363E" w:rsidRPr="00EE23C7" w:rsidRDefault="004F363E">
            <w:pPr>
              <w:ind w:left="16"/>
              <w:jc w:val="center"/>
              <w:rPr>
                <w:color w:val="auto"/>
                <w:sz w:val="24"/>
              </w:rPr>
            </w:pPr>
            <w:r w:rsidRPr="00EE23C7">
              <w:rPr>
                <w:color w:val="auto"/>
                <w:sz w:val="24"/>
              </w:rPr>
              <w:t>6.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3E4319" w14:textId="60CA4C37" w:rsidR="004F363E" w:rsidRPr="00EE23C7" w:rsidRDefault="003C2E04" w:rsidP="005A4B5C">
            <w:pPr>
              <w:spacing w:line="240" w:lineRule="auto"/>
              <w:ind w:left="118" w:right="269" w:hanging="5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Wzrost świadomości pracowników KP PSP w Bochni na temat rodzajów niepełnosprawności oraz prawidłowego post</w:t>
            </w:r>
            <w:r w:rsidR="00B867D1">
              <w:rPr>
                <w:color w:val="auto"/>
                <w:sz w:val="20"/>
                <w:szCs w:val="22"/>
              </w:rPr>
              <w:t>ę</w:t>
            </w:r>
            <w:r w:rsidRPr="00EE23C7">
              <w:rPr>
                <w:color w:val="auto"/>
                <w:sz w:val="20"/>
                <w:szCs w:val="22"/>
              </w:rPr>
              <w:t xml:space="preserve">powania </w:t>
            </w:r>
            <w:r w:rsidR="005A4B5C" w:rsidRPr="00EE23C7">
              <w:rPr>
                <w:color w:val="auto"/>
                <w:sz w:val="20"/>
                <w:szCs w:val="22"/>
              </w:rPr>
              <w:br/>
            </w:r>
            <w:r w:rsidRPr="00EE23C7">
              <w:rPr>
                <w:color w:val="auto"/>
                <w:sz w:val="20"/>
                <w:szCs w:val="22"/>
              </w:rPr>
              <w:t xml:space="preserve">z osobami </w:t>
            </w:r>
            <w:r w:rsidR="00673A54" w:rsidRPr="00EE23C7">
              <w:rPr>
                <w:color w:val="auto"/>
                <w:sz w:val="20"/>
                <w:szCs w:val="22"/>
              </w:rPr>
              <w:t>niepełnosprawnymi</w:t>
            </w:r>
            <w:r w:rsidRPr="00EE23C7">
              <w:rPr>
                <w:color w:val="auto"/>
                <w:sz w:val="20"/>
                <w:szCs w:val="22"/>
              </w:rPr>
              <w:t>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3A517" w14:textId="77777777" w:rsidR="00673A54" w:rsidRPr="00EE23C7" w:rsidRDefault="00673A54" w:rsidP="00673A54">
            <w:pPr>
              <w:spacing w:line="240" w:lineRule="auto"/>
              <w:ind w:left="113" w:right="24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Koordynator do spraw dostępności, kierownicy oraz pracownicy komórek organizacyjnych</w:t>
            </w:r>
          </w:p>
          <w:p w14:paraId="47A0D745" w14:textId="70115D90" w:rsidR="004F363E" w:rsidRPr="00EE23C7" w:rsidRDefault="00673A54" w:rsidP="00673A54">
            <w:pPr>
              <w:spacing w:line="240" w:lineRule="auto"/>
              <w:ind w:left="113" w:right="24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KP PSP w Bochni.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F4CF5" w14:textId="250512DE" w:rsidR="004F363E" w:rsidRPr="00EE23C7" w:rsidRDefault="00673A54" w:rsidP="005A4B5C">
            <w:pPr>
              <w:spacing w:line="240" w:lineRule="auto"/>
              <w:ind w:left="113" w:right="24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Organizacja szkoleń wewnętrznych na temat kontaktu z osobami mającymi różne stopnie niepełnosprawności.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1324" w14:textId="687A2BD1" w:rsidR="004F363E" w:rsidRPr="00EE23C7" w:rsidRDefault="004F363E">
            <w:pPr>
              <w:ind w:left="20" w:firstLine="5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Na bieżąco</w:t>
            </w:r>
          </w:p>
        </w:tc>
      </w:tr>
      <w:tr w:rsidR="00673A54" w:rsidRPr="00EE23C7" w14:paraId="06924C13" w14:textId="77777777" w:rsidTr="000B5ABA">
        <w:trPr>
          <w:trHeight w:val="1565"/>
        </w:trPr>
        <w:tc>
          <w:tcPr>
            <w:tcW w:w="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31A0F2" w14:textId="201AE50A" w:rsidR="00673A54" w:rsidRPr="00EE23C7" w:rsidRDefault="00673A54">
            <w:pPr>
              <w:ind w:left="16"/>
              <w:jc w:val="center"/>
              <w:rPr>
                <w:color w:val="auto"/>
                <w:sz w:val="24"/>
              </w:rPr>
            </w:pPr>
            <w:r w:rsidRPr="00EE23C7">
              <w:rPr>
                <w:color w:val="auto"/>
                <w:sz w:val="24"/>
              </w:rPr>
              <w:t>7.</w:t>
            </w:r>
          </w:p>
        </w:tc>
        <w:tc>
          <w:tcPr>
            <w:tcW w:w="2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84026" w14:textId="2BCB088D" w:rsidR="00673A54" w:rsidRPr="00EE23C7" w:rsidRDefault="00673A54" w:rsidP="005A4B5C">
            <w:pPr>
              <w:spacing w:line="240" w:lineRule="auto"/>
              <w:ind w:left="118" w:right="269" w:hanging="5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 xml:space="preserve">Inne zadania wynikające z Ustawy </w:t>
            </w:r>
            <w:r w:rsidR="005A4B5C" w:rsidRPr="00EE23C7">
              <w:rPr>
                <w:color w:val="auto"/>
                <w:sz w:val="20"/>
                <w:szCs w:val="22"/>
              </w:rPr>
              <w:br/>
            </w:r>
            <w:r w:rsidRPr="00EE23C7">
              <w:rPr>
                <w:color w:val="auto"/>
                <w:sz w:val="20"/>
                <w:szCs w:val="22"/>
              </w:rPr>
              <w:t xml:space="preserve">z dnia 19 lipca 2019 r. </w:t>
            </w:r>
            <w:r w:rsidR="005A4B5C" w:rsidRPr="00EE23C7">
              <w:rPr>
                <w:color w:val="auto"/>
                <w:sz w:val="20"/>
                <w:szCs w:val="22"/>
              </w:rPr>
              <w:br/>
            </w:r>
            <w:r w:rsidRPr="00EE23C7">
              <w:rPr>
                <w:color w:val="auto"/>
                <w:sz w:val="20"/>
                <w:szCs w:val="22"/>
              </w:rPr>
              <w:t xml:space="preserve">o zapewnieniu dostępności osobom </w:t>
            </w:r>
            <w:r w:rsidRPr="00EE23C7">
              <w:rPr>
                <w:color w:val="auto"/>
                <w:sz w:val="20"/>
                <w:szCs w:val="22"/>
              </w:rPr>
              <w:br/>
              <w:t>ze szczególnymi potrzebami.</w:t>
            </w:r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7CA7A" w14:textId="77777777" w:rsidR="00673A54" w:rsidRPr="00EE23C7" w:rsidRDefault="00673A54" w:rsidP="00673A54">
            <w:pPr>
              <w:spacing w:line="240" w:lineRule="auto"/>
              <w:ind w:left="113" w:right="24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Koordynator do spraw dostępności, kierownicy oraz pracownicy komórek organizacyjnych</w:t>
            </w:r>
          </w:p>
          <w:p w14:paraId="0CC1E2A6" w14:textId="326F8B5B" w:rsidR="00673A54" w:rsidRPr="00EE23C7" w:rsidRDefault="00673A54" w:rsidP="00673A54">
            <w:pPr>
              <w:spacing w:line="240" w:lineRule="auto"/>
              <w:ind w:left="113" w:right="24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KP PSP w Bochni.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DB564" w14:textId="77777777" w:rsidR="00673A54" w:rsidRPr="00EE23C7" w:rsidRDefault="00673A54" w:rsidP="00673A5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45" w:right="-102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 xml:space="preserve">Aktualizacja dokumentacji, </w:t>
            </w:r>
          </w:p>
          <w:p w14:paraId="50CD089E" w14:textId="77777777" w:rsidR="00673A54" w:rsidRPr="00EE23C7" w:rsidRDefault="00673A54" w:rsidP="00673A5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45" w:right="-102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Wymiana in</w:t>
            </w:r>
            <w:r w:rsidR="00351482" w:rsidRPr="00EE23C7">
              <w:rPr>
                <w:color w:val="auto"/>
                <w:sz w:val="20"/>
                <w:szCs w:val="22"/>
              </w:rPr>
              <w:t>formacji,</w:t>
            </w:r>
          </w:p>
          <w:p w14:paraId="0520C2EA" w14:textId="4AB0EB1D" w:rsidR="00351482" w:rsidRPr="00EE23C7" w:rsidRDefault="00351482" w:rsidP="00673A54">
            <w:pPr>
              <w:pStyle w:val="Akapitzlist"/>
              <w:numPr>
                <w:ilvl w:val="0"/>
                <w:numId w:val="4"/>
              </w:numPr>
              <w:spacing w:line="240" w:lineRule="auto"/>
              <w:ind w:left="345" w:right="-102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Konsultacje.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E23EDB" w14:textId="361DDC3D" w:rsidR="00673A54" w:rsidRPr="00EE23C7" w:rsidRDefault="00673A54">
            <w:pPr>
              <w:ind w:left="20" w:firstLine="5"/>
              <w:rPr>
                <w:color w:val="auto"/>
                <w:sz w:val="20"/>
                <w:szCs w:val="22"/>
              </w:rPr>
            </w:pPr>
            <w:r w:rsidRPr="00EE23C7">
              <w:rPr>
                <w:color w:val="auto"/>
                <w:sz w:val="20"/>
                <w:szCs w:val="22"/>
              </w:rPr>
              <w:t>Na bieżąco</w:t>
            </w:r>
          </w:p>
        </w:tc>
      </w:tr>
    </w:tbl>
    <w:p w14:paraId="6080080C" w14:textId="7392680D" w:rsidR="0035016E" w:rsidRDefault="0035016E">
      <w:pPr>
        <w:spacing w:after="0"/>
        <w:ind w:right="38"/>
        <w:jc w:val="right"/>
      </w:pPr>
    </w:p>
    <w:p w14:paraId="125FB855" w14:textId="12653C98" w:rsidR="0035016E" w:rsidRDefault="0035016E" w:rsidP="005A4B5C">
      <w:pPr>
        <w:spacing w:after="0"/>
        <w:ind w:left="288"/>
        <w:sectPr w:rsidR="0035016E">
          <w:pgSz w:w="11900" w:h="16820"/>
          <w:pgMar w:top="1534" w:right="1387" w:bottom="837" w:left="1483" w:header="708" w:footer="708" w:gutter="0"/>
          <w:cols w:space="708"/>
        </w:sectPr>
      </w:pPr>
    </w:p>
    <w:p w14:paraId="7D2F4AD3" w14:textId="7AF82008" w:rsidR="0035016E" w:rsidRDefault="0035016E">
      <w:pPr>
        <w:spacing w:after="0"/>
      </w:pPr>
    </w:p>
    <w:sectPr w:rsidR="0035016E">
      <w:type w:val="continuous"/>
      <w:pgSz w:w="11900" w:h="16820"/>
      <w:pgMar w:top="1633" w:right="1157" w:bottom="919" w:left="99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E48"/>
    <w:multiLevelType w:val="hybridMultilevel"/>
    <w:tmpl w:val="8236B084"/>
    <w:lvl w:ilvl="0" w:tplc="520AD36E">
      <w:start w:val="1"/>
      <w:numFmt w:val="lowerLetter"/>
      <w:lvlText w:val="%1)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AEED6C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25ACA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4AE5C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8C51B6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2843A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87242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21F98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64C6CE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A6352"/>
    <w:multiLevelType w:val="hybridMultilevel"/>
    <w:tmpl w:val="7ABAC4C0"/>
    <w:lvl w:ilvl="0" w:tplc="0BC6FFA8">
      <w:start w:val="1"/>
      <w:numFmt w:val="lowerLetter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2" w15:restartNumberingAfterBreak="0">
    <w:nsid w:val="376A2095"/>
    <w:multiLevelType w:val="hybridMultilevel"/>
    <w:tmpl w:val="F7121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976DC"/>
    <w:multiLevelType w:val="hybridMultilevel"/>
    <w:tmpl w:val="65AE5FF0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748575492">
    <w:abstractNumId w:val="0"/>
  </w:num>
  <w:num w:numId="2" w16cid:durableId="1975452921">
    <w:abstractNumId w:val="1"/>
  </w:num>
  <w:num w:numId="3" w16cid:durableId="1938174133">
    <w:abstractNumId w:val="3"/>
  </w:num>
  <w:num w:numId="4" w16cid:durableId="1458136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6E"/>
    <w:rsid w:val="000B5ABA"/>
    <w:rsid w:val="001F629E"/>
    <w:rsid w:val="0035016E"/>
    <w:rsid w:val="00351482"/>
    <w:rsid w:val="003C2E04"/>
    <w:rsid w:val="00492E21"/>
    <w:rsid w:val="004F363E"/>
    <w:rsid w:val="005A4B5C"/>
    <w:rsid w:val="005F08E4"/>
    <w:rsid w:val="00673A54"/>
    <w:rsid w:val="006B49C8"/>
    <w:rsid w:val="006E4962"/>
    <w:rsid w:val="00735508"/>
    <w:rsid w:val="009C39E0"/>
    <w:rsid w:val="00B3098A"/>
    <w:rsid w:val="00B44332"/>
    <w:rsid w:val="00B867D1"/>
    <w:rsid w:val="00DD3EC0"/>
    <w:rsid w:val="00EA5C25"/>
    <w:rsid w:val="00EE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A6B32"/>
  <w15:docId w15:val="{0BEA0581-E187-4F6E-B5A9-4FC54534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8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5F08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3550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C2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2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2E0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2E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2E04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SKorytarz2_21091612430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SKorytarz2_21091612430</dc:title>
  <dc:subject/>
  <dc:creator>R.Jodłowski (KP Bochnia)</dc:creator>
  <cp:keywords/>
  <cp:lastModifiedBy>R.Jodłowski (KP Bochnia)</cp:lastModifiedBy>
  <cp:revision>9</cp:revision>
  <cp:lastPrinted>2025-03-06T09:53:00Z</cp:lastPrinted>
  <dcterms:created xsi:type="dcterms:W3CDTF">2025-02-28T13:19:00Z</dcterms:created>
  <dcterms:modified xsi:type="dcterms:W3CDTF">2025-03-11T13:53:00Z</dcterms:modified>
</cp:coreProperties>
</file>