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9249F6" w:rsidRPr="003E73BE" w:rsidRDefault="00EB0987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EB098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„Zakup wraz dostawą i montażem obrotowych krzeseł biurowych na potrzeby Prokuratury Okręgowej w Koninie 14 szt., Prokuratury Rejonowej w Koninie 3 szt., Prokuratury Rejonowej w Turku 2 szt. oraz Prokuratury Rejonowej w Kole 7 szt.”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774"/>
        <w:gridCol w:w="1252"/>
        <w:gridCol w:w="1273"/>
        <w:gridCol w:w="1197"/>
        <w:gridCol w:w="1197"/>
      </w:tblGrid>
      <w:tr w:rsidR="00D76369" w:rsidRPr="00485B8C" w:rsidTr="00D76369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krzeseł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 (w %)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76369" w:rsidRPr="00485B8C" w:rsidTr="00296B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3E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 ( II x III)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</w:t>
            </w:r>
          </w:p>
        </w:tc>
      </w:tr>
      <w:tr w:rsidR="00D76369" w:rsidRPr="00485B8C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Okręgowa w Koninie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CD54A4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Rejonowa w Koninie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52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Rejonowa w Kole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54A4" w:rsidRPr="00485B8C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4" w:rsidRPr="00485B8C" w:rsidRDefault="00CD54A4" w:rsidP="00CD5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Rejonowa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Turku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4" w:rsidRDefault="00CD54A4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CD54A4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69" w:rsidRPr="002B3947" w:rsidRDefault="00257437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369" w:rsidRPr="00257437" w:rsidRDefault="00D76369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2FA9" w:rsidRDefault="00E92FA9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……………………………………..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Default="00186BA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Default="00186BA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Pr="003E73B4" w:rsidRDefault="00186BAE" w:rsidP="00186BAE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C2AA9" w:rsidRDefault="00186BAE" w:rsidP="009C10E8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73B4">
        <w:rPr>
          <w:rFonts w:ascii="Times New Roman" w:eastAsia="Times New Roman" w:hAnsi="Times New Roman" w:cs="Times New Roman"/>
          <w:lang w:eastAsia="pl-PL"/>
        </w:rPr>
        <w:t>Data: ………………………………</w:t>
      </w:r>
      <w:r w:rsidRPr="003E73B4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  <w:r w:rsidRPr="003E73B4">
        <w:rPr>
          <w:rFonts w:ascii="Times New Roman" w:eastAsia="Times New Roman" w:hAnsi="Times New Roman" w:cs="Times New Roman"/>
          <w:lang w:eastAsia="pl-PL"/>
        </w:rPr>
        <w:br/>
        <w:t xml:space="preserve">                         </w:t>
      </w:r>
      <w:r w:rsidR="009C10E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</w:t>
      </w:r>
      <w:r w:rsidRPr="003E73B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E73B4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Wykonawcy)</w:t>
      </w:r>
      <w:r w:rsidRPr="003E73B4">
        <w:rPr>
          <w:rFonts w:ascii="Times New Roman" w:eastAsia="Times New Roman" w:hAnsi="Times New Roman" w:cs="Times New Roman"/>
          <w:lang w:eastAsia="pl-PL"/>
        </w:rPr>
        <w:br/>
      </w:r>
    </w:p>
    <w:p w:rsidR="00186BAE" w:rsidRDefault="00186BA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bookmarkStart w:id="0" w:name="_GoBack"/>
      <w:bookmarkEnd w:id="0"/>
    </w:p>
    <w:p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17" w:rsidRDefault="00BC1717" w:rsidP="00A778BD">
      <w:pPr>
        <w:spacing w:after="0" w:line="240" w:lineRule="auto"/>
      </w:pPr>
      <w:r>
        <w:separator/>
      </w:r>
    </w:p>
  </w:endnote>
  <w:endnote w:type="continuationSeparator" w:id="0">
    <w:p w:rsidR="00BC1717" w:rsidRDefault="00BC1717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E8">
          <w:rPr>
            <w:noProof/>
          </w:rPr>
          <w:t>1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17" w:rsidRDefault="00BC1717" w:rsidP="00A778BD">
      <w:pPr>
        <w:spacing w:after="0" w:line="240" w:lineRule="auto"/>
      </w:pPr>
      <w:r>
        <w:separator/>
      </w:r>
    </w:p>
  </w:footnote>
  <w:footnote w:type="continuationSeparator" w:id="0">
    <w:p w:rsidR="00BC1717" w:rsidRDefault="00BC1717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EB0987" w:rsidP="005238E9">
    <w:pPr>
      <w:pStyle w:val="Nagwek"/>
      <w:rPr>
        <w:rFonts w:ascii="Arial" w:eastAsia="Times New Roman" w:hAnsi="Arial" w:cs="Arial"/>
        <w:b/>
        <w:szCs w:val="24"/>
        <w:lang w:eastAsia="pl-PL"/>
      </w:rPr>
    </w:pPr>
    <w:r w:rsidRPr="00EB0987">
      <w:t>3031-7.262.117</w:t>
    </w:r>
    <w:r w:rsidR="005238E9" w:rsidRPr="00EB0987">
      <w:t>.2022</w:t>
    </w:r>
    <w:r w:rsidR="005238E9">
      <w:rPr>
        <w:color w:val="FF0000"/>
      </w:rPr>
      <w:tab/>
    </w:r>
    <w:r w:rsidR="005238E9">
      <w:rPr>
        <w:color w:val="FF0000"/>
      </w:rPr>
      <w:tab/>
    </w:r>
    <w:r w:rsidR="004C470D" w:rsidRPr="00395446">
      <w:rPr>
        <w:rFonts w:ascii="Arial" w:eastAsia="Times New Roman" w:hAnsi="Arial" w:cs="Arial"/>
        <w:b/>
        <w:szCs w:val="24"/>
        <w:lang w:eastAsia="pl-PL"/>
      </w:rPr>
      <w:t>Załącznik nr 2</w:t>
    </w:r>
    <w:r w:rsidR="005238E9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  <w:p w:rsidR="00083312" w:rsidRPr="005238E9" w:rsidRDefault="00083312" w:rsidP="005238E9">
    <w:pPr>
      <w:pStyle w:val="Nagwek"/>
      <w:rPr>
        <w:color w:val="FF0000"/>
      </w:rPr>
    </w:pPr>
    <w:r>
      <w:rPr>
        <w:rFonts w:ascii="Arial" w:eastAsia="Times New Roman" w:hAnsi="Arial" w:cs="Arial"/>
        <w:b/>
        <w:szCs w:val="24"/>
        <w:lang w:eastAsia="pl-PL"/>
      </w:rPr>
      <w:tab/>
    </w:r>
    <w:r>
      <w:rPr>
        <w:rFonts w:ascii="Arial" w:eastAsia="Times New Roman" w:hAnsi="Arial" w:cs="Arial"/>
        <w:b/>
        <w:szCs w:val="24"/>
        <w:lang w:eastAsia="pl-PL"/>
      </w:rPr>
      <w:tab/>
      <w:t>Załącznik nr 2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3C15"/>
    <w:rsid w:val="000801D1"/>
    <w:rsid w:val="00083312"/>
    <w:rsid w:val="000834D8"/>
    <w:rsid w:val="000E09FC"/>
    <w:rsid w:val="000E53FA"/>
    <w:rsid w:val="00186BAE"/>
    <w:rsid w:val="001A55CE"/>
    <w:rsid w:val="001F5C27"/>
    <w:rsid w:val="00257437"/>
    <w:rsid w:val="0027761C"/>
    <w:rsid w:val="00284DEF"/>
    <w:rsid w:val="002B3947"/>
    <w:rsid w:val="002D1AED"/>
    <w:rsid w:val="002D774C"/>
    <w:rsid w:val="002F73FE"/>
    <w:rsid w:val="003165BC"/>
    <w:rsid w:val="00395446"/>
    <w:rsid w:val="00395C51"/>
    <w:rsid w:val="003C66C1"/>
    <w:rsid w:val="003D5F87"/>
    <w:rsid w:val="003D7EF6"/>
    <w:rsid w:val="003E73BE"/>
    <w:rsid w:val="00404C26"/>
    <w:rsid w:val="00420E99"/>
    <w:rsid w:val="00422340"/>
    <w:rsid w:val="00446B35"/>
    <w:rsid w:val="00485B8C"/>
    <w:rsid w:val="004968EA"/>
    <w:rsid w:val="004B4FD6"/>
    <w:rsid w:val="004C470D"/>
    <w:rsid w:val="005238E9"/>
    <w:rsid w:val="005732F0"/>
    <w:rsid w:val="005A76D6"/>
    <w:rsid w:val="005A7BDA"/>
    <w:rsid w:val="005B453A"/>
    <w:rsid w:val="005B50B7"/>
    <w:rsid w:val="005D637B"/>
    <w:rsid w:val="00641ACF"/>
    <w:rsid w:val="00687A48"/>
    <w:rsid w:val="00772DDF"/>
    <w:rsid w:val="007A6FE4"/>
    <w:rsid w:val="007F6B2A"/>
    <w:rsid w:val="00825195"/>
    <w:rsid w:val="00882824"/>
    <w:rsid w:val="009249F6"/>
    <w:rsid w:val="00960EED"/>
    <w:rsid w:val="00962AD7"/>
    <w:rsid w:val="009C10E8"/>
    <w:rsid w:val="009D0D7C"/>
    <w:rsid w:val="00A61894"/>
    <w:rsid w:val="00A778BD"/>
    <w:rsid w:val="00B41AA7"/>
    <w:rsid w:val="00B56B5C"/>
    <w:rsid w:val="00BC1717"/>
    <w:rsid w:val="00C1187D"/>
    <w:rsid w:val="00C13513"/>
    <w:rsid w:val="00C40692"/>
    <w:rsid w:val="00C53C2D"/>
    <w:rsid w:val="00C70479"/>
    <w:rsid w:val="00C8434B"/>
    <w:rsid w:val="00C8717D"/>
    <w:rsid w:val="00C916A5"/>
    <w:rsid w:val="00C92CD2"/>
    <w:rsid w:val="00C9713A"/>
    <w:rsid w:val="00CD54A4"/>
    <w:rsid w:val="00D110CE"/>
    <w:rsid w:val="00D30A0E"/>
    <w:rsid w:val="00D76369"/>
    <w:rsid w:val="00E072F8"/>
    <w:rsid w:val="00E7263A"/>
    <w:rsid w:val="00E7716D"/>
    <w:rsid w:val="00E92FA9"/>
    <w:rsid w:val="00EB0987"/>
    <w:rsid w:val="00EB273B"/>
    <w:rsid w:val="00EB4F9C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7F10-A9B6-4786-A260-01F33D13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24</cp:revision>
  <cp:lastPrinted>2021-05-31T08:50:00Z</cp:lastPrinted>
  <dcterms:created xsi:type="dcterms:W3CDTF">2021-05-31T09:00:00Z</dcterms:created>
  <dcterms:modified xsi:type="dcterms:W3CDTF">2022-12-09T12:37:00Z</dcterms:modified>
</cp:coreProperties>
</file>