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Plan Wychowawczo-Profilaktyczny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ind w:left="116" w:right="6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oparciu o wyniki diagnozy potrzeb wychowawczo-profilaktycznych przeprowadzoną we wrześniu 2022 roku wśród uczniów, rodziców i  nauczycieli, wnioski z nadzoru pedagogicznego, politykę oświatową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oraz rekomendacje CEA w ramach realizacji programów  wyc</w:t>
      </w:r>
      <w:r>
        <w:rPr>
          <w:rFonts w:ascii="Times New Roman" w:eastAsia="Times New Roman" w:hAnsi="Times New Roman" w:cs="Times New Roman"/>
          <w:color w:val="000000"/>
        </w:rPr>
        <w:t xml:space="preserve">howawczo - profilaktycznych wyłoniono następujące zadania do uwzględnienia w planach pracy poszczególnych klas na rok 2022/2023: 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1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Sfera rozwoju intelektualnego i artystycznego</w:t>
      </w:r>
    </w:p>
    <w:tbl>
      <w:tblPr>
        <w:tblStyle w:val="a"/>
        <w:tblW w:w="127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53"/>
        <w:gridCol w:w="3709"/>
        <w:gridCol w:w="4112"/>
        <w:gridCol w:w="2268"/>
        <w:gridCol w:w="1984"/>
      </w:tblGrid>
      <w:tr w:rsidR="00622F5F">
        <w:trPr>
          <w:cantSplit/>
          <w:trHeight w:val="645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realizacji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odpowiedzialne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2794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 w:right="170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Rozpoznanie i rozwijanie możliwości,  uzdolnień i zainteresowań uczniów. Rozwijanie umiejętności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rozpoznawania własnych uzdolnień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 w:right="546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Przeprowadzanie w klasach diagnoz i  ankiet wstępnych, obserwacje podczas  bieżącej pracy.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dotyczące mocnych stron,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8" w:lineRule="auto"/>
              <w:ind w:left="115" w:right="388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prezentowanie zdolności na forum klasy. Zajęcia z doradztwa zawodowego. Rozmowy indywidualne z psychologiem. Kierowanie na badania do PPP.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329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Psycholog, pedagog, 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30" w:lineRule="auto"/>
              <w:ind w:left="111" w:right="2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Zaproszony doradca,  psycholog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Wrzesień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październik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XI, IV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3046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Wspomaganie rozwoju artystycznego.  Rozwijanie zainteresowań muzycznych  uczniów, kształtowanie wrażliwych  odbiorców i twórców sztuki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264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Przygotowanie propozycji zajęć w  zespołach przedmiotowych, prowadzenie  warsztatów, konkursów, wyjścia do  filharmonii, teatru, muzeum, na wystawy,  udział w życiu kulturalnym miasta.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9" w:lineRule="auto"/>
              <w:ind w:left="114" w:right="278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Przygotowanie programów artystycznych  na uroczystości szkolne, prezentowanie  talentów na forum szkoły.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Koncerty. Udział w konkursach                  i  przesłuchaniach.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93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Dyrekcja, nauczyciele,  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kierownicy sekcji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Cały rok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kalendarzem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szkolnych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uroczystości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określających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terminy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konkretnych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przedsięwzięć 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osoby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71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odpowiedzialne za  ich przygotowanie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0"/>
        <w:tblW w:w="127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53"/>
        <w:gridCol w:w="3709"/>
        <w:gridCol w:w="4112"/>
        <w:gridCol w:w="2268"/>
        <w:gridCol w:w="1984"/>
      </w:tblGrid>
      <w:tr w:rsidR="00622F5F">
        <w:trPr>
          <w:cantSplit/>
          <w:trHeight w:val="3300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Kształtowanie kreatywnej postawy  wobec siebie i otaczającej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112" w:right="4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rzeczywistości. Rozwój twórczego  myślenia.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34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Międzynarodowy Dzień Kropki – dzień  twórczości, kreatywności i odkrywania  talentów.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Szkolny Turniej Gier Planszowych.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28" w:lineRule="auto"/>
              <w:ind w:left="114" w:right="736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Warsztaty kreatywności i twórczego  myślenia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8" w:lineRule="auto"/>
              <w:ind w:left="113" w:right="795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ogólnokształcące, konkursy  plastyczne, muzyczne, literackie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Indywidualne zajęcia instrumentalne.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Opiekunowie SU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686" w:lineRule="auto"/>
              <w:ind w:left="113" w:right="4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/ped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gog Nauczyciele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15.IX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10.X.2022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  <w:tr w:rsidR="00622F5F">
        <w:trPr>
          <w:cantSplit/>
          <w:trHeight w:val="4863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34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Wykształcenie umiejętności samodzielnej pracy, planowania oraz właściwej organizacji czasu nauki i gry na  instrumencie oraz czasu wolnego.  Kształtowanie umiejętności motywowania się do pracy. Zapobieganie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prokrastynacji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Udostępniane materiały, zajęcia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669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warsztatowe dot. technik uczenia się,  zajęcia z wychowawcą.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229" w:lineRule="auto"/>
              <w:ind w:left="113" w:right="57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wychowawcze poświęcone tej  tematyce, praktyczne sposoby zarządzania  czasem na warsztatach prowadzonych przez  psychologa i pedagoga szkolnego.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30" w:lineRule="auto"/>
              <w:ind w:left="116" w:right="534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Indywidualne lekcje muzyki. Zajęcia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dotyczące motywacji do nauki i gry 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instrumencie.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2" w:line="229" w:lineRule="auto"/>
              <w:ind w:left="114" w:right="232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Indywidualne rozmowy wspierające z każdym uczniem, jego rodzicami. Ustalenie  zakresu dalszych działań. Dalsze postępowanie wg ustaleń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psycholog, pedagog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 – XII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III – V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3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  <w:tr w:rsidR="00622F5F">
        <w:trPr>
          <w:cantSplit/>
          <w:trHeight w:val="1022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 w:right="212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Pomoc psychologiczno-pedagogiczna  uczniom z SPE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korekcyjno-kompensacyjne.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rozwijające kompetencje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emocjonalno-społeczne.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274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Pedagog, psycholog,  pedagog specjalny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1"/>
        <w:tblW w:w="127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53"/>
        <w:gridCol w:w="3709"/>
        <w:gridCol w:w="4112"/>
        <w:gridCol w:w="2268"/>
        <w:gridCol w:w="1984"/>
      </w:tblGrid>
      <w:tr w:rsidR="00622F5F">
        <w:trPr>
          <w:cantSplit/>
          <w:trHeight w:val="2035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732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rewalidacyjne dla uczniów z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z.Aspergera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Konsultacje dla nauczycieli i rodziców.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28" w:lineRule="auto"/>
              <w:ind w:left="113" w:right="120" w:firstLine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Szkolenie dla nauczycieli z zakresu pracy z  uczniem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Aspergera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oraz zakresu  dostosowania wymagań do możliwości  uczniów z SPE.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Zaproszeni specjaliści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X-XI 2022</w:t>
            </w:r>
          </w:p>
        </w:tc>
      </w:tr>
      <w:tr w:rsidR="00622F5F">
        <w:trPr>
          <w:cantSplit/>
          <w:trHeight w:val="1275"/>
          <w:tblHeader/>
        </w:trPr>
        <w:tc>
          <w:tcPr>
            <w:tcW w:w="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2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Poprawa frekwencji uczniów kl. OSM II stopnia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74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Analiza i monitoring frekwencji, rozmowy  indywidualne z uczniami, rozmowy z  rodzicami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421" w:firstLine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Szkolny Zespół ds.  monitorowania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frekwencji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Sfera rozwoju fizycznego (profilaktyka zdrowia)</w:t>
      </w:r>
    </w:p>
    <w:tbl>
      <w:tblPr>
        <w:tblStyle w:val="a2"/>
        <w:tblW w:w="127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2"/>
        <w:gridCol w:w="3750"/>
        <w:gridCol w:w="4112"/>
        <w:gridCol w:w="2268"/>
        <w:gridCol w:w="1984"/>
      </w:tblGrid>
      <w:tr w:rsidR="00622F5F">
        <w:trPr>
          <w:cantSplit/>
          <w:trHeight w:val="516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realizacji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odpowiedzialne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3300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Wzmacnianie bezpieczeństwa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100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fizycznego. Dostarczanie wiedzy na  temat zasad funkcjonowania w różnych  sytuacjach szkolnych i pozaszkolnych.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Regulaminy i procedury wyjść i wycieczek  oraz zachowań w różnych sytuacjach.  Zajęcia z wychowawcą, rozmowy  indywidualne.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z policjantem dla uczniów kl. 1-3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0" w:lineRule="auto"/>
              <w:ind w:left="116" w:right="575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Cykl warsztatów dla uczniów z Strażą  Miejską dot. bezpieczeństwa.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Lekcje edukacji dla bezpieczeństwa.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Dyrekcja,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Cały rok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semestr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podstawą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programową</w:t>
            </w:r>
          </w:p>
        </w:tc>
      </w:tr>
      <w:tr w:rsidR="00622F5F">
        <w:trPr>
          <w:cantSplit/>
          <w:trHeight w:val="767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Kształtowanie w uczniach świadomych postaw prozdrowotnych  i ochrony zdrowia.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Propagowa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254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Zajęcia sportowe, zajęcia z wychowawcą,  spotkania z pielęgniarką, badania profilaktyczne wad postawy.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pielęgniarka,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3"/>
        <w:tblW w:w="127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2"/>
        <w:gridCol w:w="3750"/>
        <w:gridCol w:w="4112"/>
        <w:gridCol w:w="2268"/>
        <w:gridCol w:w="1984"/>
      </w:tblGrid>
      <w:tr w:rsidR="00622F5F">
        <w:trPr>
          <w:cantSplit/>
          <w:trHeight w:val="3046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 zdrowego stylu życia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746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Wdrażanie uczniów do aktywnego stylu życia i wypoczynku,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promocja aktywności fizycznej.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dotyczące higieny pracy 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odpoczynku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edukacji dla bezpieczeństwa.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Obchody Dnia Zdrowia.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Organizacja Dnia Sportu.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Akcja „Trzymaj formę” w ramach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Tygodnia Profilaktyki.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145" w:hanging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psycholog, zaproszeni  specjaliści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 2023</w:t>
            </w:r>
          </w:p>
        </w:tc>
      </w:tr>
      <w:tr w:rsidR="00622F5F">
        <w:trPr>
          <w:cantSplit/>
          <w:trHeight w:val="2541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Propagowanie zdrowego odżywiania  się. Uświadomienie konsekwencji dla  zdrowia fizycznego i psychicznego  związanego z zaburzeniami odżywiania  (anoreksja, bulimia).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405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Spotkania i pogadanki w ramach godzin  wychowawczych, filmy edukacyjne.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8" w:lineRule="auto"/>
              <w:ind w:left="119" w:right="518" w:hanging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Europejski Dzień Zdrowego Jedzenia i  Gotowania.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16" w:right="529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Akcja „Śniadanie daje moc” w ramach  Tygodnia Profilaktyki.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Edukacja dla bezpieczeństwa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9" w:right="230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psycholog, pedagog,  pielęgniarka szkolna,  opiekunowie SU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8.XI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IV. 2023</w:t>
            </w:r>
          </w:p>
        </w:tc>
      </w:tr>
      <w:tr w:rsidR="00622F5F">
        <w:trPr>
          <w:cantSplit/>
          <w:trHeight w:val="1780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Kształtowanie poczucia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odpo</w:t>
            </w:r>
            <w:proofErr w:type="spellEnd"/>
            <w:r w:rsidR="00BD37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693" w:hanging="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wiedzialności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 własne zdrowie  i bezpieczeństwo (profilaktyka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19 oraz innych chorób).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Podejmowanie działań dotyczą</w:t>
            </w:r>
            <w:r w:rsidR="00BD37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bezpieczeństwa w dobie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pandemii COVID-19.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362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Procedury, akcje informacyjne, zajęcia z  wychowawcą, spotkania z rodzicami,  udostępnianie materiałów.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Edukacja dla bezpieczeństwa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Dyrekcja,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1529"/>
          <w:tblHeader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Profilaktyka wad postawy.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Kształtowanie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prawidłowych nawyków  związanych z postawą podczas uczenia  się i gry na instrumencie.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642"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Indywidualne rozmowy, spotkania ze  specjalistami, zajęcia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Badania przesiewowe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instrumentu,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pielęgniarka,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29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zaproszony specjalista  rehabilitant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1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Strefa rozwoju psychicznego (rozwój emocjonalny, zdrowie psychiczne)</w:t>
      </w:r>
    </w:p>
    <w:tbl>
      <w:tblPr>
        <w:tblStyle w:val="a4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1"/>
        <w:gridCol w:w="3721"/>
        <w:gridCol w:w="4112"/>
        <w:gridCol w:w="2410"/>
        <w:gridCol w:w="1984"/>
      </w:tblGrid>
      <w:tr w:rsidR="00622F5F">
        <w:trPr>
          <w:cantSplit/>
          <w:trHeight w:val="515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realizacji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odpowiedzialne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3643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764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Nauka nabywania świadomości  własnych słabych i mocnych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15" w:right="751" w:firstLine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stron, kształtowanie samoakceptacji, budowanie poczucia własnej wartości.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162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Obchody Międzynarodowego Dnia Kropki  (gry, zabawy, plakaty, filmik, czytanie  książki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30" w:lineRule="auto"/>
              <w:ind w:left="115" w:right="625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Lekcje wychowawcze poświęcone 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tematyce.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228" w:lineRule="auto"/>
              <w:ind w:left="123" w:right="266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Warsztaty dla uczniów prowadzone przez  specjalistów z PPP.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9" w:lineRule="auto"/>
              <w:ind w:left="114" w:right="110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Warsztaty psychologiczne dla uczniów dot.  wzmacniania pewności siebie i poczucia  własnej wartości.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Opiekunowie SU,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28" w:lineRule="auto"/>
              <w:ind w:left="121" w:right="409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 / pedagog  szkolny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15.IX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3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 – XII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XI, III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X-XII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III-V 2023</w:t>
            </w:r>
          </w:p>
        </w:tc>
      </w:tr>
      <w:tr w:rsidR="00622F5F">
        <w:trPr>
          <w:cantSplit/>
          <w:trHeight w:val="1618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8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Rozwijanie umiejętności rozpoznawania własnych emocji i  radzenia sobie                  z nimi.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286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Indywidualne rozmowy z psychologiem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pedagogiem.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Zajęcia rozwijające kompetencje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emocjonalno-społeczne dla uczniów kl. 1-3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oraz 4-7.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Lekcje wychowawcze.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64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Psycholog/pedagog,  wychowawcy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2167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16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Radzenie sobie ze stresem i tremą.  Wzmacnianie odporności psychicznej  przed występem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697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Indywidualne rozmowy wspierające,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godziny z wychowawcą,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6" w:line="230" w:lineRule="auto"/>
              <w:ind w:left="114" w:right="3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Zajęcia z psychologiem/pedagogiem dot.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radzenia sobie ze stresem i tremą.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1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Wsparcie psychologiczne przed występem.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Wychowawca,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35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nauczyciele, psycholog,  pedagog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XI-XII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 – III 2023</w:t>
            </w:r>
          </w:p>
        </w:tc>
      </w:tr>
      <w:tr w:rsidR="00622F5F">
        <w:trPr>
          <w:cantSplit/>
          <w:trHeight w:val="770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2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Profilaktyk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zaburzeń depresyjnych.  Kształtowanie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umiejętności radzenia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sobie z sytuacjami kryzysowymi oraz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41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Kampanie społeczne oraz edukacyjno informacyjne „Depresja. Rozumiesz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Pomagasz”, „(Nie)widzialna nastoletnia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35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nauczyciele, psycholog,  pedagog, opiekunowie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5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5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1"/>
        <w:gridCol w:w="3721"/>
        <w:gridCol w:w="4112"/>
        <w:gridCol w:w="2410"/>
        <w:gridCol w:w="1984"/>
      </w:tblGrid>
      <w:tr w:rsidR="00622F5F">
        <w:trPr>
          <w:cantSplit/>
          <w:trHeight w:val="3552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obniżonym nastrojem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114" w:right="300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depresja” „Forum przeciw depresji”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Warsztaty dotyczące pozytywnego  myślenia – program „Myślę pozytywnie”.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 w:line="228" w:lineRule="auto"/>
              <w:ind w:left="113" w:right="420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Dzień Zdrowia Psychicznego – konkurs  plastyczny, pogadanki.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Światowy dzień walki z depresją.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Dzień Pozytywnego Myślenia.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30" w:lineRule="auto"/>
              <w:ind w:left="114" w:right="648" w:firstLine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Spotkania ze specjalistami, diagnoza,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 indywidualne, zajęcia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warsztatowe, procedury postępowania.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potrzebami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3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2630"/>
          <w:tblHeader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Przeciwdziałanie przemocy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rówieśniczej i domowej.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 indywidualne, zespoły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interwencyjne, mediacje.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Uruchamianie procedury Niebieskiej Karty.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28" w:lineRule="auto"/>
              <w:ind w:left="112" w:right="284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z wychowawcą dot. zapobiegania  przemocy (słownej, fizycznej) oraz  rozwiązywania konfliktów.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30" w:lineRule="auto"/>
              <w:ind w:left="113" w:right="285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Indywidualne rozmowy z psychologiem i  pedagogiem.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35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nauczyciele, psycholog,  pedagog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Wg potrzeb, na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bieżąco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Sfera rozwoju społecznego (relacje społeczne, role, normy, prawa i obowiązki)</w:t>
      </w:r>
    </w:p>
    <w:tbl>
      <w:tblPr>
        <w:tblStyle w:val="a6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2"/>
        <w:gridCol w:w="3848"/>
        <w:gridCol w:w="3975"/>
        <w:gridCol w:w="2540"/>
        <w:gridCol w:w="1963"/>
      </w:tblGrid>
      <w:tr w:rsidR="00622F5F">
        <w:trPr>
          <w:cantSplit/>
          <w:trHeight w:val="516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realizacji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odpowiedzialne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1872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707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Integracja i reintegracja zespołów  klasowych. Budowanie i wzmacnianie prawidłowych relacji.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513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Zajęcia integracyjne z psychologiem/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pedagogiem w kl. 1, 4, 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30" w:lineRule="auto"/>
              <w:ind w:left="114" w:right="499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Lekcje wychowawcze – gry i zabawy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integracyjne, rozmowy, warsztaty,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wyjścia.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Szkolny Turniej Gier Planszowych.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Psycholog, pedagog,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Opiekunowie SU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IX-X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10.X.2022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7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2"/>
        <w:gridCol w:w="3848"/>
        <w:gridCol w:w="3975"/>
        <w:gridCol w:w="2540"/>
        <w:gridCol w:w="1963"/>
      </w:tblGrid>
      <w:tr w:rsidR="00622F5F">
        <w:trPr>
          <w:cantSplit/>
          <w:trHeight w:val="2794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Wspólne obchodzenie świąt 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63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uroczystości: Dnia Chłopaka, Andrzejki,  Mikołajki klasowe, klasowe wigilie,  Dzień Kobiet, Dzień Dziecka.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Wspólne wyjścia i wycieczki.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Akcje szkolne i charytatywne, koncerty.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30" w:lineRule="auto"/>
              <w:ind w:left="113" w:right="830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„Wesoła Gromadka” dla  uczniów kl. 1-3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konkretnymi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terminami dla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poszczególnych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oddziałów</w:t>
            </w:r>
          </w:p>
        </w:tc>
      </w:tr>
      <w:tr w:rsidR="00622F5F">
        <w:trPr>
          <w:cantSplit/>
          <w:trHeight w:val="2793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Uczenie działania zespołowego,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222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tworzenia klimatu dialogu i efektywnej  współpracy, umiejętności słuchania  innych i rozumienia ich poglądów.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878" w:hanging="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Warsztaty z zakresu komunikacji  społecznej, pracy w zespole,  funkcjonowania wśród innych, analizy  sytuacji problemowych i możliwości ich  konstruktywnego rozwiązywania.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Praca zespołowa na lekcjach.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70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grupowe, chór, orkiestra, zespoły  kameralne.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8" w:lineRule="auto"/>
              <w:ind w:left="124" w:right="415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Praca na rzecz samorządu klasowego i  szkolnego.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Psycholog/pedagog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18" w:right="344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szkolny, opiekunowie  SU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2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nauczyciele.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3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Wg zgłaszanych  potrzeb</w:t>
            </w:r>
          </w:p>
        </w:tc>
      </w:tr>
      <w:tr w:rsidR="00622F5F">
        <w:trPr>
          <w:cantSplit/>
          <w:trHeight w:val="1065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9" w:right="91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Kształcenie umiejętności rozwiązywania  problemów i konfliktów.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integracyjne.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195" w:firstLine="1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Rozmowy i interwencje wychowawcze.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Lekcje wychowawcze z wykorzystaniem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filmu o agresji i jej unikaniu.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psycholog/pedagog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szkolny.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IX – 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1275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375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Doskonalenie kultury bycia. I kultury  słowa.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6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Akademii Dobrych Manier – Dzień Dobrych Manier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228" w:lineRule="auto"/>
              <w:ind w:left="114" w:right="399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Zajęcia z j. polskiego, zajęcia z wychowawcą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255" w:hanging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pedagog  szkolny.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 j .polskiego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47"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pierwsze półrocze,  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programem zajęć</w:t>
            </w:r>
          </w:p>
        </w:tc>
      </w:tr>
      <w:tr w:rsidR="00622F5F">
        <w:trPr>
          <w:cantSplit/>
          <w:trHeight w:val="1276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 w:right="357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Rozwijanie wrażliwości na potrzeby i  trudności innych ludzi. Rozwijanie  postaw prospołecznych i działań w  zakresie wolontariatu.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385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Działalność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charytatywna, wolontariat  szkolny. Obchody Dnia Wolontariusza  5.XII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Opiekunowie SU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500" w:firstLine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Opiekun wolontariatu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500" w:firstLine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Wychowawcy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XII 2022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7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8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2"/>
        <w:gridCol w:w="3848"/>
        <w:gridCol w:w="3975"/>
        <w:gridCol w:w="2540"/>
        <w:gridCol w:w="1963"/>
      </w:tblGrid>
      <w:tr w:rsidR="00622F5F">
        <w:trPr>
          <w:cantSplit/>
          <w:trHeight w:val="1780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Uczenie zasad samorządności 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demokracji.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Wybory do samorządu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584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uczniowskiego/wybory samorządów  klasowych, bieżąca kontrola ich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działalności.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513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Szkolna debata nt. praw i wolności w  szkole. Dzień Praw Dziecka.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Opiekunowie SU,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wychowawcy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206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planem  SU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XI 2022</w:t>
            </w:r>
          </w:p>
        </w:tc>
      </w:tr>
      <w:tr w:rsidR="00622F5F">
        <w:trPr>
          <w:cantSplit/>
          <w:trHeight w:val="2035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589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Rozwój poszanowania dziedzictwa  narodowego i kształtowanie  świadomości narodowej. Wskazywanie  autorytetów i wzorców moralnych.  Budowanie postawy szacunku do  ojczyzny i symboli narodowych.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Świętowanie rocznic i wydarzeń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51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patriotycznych, lekcje wychowawcze na  temat patriotyzmu.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8" w:lineRule="auto"/>
              <w:ind w:left="115" w:right="2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przedmiotowe: historia, historia i  teraźniejszość,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j. polski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7" w:right="330" w:firstLine="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 wskazani  jako odpowiedzialni za  poszczególne działania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30" w:lineRule="auto"/>
              <w:ind w:left="97" w:right="134" w:firstLine="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 historii,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j. polskiego,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wychowawcy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kalendarzem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uroczystości i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personalną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51" w:firstLine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odpowiedzialnoś-cią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za konkretne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działanie</w:t>
            </w:r>
          </w:p>
        </w:tc>
      </w:tr>
      <w:tr w:rsidR="00622F5F">
        <w:trPr>
          <w:cantSplit/>
          <w:trHeight w:val="2793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44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Kształtowanie aktywnej postawy wobec  przyszłej pracy zawodowej oraz  wymagań rynku pracy. Współpraca z  Urzędem Pracy oraz innymi instytucjami  w celu uzyskania informacji o sytuacji  na lokalnym rynku pracy. Rola zawodu  muzyka.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21" w:hanging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Warsztaty dla klasy VI 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owadzone przez  doradcę zawodowego, nauka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9" w:lineRule="auto"/>
              <w:ind w:left="112" w:right="203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poszukiwania pracy, analizy ofert, nauka  wypełniania dokumentów związanych z  podjęciem pracy zawodowej,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przygotowanie do rozmowy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kwalifikacyjnej przed podjęciem pracy.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0" w:lineRule="auto"/>
              <w:ind w:left="115" w:right="4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Warsztaty muzyczne z wykładowcami  Uczelni muzycznych.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przedsiębiorczości,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zaproszony doradca,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psycholog, pedagog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310" w:firstLine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szkolny, wychowawcy.  Nauczyciele muzycy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 półrocze</w:t>
            </w:r>
          </w:p>
        </w:tc>
      </w:tr>
      <w:tr w:rsidR="00622F5F">
        <w:trPr>
          <w:cantSplit/>
          <w:trHeight w:val="2539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94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Akcentowanie roli i wartości rodziny w  życiu jednostki i społeczeństwa.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Zajęcia z wychowawcą, zajęcia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przedmiotowe, udział w piknikach  i integracyjnych spotkaniach rodzinnych,  udział w koncertach. Realizacja podstawy  programowej na zajęciach wychowan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ie do  życia w rodzinie, etyka i katecheza.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28" w:lineRule="auto"/>
              <w:ind w:left="118" w:right="235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Dzień Rodziny – np.: pikniki, spotkania,  zawody, zabawy, konkursy, akademie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361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Dyrekcja, nauczyciele,  wychowawcy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2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V-VI 2023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8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9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2"/>
        <w:gridCol w:w="3848"/>
        <w:gridCol w:w="3975"/>
        <w:gridCol w:w="2540"/>
        <w:gridCol w:w="1963"/>
      </w:tblGrid>
      <w:tr w:rsidR="00622F5F">
        <w:trPr>
          <w:cantSplit/>
          <w:trHeight w:val="2080"/>
          <w:tblHeader/>
        </w:trPr>
        <w:tc>
          <w:tcPr>
            <w:tcW w:w="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131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Kształtowanie postawy szacunku wobec  środowiska naturalnego.</w:t>
            </w: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91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Udział w akcjach charytatywnych 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rzecz zwierząt, wycieczki krajoznawcze.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Udział w akcjach mających na celu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promowanie ekologii, zajęcia z przyrody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biologii, zajęcia z wychowawcą.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Światowy Dzień Recyklingu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Światowy Dzień Ziemi.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Dzień Ochrony Środowiska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Wychowawcy, nauczyciel  przyrody i biologii, SU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IV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 2023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Sfera rozwoju duchowego</w:t>
      </w:r>
    </w:p>
    <w:tbl>
      <w:tblPr>
        <w:tblStyle w:val="aa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3"/>
        <w:gridCol w:w="3838"/>
        <w:gridCol w:w="3970"/>
        <w:gridCol w:w="2551"/>
        <w:gridCol w:w="1956"/>
      </w:tblGrid>
      <w:tr w:rsidR="00622F5F">
        <w:trPr>
          <w:cantSplit/>
          <w:trHeight w:val="516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realizacji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odpowiedzialne 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1826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Kształtowanie szacunku do drugiego  człowieka i wrażliwości na potrzeby  innych.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96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Lekcje wychowawcze, indywidualne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rozmowy, akcje charytatywne, zbiórki dla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potrzebujących, zbiórki do schroniska.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Światowy Dzień Życzliwości.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Międzynarodowy Dzień Empatii.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Dzień Wolontariusza.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opiekunowie SU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2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- XII 2022</w:t>
            </w:r>
          </w:p>
        </w:tc>
      </w:tr>
      <w:tr w:rsidR="00622F5F">
        <w:trPr>
          <w:cantSplit/>
          <w:trHeight w:val="1526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273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Kształtowanie umiejętności określenia  własnego systemu wartości.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21" w:right="501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Wybór i urzeczywistnienie wartości  służących osobistemu rozwojowi.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796" w:hanging="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Zajęcia z wychowawcą, spotkania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 psychologiem, lekcje religii.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Wychowawca, psycholog,  pedagog, nauczyciele  katechezy.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  <w:tr w:rsidR="00622F5F">
        <w:trPr>
          <w:cantSplit/>
          <w:trHeight w:val="2081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 w:right="122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Kształtowanie wrażliwości estetycznej  poprzez kontakt z dziełami i wytworami  kultury i sztuki oraz aktywne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8" w:lineRule="auto"/>
              <w:ind w:left="111" w:right="5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uczestnictwo w procesie kreowania  kultury i sztuki.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21" w:right="256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Rozbudzanie zainteresowania kulturą i  sztuką.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Uczestnictwo w imprezach kulturalnych,  spektaklach, koncertach i wystawach oraz  ich organizacja.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12" w:right="465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Dodatkowe formy zajęć muzycznych. 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Realizacja podstawy programowej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przedmiotów ogólnokształcących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muzycznych.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Lekcje plastyki.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Nauczyciele,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Cały rok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9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11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Profilaktyka zagrożeń</w:t>
      </w:r>
    </w:p>
    <w:tbl>
      <w:tblPr>
        <w:tblStyle w:val="ab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3"/>
        <w:gridCol w:w="3838"/>
        <w:gridCol w:w="3970"/>
        <w:gridCol w:w="2551"/>
        <w:gridCol w:w="1956"/>
      </w:tblGrid>
      <w:tr w:rsidR="00622F5F">
        <w:trPr>
          <w:cantSplit/>
          <w:trHeight w:val="515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Zadania 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Sposoby i formy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realizacji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Osoby odpowiedzialne 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Terminy</w:t>
            </w:r>
          </w:p>
        </w:tc>
      </w:tr>
      <w:tr w:rsidR="00622F5F">
        <w:trPr>
          <w:cantSplit/>
          <w:trHeight w:val="3598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18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uczniów do profilaktyki  zdrowia psychicznego.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314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Materiały informacyjne, wykaz miejsc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specjalistycznych i numerów telefonów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dla dzieci i młodzieży.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Indywidualne rozmowy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569" w:firstLine="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Obchody Światowego Dnia Zdrowia  Psychicznego – konkurs plastyczny,  pogadanka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left="113" w:right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Warsztaty z psychologiem dot. radzenia  sobie z trudnymi emocjami, negatywnymi  myślami i obniżonym nastrojem.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28" w:lineRule="auto"/>
              <w:ind w:left="115" w:right="1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Zajęcia z wychowawcą – rozwi</w:t>
            </w:r>
            <w:r>
              <w:rPr>
                <w:rFonts w:ascii="Times New Roman" w:eastAsia="Times New Roman" w:hAnsi="Times New Roman" w:cs="Times New Roman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zywanie  trudności na bieżąco.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Wychowawca, psycholog,  pedagog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Wg potrzeb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2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I-II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5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bieżąco</w:t>
            </w:r>
          </w:p>
        </w:tc>
      </w:tr>
      <w:tr w:rsidR="00622F5F">
        <w:trPr>
          <w:cantSplit/>
          <w:trHeight w:val="4565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8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Przeciwdziałanie pojawianiu się  zachowań ryzykownych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Poszerzanie wiedzy uczniów na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temat skutków zachowań ryzykownych, nadużywania napojów  energetyzujących oraz uzależnień  od papierosów, narkotyków, alkoholu, dopalaczy, leków, nikotynizmu.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52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Diagnoza zagrożeń – czynników ryzyka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czynników chroniących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29" w:lineRule="auto"/>
              <w:ind w:left="113" w:right="433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Procedury postępowania w sytuacjach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kryzysowych, zajęcia i pogadanki,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 indywidualne, spotkania 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specjalistami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przyrody i biologii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588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Lekcje edukacji dla bezpieczeństwa,  lekcje z wychowawcą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Konkurs profilaktyczny – STOP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Uzależnieniom.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Światowy Dzień Trzeźwości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Światowy Dzień bez Tytoniu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Dzień Zapobiegania Narkomanii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277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nauczyciele, psycholog,  pedagog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IX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Wg potrzeb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Zgodnie z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podstawą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programową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III - VI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3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 semestr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10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c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3"/>
        <w:gridCol w:w="3838"/>
        <w:gridCol w:w="3970"/>
        <w:gridCol w:w="2551"/>
        <w:gridCol w:w="1956"/>
      </w:tblGrid>
      <w:tr w:rsidR="00622F5F">
        <w:trPr>
          <w:cantSplit/>
          <w:trHeight w:val="1528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Dostarczanie wiedzy z zakresu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714" w:hanging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prawa dotyczącego postępowania  w sprawach nieletnich.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Edukacja prawna.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739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Zajęcia, regulaminy, spotkania 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specjalistą, Policją, Strażą Miejską.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Zajęcia z wychowawcą.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2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Dyrekcja, wychowawcy,  nauczyciele, SU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semestr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12.X.2022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 2022</w:t>
            </w:r>
          </w:p>
        </w:tc>
      </w:tr>
      <w:tr w:rsidR="00622F5F">
        <w:trPr>
          <w:cantSplit/>
          <w:trHeight w:val="4609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3" w:right="741" w:firstLine="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Uświadamianie zagrożeń wynikających z korzystania z nowoczesnych technologii informacyjnych. Ochrona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dzieci w sieci.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Regulaminy i procedury, zajęcia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219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warsztatowe, rozmowy indywidualne. Spotkania z młodzieżą Straży miejskiej – cykl spotkań.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Pogadanka dla rodziców dot.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bezpieczeństwa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internecie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69" w:lineRule="auto"/>
              <w:ind w:left="115" w:right="4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Kampania „Zadbaj o dziecięcy mózg”.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Zajęcia, rozmowy indywidualne,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89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spotkania ze specjalistami. Kampania  skierowana do rodziców „Nie zgub  dziecka w sieci”.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line="228" w:lineRule="auto"/>
              <w:ind w:left="113" w:right="259" w:firstLine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Obchody Dnia Bezpiecznego Internetu – pogadanki, konkurs.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116" w:right="693" w:hang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Zasady bezpiecznego korzystania z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internetu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Sieciaki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Wychowawcy,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277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nauczyciele, psycholog,  pedagog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semestr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II, IV, VI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XII 2022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3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Cały rok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7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II 2023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Wg potrzeb</w:t>
            </w:r>
          </w:p>
        </w:tc>
      </w:tr>
      <w:tr w:rsidR="00622F5F">
        <w:trPr>
          <w:cantSplit/>
          <w:trHeight w:val="1575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 w:right="733" w:firstLine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Zapoznanie ze szkolną procedurą  postępowania w zdarzeniach o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charakterze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cyberprzemocy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Lekcje wychowawcze, materiały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informacyjne, filmy edukacyjne.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semestr</w:t>
            </w:r>
          </w:p>
        </w:tc>
      </w:tr>
      <w:tr w:rsidR="00622F5F">
        <w:trPr>
          <w:cantSplit/>
          <w:trHeight w:val="1571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619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Pozytywna profilaktyka zagrożeń  wynikająca z przemocy w rodzinie.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344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 indywidualne, zespoły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interwencyjne, mediacje,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uruchamianie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procedury Niebieskiej Karty.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28" w:lineRule="auto"/>
              <w:ind w:left="124" w:right="549" w:hanging="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Kierowanie pism do sądu/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MOPRu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 sytuacjach trudnych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201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Dyrekcja, wychowawcy,  nauczyciele, psycholog,  pedagog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Wg potrzeb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11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tbl>
      <w:tblPr>
        <w:tblStyle w:val="ad"/>
        <w:tblW w:w="12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3"/>
        <w:gridCol w:w="3838"/>
        <w:gridCol w:w="3970"/>
        <w:gridCol w:w="2551"/>
        <w:gridCol w:w="1956"/>
      </w:tblGrid>
      <w:tr w:rsidR="00622F5F">
        <w:trPr>
          <w:cantSplit/>
          <w:trHeight w:val="1574"/>
          <w:tblHeader/>
        </w:trPr>
        <w:tc>
          <w:tcPr>
            <w:tcW w:w="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622F5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3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Profilaktyka zachowań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D37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strukcyjnych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 w:rsidP="00BD37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690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Rozmowy indywidualne, warsztaty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psychoedukacyjne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zajęcia 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wychowawcą.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Światowy Dzień Świadomości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Autoagresji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Wychowawcy 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Psycholog, pedagog 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bieżąco </w:t>
            </w:r>
          </w:p>
          <w:p w:rsidR="00622F5F" w:rsidRDefault="00DB1C7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II-III 2023</w:t>
            </w:r>
          </w:p>
        </w:tc>
      </w:tr>
    </w:tbl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622F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Propozycja świąt i uroczystości do uwzględnienia w planach wychowawczo-profilaktycznych klas.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WRZESIEŃ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41" w:right="530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Diagnoza potrzeb wychowawczo-profilaktycznych, zagrożeń, zachowań ryzykownych, czynników ryzyka i czynników  chroniących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Integracja zespołów klasowych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Wybory do samorządów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Dzień Kropki -15.09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Dzień Chłopaka - 30.09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PAŹDZIERNIK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Dzień Zwierząt – 04.10 – zbiórka do schroniska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Światowy Dzień Zdrowia Psychicznego – 10.10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Szkolny Turniej Gier Planszowych – 10.10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Dzień Bezpiecznego Komputera – 12.10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Dzień Edukacji Narodowej – Dzień Nauczyciela – 15.10 </w:t>
      </w:r>
    </w:p>
    <w:p w:rsidR="00BD37DC" w:rsidRDefault="00BD37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7DC" w:rsidRDefault="00BD37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LISTOPAD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Międzynarodowy Dzień Postaci z Bajek – 05.11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Europejski Dzień Zdrowego Jedzenia – 08.11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Święto Odzyskania Niepodległości – 11.11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Dzień Tolerancji – 16.11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Dzień Praw Dziecka – 20.11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Dzień Życzliwości i Pozdrowień – 21.11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Dzień Pluszowego Misia – 25.11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Andrzejki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9" w:line="240" w:lineRule="auto"/>
        <w:ind w:right="111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67" w:line="240" w:lineRule="auto"/>
        <w:ind w:left="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GRUDZIEŃ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Międzynarodowy Dzień Wolontariusza – 05.12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Mikołajki klasowe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Koncert kolęd i pastorałek </w:t>
      </w:r>
    </w:p>
    <w:p w:rsidR="00BD37DC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0" w:right="3847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Szkolny konkurs szopek betlejemskich / konkurs na najciekawszą ozdobę świąteczną 5. Akcje charytatywne – zbiórki dla potrzebujących, np. Szlachetna paczka 6. </w:t>
      </w:r>
    </w:p>
    <w:p w:rsidR="00622F5F" w:rsidRDefault="00BD37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80" w:right="3847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B1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Wigilie klasowe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STYCZEŃ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Niebieski poniedziałek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18.01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Akcja – Bezpieczne ferie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Bal studniówkowy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Dzień Babci i Dziadka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LUTY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Dzień Pozytywnego Myślenia – 02.02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Dzień Bezpiecznego Internetu 08.02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Szkolny Bal karnawałowy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Poczta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walentynkowa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Dzień Języka Ojczystego – 21.02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Ogólnopolski Dzień Walki z Depresją – 23.02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MARZEC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Dzień Kobiet – 08.03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Europejski Dzień Mózgu – 18.03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Światowy Dzień Recyklingu – 18.03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Przywitanie Wiosny – 21.03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Dzień Poezji – 21.03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Godzina dla Ziemi – 26.03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KWIECIEŃ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Światowy Dzień Świadomości Autyzmu – 02.04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Międzynarodowy Dzień Książki dla Dzieci – 02.04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Światowy Dzień Sportu – 06.04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111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Plan Wychowawczo-Profilaktyczny Ogólnokształcącej Szkoły Muzycznej I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II stopnia im. K. Lipińskiego w Lublinie na rok szkolny 2022/2023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Światowy Dzień Zdrowia 07.04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Światowy Dzień Trzeźwości – 15.04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Dzień Sztuki – 15.04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Światowy Dzień Kreatywności i Innowacji – 21.04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Dzień Ziemi – 22.04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Święto Konstytucji 3 maja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Dzień Rodziny – 15.05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Dzień Dobrych Uczynków – 19.05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Dzień Mamy – 26.05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Światowy Dzień bez Tytoniu – 31.05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CZERWIEC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Dzień Dziecka – 01.06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Dzień Ochrony Środowiska – 05.06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Dzień Przyjaciela – 09.06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Święto Muzyki – 21.06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Powitanie lata – 22.06 </w:t>
      </w:r>
    </w:p>
    <w:p w:rsidR="00622F5F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Międzynarodowy Dzień Zapobiegania Narkomanii – 26.06 </w:t>
      </w:r>
    </w:p>
    <w:p w:rsidR="00BD37DC" w:rsidRDefault="00BD37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sz w:val="24"/>
          <w:szCs w:val="24"/>
        </w:rPr>
      </w:pPr>
    </w:p>
    <w:p w:rsidR="00622F5F" w:rsidRPr="00BD37DC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7DC">
        <w:rPr>
          <w:rFonts w:ascii="Times New Roman" w:eastAsia="Times New Roman" w:hAnsi="Times New Roman" w:cs="Times New Roman"/>
          <w:b/>
          <w:sz w:val="24"/>
          <w:szCs w:val="24"/>
        </w:rPr>
        <w:t>Program wychowawczo-profilaktyczny uchwalony przez Radę Rodziców w porozumieniu z Radą Pedagogiczną</w:t>
      </w:r>
    </w:p>
    <w:p w:rsidR="00622F5F" w:rsidRPr="00BD37DC" w:rsidRDefault="00DB1C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BD37DC">
        <w:rPr>
          <w:rFonts w:ascii="Times New Roman" w:eastAsia="Times New Roman" w:hAnsi="Times New Roman" w:cs="Times New Roman"/>
          <w:b/>
          <w:sz w:val="24"/>
          <w:szCs w:val="24"/>
        </w:rPr>
        <w:t xml:space="preserve">na podstawie wyników rocznej diagnozy potrzeb rozwojowych uczniów.  </w:t>
      </w:r>
      <w:r w:rsidRPr="00BD37D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sectPr w:rsidR="00622F5F" w:rsidRPr="00BD37DC" w:rsidSect="00622F5F">
      <w:pgSz w:w="15840" w:h="12240" w:orient="landscape"/>
      <w:pgMar w:top="698" w:right="1301" w:bottom="979" w:left="167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22F5F"/>
    <w:rsid w:val="00622F5F"/>
    <w:rsid w:val="00BD37DC"/>
    <w:rsid w:val="00DB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622F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22F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22F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22F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22F5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622F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22F5F"/>
  </w:style>
  <w:style w:type="table" w:customStyle="1" w:styleId="TableNormal">
    <w:name w:val="Table Normal"/>
    <w:rsid w:val="00622F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22F5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22F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22F5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3155</Words>
  <Characters>18933</Characters>
  <Application>Microsoft Office Word</Application>
  <DocSecurity>0</DocSecurity>
  <Lines>157</Lines>
  <Paragraphs>44</Paragraphs>
  <ScaleCrop>false</ScaleCrop>
  <Company>HP</Company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Szydłowska</dc:creator>
  <cp:lastModifiedBy>joanna.sz</cp:lastModifiedBy>
  <cp:revision>2</cp:revision>
  <dcterms:created xsi:type="dcterms:W3CDTF">2022-10-07T10:55:00Z</dcterms:created>
  <dcterms:modified xsi:type="dcterms:W3CDTF">2022-10-07T10:55:00Z</dcterms:modified>
</cp:coreProperties>
</file>