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E271" w14:textId="10F2EBB2" w:rsidR="00F44FD1" w:rsidRPr="00AB538F" w:rsidRDefault="00F44FD1" w:rsidP="00AB538F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iCs/>
          <w:sz w:val="36"/>
          <w:szCs w:val="36"/>
          <w:lang w:eastAsia="pl-PL"/>
        </w:rPr>
      </w:pPr>
      <w:r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>Zakończenie ocen</w:t>
      </w:r>
      <w:r w:rsidR="00631ECA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>y wniosku</w:t>
      </w:r>
      <w:r w:rsidR="006D7C0B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 o dofinansowanie </w:t>
      </w:r>
      <w:r w:rsidR="003D452D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i podpisanie Decyzji o dofinansowaniu projektu </w:t>
      </w:r>
      <w:r w:rsidR="002A70A9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w </w:t>
      </w:r>
      <w:r w:rsidR="0071313C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naborze nr </w:t>
      </w:r>
      <w:r w:rsidR="00C1006D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>FERC.02.02-IP.01-001/23</w:t>
      </w:r>
    </w:p>
    <w:p w14:paraId="3657B064" w14:textId="77777777" w:rsidR="00F44FD1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5D16ADAA" w14:textId="77777777" w:rsidR="00F44FD1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4A113B95" w14:textId="7DBFA7DD" w:rsidR="00F44FD1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 xml:space="preserve">Centrum Projektów Polska Cyfrowa, jako Instytucja Pośrednicząca dla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programu Fundusze Europejskie na Rozwój Cyfrowy 2021-2027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, </w:t>
      </w:r>
      <w:r w:rsidR="00D33FFF" w:rsidRPr="00884CD9">
        <w:rPr>
          <w:rFonts w:eastAsia="Times New Roman" w:cs="Arial"/>
          <w:sz w:val="21"/>
          <w:szCs w:val="21"/>
          <w:lang w:eastAsia="pl-PL"/>
        </w:rPr>
        <w:t>zakończyła ocenę wniosku o dofinansowanie złożonego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 w ramach </w:t>
      </w:r>
      <w:r w:rsidR="00D33FFF" w:rsidRPr="00884CD9">
        <w:rPr>
          <w:rFonts w:eastAsia="Times New Roman" w:cs="Arial"/>
          <w:sz w:val="21"/>
          <w:szCs w:val="21"/>
          <w:lang w:eastAsia="pl-PL"/>
        </w:rPr>
        <w:t>naboru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 xml:space="preserve">niekonkurencyjnego 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nr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 xml:space="preserve">FERC.02.02-IP.01-001/23 </w:t>
      </w:r>
      <w:r w:rsidR="00AB000C" w:rsidRPr="00884CD9">
        <w:rPr>
          <w:rFonts w:eastAsia="Times New Roman" w:cs="Arial"/>
          <w:sz w:val="21"/>
          <w:szCs w:val="21"/>
          <w:lang w:eastAsia="pl-PL"/>
        </w:rPr>
        <w:t>ogłoszonego dla Działania 2.2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 „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Wzmocnienie krajowego systemu cyberbezpieczeństwa</w:t>
      </w:r>
      <w:r w:rsidR="00917841" w:rsidRPr="00884CD9">
        <w:rPr>
          <w:rFonts w:eastAsia="Times New Roman" w:cs="Arial"/>
          <w:sz w:val="21"/>
          <w:szCs w:val="21"/>
          <w:lang w:eastAsia="pl-PL"/>
        </w:rPr>
        <w:t xml:space="preserve">” </w:t>
      </w:r>
      <w:r w:rsidRPr="00884CD9">
        <w:rPr>
          <w:rFonts w:eastAsia="Times New Roman" w:cs="Arial"/>
          <w:sz w:val="21"/>
          <w:szCs w:val="21"/>
          <w:lang w:eastAsia="pl-PL"/>
        </w:rPr>
        <w:t xml:space="preserve">w ramach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Priorytetu II programu</w:t>
      </w:r>
      <w:r w:rsidR="0008084E" w:rsidRPr="00884CD9">
        <w:rPr>
          <w:rFonts w:eastAsia="Times New Roman" w:cs="Arial"/>
          <w:sz w:val="21"/>
          <w:szCs w:val="21"/>
          <w:lang w:eastAsia="pl-PL"/>
        </w:rPr>
        <w:t xml:space="preserve">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Fundusze Europejskie na Rozwój Cyfrowy 2021-2027</w:t>
      </w:r>
      <w:r w:rsidRPr="00884CD9">
        <w:rPr>
          <w:rFonts w:eastAsia="Times New Roman" w:cs="Arial"/>
          <w:sz w:val="21"/>
          <w:szCs w:val="21"/>
          <w:lang w:eastAsia="pl-PL"/>
        </w:rPr>
        <w:t>.</w:t>
      </w:r>
    </w:p>
    <w:p w14:paraId="1227A164" w14:textId="77777777" w:rsidR="003D5770" w:rsidRPr="00884CD9" w:rsidRDefault="003D5770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15674023" w14:textId="77777777" w:rsidR="0010392F" w:rsidRPr="00884CD9" w:rsidRDefault="00D33FFF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>Projekt wybrany</w:t>
      </w:r>
      <w:r w:rsidR="0010392F" w:rsidRPr="00884CD9">
        <w:rPr>
          <w:rFonts w:eastAsia="Times New Roman" w:cs="Arial"/>
          <w:sz w:val="21"/>
          <w:szCs w:val="21"/>
          <w:lang w:eastAsia="pl-PL"/>
        </w:rPr>
        <w:t xml:space="preserve"> do dofinansowania:</w:t>
      </w:r>
    </w:p>
    <w:p w14:paraId="35144B25" w14:textId="3936371F" w:rsidR="00AB000C" w:rsidRPr="00884CD9" w:rsidRDefault="00AB000C" w:rsidP="00AB538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rPr>
          <w:rFonts w:eastAsia="Times New Roman" w:cs="Arial"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>Centrum Projektów Polska Cyfrowa</w:t>
      </w:r>
      <w:r w:rsidR="00AA66C6" w:rsidRPr="00884CD9">
        <w:rPr>
          <w:rFonts w:eastAsia="Times New Roman" w:cs="Arial"/>
          <w:sz w:val="21"/>
          <w:szCs w:val="21"/>
          <w:lang w:eastAsia="pl-PL"/>
        </w:rPr>
        <w:t xml:space="preserve"> „</w:t>
      </w:r>
      <w:proofErr w:type="spellStart"/>
      <w:r w:rsidR="00AB538F" w:rsidRPr="00884CD9">
        <w:rPr>
          <w:rFonts w:eastAsia="Times New Roman" w:cs="Arial"/>
          <w:sz w:val="21"/>
          <w:szCs w:val="21"/>
          <w:lang w:eastAsia="pl-PL"/>
        </w:rPr>
        <w:t>Cyberbezpieczny</w:t>
      </w:r>
      <w:proofErr w:type="spellEnd"/>
      <w:r w:rsidR="00AB538F" w:rsidRPr="00884CD9">
        <w:rPr>
          <w:rFonts w:eastAsia="Times New Roman" w:cs="Arial"/>
          <w:sz w:val="21"/>
          <w:szCs w:val="21"/>
          <w:lang w:eastAsia="pl-PL"/>
        </w:rPr>
        <w:t xml:space="preserve"> Samorząd</w:t>
      </w:r>
      <w:r w:rsidRPr="00884CD9">
        <w:rPr>
          <w:rFonts w:eastAsia="Times New Roman" w:cs="Arial"/>
          <w:sz w:val="21"/>
          <w:szCs w:val="21"/>
          <w:lang w:eastAsia="pl-PL"/>
        </w:rPr>
        <w:t>”</w:t>
      </w:r>
    </w:p>
    <w:p w14:paraId="66938868" w14:textId="77777777" w:rsidR="00AE01ED" w:rsidRPr="00884CD9" w:rsidRDefault="00AE01ED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44E4DFF0" w14:textId="4AB5861E" w:rsidR="000521BF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 xml:space="preserve">Łączna wartość przyznanego </w:t>
      </w:r>
      <w:r w:rsidR="00A313F4" w:rsidRPr="00884CD9">
        <w:rPr>
          <w:rFonts w:eastAsia="Times New Roman" w:cs="Arial"/>
          <w:sz w:val="21"/>
          <w:szCs w:val="21"/>
          <w:lang w:eastAsia="pl-PL"/>
        </w:rPr>
        <w:t xml:space="preserve">dofinansowania wyniosła: </w:t>
      </w:r>
      <w:r w:rsidR="0081775D" w:rsidRPr="00884CD9">
        <w:rPr>
          <w:rFonts w:eastAsia="Times New Roman" w:cs="Arial"/>
          <w:b/>
          <w:bCs/>
          <w:sz w:val="21"/>
          <w:szCs w:val="21"/>
          <w:lang w:eastAsia="pl-PL"/>
        </w:rPr>
        <w:t xml:space="preserve"> 1 874 294 316,90</w:t>
      </w:r>
      <w:r w:rsidR="0028322C" w:rsidRPr="00884CD9">
        <w:rPr>
          <w:rFonts w:eastAsia="Times New Roman" w:cs="Arial"/>
          <w:b/>
          <w:bCs/>
          <w:sz w:val="21"/>
          <w:szCs w:val="21"/>
          <w:lang w:eastAsia="pl-PL"/>
        </w:rPr>
        <w:t xml:space="preserve"> zł</w:t>
      </w:r>
    </w:p>
    <w:p w14:paraId="284CC4F7" w14:textId="242CFE64" w:rsidR="00AB538F" w:rsidRPr="00884CD9" w:rsidRDefault="00AB538F" w:rsidP="00AB538F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1"/>
          <w:szCs w:val="21"/>
          <w:lang w:eastAsia="pl-PL"/>
        </w:rPr>
      </w:pPr>
    </w:p>
    <w:p w14:paraId="56EA497D" w14:textId="0B2ACDCF" w:rsidR="00C1006D" w:rsidRPr="00F76012" w:rsidRDefault="00AB538F" w:rsidP="00F76012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 xml:space="preserve">Jednocześnie Centrum Projektów Polska Cyfrowa informuje, że dla ww. projektu, w dniu </w:t>
      </w:r>
      <w:r w:rsidR="00AF6E29" w:rsidRPr="00884CD9">
        <w:rPr>
          <w:rFonts w:eastAsia="Times New Roman" w:cs="Arial"/>
          <w:sz w:val="21"/>
          <w:szCs w:val="21"/>
          <w:lang w:eastAsia="pl-PL"/>
        </w:rPr>
        <w:t>18</w:t>
      </w:r>
      <w:r w:rsidRPr="00884CD9">
        <w:rPr>
          <w:rFonts w:eastAsia="Times New Roman" w:cs="Arial"/>
          <w:sz w:val="21"/>
          <w:szCs w:val="21"/>
          <w:lang w:eastAsia="pl-PL"/>
        </w:rPr>
        <w:t xml:space="preserve"> lipca 2023 r. została podjęta Decyzja o dofinansowaniu.</w:t>
      </w:r>
    </w:p>
    <w:sectPr w:rsidR="00C1006D" w:rsidRPr="00F7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3AC"/>
    <w:multiLevelType w:val="multilevel"/>
    <w:tmpl w:val="18E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32E04"/>
    <w:multiLevelType w:val="hybridMultilevel"/>
    <w:tmpl w:val="6520173E"/>
    <w:lvl w:ilvl="0" w:tplc="A1104CA2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5455"/>
    <w:multiLevelType w:val="multilevel"/>
    <w:tmpl w:val="EB5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510725">
    <w:abstractNumId w:val="0"/>
  </w:num>
  <w:num w:numId="2" w16cid:durableId="154958706">
    <w:abstractNumId w:val="1"/>
  </w:num>
  <w:num w:numId="3" w16cid:durableId="4059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D1"/>
    <w:rsid w:val="00006F9D"/>
    <w:rsid w:val="000521BF"/>
    <w:rsid w:val="0008084E"/>
    <w:rsid w:val="000A689E"/>
    <w:rsid w:val="0010392F"/>
    <w:rsid w:val="00225596"/>
    <w:rsid w:val="0028322C"/>
    <w:rsid w:val="002A70A9"/>
    <w:rsid w:val="00354D46"/>
    <w:rsid w:val="00371E3A"/>
    <w:rsid w:val="003D452D"/>
    <w:rsid w:val="003D5770"/>
    <w:rsid w:val="004067E6"/>
    <w:rsid w:val="00467DD8"/>
    <w:rsid w:val="00487FAA"/>
    <w:rsid w:val="004963AD"/>
    <w:rsid w:val="004C32F7"/>
    <w:rsid w:val="00516A17"/>
    <w:rsid w:val="005224F0"/>
    <w:rsid w:val="00525676"/>
    <w:rsid w:val="005257AF"/>
    <w:rsid w:val="005B6CBE"/>
    <w:rsid w:val="00612D5A"/>
    <w:rsid w:val="00631ECA"/>
    <w:rsid w:val="006D7C0B"/>
    <w:rsid w:val="0071313C"/>
    <w:rsid w:val="00754A63"/>
    <w:rsid w:val="00767B20"/>
    <w:rsid w:val="00783E53"/>
    <w:rsid w:val="0081775D"/>
    <w:rsid w:val="00884CD9"/>
    <w:rsid w:val="008950F6"/>
    <w:rsid w:val="008F6F85"/>
    <w:rsid w:val="00900194"/>
    <w:rsid w:val="00917841"/>
    <w:rsid w:val="009767E8"/>
    <w:rsid w:val="00996ABE"/>
    <w:rsid w:val="00A313F4"/>
    <w:rsid w:val="00A7715D"/>
    <w:rsid w:val="00AA66C6"/>
    <w:rsid w:val="00AB000C"/>
    <w:rsid w:val="00AB538F"/>
    <w:rsid w:val="00AC519F"/>
    <w:rsid w:val="00AE01ED"/>
    <w:rsid w:val="00AF6E29"/>
    <w:rsid w:val="00B63486"/>
    <w:rsid w:val="00B65B21"/>
    <w:rsid w:val="00B8673B"/>
    <w:rsid w:val="00BB2D5E"/>
    <w:rsid w:val="00C1006D"/>
    <w:rsid w:val="00C308BF"/>
    <w:rsid w:val="00C91004"/>
    <w:rsid w:val="00CB2D96"/>
    <w:rsid w:val="00D33FFF"/>
    <w:rsid w:val="00D60C74"/>
    <w:rsid w:val="00D67F67"/>
    <w:rsid w:val="00D82A28"/>
    <w:rsid w:val="00DA1BDB"/>
    <w:rsid w:val="00DC2EEE"/>
    <w:rsid w:val="00DD7137"/>
    <w:rsid w:val="00E8786C"/>
    <w:rsid w:val="00F44FD1"/>
    <w:rsid w:val="00F76012"/>
    <w:rsid w:val="00FE3DB7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276"/>
  <w15:chartTrackingRefBased/>
  <w15:docId w15:val="{C90C443B-9D46-4DE2-B34E-41B681C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92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6F8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F6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Kokot</dc:creator>
  <cp:keywords/>
  <dc:description/>
  <cp:lastModifiedBy>Agnieszka Węglińska</cp:lastModifiedBy>
  <cp:revision>95</cp:revision>
  <dcterms:created xsi:type="dcterms:W3CDTF">2017-10-26T16:04:00Z</dcterms:created>
  <dcterms:modified xsi:type="dcterms:W3CDTF">2023-07-19T14:04:00Z</dcterms:modified>
</cp:coreProperties>
</file>