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Załącznik Nr 12g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do Polityki Ochrony Danych Osobowych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Komendzie Powiatowej Państwowej Straży Pożarnej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0"/>
          <w:szCs w:val="20"/>
        </w:rPr>
      </w:pPr>
      <w:r w:rsidRPr="001D642F">
        <w:rPr>
          <w:rFonts w:cstheme="minorHAnsi"/>
          <w:color w:val="000000"/>
          <w:sz w:val="20"/>
          <w:szCs w:val="20"/>
        </w:rPr>
        <w:t>w Sokółce</w:t>
      </w:r>
    </w:p>
    <w:p w:rsidR="001D642F" w:rsidRPr="001D642F" w:rsidRDefault="001D642F" w:rsidP="001D642F">
      <w:pPr>
        <w:spacing w:after="0"/>
        <w:rPr>
          <w:rFonts w:cstheme="minorHAnsi"/>
          <w:color w:val="000000"/>
          <w:sz w:val="24"/>
          <w:szCs w:val="24"/>
        </w:rPr>
      </w:pPr>
    </w:p>
    <w:p w:rsidR="00226A8C" w:rsidRDefault="007F2540" w:rsidP="00226A8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7F2540" w:rsidRPr="005D0309" w:rsidRDefault="00F232FC" w:rsidP="00DB449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d</w:t>
      </w:r>
      <w:r w:rsidR="001D642F">
        <w:rPr>
          <w:rFonts w:cstheme="minorHAnsi"/>
          <w:b/>
          <w:color w:val="000000"/>
          <w:sz w:val="24"/>
          <w:szCs w:val="24"/>
        </w:rPr>
        <w:t>la monitoringu KP PSP w Sokółce</w:t>
      </w:r>
    </w:p>
    <w:p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:rsidR="007F2540" w:rsidRPr="00226A8C" w:rsidRDefault="0074635D" w:rsidP="001D642F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</w:rPr>
      </w:pPr>
      <w:r w:rsidRPr="0074635D">
        <w:rPr>
          <w:rFonts w:cstheme="minorHAnsi"/>
          <w:color w:val="000000"/>
          <w:sz w:val="24"/>
          <w:szCs w:val="24"/>
        </w:rPr>
        <w:t xml:space="preserve">Administratorem przetwarzającym dane osobowe </w:t>
      </w:r>
      <w:r w:rsidR="00226A8C" w:rsidRPr="00226A8C">
        <w:rPr>
          <w:rFonts w:cstheme="minorHAnsi"/>
          <w:color w:val="000000"/>
          <w:sz w:val="24"/>
          <w:szCs w:val="24"/>
        </w:rPr>
        <w:t xml:space="preserve">Pani/Pana </w:t>
      </w:r>
      <w:r w:rsidRPr="0074635D">
        <w:rPr>
          <w:rFonts w:cstheme="minorHAnsi"/>
          <w:color w:val="000000"/>
          <w:sz w:val="24"/>
          <w:szCs w:val="24"/>
        </w:rPr>
        <w:t xml:space="preserve">jest: Komendant Powiatowy Państwowej Straży Pożarnej w Sokółce (16-100 Sokółka, ul. Pl. Kościuszki 4, tel. 85 722 99 06, fax. 85 722 99 02, e-mail: </w:t>
      </w:r>
      <w:hyperlink r:id="rId8" w:history="1">
        <w:r w:rsidRPr="0074635D">
          <w:rPr>
            <w:rStyle w:val="Hipercze"/>
            <w:rFonts w:cstheme="minorHAnsi"/>
            <w:sz w:val="24"/>
            <w:szCs w:val="24"/>
          </w:rPr>
          <w:t>kppspso@straz.bialystok.pl</w:t>
        </w:r>
      </w:hyperlink>
      <w:r w:rsidRPr="0074635D">
        <w:rPr>
          <w:rFonts w:cstheme="minorHAnsi"/>
          <w:color w:val="000000"/>
          <w:sz w:val="24"/>
          <w:szCs w:val="24"/>
        </w:rPr>
        <w:t>)</w:t>
      </w:r>
      <w:r w:rsidRPr="00226A8C">
        <w:rPr>
          <w:rFonts w:cstheme="minorHAnsi"/>
          <w:color w:val="0070C0"/>
          <w:sz w:val="24"/>
          <w:szCs w:val="24"/>
        </w:rPr>
        <w:t>.</w:t>
      </w:r>
    </w:p>
    <w:p w:rsidR="007F2540" w:rsidRPr="005D0309" w:rsidRDefault="00811E1D" w:rsidP="00723334">
      <w:pPr>
        <w:pStyle w:val="Akapitzlist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tutejszej</w:t>
      </w:r>
      <w:r w:rsidR="004614D4" w:rsidRPr="004614D4">
        <w:rPr>
          <w:rFonts w:cstheme="minorHAnsi"/>
          <w:color w:val="000000"/>
          <w:sz w:val="24"/>
          <w:szCs w:val="24"/>
        </w:rPr>
        <w:t xml:space="preserve"> Komendzie </w:t>
      </w:r>
      <w:r>
        <w:rPr>
          <w:rFonts w:cstheme="minorHAnsi"/>
          <w:color w:val="000000"/>
          <w:sz w:val="24"/>
          <w:szCs w:val="24"/>
        </w:rPr>
        <w:t>został wyznaczony Inspektor</w:t>
      </w:r>
      <w:r w:rsidRPr="004614D4">
        <w:rPr>
          <w:rFonts w:cstheme="minorHAnsi"/>
          <w:color w:val="000000"/>
          <w:sz w:val="24"/>
          <w:szCs w:val="24"/>
        </w:rPr>
        <w:t xml:space="preserve"> Ochrony Danych</w:t>
      </w:r>
      <w:r>
        <w:rPr>
          <w:rFonts w:cstheme="minorHAnsi"/>
          <w:color w:val="000000"/>
          <w:sz w:val="24"/>
          <w:szCs w:val="24"/>
        </w:rPr>
        <w:t>, z którym można się skontaktować telefonicznie</w:t>
      </w:r>
      <w:r w:rsidRPr="004614D4">
        <w:rPr>
          <w:rFonts w:cstheme="minorHAnsi"/>
          <w:color w:val="000000"/>
          <w:sz w:val="24"/>
          <w:szCs w:val="24"/>
        </w:rPr>
        <w:t xml:space="preserve"> tel. </w:t>
      </w:r>
      <w:r w:rsidR="00723334" w:rsidRPr="00723334">
        <w:rPr>
          <w:rFonts w:cstheme="minorHAnsi"/>
          <w:color w:val="000000"/>
          <w:sz w:val="24"/>
          <w:szCs w:val="24"/>
        </w:rPr>
        <w:t>47 711 70 76</w:t>
      </w:r>
      <w:bookmarkStart w:id="0" w:name="_GoBack"/>
      <w:bookmarkEnd w:id="0"/>
      <w:r w:rsidRPr="004614D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lub za pośrednictwem poczty elektronicznej</w:t>
      </w:r>
      <w:r w:rsidR="004614D4" w:rsidRPr="004614D4">
        <w:rPr>
          <w:rFonts w:cstheme="minorHAnsi"/>
          <w:color w:val="000000"/>
          <w:sz w:val="24"/>
          <w:szCs w:val="24"/>
        </w:rPr>
        <w:t xml:space="preserve"> e-mail: iod@straz.bialystok.pl</w:t>
      </w:r>
      <w:r w:rsidR="007F2540" w:rsidRPr="005D0309">
        <w:rPr>
          <w:rFonts w:cstheme="minorHAnsi"/>
          <w:color w:val="000000"/>
          <w:sz w:val="24"/>
          <w:szCs w:val="24"/>
        </w:rPr>
        <w:t>.</w:t>
      </w:r>
    </w:p>
    <w:p w:rsidR="007F2540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Pani/Pana dane osobowe w postaci wizerunku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</w:t>
      </w:r>
      <w:r>
        <w:rPr>
          <w:rFonts w:cstheme="minorHAnsi"/>
          <w:color w:val="000000"/>
          <w:sz w:val="24"/>
          <w:szCs w:val="24"/>
        </w:rPr>
        <w:t>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 w:hanging="426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Podstawą prawną przetwarzania Pani/Pana danych jest art. 6 ust. 1 lit. c i e RODO.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Odbiorcami Pana/Pani danych osobowych będą te podmioty, którym administrator ma obowiązek przekazywania danych na gruncie obowiązujących przepisów prawa oraz nadrzędne jedno</w:t>
      </w:r>
      <w:r>
        <w:rPr>
          <w:rFonts w:cstheme="minorHAnsi"/>
          <w:color w:val="000000"/>
          <w:sz w:val="24"/>
          <w:szCs w:val="24"/>
        </w:rPr>
        <w:t>stki Państwowej Straży Pożarnej.</w:t>
      </w:r>
    </w:p>
    <w:p w:rsidR="00FF71B6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Pani/Pana dane osobowe nie będą przekazywane do państwa trzeciego lub organizacji międzynarodowej.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</w:t>
      </w:r>
      <w:r>
        <w:rPr>
          <w:rFonts w:cstheme="minorHAnsi"/>
          <w:color w:val="000000"/>
          <w:sz w:val="24"/>
          <w:szCs w:val="24"/>
        </w:rPr>
        <w:t xml:space="preserve"> za</w:t>
      </w:r>
      <w:r w:rsidRPr="001D642F">
        <w:rPr>
          <w:rFonts w:cstheme="minorHAnsi"/>
          <w:color w:val="000000"/>
          <w:sz w:val="24"/>
          <w:szCs w:val="24"/>
        </w:rPr>
        <w:t xml:space="preserve">pisu. 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 xml:space="preserve">Posiada Pani/Pan prawo </w:t>
      </w:r>
      <w:r>
        <w:rPr>
          <w:rFonts w:cstheme="minorHAnsi"/>
          <w:color w:val="000000"/>
          <w:sz w:val="24"/>
          <w:szCs w:val="24"/>
        </w:rPr>
        <w:t>dostępu do treści swoich danych</w:t>
      </w:r>
      <w:r w:rsidRPr="001D642F">
        <w:rPr>
          <w:rFonts w:cstheme="minorHAnsi"/>
          <w:color w:val="000000"/>
          <w:sz w:val="24"/>
          <w:szCs w:val="24"/>
        </w:rPr>
        <w:t>.</w:t>
      </w:r>
    </w:p>
    <w:p w:rsidR="001D642F" w:rsidRPr="001D642F" w:rsidRDefault="001D642F" w:rsidP="00247EEA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Ma Pani/Pan prawo wniesienia skargi do Prezesa Urzędu Ochrony Danych Osobowych (00-193 Warszawa, ul. Stawki 2, tel. 22 531 03 00, fax. 22 531 03 01, e-mail: kancelaria@giodo.gov.pl ), gdy uzna Pani/Pan, iż przetwarzanie danych osobowych Pani/Pana dotyczących narusza przepisy RODO.</w:t>
      </w:r>
    </w:p>
    <w:p w:rsidR="001D642F" w:rsidRPr="001D642F" w:rsidRDefault="001D642F" w:rsidP="001D642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1D642F">
        <w:rPr>
          <w:rFonts w:cstheme="minorHAnsi"/>
          <w:color w:val="000000"/>
          <w:sz w:val="24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:rsidR="00D26FBF" w:rsidRPr="001D642F" w:rsidRDefault="00D26FBF" w:rsidP="001D642F">
      <w:pPr>
        <w:pStyle w:val="Akapitzlist"/>
        <w:spacing w:after="0" w:line="240" w:lineRule="auto"/>
        <w:ind w:left="360"/>
        <w:jc w:val="both"/>
        <w:rPr>
          <w:i/>
          <w:sz w:val="18"/>
          <w:szCs w:val="18"/>
          <w:u w:val="single"/>
        </w:rPr>
      </w:pPr>
    </w:p>
    <w:p w:rsidR="00D26FBF" w:rsidRDefault="00D26FB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</w:p>
    <w:p w:rsidR="0067726F" w:rsidRPr="0067726F" w:rsidRDefault="0067726F" w:rsidP="0067726F">
      <w:pPr>
        <w:spacing w:after="0" w:line="240" w:lineRule="auto"/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Objaśnienia:</w:t>
      </w:r>
    </w:p>
    <w:p w:rsidR="001D642F" w:rsidRDefault="001D642F" w:rsidP="001D642F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18"/>
          <w:szCs w:val="18"/>
        </w:rPr>
      </w:pPr>
      <w:r w:rsidRPr="001D642F">
        <w:rPr>
          <w:i/>
          <w:sz w:val="18"/>
          <w:szCs w:val="18"/>
        </w:rPr>
        <w:t>Art. 6 ust 1 lit c RODO - przetwarzanie jest niezbędne do wypełnienia obowiązku prawne</w:t>
      </w:r>
      <w:r>
        <w:rPr>
          <w:i/>
          <w:sz w:val="18"/>
          <w:szCs w:val="18"/>
        </w:rPr>
        <w:t>go ciążącego na administratorze,</w:t>
      </w:r>
    </w:p>
    <w:p w:rsidR="00F775D9" w:rsidRPr="0067726F" w:rsidRDefault="0067726F" w:rsidP="0067726F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  <w:sz w:val="18"/>
          <w:szCs w:val="18"/>
        </w:rPr>
      </w:pPr>
      <w:r w:rsidRPr="0067726F">
        <w:rPr>
          <w:i/>
          <w:sz w:val="18"/>
          <w:szCs w:val="18"/>
        </w:rPr>
        <w:t>Art. 6 ust. 1 lit. e  RODO - przetwarzanie jest niezbędne do wykonania zadania realizowanego w interesie publicznym lub</w:t>
      </w:r>
      <w:r>
        <w:rPr>
          <w:i/>
          <w:sz w:val="18"/>
          <w:szCs w:val="18"/>
        </w:rPr>
        <w:t xml:space="preserve"> </w:t>
      </w:r>
      <w:r w:rsidRPr="0067726F">
        <w:rPr>
          <w:i/>
          <w:sz w:val="18"/>
          <w:szCs w:val="18"/>
        </w:rPr>
        <w:t>w ramach sprawowania władzy publicznej powierzonej administratorowi.</w:t>
      </w:r>
    </w:p>
    <w:sectPr w:rsidR="00F775D9" w:rsidRPr="0067726F" w:rsidSect="004C297D">
      <w:footerReference w:type="default" r:id="rId9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76" w:rsidRDefault="00327376" w:rsidP="00226CC0">
      <w:pPr>
        <w:spacing w:after="0" w:line="240" w:lineRule="auto"/>
      </w:pPr>
      <w:r>
        <w:separator/>
      </w:r>
    </w:p>
  </w:endnote>
  <w:endnote w:type="continuationSeparator" w:id="0">
    <w:p w:rsidR="00327376" w:rsidRDefault="00327376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3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3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76" w:rsidRDefault="00327376" w:rsidP="00226CC0">
      <w:pPr>
        <w:spacing w:after="0" w:line="240" w:lineRule="auto"/>
      </w:pPr>
      <w:r>
        <w:separator/>
      </w:r>
    </w:p>
  </w:footnote>
  <w:footnote w:type="continuationSeparator" w:id="0">
    <w:p w:rsidR="00327376" w:rsidRDefault="00327376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B69"/>
    <w:multiLevelType w:val="hybridMultilevel"/>
    <w:tmpl w:val="2CD0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97886"/>
    <w:rsid w:val="000E66CF"/>
    <w:rsid w:val="0013252C"/>
    <w:rsid w:val="00141E8C"/>
    <w:rsid w:val="001573C0"/>
    <w:rsid w:val="001B21D5"/>
    <w:rsid w:val="001D568B"/>
    <w:rsid w:val="001D642F"/>
    <w:rsid w:val="001E7041"/>
    <w:rsid w:val="00221EB5"/>
    <w:rsid w:val="00226A8C"/>
    <w:rsid w:val="00226CC0"/>
    <w:rsid w:val="00254A5F"/>
    <w:rsid w:val="002853CC"/>
    <w:rsid w:val="002D33FA"/>
    <w:rsid w:val="002E13CD"/>
    <w:rsid w:val="0031280D"/>
    <w:rsid w:val="00315140"/>
    <w:rsid w:val="00327376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4C297D"/>
    <w:rsid w:val="00550CF0"/>
    <w:rsid w:val="005533CE"/>
    <w:rsid w:val="0057366B"/>
    <w:rsid w:val="005B3ECD"/>
    <w:rsid w:val="006046D7"/>
    <w:rsid w:val="00620160"/>
    <w:rsid w:val="0067726F"/>
    <w:rsid w:val="006C59C9"/>
    <w:rsid w:val="00723334"/>
    <w:rsid w:val="00744069"/>
    <w:rsid w:val="0074635D"/>
    <w:rsid w:val="007646CA"/>
    <w:rsid w:val="007D2F18"/>
    <w:rsid w:val="007F2540"/>
    <w:rsid w:val="007F3087"/>
    <w:rsid w:val="00811E1D"/>
    <w:rsid w:val="008233ED"/>
    <w:rsid w:val="008312B5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421E8"/>
    <w:rsid w:val="00A46BA9"/>
    <w:rsid w:val="00A51C5F"/>
    <w:rsid w:val="00AE2FCA"/>
    <w:rsid w:val="00AF7600"/>
    <w:rsid w:val="00B01255"/>
    <w:rsid w:val="00B123C2"/>
    <w:rsid w:val="00B8785D"/>
    <w:rsid w:val="00B901F8"/>
    <w:rsid w:val="00B90E4E"/>
    <w:rsid w:val="00BA57D8"/>
    <w:rsid w:val="00BB042D"/>
    <w:rsid w:val="00BB76E1"/>
    <w:rsid w:val="00BC1DD2"/>
    <w:rsid w:val="00BE6BF8"/>
    <w:rsid w:val="00C03189"/>
    <w:rsid w:val="00C77FD5"/>
    <w:rsid w:val="00C90380"/>
    <w:rsid w:val="00CA10C2"/>
    <w:rsid w:val="00CD3722"/>
    <w:rsid w:val="00CD5E8B"/>
    <w:rsid w:val="00CF6E93"/>
    <w:rsid w:val="00D106B9"/>
    <w:rsid w:val="00D26FBF"/>
    <w:rsid w:val="00D4290D"/>
    <w:rsid w:val="00D74396"/>
    <w:rsid w:val="00D91CBE"/>
    <w:rsid w:val="00DB384A"/>
    <w:rsid w:val="00DB6B02"/>
    <w:rsid w:val="00DC4C95"/>
    <w:rsid w:val="00E07174"/>
    <w:rsid w:val="00E32D54"/>
    <w:rsid w:val="00E4454A"/>
    <w:rsid w:val="00E6754E"/>
    <w:rsid w:val="00EE654A"/>
    <w:rsid w:val="00EF23A8"/>
    <w:rsid w:val="00F232FC"/>
    <w:rsid w:val="00F4527F"/>
    <w:rsid w:val="00F76F4A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FE1E9-1DFE-4722-BC4A-36F7459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so@straz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6C40-A422-4FC6-AC10-43F7ED41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Mucha</dc:creator>
  <cp:lastModifiedBy>Paweł</cp:lastModifiedBy>
  <cp:revision>6</cp:revision>
  <cp:lastPrinted>2018-05-24T11:14:00Z</cp:lastPrinted>
  <dcterms:created xsi:type="dcterms:W3CDTF">2019-06-18T09:04:00Z</dcterms:created>
  <dcterms:modified xsi:type="dcterms:W3CDTF">2021-03-11T09:55:00Z</dcterms:modified>
</cp:coreProperties>
</file>