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D7935" w14:textId="77777777" w:rsidR="00EC56B0" w:rsidRPr="00EC56B0" w:rsidRDefault="00EC56B0" w:rsidP="00EC56B0">
      <w:pPr>
        <w:widowControl/>
        <w:suppressAutoHyphens/>
        <w:overflowPunct w:val="0"/>
        <w:autoSpaceDE w:val="0"/>
        <w:spacing w:line="200" w:lineRule="atLeast"/>
        <w:textAlignment w:val="baseline"/>
        <w:rPr>
          <w:rFonts w:ascii="Lato" w:eastAsia="Times New Roman" w:hAnsi="Lato" w:cs="Lato"/>
          <w:color w:val="auto"/>
          <w:sz w:val="22"/>
          <w:szCs w:val="20"/>
          <w:lang w:eastAsia="ar-SA" w:bidi="ar-SA"/>
        </w:rPr>
      </w:pPr>
    </w:p>
    <w:p w14:paraId="656F96BB" w14:textId="77777777" w:rsidR="00EC56B0" w:rsidRPr="00EC56B0" w:rsidRDefault="00EC56B0" w:rsidP="00EC56B0">
      <w:pPr>
        <w:widowControl/>
        <w:suppressAutoHyphens/>
        <w:overflowPunct w:val="0"/>
        <w:autoSpaceDE w:val="0"/>
        <w:ind w:left="6372"/>
        <w:jc w:val="center"/>
        <w:textAlignment w:val="baseline"/>
        <w:rPr>
          <w:rFonts w:ascii="Lato" w:eastAsia="Times New Roman" w:hAnsi="Lato" w:cs="Lato"/>
          <w:color w:val="auto"/>
          <w:sz w:val="22"/>
          <w:szCs w:val="20"/>
          <w:lang w:eastAsia="ar-SA" w:bidi="ar-SA"/>
        </w:rPr>
      </w:pPr>
      <w:permStart w:id="1011310976" w:edGrp="everyone"/>
      <w:r w:rsidRPr="00EC56B0">
        <w:rPr>
          <w:rFonts w:ascii="Lato" w:eastAsia="Times New Roman" w:hAnsi="Lato" w:cs="Lato"/>
          <w:color w:val="auto"/>
          <w:sz w:val="22"/>
          <w:szCs w:val="20"/>
          <w:lang w:eastAsia="ar-SA" w:bidi="ar-SA"/>
        </w:rPr>
        <w:t>……………………………..</w:t>
      </w:r>
    </w:p>
    <w:permEnd w:id="1011310976"/>
    <w:p w14:paraId="4AF58785" w14:textId="3C7193C8" w:rsidR="00597499" w:rsidRDefault="00EC56B0" w:rsidP="00011DDB">
      <w:pPr>
        <w:widowControl/>
        <w:suppressAutoHyphens/>
        <w:overflowPunct w:val="0"/>
        <w:autoSpaceDE w:val="0"/>
        <w:jc w:val="center"/>
        <w:textAlignment w:val="baseline"/>
        <w:rPr>
          <w:rFonts w:ascii="Lato" w:eastAsia="Times New Roman" w:hAnsi="Lato" w:cs="Lato"/>
          <w:b/>
          <w:i/>
          <w:color w:val="auto"/>
          <w:lang w:eastAsia="ar-SA" w:bidi="ar-SA"/>
        </w:rPr>
      </w:pPr>
      <w:r w:rsidRPr="00EC56B0">
        <w:rPr>
          <w:rFonts w:ascii="Lato" w:eastAsia="Times New Roman" w:hAnsi="Lato" w:cs="Lato"/>
          <w:i/>
          <w:color w:val="auto"/>
          <w:szCs w:val="20"/>
          <w:lang w:eastAsia="ar-SA" w:bidi="ar-SA"/>
        </w:rPr>
        <w:t xml:space="preserve">                                                                                                             </w:t>
      </w:r>
      <w:r w:rsidRPr="00EC56B0">
        <w:rPr>
          <w:rFonts w:ascii="Lato" w:eastAsia="Times New Roman" w:hAnsi="Lato" w:cs="Lato"/>
          <w:i/>
          <w:color w:val="auto"/>
          <w:sz w:val="20"/>
          <w:szCs w:val="20"/>
          <w:lang w:eastAsia="ar-SA" w:bidi="ar-SA"/>
        </w:rPr>
        <w:t>(miejscowość i data)</w:t>
      </w:r>
    </w:p>
    <w:p w14:paraId="55B9B145" w14:textId="77777777" w:rsidR="00011DDB" w:rsidRDefault="00011DDB" w:rsidP="00EC56B0">
      <w:pPr>
        <w:widowControl/>
        <w:suppressAutoHyphens/>
        <w:overflowPunct w:val="0"/>
        <w:autoSpaceDE w:val="0"/>
        <w:ind w:firstLine="4678"/>
        <w:textAlignment w:val="baseline"/>
        <w:rPr>
          <w:rFonts w:ascii="Lato" w:eastAsia="Times New Roman" w:hAnsi="Lato" w:cs="Lato"/>
          <w:b/>
          <w:i/>
          <w:color w:val="auto"/>
          <w:lang w:eastAsia="ar-SA" w:bidi="ar-SA"/>
        </w:rPr>
      </w:pPr>
    </w:p>
    <w:p w14:paraId="1FEC2A4F" w14:textId="4F283D04" w:rsidR="00EC56B0" w:rsidRPr="00EC56B0" w:rsidRDefault="00EC56B0" w:rsidP="00EC56B0">
      <w:pPr>
        <w:widowControl/>
        <w:suppressAutoHyphens/>
        <w:overflowPunct w:val="0"/>
        <w:autoSpaceDE w:val="0"/>
        <w:ind w:firstLine="4678"/>
        <w:textAlignment w:val="baseline"/>
        <w:rPr>
          <w:rFonts w:ascii="Lato" w:eastAsia="Times New Roman" w:hAnsi="Lato" w:cs="Lato"/>
          <w:b/>
          <w:i/>
          <w:color w:val="auto"/>
          <w:lang w:eastAsia="ar-SA" w:bidi="ar-SA"/>
        </w:rPr>
      </w:pPr>
      <w:r w:rsidRPr="00EC56B0">
        <w:rPr>
          <w:rFonts w:ascii="Lato" w:eastAsia="Times New Roman" w:hAnsi="Lato" w:cs="Lato"/>
          <w:b/>
          <w:i/>
          <w:color w:val="auto"/>
          <w:lang w:eastAsia="ar-SA" w:bidi="ar-SA"/>
        </w:rPr>
        <w:t xml:space="preserve">Regionalny Dyrektor </w:t>
      </w:r>
    </w:p>
    <w:p w14:paraId="421FDDB5" w14:textId="56328C76" w:rsidR="00EC56B0" w:rsidRPr="00EC56B0" w:rsidRDefault="00EC56B0" w:rsidP="00EC56B0">
      <w:pPr>
        <w:widowControl/>
        <w:suppressAutoHyphens/>
        <w:overflowPunct w:val="0"/>
        <w:autoSpaceDE w:val="0"/>
        <w:ind w:firstLine="4678"/>
        <w:textAlignment w:val="baseline"/>
        <w:rPr>
          <w:rFonts w:ascii="Lato" w:eastAsia="Times New Roman" w:hAnsi="Lato" w:cs="Lato"/>
          <w:b/>
          <w:i/>
          <w:color w:val="auto"/>
          <w:lang w:eastAsia="ar-SA" w:bidi="ar-SA"/>
        </w:rPr>
      </w:pPr>
      <w:r w:rsidRPr="00EC56B0">
        <w:rPr>
          <w:rFonts w:ascii="Lato" w:eastAsia="Times New Roman" w:hAnsi="Lato" w:cs="Lato"/>
          <w:b/>
          <w:i/>
          <w:color w:val="auto"/>
          <w:lang w:eastAsia="ar-SA" w:bidi="ar-SA"/>
        </w:rPr>
        <w:t>Ochrony Środowiska w</w:t>
      </w:r>
      <w:r>
        <w:rPr>
          <w:rFonts w:ascii="Lato" w:eastAsia="Times New Roman" w:hAnsi="Lato" w:cs="Lato"/>
          <w:b/>
          <w:i/>
          <w:color w:val="auto"/>
          <w:lang w:eastAsia="ar-SA" w:bidi="ar-SA"/>
        </w:rPr>
        <w:t xml:space="preserve"> </w:t>
      </w:r>
      <w:r w:rsidRPr="00EC56B0">
        <w:rPr>
          <w:rFonts w:ascii="Lato" w:eastAsia="Times New Roman" w:hAnsi="Lato" w:cs="Lato"/>
          <w:b/>
          <w:i/>
          <w:color w:val="auto"/>
          <w:lang w:eastAsia="ar-SA" w:bidi="ar-SA"/>
        </w:rPr>
        <w:t>Warszawie</w:t>
      </w:r>
    </w:p>
    <w:p w14:paraId="5B894DC2" w14:textId="77777777" w:rsidR="00EC56B0" w:rsidRPr="00EC56B0" w:rsidRDefault="00EC56B0" w:rsidP="00EC56B0">
      <w:pPr>
        <w:widowControl/>
        <w:suppressAutoHyphens/>
        <w:overflowPunct w:val="0"/>
        <w:autoSpaceDE w:val="0"/>
        <w:ind w:firstLine="4678"/>
        <w:textAlignment w:val="baseline"/>
        <w:rPr>
          <w:rFonts w:ascii="Lato" w:eastAsia="Times New Roman" w:hAnsi="Lato" w:cs="Lato"/>
          <w:color w:val="auto"/>
          <w:lang w:eastAsia="ar-SA" w:bidi="ar-SA"/>
        </w:rPr>
      </w:pPr>
      <w:permStart w:id="1167145151" w:edGrp="everyone"/>
      <w:r w:rsidRPr="00EC56B0">
        <w:rPr>
          <w:rFonts w:ascii="Lato" w:eastAsia="Times New Roman" w:hAnsi="Lato" w:cs="Lato"/>
          <w:color w:val="auto"/>
          <w:lang w:eastAsia="ar-SA" w:bidi="ar-SA"/>
        </w:rPr>
        <w:t>……………………………………..</w:t>
      </w:r>
      <w:permEnd w:id="1167145151"/>
    </w:p>
    <w:p w14:paraId="3D78DF9F" w14:textId="77777777" w:rsidR="00EC56B0" w:rsidRPr="00EC56B0" w:rsidRDefault="00EC56B0" w:rsidP="00EC56B0">
      <w:pPr>
        <w:widowControl/>
        <w:suppressAutoHyphens/>
        <w:overflowPunct w:val="0"/>
        <w:autoSpaceDE w:val="0"/>
        <w:ind w:firstLine="4678"/>
        <w:textAlignment w:val="baseline"/>
        <w:rPr>
          <w:rFonts w:ascii="Lato" w:eastAsia="Times New Roman" w:hAnsi="Lato" w:cs="Lato"/>
          <w:i/>
          <w:iCs/>
          <w:color w:val="auto"/>
          <w:sz w:val="16"/>
          <w:szCs w:val="16"/>
          <w:lang w:eastAsia="ar-SA" w:bidi="ar-SA"/>
        </w:rPr>
      </w:pPr>
      <w:r w:rsidRPr="00EC56B0">
        <w:rPr>
          <w:rFonts w:ascii="Lato" w:eastAsia="Times New Roman" w:hAnsi="Lato" w:cs="Lato"/>
          <w:i/>
          <w:iCs/>
          <w:color w:val="auto"/>
          <w:sz w:val="16"/>
          <w:szCs w:val="16"/>
          <w:lang w:eastAsia="ar-SA" w:bidi="ar-SA"/>
        </w:rPr>
        <w:t>(adres odpowiedniego wydziału)</w:t>
      </w:r>
      <w:r w:rsidRPr="00EC56B0">
        <w:rPr>
          <w:rFonts w:ascii="Lato" w:eastAsia="Times New Roman" w:hAnsi="Lato" w:cs="Lato"/>
          <w:i/>
          <w:iCs/>
          <w:color w:val="auto"/>
          <w:sz w:val="16"/>
          <w:szCs w:val="16"/>
          <w:vertAlign w:val="superscript"/>
          <w:lang w:eastAsia="ar-SA" w:bidi="ar-SA"/>
        </w:rPr>
        <w:footnoteReference w:id="1"/>
      </w:r>
    </w:p>
    <w:p w14:paraId="5FD5AF68" w14:textId="77777777" w:rsidR="003E2B21" w:rsidRPr="00A25979" w:rsidRDefault="003E2B21" w:rsidP="00EC56B0">
      <w:pPr>
        <w:pStyle w:val="Bodytext20"/>
        <w:shd w:val="clear" w:color="auto" w:fill="auto"/>
        <w:spacing w:after="0" w:line="240" w:lineRule="auto"/>
        <w:ind w:right="380"/>
        <w:rPr>
          <w:rFonts w:ascii="Lato" w:hAnsi="Lato" w:cs="Lato"/>
          <w:sz w:val="22"/>
          <w:szCs w:val="22"/>
        </w:rPr>
      </w:pPr>
    </w:p>
    <w:p w14:paraId="23B70F36" w14:textId="77777777" w:rsidR="003E2B21" w:rsidRPr="00A25979" w:rsidRDefault="003E2B21" w:rsidP="003E2B21">
      <w:pPr>
        <w:pStyle w:val="Bodytext20"/>
        <w:shd w:val="clear" w:color="auto" w:fill="auto"/>
        <w:spacing w:after="0" w:line="240" w:lineRule="auto"/>
        <w:ind w:left="4440" w:right="380"/>
        <w:rPr>
          <w:rFonts w:ascii="Lato" w:hAnsi="Lato" w:cs="Lato"/>
          <w:sz w:val="22"/>
          <w:szCs w:val="22"/>
        </w:rPr>
      </w:pPr>
    </w:p>
    <w:p w14:paraId="40CF49B5" w14:textId="037C108A" w:rsidR="00F674C7" w:rsidRPr="00A25979" w:rsidRDefault="003607E3" w:rsidP="003E2B21">
      <w:pPr>
        <w:pStyle w:val="Heading10"/>
        <w:keepNext/>
        <w:keepLines/>
        <w:shd w:val="clear" w:color="auto" w:fill="auto"/>
        <w:spacing w:before="0" w:line="240" w:lineRule="auto"/>
        <w:jc w:val="center"/>
        <w:rPr>
          <w:rFonts w:ascii="Lato" w:hAnsi="Lato" w:cs="Lato"/>
          <w:sz w:val="22"/>
          <w:szCs w:val="22"/>
        </w:rPr>
      </w:pPr>
      <w:bookmarkStart w:id="0" w:name="bookmark0"/>
      <w:r w:rsidRPr="00A25979">
        <w:rPr>
          <w:rFonts w:ascii="Lato" w:hAnsi="Lato" w:cs="Lato"/>
          <w:sz w:val="22"/>
          <w:szCs w:val="22"/>
        </w:rPr>
        <w:t xml:space="preserve">Powiadomienie eksperta przyrodniczego o sprzeczności wymogów Działania rolno-środowiskowo-klimatycznego PROW </w:t>
      </w:r>
      <w:r w:rsidR="001B335D" w:rsidRPr="00A25979">
        <w:rPr>
          <w:rFonts w:ascii="Lato" w:hAnsi="Lato" w:cs="Lato"/>
          <w:sz w:val="22"/>
          <w:szCs w:val="22"/>
        </w:rPr>
        <w:t>2023-2027</w:t>
      </w:r>
      <w:r w:rsidRPr="00A25979">
        <w:rPr>
          <w:rFonts w:ascii="Lato" w:hAnsi="Lato" w:cs="Lato"/>
          <w:sz w:val="22"/>
          <w:szCs w:val="22"/>
        </w:rPr>
        <w:t xml:space="preserve"> (DRŚK) z analogicznymi działaniami</w:t>
      </w:r>
      <w:bookmarkEnd w:id="0"/>
      <w:r w:rsidR="003E2B21" w:rsidRPr="00A25979">
        <w:rPr>
          <w:rFonts w:ascii="Lato" w:hAnsi="Lato" w:cs="Lato"/>
          <w:sz w:val="22"/>
          <w:szCs w:val="22"/>
        </w:rPr>
        <w:t xml:space="preserve"> </w:t>
      </w:r>
      <w:r w:rsidRPr="00A25979">
        <w:rPr>
          <w:rFonts w:ascii="Lato" w:hAnsi="Lato" w:cs="Lato"/>
          <w:sz w:val="22"/>
          <w:szCs w:val="22"/>
        </w:rPr>
        <w:t>fakultatywnymi PZO/PO</w:t>
      </w:r>
    </w:p>
    <w:p w14:paraId="6B4B7C58" w14:textId="77777777" w:rsidR="003E2B21" w:rsidRPr="00A25979" w:rsidRDefault="003E2B21" w:rsidP="003E2B21">
      <w:pPr>
        <w:pStyle w:val="Bodytext20"/>
        <w:shd w:val="clear" w:color="auto" w:fill="auto"/>
        <w:spacing w:after="0" w:line="240" w:lineRule="auto"/>
        <w:jc w:val="both"/>
        <w:rPr>
          <w:rFonts w:ascii="Lato" w:hAnsi="Lato" w:cs="Lato"/>
          <w:sz w:val="22"/>
          <w:szCs w:val="22"/>
        </w:rPr>
      </w:pPr>
    </w:p>
    <w:p w14:paraId="7C78476F" w14:textId="77777777" w:rsidR="00EC56B0" w:rsidRDefault="00EC56B0" w:rsidP="00EC56B0">
      <w:pPr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Dane eksperta przyrodniczego:</w:t>
      </w:r>
    </w:p>
    <w:p w14:paraId="2D597911" w14:textId="77777777" w:rsidR="00EC56B0" w:rsidRDefault="00EC56B0" w:rsidP="00EC56B0">
      <w:pPr>
        <w:pStyle w:val="Akapitzlist"/>
        <w:numPr>
          <w:ilvl w:val="0"/>
          <w:numId w:val="4"/>
        </w:numPr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Imię i nazwisko: </w:t>
      </w:r>
      <w:permStart w:id="1090001946" w:edGrp="everyone"/>
      <w:r>
        <w:rPr>
          <w:rFonts w:ascii="Lato" w:hAnsi="Lato" w:cs="Lato"/>
          <w:sz w:val="22"/>
          <w:szCs w:val="22"/>
        </w:rPr>
        <w:t>………………………</w:t>
      </w:r>
    </w:p>
    <w:permEnd w:id="1090001946"/>
    <w:p w14:paraId="5C8651DF" w14:textId="77777777" w:rsidR="00EC56B0" w:rsidRDefault="00EC56B0" w:rsidP="00EC56B0">
      <w:pPr>
        <w:pStyle w:val="Akapitzlist"/>
        <w:numPr>
          <w:ilvl w:val="0"/>
          <w:numId w:val="4"/>
        </w:numPr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A</w:t>
      </w:r>
      <w:r w:rsidRPr="00EC56B0">
        <w:rPr>
          <w:rFonts w:ascii="Lato" w:hAnsi="Lato" w:cs="Lato"/>
          <w:sz w:val="22"/>
          <w:szCs w:val="22"/>
        </w:rPr>
        <w:t>dres do korespondencji</w:t>
      </w:r>
      <w:r>
        <w:rPr>
          <w:rFonts w:ascii="Lato" w:hAnsi="Lato" w:cs="Lato"/>
          <w:sz w:val="22"/>
          <w:szCs w:val="22"/>
        </w:rPr>
        <w:t xml:space="preserve">: </w:t>
      </w:r>
      <w:permStart w:id="1966153645" w:edGrp="everyone"/>
      <w:r>
        <w:rPr>
          <w:rFonts w:ascii="Lato" w:hAnsi="Lato" w:cs="Lato"/>
          <w:sz w:val="22"/>
          <w:szCs w:val="22"/>
        </w:rPr>
        <w:t>…………………………………</w:t>
      </w:r>
      <w:r w:rsidRPr="00EC56B0">
        <w:rPr>
          <w:rFonts w:ascii="Lato" w:hAnsi="Lato" w:cs="Lato"/>
          <w:sz w:val="22"/>
          <w:szCs w:val="22"/>
        </w:rPr>
        <w:t xml:space="preserve"> </w:t>
      </w:r>
      <w:permEnd w:id="1966153645"/>
      <w:r w:rsidRPr="00EC56B0">
        <w:rPr>
          <w:rFonts w:ascii="Lato" w:hAnsi="Lato" w:cs="Lato"/>
          <w:sz w:val="22"/>
          <w:szCs w:val="22"/>
        </w:rPr>
        <w:t xml:space="preserve">   </w:t>
      </w:r>
    </w:p>
    <w:p w14:paraId="67ADBC6A" w14:textId="77777777" w:rsidR="00597499" w:rsidRDefault="00597499" w:rsidP="00597499">
      <w:pPr>
        <w:pStyle w:val="Akapitzlist"/>
        <w:widowControl/>
        <w:numPr>
          <w:ilvl w:val="0"/>
          <w:numId w:val="4"/>
        </w:numPr>
        <w:suppressAutoHyphens/>
        <w:overflowPunct w:val="0"/>
        <w:autoSpaceDE w:val="0"/>
        <w:spacing w:after="120"/>
        <w:textAlignment w:val="baseline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Adres do doręczeń elektronicznych (adres e-Doręczeń)</w:t>
      </w:r>
      <w:r w:rsidRPr="0029473C">
        <w:rPr>
          <w:rStyle w:val="Odwoanieprzypisudolnego"/>
          <w:rFonts w:ascii="Lato" w:hAnsi="Lato" w:cs="Lato"/>
          <w:sz w:val="22"/>
          <w:szCs w:val="22"/>
        </w:rPr>
        <w:footnoteReference w:id="2"/>
      </w:r>
      <w:r w:rsidRPr="0029473C">
        <w:rPr>
          <w:rFonts w:ascii="Lato" w:hAnsi="Lato" w:cs="Lato"/>
          <w:sz w:val="22"/>
          <w:szCs w:val="22"/>
        </w:rPr>
        <w:t xml:space="preserve">: </w:t>
      </w:r>
      <w:permStart w:id="1737558932" w:edGrp="everyone"/>
      <w:r w:rsidRPr="0029473C">
        <w:rPr>
          <w:rFonts w:ascii="Lato" w:hAnsi="Lato" w:cs="Lato"/>
          <w:sz w:val="22"/>
          <w:szCs w:val="22"/>
        </w:rPr>
        <w:t>……………………..</w:t>
      </w:r>
      <w:permEnd w:id="1737558932"/>
    </w:p>
    <w:p w14:paraId="1AF1805B" w14:textId="77777777" w:rsidR="00EC56B0" w:rsidRDefault="00EC56B0" w:rsidP="00EC56B0">
      <w:pPr>
        <w:pStyle w:val="Akapitzlist"/>
        <w:numPr>
          <w:ilvl w:val="0"/>
          <w:numId w:val="4"/>
        </w:numPr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Nr telefonu: </w:t>
      </w:r>
      <w:permStart w:id="370430067" w:edGrp="everyone"/>
      <w:r>
        <w:rPr>
          <w:rFonts w:ascii="Lato" w:hAnsi="Lato" w:cs="Lato"/>
          <w:sz w:val="22"/>
          <w:szCs w:val="22"/>
        </w:rPr>
        <w:t>………………..</w:t>
      </w:r>
    </w:p>
    <w:permEnd w:id="370430067"/>
    <w:p w14:paraId="3DD5E9F1" w14:textId="77777777" w:rsidR="00EC56B0" w:rsidRPr="00EC56B0" w:rsidRDefault="00EC56B0" w:rsidP="00EC56B0">
      <w:pPr>
        <w:pStyle w:val="Akapitzlist"/>
        <w:numPr>
          <w:ilvl w:val="0"/>
          <w:numId w:val="4"/>
        </w:numPr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 xml:space="preserve">Adres e-mail: </w:t>
      </w:r>
      <w:permStart w:id="1148133199" w:edGrp="everyone"/>
      <w:r>
        <w:rPr>
          <w:rFonts w:ascii="Lato" w:hAnsi="Lato" w:cs="Lato"/>
          <w:sz w:val="22"/>
          <w:szCs w:val="22"/>
        </w:rPr>
        <w:t>………………….</w:t>
      </w:r>
      <w:permEnd w:id="1148133199"/>
    </w:p>
    <w:p w14:paraId="4FBE6E5E" w14:textId="77777777" w:rsidR="00EC56B0" w:rsidRPr="00A25979" w:rsidRDefault="00EC56B0" w:rsidP="003E2B21">
      <w:pPr>
        <w:pStyle w:val="Bodytext20"/>
        <w:shd w:val="clear" w:color="auto" w:fill="auto"/>
        <w:spacing w:after="0" w:line="240" w:lineRule="auto"/>
        <w:jc w:val="both"/>
        <w:rPr>
          <w:rFonts w:ascii="Lato" w:hAnsi="Lato" w:cs="Lato"/>
          <w:sz w:val="22"/>
          <w:szCs w:val="22"/>
        </w:rPr>
      </w:pPr>
    </w:p>
    <w:p w14:paraId="4FB8C17F" w14:textId="77777777" w:rsidR="00F674C7" w:rsidRPr="00A25979" w:rsidRDefault="003607E3" w:rsidP="003E2B21">
      <w:pPr>
        <w:pStyle w:val="Bodytext20"/>
        <w:shd w:val="clear" w:color="auto" w:fill="auto"/>
        <w:spacing w:after="0" w:line="240" w:lineRule="auto"/>
        <w:jc w:val="both"/>
        <w:rPr>
          <w:rFonts w:ascii="Lato" w:hAnsi="Lato" w:cs="Lato"/>
          <w:sz w:val="22"/>
          <w:szCs w:val="22"/>
        </w:rPr>
      </w:pPr>
      <w:r w:rsidRPr="00A25979">
        <w:rPr>
          <w:rFonts w:ascii="Lato" w:hAnsi="Lato" w:cs="Lato"/>
          <w:sz w:val="22"/>
          <w:szCs w:val="22"/>
        </w:rPr>
        <w:t>Nazwa Planu Zadań Ochronnych / Planu Ochrony:</w:t>
      </w:r>
    </w:p>
    <w:p w14:paraId="7DE40E7C" w14:textId="77777777" w:rsidR="003E2B21" w:rsidRPr="00A25979" w:rsidRDefault="003E2B21" w:rsidP="003E2B21">
      <w:pPr>
        <w:pStyle w:val="Bodytext20"/>
        <w:shd w:val="clear" w:color="auto" w:fill="auto"/>
        <w:spacing w:after="0" w:line="240" w:lineRule="auto"/>
        <w:jc w:val="both"/>
        <w:rPr>
          <w:rFonts w:ascii="Lato" w:hAnsi="Lato" w:cs="Lato"/>
          <w:sz w:val="22"/>
          <w:szCs w:val="22"/>
        </w:rPr>
      </w:pPr>
      <w:permStart w:id="1459749289" w:edGrp="everyone"/>
      <w:r w:rsidRPr="00A2597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………………………………………………………………………………………………….</w:t>
      </w:r>
    </w:p>
    <w:permEnd w:id="1459749289"/>
    <w:p w14:paraId="310C93B9" w14:textId="77777777" w:rsidR="003E2B21" w:rsidRPr="00A25979" w:rsidRDefault="003E2B21" w:rsidP="003E2B21">
      <w:pPr>
        <w:pStyle w:val="Bodytext20"/>
        <w:shd w:val="clear" w:color="auto" w:fill="auto"/>
        <w:spacing w:after="0" w:line="240" w:lineRule="auto"/>
        <w:jc w:val="both"/>
        <w:rPr>
          <w:rFonts w:ascii="Lato" w:hAnsi="Lato" w:cs="Lato"/>
          <w:sz w:val="22"/>
          <w:szCs w:val="22"/>
        </w:rPr>
      </w:pPr>
    </w:p>
    <w:p w14:paraId="4A8BF09B" w14:textId="77777777" w:rsidR="00F674C7" w:rsidRPr="00A25979" w:rsidRDefault="003607E3" w:rsidP="003E2B21">
      <w:pPr>
        <w:pStyle w:val="Bodytext20"/>
        <w:shd w:val="clear" w:color="auto" w:fill="auto"/>
        <w:spacing w:after="0" w:line="240" w:lineRule="auto"/>
        <w:jc w:val="both"/>
        <w:rPr>
          <w:rFonts w:ascii="Lato" w:hAnsi="Lato" w:cs="Lato"/>
          <w:sz w:val="22"/>
          <w:szCs w:val="22"/>
        </w:rPr>
      </w:pPr>
      <w:r w:rsidRPr="00A25979">
        <w:rPr>
          <w:rFonts w:ascii="Lato" w:hAnsi="Lato" w:cs="Lato"/>
          <w:sz w:val="22"/>
          <w:szCs w:val="22"/>
        </w:rPr>
        <w:t>Przedmiot ochrony:</w:t>
      </w:r>
    </w:p>
    <w:p w14:paraId="759A4053" w14:textId="77777777" w:rsidR="003E2B21" w:rsidRPr="00A25979" w:rsidRDefault="003E2B21" w:rsidP="003E2B21">
      <w:pPr>
        <w:pStyle w:val="Bodytext20"/>
        <w:shd w:val="clear" w:color="auto" w:fill="auto"/>
        <w:spacing w:after="0" w:line="240" w:lineRule="auto"/>
        <w:jc w:val="both"/>
        <w:rPr>
          <w:rFonts w:ascii="Lato" w:hAnsi="Lato" w:cs="Lato"/>
          <w:sz w:val="22"/>
          <w:szCs w:val="22"/>
        </w:rPr>
      </w:pPr>
      <w:permStart w:id="120400137" w:edGrp="everyone"/>
      <w:r w:rsidRPr="00A2597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………………………………………………………………………………………………….</w:t>
      </w:r>
    </w:p>
    <w:permEnd w:id="120400137"/>
    <w:p w14:paraId="39A29E13" w14:textId="77777777" w:rsidR="003E2B21" w:rsidRPr="00A25979" w:rsidRDefault="003E2B21" w:rsidP="003E2B21">
      <w:pPr>
        <w:pStyle w:val="Bodytext20"/>
        <w:shd w:val="clear" w:color="auto" w:fill="auto"/>
        <w:spacing w:after="0" w:line="240" w:lineRule="auto"/>
        <w:jc w:val="both"/>
        <w:rPr>
          <w:rFonts w:ascii="Lato" w:hAnsi="Lato" w:cs="Lato"/>
          <w:sz w:val="22"/>
          <w:szCs w:val="22"/>
        </w:rPr>
      </w:pPr>
    </w:p>
    <w:p w14:paraId="2E97045D" w14:textId="77777777" w:rsidR="003E2B21" w:rsidRPr="00A25979" w:rsidRDefault="003607E3" w:rsidP="003E2B21">
      <w:pPr>
        <w:pStyle w:val="Bodytext20"/>
        <w:shd w:val="clear" w:color="auto" w:fill="auto"/>
        <w:tabs>
          <w:tab w:val="left" w:leader="dot" w:pos="7891"/>
        </w:tabs>
        <w:spacing w:after="0" w:line="240" w:lineRule="auto"/>
        <w:jc w:val="both"/>
        <w:rPr>
          <w:rFonts w:ascii="Lato" w:hAnsi="Lato" w:cs="Lato"/>
          <w:sz w:val="22"/>
          <w:szCs w:val="22"/>
        </w:rPr>
      </w:pPr>
      <w:r w:rsidRPr="00A25979">
        <w:rPr>
          <w:rFonts w:ascii="Lato" w:hAnsi="Lato" w:cs="Lato"/>
          <w:sz w:val="22"/>
          <w:szCs w:val="22"/>
        </w:rPr>
        <w:t>Działanie ochronne fakultatywne PZO/PO w brzmieniu:</w:t>
      </w:r>
    </w:p>
    <w:p w14:paraId="728F25DF" w14:textId="4F446B7F" w:rsidR="003E2B21" w:rsidRPr="00A25979" w:rsidRDefault="003E2B21" w:rsidP="003E2B21">
      <w:pPr>
        <w:pStyle w:val="Bodytext20"/>
        <w:shd w:val="clear" w:color="auto" w:fill="auto"/>
        <w:tabs>
          <w:tab w:val="left" w:leader="dot" w:pos="7891"/>
        </w:tabs>
        <w:spacing w:after="0" w:line="240" w:lineRule="auto"/>
        <w:jc w:val="both"/>
        <w:rPr>
          <w:rFonts w:ascii="Lato" w:hAnsi="Lato" w:cs="Lato"/>
          <w:sz w:val="22"/>
          <w:szCs w:val="22"/>
        </w:rPr>
      </w:pPr>
      <w:permStart w:id="944578072" w:edGrp="everyone"/>
      <w:r w:rsidRPr="00A2597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59749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</w:t>
      </w:r>
      <w:r w:rsidRPr="00A25979">
        <w:rPr>
          <w:rFonts w:ascii="Lato" w:hAnsi="Lato" w:cs="Lato"/>
          <w:sz w:val="22"/>
          <w:szCs w:val="22"/>
        </w:rPr>
        <w:t>……………………………………</w:t>
      </w:r>
    </w:p>
    <w:permEnd w:id="944578072"/>
    <w:p w14:paraId="78ACBDCA" w14:textId="2FF9D2CD" w:rsidR="003E2B21" w:rsidRPr="00A25979" w:rsidRDefault="003607E3" w:rsidP="003E2B21">
      <w:pPr>
        <w:pStyle w:val="Nagwek2"/>
        <w:spacing w:before="0" w:beforeAutospacing="0" w:after="0" w:afterAutospacing="0"/>
        <w:jc w:val="both"/>
        <w:rPr>
          <w:rStyle w:val="Bodytext6NotItalic"/>
          <w:rFonts w:ascii="Lato" w:hAnsi="Lato" w:cs="Lato"/>
          <w:b w:val="0"/>
          <w:i w:val="0"/>
          <w:iCs w:val="0"/>
          <w:sz w:val="22"/>
          <w:szCs w:val="22"/>
        </w:rPr>
      </w:pPr>
      <w:r w:rsidRPr="00A25979">
        <w:rPr>
          <w:rFonts w:ascii="Lato" w:hAnsi="Lato" w:cs="Lato"/>
          <w:b w:val="0"/>
          <w:color w:val="000000"/>
          <w:sz w:val="22"/>
          <w:szCs w:val="22"/>
          <w:lang w:bidi="pl-PL"/>
        </w:rPr>
        <w:t>jest sprzeczne z analogicznym wymogiem wariantu nr</w:t>
      </w:r>
      <w:r w:rsidR="003E2B21" w:rsidRPr="00A25979">
        <w:rPr>
          <w:rFonts w:ascii="Lato" w:hAnsi="Lato" w:cs="Lato"/>
          <w:b w:val="0"/>
          <w:sz w:val="22"/>
          <w:szCs w:val="22"/>
        </w:rPr>
        <w:t xml:space="preserve"> </w:t>
      </w:r>
      <w:r w:rsidRPr="00A25979">
        <w:rPr>
          <w:rFonts w:ascii="Lato" w:hAnsi="Lato" w:cs="Lato"/>
          <w:b w:val="0"/>
          <w:color w:val="000000"/>
          <w:sz w:val="22"/>
          <w:szCs w:val="22"/>
          <w:lang w:bidi="pl-PL"/>
        </w:rPr>
        <w:t>Działania rolno-środowiskowo-</w:t>
      </w:r>
      <w:r w:rsidRPr="00A25979">
        <w:rPr>
          <w:rStyle w:val="Bodytext6NotItalic"/>
          <w:rFonts w:ascii="Lato" w:hAnsi="Lato" w:cs="Lato"/>
          <w:b w:val="0"/>
          <w:i w:val="0"/>
          <w:iCs w:val="0"/>
          <w:sz w:val="22"/>
          <w:szCs w:val="22"/>
        </w:rPr>
        <w:t xml:space="preserve">klimatycznego PROW </w:t>
      </w:r>
      <w:r w:rsidR="003E2B21" w:rsidRPr="00A25979">
        <w:rPr>
          <w:rStyle w:val="Bodytext6NotItalic"/>
          <w:rFonts w:ascii="Lato" w:hAnsi="Lato" w:cs="Lato"/>
          <w:b w:val="0"/>
          <w:i w:val="0"/>
          <w:iCs w:val="0"/>
          <w:sz w:val="22"/>
          <w:szCs w:val="22"/>
        </w:rPr>
        <w:t>2023-2027</w:t>
      </w:r>
      <w:r w:rsidRPr="00A25979">
        <w:rPr>
          <w:rStyle w:val="Bodytext6NotItalic"/>
          <w:rFonts w:ascii="Lato" w:hAnsi="Lato" w:cs="Lato"/>
          <w:b w:val="0"/>
          <w:i w:val="0"/>
          <w:iCs w:val="0"/>
          <w:sz w:val="22"/>
          <w:szCs w:val="22"/>
        </w:rPr>
        <w:t>, określonym w części IV. załącznika nr 2 do</w:t>
      </w:r>
      <w:r w:rsidR="003E2B21" w:rsidRPr="00A25979">
        <w:rPr>
          <w:rStyle w:val="Bodytext6NotItalic"/>
          <w:rFonts w:ascii="Lato" w:hAnsi="Lato" w:cs="Lato"/>
          <w:b w:val="0"/>
          <w:i w:val="0"/>
          <w:iCs w:val="0"/>
          <w:sz w:val="22"/>
          <w:szCs w:val="22"/>
        </w:rPr>
        <w:t xml:space="preserve"> r</w:t>
      </w:r>
      <w:r w:rsidRPr="00A25979">
        <w:rPr>
          <w:rStyle w:val="Bodytext6NotItalic"/>
          <w:rFonts w:ascii="Lato" w:hAnsi="Lato" w:cs="Lato"/>
          <w:b w:val="0"/>
          <w:i w:val="0"/>
          <w:iCs w:val="0"/>
          <w:sz w:val="22"/>
          <w:szCs w:val="22"/>
        </w:rPr>
        <w:t>ozporządzenia Ministra Rolnictwa i</w:t>
      </w:r>
      <w:r w:rsidR="00597499">
        <w:rPr>
          <w:rStyle w:val="Bodytext6NotItalic"/>
          <w:rFonts w:ascii="Lato" w:hAnsi="Lato" w:cs="Lato"/>
          <w:b w:val="0"/>
          <w:i w:val="0"/>
          <w:iCs w:val="0"/>
          <w:sz w:val="22"/>
          <w:szCs w:val="22"/>
        </w:rPr>
        <w:t> </w:t>
      </w:r>
      <w:r w:rsidRPr="00A25979">
        <w:rPr>
          <w:rStyle w:val="Bodytext6NotItalic"/>
          <w:rFonts w:ascii="Lato" w:hAnsi="Lato" w:cs="Lato"/>
          <w:b w:val="0"/>
          <w:i w:val="0"/>
          <w:iCs w:val="0"/>
          <w:sz w:val="22"/>
          <w:szCs w:val="22"/>
        </w:rPr>
        <w:t xml:space="preserve">Rozwoju Wsi </w:t>
      </w:r>
      <w:r w:rsidR="003E2B21" w:rsidRPr="00A25979">
        <w:rPr>
          <w:rFonts w:ascii="Lato" w:hAnsi="Lato" w:cs="Lato"/>
          <w:b w:val="0"/>
          <w:sz w:val="22"/>
          <w:szCs w:val="22"/>
        </w:rPr>
        <w:t>z dnia 31 marca 2023 r. w sprawie szczegółowych warunków i szczegółowego trybu przyznawania i wypłaty płatności rolno-środowiskowo-klimatycznych w ramach Planu Strategicznego dla Wspólnej Polityki Rolnej na lata 2023-2027</w:t>
      </w:r>
      <w:r w:rsidRPr="00A25979">
        <w:rPr>
          <w:rStyle w:val="Bodytext6NotItalic"/>
          <w:rFonts w:ascii="Lato" w:hAnsi="Lato" w:cs="Lato"/>
          <w:b w:val="0"/>
          <w:i w:val="0"/>
          <w:iCs w:val="0"/>
          <w:sz w:val="22"/>
          <w:szCs w:val="22"/>
        </w:rPr>
        <w:t>, w brzmieniu:</w:t>
      </w:r>
    </w:p>
    <w:p w14:paraId="15F9F03D" w14:textId="0F30B630" w:rsidR="003E2B21" w:rsidRPr="00A25979" w:rsidRDefault="003E2B21" w:rsidP="003E2B21">
      <w:pPr>
        <w:pStyle w:val="Nagwek2"/>
        <w:spacing w:before="0" w:beforeAutospacing="0" w:after="0" w:afterAutospacing="0"/>
        <w:jc w:val="both"/>
        <w:rPr>
          <w:rFonts w:ascii="Lato" w:hAnsi="Lato" w:cs="Lato"/>
          <w:b w:val="0"/>
          <w:sz w:val="22"/>
          <w:szCs w:val="22"/>
        </w:rPr>
      </w:pPr>
      <w:permStart w:id="359488201" w:edGrp="everyone"/>
      <w:r w:rsidRPr="00A25979">
        <w:rPr>
          <w:rFonts w:ascii="Lato" w:hAnsi="Lato" w:cs="Lato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597499">
        <w:rPr>
          <w:rFonts w:ascii="Lato" w:hAnsi="Lato" w:cs="Lato"/>
          <w:b w:val="0"/>
          <w:sz w:val="22"/>
          <w:szCs w:val="22"/>
        </w:rPr>
        <w:t>…………………………………………………………………………………………………………………………</w:t>
      </w:r>
      <w:r w:rsidRPr="00A25979">
        <w:rPr>
          <w:rFonts w:ascii="Lato" w:hAnsi="Lato" w:cs="Lato"/>
          <w:b w:val="0"/>
          <w:sz w:val="22"/>
          <w:szCs w:val="22"/>
        </w:rPr>
        <w:t>…………………………………</w:t>
      </w:r>
    </w:p>
    <w:permEnd w:id="359488201"/>
    <w:p w14:paraId="3081FF65" w14:textId="77777777" w:rsidR="003E2B21" w:rsidRPr="00A25979" w:rsidRDefault="003E2B21" w:rsidP="003E2B21">
      <w:pPr>
        <w:pStyle w:val="Bodytext20"/>
        <w:shd w:val="clear" w:color="auto" w:fill="auto"/>
        <w:tabs>
          <w:tab w:val="left" w:leader="dot" w:pos="3408"/>
          <w:tab w:val="left" w:leader="dot" w:pos="6062"/>
        </w:tabs>
        <w:spacing w:after="0" w:line="240" w:lineRule="auto"/>
        <w:jc w:val="both"/>
        <w:rPr>
          <w:rFonts w:ascii="Lato" w:hAnsi="Lato" w:cs="Lato"/>
          <w:sz w:val="22"/>
          <w:szCs w:val="22"/>
        </w:rPr>
      </w:pPr>
    </w:p>
    <w:p w14:paraId="062F981E" w14:textId="77777777" w:rsidR="00F674C7" w:rsidRPr="00A25979" w:rsidRDefault="003607E3" w:rsidP="003E2B21">
      <w:pPr>
        <w:pStyle w:val="Bodytext20"/>
        <w:shd w:val="clear" w:color="auto" w:fill="auto"/>
        <w:tabs>
          <w:tab w:val="left" w:leader="dot" w:pos="3408"/>
          <w:tab w:val="left" w:leader="dot" w:pos="6062"/>
        </w:tabs>
        <w:spacing w:after="0" w:line="240" w:lineRule="auto"/>
        <w:jc w:val="both"/>
        <w:rPr>
          <w:rFonts w:ascii="Lato" w:hAnsi="Lato" w:cs="Lato"/>
          <w:sz w:val="22"/>
          <w:szCs w:val="22"/>
        </w:rPr>
      </w:pPr>
      <w:r w:rsidRPr="00A25979">
        <w:rPr>
          <w:rFonts w:ascii="Lato" w:hAnsi="Lato" w:cs="Lato"/>
          <w:sz w:val="22"/>
          <w:szCs w:val="22"/>
        </w:rPr>
        <w:t>Nr działki ewidencyjnej</w:t>
      </w:r>
      <w:permStart w:id="1027291107" w:edGrp="everyone"/>
      <w:r w:rsidRPr="00A25979">
        <w:rPr>
          <w:rFonts w:ascii="Lato" w:hAnsi="Lato" w:cs="Lato"/>
          <w:sz w:val="22"/>
          <w:szCs w:val="22"/>
        </w:rPr>
        <w:tab/>
      </w:r>
      <w:permEnd w:id="1027291107"/>
      <w:r w:rsidRPr="00A25979">
        <w:rPr>
          <w:rFonts w:ascii="Lato" w:hAnsi="Lato" w:cs="Lato"/>
          <w:sz w:val="22"/>
          <w:szCs w:val="22"/>
        </w:rPr>
        <w:t xml:space="preserve">Nazwa obrębu </w:t>
      </w:r>
      <w:permStart w:id="614674412" w:edGrp="everyone"/>
      <w:r w:rsidRPr="00A25979">
        <w:rPr>
          <w:rFonts w:ascii="Lato" w:hAnsi="Lato" w:cs="Lato"/>
          <w:sz w:val="22"/>
          <w:szCs w:val="22"/>
        </w:rPr>
        <w:tab/>
      </w:r>
      <w:permEnd w:id="614674412"/>
    </w:p>
    <w:p w14:paraId="64995D7D" w14:textId="6AA46A76" w:rsidR="00BB3095" w:rsidRDefault="003607E3" w:rsidP="00597499">
      <w:pPr>
        <w:pStyle w:val="Bodytext20"/>
        <w:shd w:val="clear" w:color="auto" w:fill="auto"/>
        <w:tabs>
          <w:tab w:val="left" w:leader="dot" w:pos="3029"/>
          <w:tab w:val="left" w:leader="dot" w:pos="5491"/>
        </w:tabs>
        <w:spacing w:after="0" w:line="240" w:lineRule="auto"/>
        <w:jc w:val="both"/>
        <w:rPr>
          <w:rFonts w:ascii="Lato" w:hAnsi="Lato" w:cs="Lato"/>
          <w:sz w:val="22"/>
          <w:szCs w:val="22"/>
        </w:rPr>
      </w:pPr>
      <w:r w:rsidRPr="00A25979">
        <w:rPr>
          <w:rFonts w:ascii="Lato" w:hAnsi="Lato" w:cs="Lato"/>
          <w:sz w:val="22"/>
          <w:szCs w:val="22"/>
        </w:rPr>
        <w:t>Województwo</w:t>
      </w:r>
      <w:permStart w:id="1818052088" w:edGrp="everyone"/>
      <w:r w:rsidRPr="00A25979">
        <w:rPr>
          <w:rFonts w:ascii="Lato" w:hAnsi="Lato" w:cs="Lato"/>
          <w:sz w:val="22"/>
          <w:szCs w:val="22"/>
        </w:rPr>
        <w:tab/>
      </w:r>
      <w:permEnd w:id="1818052088"/>
      <w:r w:rsidRPr="00A25979">
        <w:rPr>
          <w:rFonts w:ascii="Lato" w:hAnsi="Lato" w:cs="Lato"/>
          <w:sz w:val="22"/>
          <w:szCs w:val="22"/>
        </w:rPr>
        <w:t>Powiat</w:t>
      </w:r>
      <w:permStart w:id="1305216418" w:edGrp="everyone"/>
      <w:r w:rsidRPr="00A25979">
        <w:rPr>
          <w:rFonts w:ascii="Lato" w:hAnsi="Lato" w:cs="Lato"/>
          <w:sz w:val="22"/>
          <w:szCs w:val="22"/>
        </w:rPr>
        <w:tab/>
      </w:r>
      <w:permEnd w:id="1305216418"/>
      <w:r w:rsidRPr="00A25979">
        <w:rPr>
          <w:rFonts w:ascii="Lato" w:hAnsi="Lato" w:cs="Lato"/>
          <w:sz w:val="22"/>
          <w:szCs w:val="22"/>
        </w:rPr>
        <w:t>Gmina</w:t>
      </w:r>
      <w:r w:rsidR="00597499">
        <w:rPr>
          <w:rFonts w:ascii="Lato" w:hAnsi="Lato" w:cs="Lato"/>
          <w:sz w:val="22"/>
          <w:szCs w:val="22"/>
        </w:rPr>
        <w:t xml:space="preserve"> </w:t>
      </w:r>
      <w:permStart w:id="1904894725" w:edGrp="everyone"/>
      <w:r w:rsidR="003E2B21" w:rsidRPr="00A25979">
        <w:rPr>
          <w:rFonts w:ascii="Lato" w:hAnsi="Lato" w:cs="Lato"/>
          <w:sz w:val="22"/>
          <w:szCs w:val="22"/>
        </w:rPr>
        <w:t>…………………….</w:t>
      </w:r>
      <w:bookmarkStart w:id="1" w:name="bookmark1"/>
    </w:p>
    <w:permEnd w:id="1904894725"/>
    <w:p w14:paraId="64E906F0" w14:textId="77777777" w:rsidR="00BB3095" w:rsidRDefault="00BB3095" w:rsidP="00BB3095">
      <w:pPr>
        <w:widowControl/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</w:pPr>
    </w:p>
    <w:p w14:paraId="4D4D092F" w14:textId="77777777" w:rsidR="00011DDB" w:rsidRDefault="00011DDB" w:rsidP="00BB3095">
      <w:pPr>
        <w:widowControl/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</w:pPr>
    </w:p>
    <w:p w14:paraId="31B35A51" w14:textId="77777777" w:rsidR="00BB3095" w:rsidRDefault="00BB3095" w:rsidP="00BB3095">
      <w:pPr>
        <w:widowControl/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</w:pPr>
    </w:p>
    <w:p w14:paraId="7A01103F" w14:textId="6AB80C0E" w:rsidR="00BB3095" w:rsidRPr="00BB3095" w:rsidRDefault="00BB3095" w:rsidP="00BB3095">
      <w:pPr>
        <w:widowControl/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</w:pPr>
      <w:permStart w:id="981682332" w:edGrp="everyone"/>
      <w:r w:rsidRPr="00BB3095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 xml:space="preserve">…………………………………………… </w:t>
      </w:r>
      <w:permEnd w:id="981682332"/>
      <w:r w:rsidRPr="00BB3095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 xml:space="preserve"> </w:t>
      </w:r>
      <w:r w:rsidRPr="00BB3095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ab/>
      </w:r>
      <w:r w:rsidRPr="00BB3095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ab/>
        <w:t xml:space="preserve">                              </w:t>
      </w:r>
      <w:permStart w:id="1410859773" w:edGrp="everyone"/>
      <w:r w:rsidRPr="00BB3095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>…………………………………..............</w:t>
      </w:r>
      <w:permEnd w:id="1410859773"/>
    </w:p>
    <w:p w14:paraId="71F30F13" w14:textId="5D1FCC32" w:rsidR="00BB3095" w:rsidRPr="00BB3095" w:rsidRDefault="00BB3095" w:rsidP="00BB3095">
      <w:pPr>
        <w:tabs>
          <w:tab w:val="left" w:pos="540"/>
        </w:tabs>
        <w:suppressAutoHyphens/>
        <w:autoSpaceDE w:val="0"/>
        <w:ind w:left="540" w:hanging="540"/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en-US"/>
        </w:rPr>
      </w:pPr>
      <w:r w:rsidRPr="00BB3095"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en-US"/>
        </w:rPr>
        <w:t xml:space="preserve">              miejscowość, data</w:t>
      </w:r>
      <w:r w:rsidRPr="00BB3095">
        <w:rPr>
          <w:rFonts w:ascii="Lato" w:eastAsia="Times New Roman" w:hAnsi="Lato" w:cs="Lato"/>
          <w:b/>
          <w:color w:val="auto"/>
          <w:sz w:val="20"/>
          <w:szCs w:val="20"/>
          <w:lang w:eastAsia="en-US" w:bidi="en-US"/>
        </w:rPr>
        <w:tab/>
      </w:r>
      <w:r w:rsidRPr="00BB3095">
        <w:rPr>
          <w:rFonts w:ascii="Lato" w:eastAsia="Times New Roman" w:hAnsi="Lato" w:cs="Lato"/>
          <w:b/>
          <w:color w:val="auto"/>
          <w:sz w:val="20"/>
          <w:szCs w:val="20"/>
          <w:lang w:eastAsia="en-US" w:bidi="en-US"/>
        </w:rPr>
        <w:tab/>
        <w:t xml:space="preserve">                 </w:t>
      </w:r>
      <w:r>
        <w:rPr>
          <w:rFonts w:ascii="Lato" w:eastAsia="Times New Roman" w:hAnsi="Lato" w:cs="Lato"/>
          <w:b/>
          <w:color w:val="auto"/>
          <w:sz w:val="20"/>
          <w:szCs w:val="20"/>
          <w:lang w:eastAsia="en-US" w:bidi="en-US"/>
        </w:rPr>
        <w:t xml:space="preserve">                 </w:t>
      </w:r>
      <w:r w:rsidRPr="00BB3095"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en-US"/>
        </w:rPr>
        <w:t xml:space="preserve">podpis (pieczątka) </w:t>
      </w:r>
      <w:r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en-US"/>
        </w:rPr>
        <w:t>eksperta</w:t>
      </w:r>
    </w:p>
    <w:p w14:paraId="2D34C9C0" w14:textId="77777777" w:rsidR="00011DDB" w:rsidRDefault="00011DDB" w:rsidP="003E2B21">
      <w:pPr>
        <w:pStyle w:val="Heading10"/>
        <w:keepNext/>
        <w:keepLines/>
        <w:shd w:val="clear" w:color="auto" w:fill="auto"/>
        <w:tabs>
          <w:tab w:val="left" w:leader="dot" w:pos="6941"/>
        </w:tabs>
        <w:spacing w:before="0" w:line="240" w:lineRule="auto"/>
        <w:jc w:val="both"/>
        <w:rPr>
          <w:rFonts w:ascii="Lato" w:hAnsi="Lato" w:cs="Lato"/>
          <w:sz w:val="22"/>
          <w:szCs w:val="22"/>
        </w:rPr>
      </w:pPr>
    </w:p>
    <w:p w14:paraId="3B37BAF1" w14:textId="1F6628B7" w:rsidR="00F674C7" w:rsidRPr="00A25979" w:rsidRDefault="003607E3" w:rsidP="003E2B21">
      <w:pPr>
        <w:pStyle w:val="Heading10"/>
        <w:keepNext/>
        <w:keepLines/>
        <w:shd w:val="clear" w:color="auto" w:fill="auto"/>
        <w:tabs>
          <w:tab w:val="left" w:leader="dot" w:pos="6941"/>
        </w:tabs>
        <w:spacing w:before="0" w:line="240" w:lineRule="auto"/>
        <w:jc w:val="both"/>
        <w:rPr>
          <w:rFonts w:ascii="Lato" w:hAnsi="Lato" w:cs="Lato"/>
          <w:b w:val="0"/>
          <w:sz w:val="22"/>
          <w:szCs w:val="22"/>
        </w:rPr>
      </w:pPr>
      <w:r w:rsidRPr="00A25979">
        <w:rPr>
          <w:rFonts w:ascii="Lato" w:hAnsi="Lato" w:cs="Lato"/>
          <w:sz w:val="22"/>
          <w:szCs w:val="22"/>
        </w:rPr>
        <w:t xml:space="preserve">Regionalny Dyrektor Ochrony Środowiska w </w:t>
      </w:r>
      <w:r w:rsidR="003E2B21" w:rsidRPr="00A25979">
        <w:rPr>
          <w:rStyle w:val="Heading1NotBold"/>
          <w:rFonts w:ascii="Lato" w:hAnsi="Lato" w:cs="Lato"/>
          <w:b/>
          <w:bCs/>
          <w:sz w:val="22"/>
          <w:szCs w:val="22"/>
        </w:rPr>
        <w:t>Warszawie</w:t>
      </w:r>
      <w:r w:rsidRPr="00A25979">
        <w:rPr>
          <w:rStyle w:val="Heading1NotBold"/>
          <w:rFonts w:ascii="Lato" w:hAnsi="Lato" w:cs="Lato"/>
          <w:sz w:val="22"/>
          <w:szCs w:val="22"/>
        </w:rPr>
        <w:t xml:space="preserve"> informuje</w:t>
      </w:r>
      <w:bookmarkEnd w:id="1"/>
      <w:r w:rsidR="003E2B21" w:rsidRPr="00A25979">
        <w:rPr>
          <w:rStyle w:val="Heading1NotBold"/>
          <w:rFonts w:ascii="Lato" w:hAnsi="Lato" w:cs="Lato"/>
          <w:sz w:val="22"/>
          <w:szCs w:val="22"/>
        </w:rPr>
        <w:t xml:space="preserve"> </w:t>
      </w:r>
      <w:r w:rsidRPr="00A25979">
        <w:rPr>
          <w:rFonts w:ascii="Lato" w:hAnsi="Lato" w:cs="Lato"/>
          <w:b w:val="0"/>
          <w:sz w:val="22"/>
          <w:szCs w:val="22"/>
        </w:rPr>
        <w:t>w odniesieniu do powyższego powiadomienia, że:</w:t>
      </w:r>
    </w:p>
    <w:p w14:paraId="640B79F4" w14:textId="0CFE24D2" w:rsidR="00F674C7" w:rsidRPr="00A25979" w:rsidRDefault="00597499" w:rsidP="00597499">
      <w:pPr>
        <w:pStyle w:val="Bodytext20"/>
        <w:shd w:val="clear" w:color="auto" w:fill="auto"/>
        <w:tabs>
          <w:tab w:val="left" w:pos="296"/>
          <w:tab w:val="left" w:leader="dot" w:pos="1334"/>
        </w:tabs>
        <w:spacing w:after="0" w:line="240" w:lineRule="auto"/>
        <w:jc w:val="both"/>
        <w:rPr>
          <w:rFonts w:ascii="Lato" w:hAnsi="Lato" w:cs="Lato"/>
          <w:sz w:val="22"/>
          <w:szCs w:val="22"/>
        </w:rPr>
      </w:pPr>
      <w:permStart w:id="1283139998" w:edGrp="everyone"/>
      <w:r w:rsidRPr="00597499">
        <w:rPr>
          <w:rFonts w:ascii="Lato" w:eastAsia="Times New Roman" w:hAnsi="Lato" w:cs="Lato"/>
          <w:color w:val="auto"/>
          <w:sz w:val="22"/>
          <w:szCs w:val="22"/>
          <w:lang w:bidi="ar-SA"/>
        </w:rPr>
        <w:t>[  ]</w:t>
      </w:r>
      <w:permEnd w:id="1283139998"/>
      <w:r>
        <w:rPr>
          <w:rFonts w:ascii="Lato" w:eastAsia="Times New Roman" w:hAnsi="Lato" w:cs="Lato"/>
          <w:color w:val="auto"/>
          <w:sz w:val="22"/>
          <w:szCs w:val="22"/>
          <w:lang w:bidi="ar-SA"/>
        </w:rPr>
        <w:t xml:space="preserve"> </w:t>
      </w:r>
      <w:r w:rsidR="003607E3" w:rsidRPr="00A25979">
        <w:rPr>
          <w:rFonts w:ascii="Lato" w:hAnsi="Lato" w:cs="Lato"/>
          <w:sz w:val="22"/>
          <w:szCs w:val="22"/>
        </w:rPr>
        <w:t>wariant nr</w:t>
      </w:r>
      <w:r w:rsidR="003607E3" w:rsidRPr="00A25979">
        <w:rPr>
          <w:rFonts w:ascii="Lato" w:hAnsi="Lato" w:cs="Lato"/>
          <w:sz w:val="22"/>
          <w:szCs w:val="22"/>
        </w:rPr>
        <w:tab/>
        <w:t>DRŚK może być realizowany zgodnie z ww. wymogiem/wymogami DRŚK</w:t>
      </w:r>
    </w:p>
    <w:p w14:paraId="7CB48256" w14:textId="33F928D6" w:rsidR="00597499" w:rsidRDefault="00597499" w:rsidP="00597499">
      <w:pPr>
        <w:pStyle w:val="Bodytext20"/>
        <w:shd w:val="clear" w:color="auto" w:fill="auto"/>
        <w:tabs>
          <w:tab w:val="left" w:pos="301"/>
          <w:tab w:val="left" w:leader="dot" w:pos="1334"/>
        </w:tabs>
        <w:spacing w:after="0" w:line="240" w:lineRule="auto"/>
        <w:jc w:val="both"/>
        <w:rPr>
          <w:rFonts w:ascii="Lato" w:hAnsi="Lato" w:cs="Lato"/>
          <w:sz w:val="22"/>
          <w:szCs w:val="22"/>
        </w:rPr>
      </w:pPr>
      <w:permStart w:id="2025671494" w:edGrp="everyone"/>
      <w:r w:rsidRPr="00597499">
        <w:rPr>
          <w:rFonts w:ascii="Lato" w:eastAsia="Times New Roman" w:hAnsi="Lato" w:cs="Lato"/>
          <w:color w:val="auto"/>
          <w:sz w:val="22"/>
          <w:szCs w:val="22"/>
          <w:lang w:bidi="ar-SA"/>
        </w:rPr>
        <w:t>[  ]</w:t>
      </w:r>
      <w:permEnd w:id="2025671494"/>
      <w:r>
        <w:rPr>
          <w:rFonts w:ascii="Lato" w:eastAsia="Times New Roman" w:hAnsi="Lato" w:cs="Lato"/>
          <w:color w:val="auto"/>
          <w:sz w:val="22"/>
          <w:szCs w:val="22"/>
          <w:lang w:bidi="ar-SA"/>
        </w:rPr>
        <w:t xml:space="preserve"> </w:t>
      </w:r>
      <w:r w:rsidR="003607E3" w:rsidRPr="00A25979">
        <w:rPr>
          <w:rFonts w:ascii="Lato" w:hAnsi="Lato" w:cs="Lato"/>
          <w:sz w:val="22"/>
          <w:szCs w:val="22"/>
        </w:rPr>
        <w:t>wariant nr</w:t>
      </w:r>
      <w:r w:rsidR="003607E3" w:rsidRPr="00A25979">
        <w:rPr>
          <w:rFonts w:ascii="Lato" w:hAnsi="Lato" w:cs="Lato"/>
          <w:sz w:val="22"/>
          <w:szCs w:val="22"/>
        </w:rPr>
        <w:tab/>
        <w:t>DRŚK nie może być realizowany.</w:t>
      </w:r>
    </w:p>
    <w:p w14:paraId="037D2CEA" w14:textId="6C33176B" w:rsidR="00BB3095" w:rsidRPr="00597499" w:rsidRDefault="00BB3095" w:rsidP="00597499">
      <w:pPr>
        <w:pStyle w:val="Bodytext20"/>
        <w:shd w:val="clear" w:color="auto" w:fill="auto"/>
        <w:tabs>
          <w:tab w:val="left" w:pos="301"/>
          <w:tab w:val="left" w:leader="dot" w:pos="1334"/>
        </w:tabs>
        <w:spacing w:after="0" w:line="240" w:lineRule="auto"/>
        <w:jc w:val="both"/>
        <w:rPr>
          <w:rFonts w:ascii="Lato" w:hAnsi="Lato" w:cs="Lato"/>
          <w:sz w:val="22"/>
          <w:szCs w:val="22"/>
        </w:rPr>
      </w:pPr>
    </w:p>
    <w:p w14:paraId="58F85A78" w14:textId="77777777" w:rsidR="00A25979" w:rsidRPr="00A25979" w:rsidRDefault="00A25979" w:rsidP="00A25979">
      <w:pPr>
        <w:widowControl/>
        <w:numPr>
          <w:ilvl w:val="0"/>
          <w:numId w:val="3"/>
        </w:numPr>
        <w:suppressAutoHyphens/>
        <w:overflowPunct w:val="0"/>
        <w:autoSpaceDE w:val="0"/>
        <w:spacing w:before="120" w:after="120"/>
        <w:ind w:left="284" w:hanging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bidi="ar-SA"/>
        </w:rPr>
      </w:pPr>
      <w:r w:rsidRPr="00A25979">
        <w:rPr>
          <w:rFonts w:ascii="Lato" w:eastAsia="Times New Roman" w:hAnsi="Lato" w:cs="Lato"/>
          <w:color w:val="auto"/>
          <w:sz w:val="22"/>
          <w:szCs w:val="22"/>
          <w:lang w:bidi="ar-SA"/>
        </w:rPr>
        <w:lastRenderedPageBreak/>
        <w:t>Informacje o przetwarzaniu danych osobowych:</w:t>
      </w:r>
    </w:p>
    <w:p w14:paraId="4AB3A328" w14:textId="11E39AE7" w:rsidR="00A25979" w:rsidRPr="00A25979" w:rsidRDefault="00A25979" w:rsidP="00A25979">
      <w:pPr>
        <w:widowControl/>
        <w:suppressAutoHyphens/>
        <w:overflowPunct w:val="0"/>
        <w:autoSpaceDE w:val="0"/>
        <w:spacing w:before="120"/>
        <w:ind w:left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color w:val="auto"/>
          <w:sz w:val="20"/>
          <w:szCs w:val="20"/>
          <w:lang w:bidi="ar-SA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68870F25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8" w:history="1">
        <w:r w:rsidRPr="00A25979">
          <w:rPr>
            <w:rFonts w:ascii="Lato" w:eastAsia="Times New Roman" w:hAnsi="Lato" w:cs="Lato"/>
            <w:bCs/>
            <w:color w:val="467886"/>
            <w:sz w:val="20"/>
            <w:szCs w:val="20"/>
            <w:u w:val="single"/>
            <w:lang w:bidi="ar-SA"/>
          </w:rPr>
          <w:t>kancelaria@warszawa.rdos.gov.pl</w:t>
        </w:r>
      </w:hyperlink>
      <w:r w:rsidRPr="00A25979">
        <w:rPr>
          <w:rFonts w:ascii="Lato" w:eastAsia="Times New Roman" w:hAnsi="Lato" w:cs="Lato"/>
          <w:bCs/>
          <w:sz w:val="20"/>
          <w:szCs w:val="20"/>
          <w:u w:val="single"/>
          <w:lang w:bidi="ar-SA"/>
        </w:rPr>
        <w:t xml:space="preserve"> </w:t>
      </w:r>
      <w:r w:rsidRPr="00A25979">
        <w:rPr>
          <w:rFonts w:ascii="Lato" w:eastAsia="Times New Roman" w:hAnsi="Lato" w:cs="Lato"/>
          <w:bCs/>
          <w:sz w:val="20"/>
          <w:szCs w:val="20"/>
          <w:u w:val="single"/>
          <w:lang w:bidi="ar-SA"/>
        </w:rPr>
        <w:br/>
      </w: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 xml:space="preserve">Szczegółowe dane kontaktowe podane są na stronie internetowej: </w:t>
      </w:r>
      <w:hyperlink r:id="rId9" w:history="1">
        <w:r w:rsidRPr="00A25979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bidi="ar-SA"/>
          </w:rPr>
          <w:t>https://www.gov.pl/web/rdos-warszawa/kontakt</w:t>
        </w:r>
      </w:hyperlink>
    </w:p>
    <w:p w14:paraId="205CE193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 xml:space="preserve">Kontakt z inspektorem ochrony danych w Regionalnej Dyrekcji Ochrony Środowiska w Warszawie następuje za pomocą adresu e-mail: </w:t>
      </w:r>
      <w:hyperlink r:id="rId10" w:history="1">
        <w:r w:rsidRPr="00A25979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bidi="ar-SA"/>
          </w:rPr>
          <w:t>abi@warszawa.rdos.gov.pl</w:t>
        </w:r>
      </w:hyperlink>
    </w:p>
    <w:p w14:paraId="264683CB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Pani/Pana dane osobowe są przetwarzane w celu realizacji zadań Administratora, na podstawie art. 6 ust. 1 lit. c RODO, tj. realizacji obowiązku prawnego, ciążącego na Administratorze.</w:t>
      </w:r>
    </w:p>
    <w:p w14:paraId="7A3ACFD8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Pani/Pana dane osobowe przetwarzane będą w celu prowadzenia sprawy lub realizacji wniosku na podstawie przepisów prawa powszechnie obowiązującego.</w:t>
      </w:r>
    </w:p>
    <w:p w14:paraId="3D448E26" w14:textId="77777777" w:rsidR="00A25979" w:rsidRPr="00A25979" w:rsidRDefault="00A25979" w:rsidP="00A25979">
      <w:pPr>
        <w:widowControl/>
        <w:spacing w:line="256" w:lineRule="auto"/>
        <w:ind w:left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 xml:space="preserve">Szczegółowe kompetencje Administratora określają akty prawne wskazane na stronie internetowej: </w:t>
      </w:r>
      <w:hyperlink r:id="rId11" w:history="1">
        <w:r w:rsidRPr="00A25979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bidi="ar-SA"/>
          </w:rPr>
          <w:t>https://www.gov.pl/web/rdos-warszawa/podstawy-prawne-dzialania-rdos-w-warszawie</w:t>
        </w:r>
      </w:hyperlink>
      <w:r w:rsidRPr="00A25979"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  <w:t xml:space="preserve"> </w:t>
      </w:r>
    </w:p>
    <w:p w14:paraId="0A0E2B3D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Zakres przetwarzanych danych obejmuje w szczególności dane identyfikacyjne osoby fizycznej: imię i nazwisko, dane kontaktowe oraz inne dane niezbędne do prowadzenia sprawy.</w:t>
      </w:r>
    </w:p>
    <w:p w14:paraId="5C9D780F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 xml:space="preserve">Pani/Pana dane osobowe mogą być udostępniane przez Regionalną Dyrekcję Ochrony Środowiska </w:t>
      </w: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2013BA6F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2FE3E5C7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Pani/Pana dane osobowe nie będą przekazywane do państwa trzeciego/organizacji międzynarodowej.</w:t>
      </w:r>
    </w:p>
    <w:p w14:paraId="54F2D8A3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2" w:name="_Hlk514917673"/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lub przez okres niezbędny do ustalenia, dochodzenia lub obrony roszczeń</w:t>
      </w:r>
      <w:bookmarkEnd w:id="2"/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. Okres przechowywania danych oznaczony jest kategorią archiwalną ustaloną na podstawie przepisów ustawy z dnia 14 lipca 1983 r. o narodowym zasobie archiwalnym i archiwach.</w:t>
      </w:r>
    </w:p>
    <w:p w14:paraId="036DBAC9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Posiada Pani/Pan prawo dostępu do treści swoich danych oraz prawo ich poprawienia lub sprostowania.</w:t>
      </w:r>
    </w:p>
    <w:p w14:paraId="23A37522" w14:textId="5E64AB5E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Jeśli dane osobowe nie pochodzą bezpośrednio od osoby</w:t>
      </w:r>
      <w:r w:rsidR="645A7F68" w:rsidRPr="353A4918">
        <w:rPr>
          <w:rFonts w:ascii="Lato" w:eastAsia="Times New Roman" w:hAnsi="Lato" w:cs="Lato"/>
          <w:sz w:val="20"/>
          <w:szCs w:val="20"/>
          <w:lang w:bidi="ar-SA"/>
        </w:rPr>
        <w:t>,</w:t>
      </w: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 xml:space="preserve"> której dotyczą, ma Pani/Pan prawo uzyskać informację o źródle ich pochodzenia.</w:t>
      </w:r>
    </w:p>
    <w:p w14:paraId="50D15119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09210B52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Ma Pani/Pan prawo wniesienia skargi do Prezesa Urzędu Ochrony Danych Osobowych, gdy uzna Pani/Pan, iż przetwarzanie danych osobowych Pani/Pana dotyczących narusza przepisy RODO.</w:t>
      </w:r>
    </w:p>
    <w:p w14:paraId="53BBF718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6" w:hanging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6D03374C" w14:textId="77777777" w:rsidR="00A25979" w:rsidRPr="00A25979" w:rsidRDefault="00A25979" w:rsidP="00A25979">
      <w:pPr>
        <w:widowControl/>
        <w:numPr>
          <w:ilvl w:val="0"/>
          <w:numId w:val="2"/>
        </w:numPr>
        <w:spacing w:line="256" w:lineRule="auto"/>
        <w:ind w:left="425" w:hanging="425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A25979">
        <w:rPr>
          <w:rFonts w:ascii="Lato" w:eastAsia="Times New Roman" w:hAnsi="Lato" w:cs="Lato"/>
          <w:bCs/>
          <w:sz w:val="20"/>
          <w:szCs w:val="20"/>
          <w:lang w:bidi="ar-SA"/>
        </w:rPr>
        <w:t>Pani/Pana dane nie będą przetwarzane w sposób zautomatyzowany, w tym również w formie profilowania.</w:t>
      </w:r>
    </w:p>
    <w:p w14:paraId="3DEDC49F" w14:textId="77777777" w:rsidR="00AE2B85" w:rsidRPr="00A25979" w:rsidRDefault="00AE2B85" w:rsidP="00AE2B85">
      <w:pPr>
        <w:pStyle w:val="Bodytext20"/>
        <w:shd w:val="clear" w:color="auto" w:fill="auto"/>
        <w:tabs>
          <w:tab w:val="left" w:pos="301"/>
          <w:tab w:val="left" w:leader="dot" w:pos="1334"/>
        </w:tabs>
        <w:spacing w:after="0" w:line="240" w:lineRule="auto"/>
        <w:jc w:val="both"/>
        <w:rPr>
          <w:rFonts w:ascii="Lato" w:hAnsi="Lato" w:cs="Lato"/>
          <w:sz w:val="22"/>
          <w:szCs w:val="22"/>
        </w:rPr>
      </w:pPr>
    </w:p>
    <w:sectPr w:rsidR="00AE2B85" w:rsidRPr="00A25979" w:rsidSect="00011DDB">
      <w:type w:val="continuous"/>
      <w:pgSz w:w="11900" w:h="16840" w:code="9"/>
      <w:pgMar w:top="851" w:right="1128" w:bottom="851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8A06C" w14:textId="77777777" w:rsidR="00B8217E" w:rsidRDefault="00B8217E">
      <w:r>
        <w:separator/>
      </w:r>
    </w:p>
  </w:endnote>
  <w:endnote w:type="continuationSeparator" w:id="0">
    <w:p w14:paraId="03CF9E02" w14:textId="77777777" w:rsidR="00B8217E" w:rsidRDefault="00B8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20CD2" w14:textId="77777777" w:rsidR="00B8217E" w:rsidRDefault="00B8217E"/>
  </w:footnote>
  <w:footnote w:type="continuationSeparator" w:id="0">
    <w:p w14:paraId="248592F4" w14:textId="77777777" w:rsidR="00B8217E" w:rsidRDefault="00B8217E"/>
  </w:footnote>
  <w:footnote w:id="1">
    <w:p w14:paraId="6127AFED" w14:textId="77777777" w:rsidR="00EC56B0" w:rsidRDefault="00EC56B0" w:rsidP="00011DDB">
      <w:pPr>
        <w:pStyle w:val="Tekstprzypisudolnego"/>
        <w:ind w:right="-144"/>
        <w:jc w:val="both"/>
      </w:pPr>
      <w:r>
        <w:rPr>
          <w:rStyle w:val="Odwoanieprzypisudolnego"/>
        </w:rPr>
        <w:footnoteRef/>
      </w:r>
      <w:r>
        <w:t xml:space="preserve"> </w:t>
      </w:r>
      <w:r w:rsidRPr="00C40C9B">
        <w:rPr>
          <w:rFonts w:ascii="Lato" w:hAnsi="Lato" w:cs="Lato"/>
          <w:sz w:val="18"/>
          <w:szCs w:val="18"/>
        </w:rPr>
        <w:t xml:space="preserve">Adresy urzędu, w tym Wydziałów Spraw Terenowych dostępne są na stronie </w:t>
      </w:r>
      <w:hyperlink r:id="rId1" w:history="1">
        <w:r w:rsidRPr="00573315">
          <w:rPr>
            <w:rStyle w:val="Hipercze1"/>
            <w:rFonts w:ascii="Lato" w:hAnsi="Lato" w:cs="Lato"/>
            <w:sz w:val="18"/>
            <w:szCs w:val="18"/>
          </w:rPr>
          <w:t>https://www.gov.pl/web/rdos-warszawa/kontakt</w:t>
        </w:r>
      </w:hyperlink>
      <w:r>
        <w:rPr>
          <w:rFonts w:ascii="Lato" w:hAnsi="Lato" w:cs="Lato"/>
          <w:sz w:val="18"/>
          <w:szCs w:val="18"/>
        </w:rPr>
        <w:t xml:space="preserve"> </w:t>
      </w:r>
    </w:p>
  </w:footnote>
  <w:footnote w:id="2">
    <w:p w14:paraId="0F2229D8" w14:textId="049D5E0A" w:rsidR="00597499" w:rsidRPr="006A59BC" w:rsidRDefault="00597499" w:rsidP="00011DDB">
      <w:pPr>
        <w:pStyle w:val="Tekstprzypisudolnego"/>
        <w:spacing w:line="276" w:lineRule="auto"/>
        <w:ind w:right="-144"/>
        <w:jc w:val="both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6A59BC">
        <w:rPr>
          <w:rFonts w:ascii="Lato" w:hAnsi="Lato"/>
          <w:sz w:val="18"/>
          <w:szCs w:val="18"/>
        </w:rPr>
        <w:t>Wypełnić w przypadku, gdy korespondencja ma być doręczana na adres do doręczeń elektronicznych. Od 1 stycznia 2026 r. załatwisz sprawy administracyjne przez Internet tylko jeśli masz skrzynkę do e-Doręczeń. E</w:t>
      </w:r>
      <w:r>
        <w:rPr>
          <w:rFonts w:ascii="Lato" w:hAnsi="Lato"/>
          <w:sz w:val="18"/>
          <w:szCs w:val="18"/>
        </w:rPr>
        <w:t>-</w:t>
      </w:r>
      <w:r w:rsidRPr="006A59BC">
        <w:rPr>
          <w:rFonts w:ascii="Lato" w:hAnsi="Lato"/>
          <w:sz w:val="18"/>
          <w:szCs w:val="18"/>
        </w:rPr>
        <w:t>Doręczenia to elektroniczny odpowiednik listu poleconego za potwierdzeniem odbioru. Jeśli chcesz skorzystać z tego systemu, musisz złożyć wniosek o</w:t>
      </w:r>
      <w:r>
        <w:rPr>
          <w:rFonts w:ascii="Lato" w:hAnsi="Lato"/>
          <w:sz w:val="18"/>
          <w:szCs w:val="18"/>
        </w:rPr>
        <w:t> </w:t>
      </w:r>
      <w:r w:rsidRPr="006A59BC">
        <w:rPr>
          <w:rFonts w:ascii="Lato" w:hAnsi="Lato"/>
          <w:sz w:val="18"/>
          <w:szCs w:val="18"/>
        </w:rPr>
        <w:t>założenie adresu do doręczeń elektronicznych (ADE).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6FA6B19E"/>
    <w:lvl w:ilvl="0" w:tplc="66E6FFE0">
      <w:start w:val="1"/>
      <w:numFmt w:val="decimal"/>
      <w:lvlText w:val="%1)"/>
      <w:lvlJc w:val="left"/>
      <w:pPr>
        <w:ind w:left="780" w:hanging="360"/>
      </w:pPr>
      <w:rPr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930B0"/>
    <w:multiLevelType w:val="multilevel"/>
    <w:tmpl w:val="FC52705C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CA5624"/>
    <w:multiLevelType w:val="hybridMultilevel"/>
    <w:tmpl w:val="CA0E12DC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3474D5"/>
    <w:multiLevelType w:val="hybridMultilevel"/>
    <w:tmpl w:val="5808A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3892239">
    <w:abstractNumId w:val="1"/>
  </w:num>
  <w:num w:numId="2" w16cid:durableId="950093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6728352">
    <w:abstractNumId w:val="3"/>
  </w:num>
  <w:num w:numId="4" w16cid:durableId="2014453068">
    <w:abstractNumId w:val="4"/>
  </w:num>
  <w:num w:numId="5" w16cid:durableId="1722746517">
    <w:abstractNumId w:val="2"/>
  </w:num>
  <w:num w:numId="6" w16cid:durableId="206766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302MfmhTHUzGpjuFn6jRaG9S6s8gxZL28tYWt3U6RBFWpqNcgc3tTwAlMptrGxDiZvE0jBGANX6luAw+W+eMWQ==" w:salt="3B0tV6v2qwpVbPQQhpL36g==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4C7"/>
    <w:rsid w:val="00011DDB"/>
    <w:rsid w:val="00081A4D"/>
    <w:rsid w:val="000B1E6A"/>
    <w:rsid w:val="001B335D"/>
    <w:rsid w:val="001C6BFB"/>
    <w:rsid w:val="00222516"/>
    <w:rsid w:val="00230D62"/>
    <w:rsid w:val="002975BC"/>
    <w:rsid w:val="00321624"/>
    <w:rsid w:val="003607E3"/>
    <w:rsid w:val="003A730C"/>
    <w:rsid w:val="003E2B21"/>
    <w:rsid w:val="003E78BC"/>
    <w:rsid w:val="00402852"/>
    <w:rsid w:val="004754F2"/>
    <w:rsid w:val="004B6EF5"/>
    <w:rsid w:val="00510E71"/>
    <w:rsid w:val="00597499"/>
    <w:rsid w:val="005D4128"/>
    <w:rsid w:val="008028A7"/>
    <w:rsid w:val="00813839"/>
    <w:rsid w:val="008B12AF"/>
    <w:rsid w:val="00901C3F"/>
    <w:rsid w:val="00913BDA"/>
    <w:rsid w:val="009921C2"/>
    <w:rsid w:val="00A00800"/>
    <w:rsid w:val="00A25979"/>
    <w:rsid w:val="00A548D1"/>
    <w:rsid w:val="00A913C3"/>
    <w:rsid w:val="00AE2B85"/>
    <w:rsid w:val="00B8217E"/>
    <w:rsid w:val="00BB3095"/>
    <w:rsid w:val="00BF4D2B"/>
    <w:rsid w:val="00CB7FF7"/>
    <w:rsid w:val="00DB7E3D"/>
    <w:rsid w:val="00E94201"/>
    <w:rsid w:val="00EC56B0"/>
    <w:rsid w:val="00EF5693"/>
    <w:rsid w:val="00F12ED1"/>
    <w:rsid w:val="00F674C7"/>
    <w:rsid w:val="353A4918"/>
    <w:rsid w:val="645A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A3D67"/>
  <w15:docId w15:val="{A8AE9787-37EC-4750-A998-FCEFBD42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3E2B21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Exact">
    <w:name w:val="Body text (3) Exact"/>
    <w:basedOn w:val="Domylnaczcionkaakapitu"/>
    <w:link w:val="Bodytext3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4Exact">
    <w:name w:val="Body text (4) Exact"/>
    <w:basedOn w:val="Domylnaczcionkaakapitu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omylnaczcionkaakapitu"/>
    <w:link w:val="Bodytext5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6">
    <w:name w:val="Body text (6)_"/>
    <w:basedOn w:val="Domylnaczcionkaakapitu"/>
    <w:link w:val="Bodytext60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6NotItalic">
    <w:name w:val="Body text (6) + Not Italic"/>
    <w:basedOn w:val="Bodytext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Heading1NotBold">
    <w:name w:val="Heading #1 + Not Bold"/>
    <w:basedOn w:val="Heading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Bodytext3">
    <w:name w:val="Body text (3)"/>
    <w:basedOn w:val="Normalny"/>
    <w:link w:val="Bodytext3Exact"/>
    <w:pPr>
      <w:shd w:val="clear" w:color="auto" w:fill="FFFFFF"/>
      <w:spacing w:line="268" w:lineRule="exact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after="280" w:line="196" w:lineRule="exact"/>
    </w:pPr>
    <w:rPr>
      <w:rFonts w:ascii="Calibri" w:eastAsia="Calibri" w:hAnsi="Calibri" w:cs="Calibri"/>
      <w:i/>
      <w:iCs/>
      <w:sz w:val="16"/>
      <w:szCs w:val="16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260" w:line="250" w:lineRule="exact"/>
    </w:pPr>
    <w:rPr>
      <w:rFonts w:ascii="Calibri" w:eastAsia="Calibri" w:hAnsi="Calibri" w:cs="Calibri"/>
      <w:sz w:val="20"/>
      <w:szCs w:val="20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260" w:line="250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after="260" w:line="250" w:lineRule="exact"/>
      <w:jc w:val="center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pacing w:after="500" w:line="250" w:lineRule="exact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3E2B21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Poprawka">
    <w:name w:val="Revision"/>
    <w:hidden/>
    <w:uiPriority w:val="99"/>
    <w:semiHidden/>
    <w:rsid w:val="00A913C3"/>
    <w:pPr>
      <w:widowControl/>
    </w:pPr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DB7E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E3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B7E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E3D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6B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6B0"/>
    <w:rPr>
      <w:color w:val="000000"/>
      <w:sz w:val="20"/>
      <w:szCs w:val="20"/>
    </w:rPr>
  </w:style>
  <w:style w:type="character" w:customStyle="1" w:styleId="Hipercze1">
    <w:name w:val="Hiperłącze1"/>
    <w:basedOn w:val="Domylnaczcionkaakapitu"/>
    <w:unhideWhenUsed/>
    <w:rsid w:val="00EC56B0"/>
    <w:rPr>
      <w:color w:val="467886"/>
      <w:u w:val="single"/>
    </w:rPr>
  </w:style>
  <w:style w:type="character" w:styleId="Odwoanieprzypisudolnego">
    <w:name w:val="footnote reference"/>
    <w:uiPriority w:val="99"/>
    <w:semiHidden/>
    <w:unhideWhenUsed/>
    <w:rsid w:val="00EC56B0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EC56B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C5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07EE6-00F3-4268-8927-323AD0AF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5067</Characters>
  <Application>Microsoft Office Word</Application>
  <DocSecurity>8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aneta.adamska</dc:creator>
  <cp:lastModifiedBy>Anna Wróblewska</cp:lastModifiedBy>
  <cp:revision>2</cp:revision>
  <dcterms:created xsi:type="dcterms:W3CDTF">2026-05-07T08:15:00Z</dcterms:created>
  <dcterms:modified xsi:type="dcterms:W3CDTF">2026-05-07T08:15:00Z</dcterms:modified>
</cp:coreProperties>
</file>