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0388" w14:textId="5699267E" w:rsidR="00095149" w:rsidRPr="000B2F44" w:rsidRDefault="00095149" w:rsidP="0098681A">
      <w:pPr>
        <w:tabs>
          <w:tab w:val="left" w:pos="851"/>
        </w:tabs>
        <w:spacing w:line="360" w:lineRule="exact"/>
        <w:rPr>
          <w:rFonts w:ascii="Times New Roman" w:hAnsi="Times New Roman" w:cs="Times New Roman"/>
        </w:rPr>
      </w:pPr>
    </w:p>
    <w:p w14:paraId="4C66A63C" w14:textId="24C19839" w:rsidR="00AB3D5F" w:rsidRPr="000B2F44" w:rsidRDefault="00AB3D5F" w:rsidP="00AB3D5F">
      <w:pPr>
        <w:ind w:right="1560"/>
        <w:rPr>
          <w:rFonts w:ascii="Times New Roman" w:hAnsi="Times New Roman" w:cs="Times New Roman"/>
        </w:rPr>
      </w:pPr>
      <w:r w:rsidRPr="000B2F44">
        <w:rPr>
          <w:rFonts w:ascii="Times New Roman" w:hAnsi="Times New Roman" w:cs="Times New Roman"/>
        </w:rPr>
        <w:t xml:space="preserve">                              </w:t>
      </w:r>
      <w:r w:rsidRPr="000B2F44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228D2E58" wp14:editId="6E76867E">
            <wp:extent cx="425450" cy="46558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72" cy="47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2F44">
        <w:rPr>
          <w:rFonts w:ascii="Times New Roman" w:hAnsi="Times New Roman" w:cs="Times New Roman"/>
        </w:rPr>
        <w:t xml:space="preserve">                </w:t>
      </w:r>
    </w:p>
    <w:p w14:paraId="19042C4F" w14:textId="0ECCB972" w:rsidR="00AB3D5F" w:rsidRPr="000B2F44" w:rsidRDefault="00AB3D5F" w:rsidP="00AB3D5F">
      <w:pPr>
        <w:ind w:left="799" w:hanging="799"/>
        <w:rPr>
          <w:rFonts w:ascii="Times New Roman" w:hAnsi="Times New Roman" w:cs="Times New Roman"/>
          <w:b/>
          <w:spacing w:val="-5"/>
          <w:w w:val="105"/>
          <w:sz w:val="20"/>
          <w:szCs w:val="20"/>
        </w:rPr>
      </w:pPr>
      <w:r w:rsidRPr="000B2F44">
        <w:rPr>
          <w:rFonts w:ascii="Times New Roman" w:hAnsi="Times New Roman" w:cs="Times New Roman"/>
          <w:b/>
          <w:spacing w:val="-5"/>
          <w:w w:val="105"/>
        </w:rPr>
        <w:t xml:space="preserve">             </w:t>
      </w:r>
      <w:r w:rsidRPr="000B2F44">
        <w:rPr>
          <w:rFonts w:ascii="Times New Roman" w:hAnsi="Times New Roman" w:cs="Times New Roman"/>
          <w:b/>
          <w:spacing w:val="-5"/>
          <w:w w:val="105"/>
          <w:sz w:val="20"/>
          <w:szCs w:val="20"/>
        </w:rPr>
        <w:t>PROKURATURA OKRĘGOWA</w:t>
      </w:r>
    </w:p>
    <w:p w14:paraId="23F74120" w14:textId="2A5EA6D0" w:rsidR="00AB3D5F" w:rsidRPr="000B2F44" w:rsidRDefault="00AB3D5F" w:rsidP="00BD5831">
      <w:pPr>
        <w:ind w:left="799" w:hanging="79"/>
        <w:rPr>
          <w:rFonts w:ascii="Times New Roman" w:hAnsi="Times New Roman" w:cs="Times New Roman"/>
          <w:b/>
          <w:spacing w:val="-4"/>
          <w:w w:val="105"/>
          <w:sz w:val="20"/>
          <w:szCs w:val="20"/>
        </w:rPr>
      </w:pPr>
      <w:r w:rsidRPr="000B2F4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      </w:t>
      </w:r>
      <w:r w:rsidR="00BD5831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0B2F4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 </w:t>
      </w:r>
      <w:r w:rsidR="000B2F4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</w:t>
      </w:r>
      <w:r w:rsidRPr="000B2F4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  w Bielsku-Białej</w:t>
      </w:r>
    </w:p>
    <w:p w14:paraId="5F8A31D4" w14:textId="7865E179" w:rsidR="00AB3D5F" w:rsidRPr="000B2F44" w:rsidRDefault="00AB3D5F" w:rsidP="00AB3D5F">
      <w:pPr>
        <w:ind w:left="799" w:hanging="799"/>
        <w:rPr>
          <w:rFonts w:ascii="Times New Roman" w:hAnsi="Times New Roman" w:cs="Times New Roman"/>
          <w:b/>
          <w:spacing w:val="-4"/>
          <w:w w:val="105"/>
          <w:sz w:val="20"/>
          <w:szCs w:val="20"/>
        </w:rPr>
      </w:pPr>
      <w:r w:rsidRPr="000B2F4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   </w:t>
      </w:r>
      <w:r w:rsidR="00BD5831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 </w:t>
      </w:r>
      <w:r w:rsidRPr="000B2F4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 ul. Legionów 79, 43-300 Bielsko-Biała</w:t>
      </w:r>
      <w:r w:rsidR="005F5253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br/>
      </w:r>
      <w:r w:rsidR="00466D8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   </w:t>
      </w:r>
      <w:r w:rsidR="008C25B5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>c</w:t>
      </w:r>
      <w:r w:rsidR="00466D84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 xml:space="preserve">entrala: </w:t>
      </w:r>
      <w:r w:rsidR="005F5253">
        <w:rPr>
          <w:rFonts w:ascii="Times New Roman" w:hAnsi="Times New Roman" w:cs="Times New Roman"/>
          <w:b/>
          <w:spacing w:val="-4"/>
          <w:w w:val="105"/>
          <w:sz w:val="20"/>
          <w:szCs w:val="20"/>
        </w:rPr>
        <w:t>tel. 33 47 58 100</w:t>
      </w:r>
    </w:p>
    <w:p w14:paraId="173EFE22" w14:textId="77777777" w:rsidR="004D0909" w:rsidRPr="000B2F44" w:rsidRDefault="004D0909" w:rsidP="00095149">
      <w:pPr>
        <w:spacing w:line="360" w:lineRule="exact"/>
        <w:rPr>
          <w:rFonts w:ascii="Times New Roman" w:eastAsia="Times New Roman" w:hAnsi="Times New Roman" w:cs="Times New Roman"/>
        </w:rPr>
      </w:pPr>
    </w:p>
    <w:p w14:paraId="773B4BD6" w14:textId="426B55F8" w:rsidR="00FA2698" w:rsidRPr="0098681A" w:rsidRDefault="00841B63" w:rsidP="00AE4115">
      <w:pPr>
        <w:pStyle w:val="Teksttreci20"/>
        <w:tabs>
          <w:tab w:val="left" w:pos="5103"/>
          <w:tab w:val="right" w:pos="9206"/>
        </w:tabs>
        <w:spacing w:after="0" w:line="360" w:lineRule="auto"/>
        <w:ind w:left="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</w:t>
      </w:r>
      <w:r w:rsidR="00C7179E"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25826"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450C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="00102DD6"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Bielsko</w:t>
      </w:r>
      <w:r w:rsidR="00AB3D5F"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-</w:t>
      </w:r>
      <w:r w:rsidR="00102DD6"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Biała</w:t>
      </w:r>
      <w:r w:rsidR="00FA2698"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, dnia </w:t>
      </w:r>
      <w:r w:rsidR="00521487"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B4582D"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  </w:t>
      </w:r>
      <w:r w:rsidR="00521487"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A2698"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950C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listopada </w:t>
      </w:r>
      <w:r w:rsidR="00AB3D5F"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2025</w:t>
      </w:r>
      <w:r w:rsidR="00A64F66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95149" w:rsidRPr="000B2F44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r.</w:t>
      </w:r>
      <w:r w:rsidR="007D6E63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br/>
      </w:r>
    </w:p>
    <w:p w14:paraId="36665CE9" w14:textId="391F07A0" w:rsidR="00991FC0" w:rsidRPr="0098681A" w:rsidRDefault="00B44D2B" w:rsidP="0098681A">
      <w:pPr>
        <w:pStyle w:val="Teksttreci0"/>
        <w:tabs>
          <w:tab w:val="left" w:pos="709"/>
          <w:tab w:val="left" w:pos="851"/>
        </w:tabs>
        <w:spacing w:after="560" w:line="360" w:lineRule="auto"/>
        <w:rPr>
          <w:sz w:val="24"/>
          <w:szCs w:val="24"/>
          <w:u w:val="single"/>
        </w:rPr>
      </w:pPr>
      <w:r w:rsidRPr="0098681A">
        <w:rPr>
          <w:sz w:val="24"/>
          <w:szCs w:val="24"/>
          <w:u w:val="single"/>
        </w:rPr>
        <w:t>S</w:t>
      </w:r>
      <w:r w:rsidR="000C4445" w:rsidRPr="0098681A">
        <w:rPr>
          <w:sz w:val="24"/>
          <w:szCs w:val="24"/>
          <w:u w:val="single"/>
        </w:rPr>
        <w:t>YGNAT</w:t>
      </w:r>
      <w:r w:rsidR="00CD7FE2" w:rsidRPr="0098681A">
        <w:rPr>
          <w:sz w:val="24"/>
          <w:szCs w:val="24"/>
          <w:u w:val="single"/>
        </w:rPr>
        <w:t>URA KONKURSU: 3012-4.1111</w:t>
      </w:r>
      <w:r w:rsidR="00A64F66">
        <w:rPr>
          <w:sz w:val="24"/>
          <w:szCs w:val="24"/>
          <w:u w:val="single"/>
        </w:rPr>
        <w:t>.</w:t>
      </w:r>
      <w:r w:rsidR="002950CB">
        <w:rPr>
          <w:sz w:val="24"/>
          <w:szCs w:val="24"/>
          <w:u w:val="single"/>
        </w:rPr>
        <w:t>9</w:t>
      </w:r>
      <w:r w:rsidR="00A24C0A" w:rsidRPr="0098681A">
        <w:rPr>
          <w:sz w:val="24"/>
          <w:szCs w:val="24"/>
          <w:u w:val="single"/>
        </w:rPr>
        <w:t>.2025</w:t>
      </w:r>
    </w:p>
    <w:p w14:paraId="3BF1011E" w14:textId="3729D024" w:rsidR="00384A68" w:rsidRPr="00FB2563" w:rsidRDefault="001F1E3C" w:rsidP="00AE4115">
      <w:pPr>
        <w:pStyle w:val="Nagwek10"/>
        <w:keepNext/>
        <w:keepLines/>
        <w:spacing w:after="600" w:line="360" w:lineRule="auto"/>
        <w:jc w:val="center"/>
        <w:rPr>
          <w:sz w:val="26"/>
          <w:szCs w:val="26"/>
        </w:rPr>
      </w:pPr>
      <w:r w:rsidRPr="00FB2563">
        <w:rPr>
          <w:sz w:val="26"/>
          <w:szCs w:val="26"/>
        </w:rPr>
        <w:t>KONKURS NA STANOWISKO URZĘDNICZE</w:t>
      </w:r>
    </w:p>
    <w:p w14:paraId="4B30B101" w14:textId="5C8C5752" w:rsidR="0052075C" w:rsidRPr="000B2F44" w:rsidRDefault="00B44D2B" w:rsidP="004374E2">
      <w:pPr>
        <w:pStyle w:val="Teksttreci0"/>
        <w:tabs>
          <w:tab w:val="left" w:pos="1418"/>
          <w:tab w:val="left" w:pos="1701"/>
        </w:tabs>
        <w:spacing w:after="560" w:line="360" w:lineRule="auto"/>
        <w:ind w:firstLine="72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>Prokurator Okręgow</w:t>
      </w:r>
      <w:r w:rsidR="00B83C61" w:rsidRPr="000B2F44">
        <w:rPr>
          <w:sz w:val="24"/>
          <w:szCs w:val="24"/>
        </w:rPr>
        <w:t>y</w:t>
      </w:r>
      <w:r w:rsidRPr="000B2F44">
        <w:rPr>
          <w:sz w:val="24"/>
          <w:szCs w:val="24"/>
        </w:rPr>
        <w:t xml:space="preserve"> w Bielsku</w:t>
      </w:r>
      <w:r w:rsidR="00A24C0A" w:rsidRPr="000B2F44">
        <w:rPr>
          <w:sz w:val="24"/>
          <w:szCs w:val="24"/>
        </w:rPr>
        <w:t>-</w:t>
      </w:r>
      <w:r w:rsidRPr="000B2F44">
        <w:rPr>
          <w:sz w:val="24"/>
          <w:szCs w:val="24"/>
        </w:rPr>
        <w:t>Białej, zgodnie</w:t>
      </w:r>
      <w:r w:rsidR="000C444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 z </w:t>
      </w:r>
      <w:r w:rsidR="000C444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art. 3b ust. 1 i 2</w:t>
      </w:r>
      <w:r w:rsidR="000C444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 ustawy</w:t>
      </w:r>
      <w:r w:rsidR="00FA4029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z </w:t>
      </w:r>
      <w:r w:rsidR="00FA4029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>dnia</w:t>
      </w:r>
      <w:r w:rsidR="00767B0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18</w:t>
      </w:r>
      <w:r w:rsidR="00767B05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 xml:space="preserve">grudnia </w:t>
      </w:r>
      <w:r w:rsidR="000C444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1998 roku o</w:t>
      </w:r>
      <w:r w:rsidR="000C444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 pracownikach </w:t>
      </w:r>
      <w:r w:rsidR="000C444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sądów</w:t>
      </w:r>
      <w:r w:rsidR="000C444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 i </w:t>
      </w:r>
      <w:r w:rsidR="000C444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prokuratury</w:t>
      </w:r>
      <w:r w:rsidR="000C444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 (tj. Dz.U. z </w:t>
      </w:r>
      <w:r w:rsidR="00877C4C">
        <w:rPr>
          <w:sz w:val="24"/>
          <w:szCs w:val="24"/>
        </w:rPr>
        <w:t>2025 r. poz. 1332</w:t>
      </w:r>
      <w:r w:rsidR="00C320DE" w:rsidRPr="00C320DE">
        <w:rPr>
          <w:sz w:val="24"/>
          <w:szCs w:val="24"/>
        </w:rPr>
        <w:t>)</w:t>
      </w:r>
      <w:r w:rsidR="000C4445" w:rsidRPr="000B2F44">
        <w:rPr>
          <w:sz w:val="24"/>
          <w:szCs w:val="24"/>
        </w:rPr>
        <w:t xml:space="preserve"> </w:t>
      </w:r>
      <w:r w:rsidR="0075323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ogłasza </w:t>
      </w:r>
      <w:r w:rsidR="0075323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konkurs</w:t>
      </w:r>
      <w:r w:rsidR="00753234">
        <w:rPr>
          <w:sz w:val="24"/>
          <w:szCs w:val="24"/>
        </w:rPr>
        <w:t xml:space="preserve"> </w:t>
      </w:r>
      <w:r w:rsidR="008D67A4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na </w:t>
      </w:r>
      <w:r w:rsidR="0075323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sta</w:t>
      </w:r>
      <w:r w:rsidR="00876F65" w:rsidRPr="000B2F44">
        <w:rPr>
          <w:sz w:val="24"/>
          <w:szCs w:val="24"/>
        </w:rPr>
        <w:t>ż</w:t>
      </w:r>
      <w:r w:rsidR="008D67A4" w:rsidRPr="000B2F44">
        <w:rPr>
          <w:sz w:val="24"/>
          <w:szCs w:val="24"/>
        </w:rPr>
        <w:t xml:space="preserve"> </w:t>
      </w:r>
      <w:r w:rsidR="00753234">
        <w:rPr>
          <w:sz w:val="24"/>
          <w:szCs w:val="24"/>
        </w:rPr>
        <w:t xml:space="preserve"> </w:t>
      </w:r>
      <w:r w:rsidR="00876F65" w:rsidRPr="000B2F44">
        <w:rPr>
          <w:sz w:val="24"/>
          <w:szCs w:val="24"/>
        </w:rPr>
        <w:t xml:space="preserve">urzędniczy </w:t>
      </w:r>
      <w:r w:rsidR="00753234">
        <w:rPr>
          <w:sz w:val="24"/>
          <w:szCs w:val="24"/>
        </w:rPr>
        <w:t xml:space="preserve"> </w:t>
      </w:r>
      <w:r w:rsidR="00876F65" w:rsidRPr="000B2F44">
        <w:rPr>
          <w:sz w:val="24"/>
          <w:szCs w:val="24"/>
        </w:rPr>
        <w:t xml:space="preserve">w </w:t>
      </w:r>
      <w:r w:rsidR="00753234">
        <w:rPr>
          <w:sz w:val="24"/>
          <w:szCs w:val="24"/>
        </w:rPr>
        <w:t xml:space="preserve"> </w:t>
      </w:r>
      <w:r w:rsidR="00876F65" w:rsidRPr="000B2F44">
        <w:rPr>
          <w:sz w:val="24"/>
          <w:szCs w:val="24"/>
        </w:rPr>
        <w:t>okręgu Prokuratury</w:t>
      </w:r>
      <w:r w:rsidR="008D67A4" w:rsidRPr="000B2F44">
        <w:rPr>
          <w:sz w:val="24"/>
          <w:szCs w:val="24"/>
        </w:rPr>
        <w:t xml:space="preserve"> </w:t>
      </w:r>
      <w:r w:rsidR="00876F65" w:rsidRPr="000B2F44">
        <w:rPr>
          <w:sz w:val="24"/>
          <w:szCs w:val="24"/>
        </w:rPr>
        <w:t>Okręgowej</w:t>
      </w:r>
      <w:r w:rsidR="00753234">
        <w:rPr>
          <w:sz w:val="24"/>
          <w:szCs w:val="24"/>
        </w:rPr>
        <w:t xml:space="preserve">  </w:t>
      </w:r>
      <w:r w:rsidR="00876F65" w:rsidRPr="000B2F44">
        <w:rPr>
          <w:sz w:val="24"/>
          <w:szCs w:val="24"/>
        </w:rPr>
        <w:t>w</w:t>
      </w:r>
      <w:r w:rsidR="00753234">
        <w:rPr>
          <w:sz w:val="24"/>
          <w:szCs w:val="24"/>
        </w:rPr>
        <w:t xml:space="preserve"> </w:t>
      </w:r>
      <w:r w:rsidR="00A24C0A" w:rsidRPr="000B2F44">
        <w:rPr>
          <w:sz w:val="24"/>
          <w:szCs w:val="24"/>
        </w:rPr>
        <w:t> </w:t>
      </w:r>
      <w:r w:rsidR="00876F65" w:rsidRPr="000B2F44">
        <w:rPr>
          <w:sz w:val="24"/>
          <w:szCs w:val="24"/>
        </w:rPr>
        <w:t>Bielsku</w:t>
      </w:r>
      <w:r w:rsidR="00902405" w:rsidRPr="000B2F44">
        <w:rPr>
          <w:sz w:val="24"/>
          <w:szCs w:val="24"/>
        </w:rPr>
        <w:t>-</w:t>
      </w:r>
      <w:r w:rsidR="00876F65" w:rsidRPr="000B2F44">
        <w:rPr>
          <w:sz w:val="24"/>
          <w:szCs w:val="24"/>
        </w:rPr>
        <w:t>Białej</w:t>
      </w:r>
      <w:r w:rsidR="00BD4BBD" w:rsidRPr="000B2F44">
        <w:rPr>
          <w:sz w:val="24"/>
          <w:szCs w:val="24"/>
        </w:rPr>
        <w:t>:</w:t>
      </w:r>
      <w:r w:rsidR="00E3739C">
        <w:rPr>
          <w:sz w:val="24"/>
          <w:szCs w:val="24"/>
        </w:rPr>
        <w:br/>
      </w:r>
      <w:r w:rsidR="00BD4BBD" w:rsidRPr="000B2F44">
        <w:rPr>
          <w:sz w:val="24"/>
          <w:szCs w:val="24"/>
        </w:rPr>
        <w:br/>
      </w:r>
      <w:r w:rsidR="004374E2">
        <w:rPr>
          <w:sz w:val="26"/>
          <w:szCs w:val="26"/>
        </w:rPr>
        <w:t xml:space="preserve">                     </w:t>
      </w:r>
      <w:r w:rsidR="00A64F66">
        <w:rPr>
          <w:sz w:val="26"/>
          <w:szCs w:val="26"/>
        </w:rPr>
        <w:t xml:space="preserve">  </w:t>
      </w:r>
      <w:r w:rsidR="00BD4BBD" w:rsidRPr="00FB2563">
        <w:rPr>
          <w:sz w:val="26"/>
          <w:szCs w:val="26"/>
        </w:rPr>
        <w:t>stanowisko:</w:t>
      </w:r>
      <w:r w:rsidR="00FB2563" w:rsidRPr="00FB2563">
        <w:rPr>
          <w:sz w:val="26"/>
          <w:szCs w:val="26"/>
        </w:rPr>
        <w:t xml:space="preserve"> </w:t>
      </w:r>
      <w:r w:rsidR="00AC3630" w:rsidRPr="00FB2563">
        <w:rPr>
          <w:b/>
          <w:bCs/>
          <w:sz w:val="26"/>
          <w:szCs w:val="26"/>
        </w:rPr>
        <w:t>S</w:t>
      </w:r>
      <w:r w:rsidR="009D57DC" w:rsidRPr="00FB2563">
        <w:rPr>
          <w:b/>
          <w:bCs/>
          <w:sz w:val="26"/>
          <w:szCs w:val="26"/>
        </w:rPr>
        <w:t>pecjalista</w:t>
      </w:r>
      <w:r w:rsidR="00AC3630" w:rsidRPr="00FB2563">
        <w:rPr>
          <w:b/>
          <w:bCs/>
          <w:sz w:val="26"/>
          <w:szCs w:val="26"/>
        </w:rPr>
        <w:t xml:space="preserve"> ds. </w:t>
      </w:r>
      <w:r w:rsidR="009D57DC" w:rsidRPr="00FB2563">
        <w:rPr>
          <w:b/>
          <w:bCs/>
          <w:sz w:val="26"/>
          <w:szCs w:val="26"/>
        </w:rPr>
        <w:t>inwestycji i remontó</w:t>
      </w:r>
      <w:r w:rsidR="00717E6A" w:rsidRPr="00FB2563">
        <w:rPr>
          <w:b/>
          <w:bCs/>
          <w:sz w:val="26"/>
          <w:szCs w:val="26"/>
        </w:rPr>
        <w:t xml:space="preserve">w </w:t>
      </w:r>
      <w:r w:rsidR="00FB2563" w:rsidRPr="00FB2563">
        <w:rPr>
          <w:b/>
          <w:bCs/>
          <w:sz w:val="26"/>
          <w:szCs w:val="26"/>
        </w:rPr>
        <w:br/>
      </w:r>
      <w:r w:rsidR="00FB2563">
        <w:rPr>
          <w:b/>
          <w:bCs/>
          <w:sz w:val="26"/>
          <w:szCs w:val="26"/>
        </w:rPr>
        <w:t xml:space="preserve">                </w:t>
      </w:r>
      <w:r w:rsidR="004374E2">
        <w:rPr>
          <w:b/>
          <w:bCs/>
          <w:sz w:val="26"/>
          <w:szCs w:val="26"/>
        </w:rPr>
        <w:t xml:space="preserve">                    </w:t>
      </w:r>
      <w:r w:rsidR="00A64F66">
        <w:rPr>
          <w:b/>
          <w:bCs/>
          <w:sz w:val="26"/>
          <w:szCs w:val="26"/>
        </w:rPr>
        <w:t xml:space="preserve">  </w:t>
      </w:r>
      <w:r w:rsidR="00FB2563">
        <w:rPr>
          <w:b/>
          <w:bCs/>
          <w:sz w:val="26"/>
          <w:szCs w:val="26"/>
        </w:rPr>
        <w:t xml:space="preserve">    </w:t>
      </w:r>
      <w:r w:rsidR="00A64F66">
        <w:rPr>
          <w:b/>
          <w:bCs/>
          <w:sz w:val="26"/>
          <w:szCs w:val="26"/>
        </w:rPr>
        <w:t xml:space="preserve"> </w:t>
      </w:r>
      <w:r w:rsidR="004374E2">
        <w:rPr>
          <w:b/>
          <w:bCs/>
          <w:sz w:val="26"/>
          <w:szCs w:val="26"/>
        </w:rPr>
        <w:t xml:space="preserve"> </w:t>
      </w:r>
      <w:r w:rsidR="00E3739C" w:rsidRPr="00FB2563">
        <w:rPr>
          <w:b/>
          <w:bCs/>
          <w:sz w:val="26"/>
          <w:szCs w:val="26"/>
        </w:rPr>
        <w:t>w 7 Wydziale Budżetowo-Administracyjnym</w:t>
      </w:r>
      <w:r w:rsidR="00E3739C" w:rsidRPr="00FB2563">
        <w:rPr>
          <w:sz w:val="26"/>
          <w:szCs w:val="26"/>
        </w:rPr>
        <w:t xml:space="preserve"> </w:t>
      </w:r>
      <w:r w:rsidR="00BD4BBD" w:rsidRPr="00FB2563">
        <w:rPr>
          <w:sz w:val="26"/>
          <w:szCs w:val="26"/>
        </w:rPr>
        <w:br/>
      </w:r>
      <w:r w:rsidR="004374E2">
        <w:rPr>
          <w:sz w:val="26"/>
          <w:szCs w:val="26"/>
        </w:rPr>
        <w:t xml:space="preserve">                     </w:t>
      </w:r>
      <w:r w:rsidRPr="00FB2563">
        <w:rPr>
          <w:sz w:val="26"/>
          <w:szCs w:val="26"/>
        </w:rPr>
        <w:t xml:space="preserve">liczba etatów: </w:t>
      </w:r>
      <w:r w:rsidR="00A8725A" w:rsidRPr="00FB2563">
        <w:rPr>
          <w:b/>
          <w:bCs/>
          <w:sz w:val="26"/>
          <w:szCs w:val="26"/>
        </w:rPr>
        <w:t>0,75</w:t>
      </w:r>
      <w:r w:rsidR="00FB2983" w:rsidRPr="00FB2563">
        <w:rPr>
          <w:b/>
          <w:bCs/>
          <w:sz w:val="26"/>
          <w:szCs w:val="26"/>
        </w:rPr>
        <w:t xml:space="preserve"> </w:t>
      </w:r>
      <w:r w:rsidRPr="00FB2563">
        <w:rPr>
          <w:b/>
          <w:bCs/>
          <w:sz w:val="26"/>
          <w:szCs w:val="26"/>
        </w:rPr>
        <w:t xml:space="preserve"> etat</w:t>
      </w:r>
      <w:r w:rsidR="009E0D64" w:rsidRPr="00FB2563">
        <w:rPr>
          <w:b/>
          <w:bCs/>
          <w:sz w:val="26"/>
          <w:szCs w:val="26"/>
        </w:rPr>
        <w:t>u</w:t>
      </w:r>
      <w:r w:rsidRPr="00FB2563">
        <w:rPr>
          <w:b/>
          <w:bCs/>
          <w:sz w:val="26"/>
          <w:szCs w:val="26"/>
        </w:rPr>
        <w:t xml:space="preserve"> </w:t>
      </w:r>
      <w:r w:rsidR="00994493" w:rsidRPr="00FB2563">
        <w:rPr>
          <w:b/>
          <w:bCs/>
          <w:sz w:val="26"/>
          <w:szCs w:val="26"/>
        </w:rPr>
        <w:t>(umowa o pracę)</w:t>
      </w:r>
      <w:r w:rsidR="00BD4BBD" w:rsidRPr="00FB2563">
        <w:rPr>
          <w:sz w:val="26"/>
          <w:szCs w:val="26"/>
        </w:rPr>
        <w:br/>
      </w:r>
      <w:r w:rsidR="004374E2">
        <w:rPr>
          <w:sz w:val="26"/>
          <w:szCs w:val="26"/>
        </w:rPr>
        <w:t xml:space="preserve">                     </w:t>
      </w:r>
      <w:r w:rsidRPr="00FB2563">
        <w:rPr>
          <w:sz w:val="26"/>
          <w:szCs w:val="26"/>
        </w:rPr>
        <w:t xml:space="preserve">miejsce wykonywania pracy: </w:t>
      </w:r>
      <w:r w:rsidRPr="00FB2563">
        <w:rPr>
          <w:b/>
          <w:bCs/>
          <w:sz w:val="26"/>
          <w:szCs w:val="26"/>
        </w:rPr>
        <w:t>Prokuratura Okręgowa w Bielsku</w:t>
      </w:r>
      <w:r w:rsidR="00423BF5" w:rsidRPr="00FB2563">
        <w:rPr>
          <w:b/>
          <w:bCs/>
          <w:sz w:val="26"/>
          <w:szCs w:val="26"/>
        </w:rPr>
        <w:t>-</w:t>
      </w:r>
      <w:r w:rsidRPr="00FB2563">
        <w:rPr>
          <w:b/>
          <w:bCs/>
          <w:sz w:val="26"/>
          <w:szCs w:val="26"/>
        </w:rPr>
        <w:t>Białej</w:t>
      </w:r>
      <w:r w:rsidR="007B2C64" w:rsidRPr="00FB2563">
        <w:rPr>
          <w:b/>
          <w:bCs/>
          <w:sz w:val="26"/>
          <w:szCs w:val="26"/>
        </w:rPr>
        <w:t>,</w:t>
      </w:r>
      <w:r w:rsidR="00BD4BBD" w:rsidRPr="00FB2563">
        <w:rPr>
          <w:b/>
          <w:bCs/>
          <w:i/>
          <w:iCs/>
          <w:sz w:val="26"/>
          <w:szCs w:val="26"/>
        </w:rPr>
        <w:br/>
        <w:t xml:space="preserve">                                              </w:t>
      </w:r>
      <w:r w:rsidR="004374E2">
        <w:rPr>
          <w:b/>
          <w:bCs/>
          <w:i/>
          <w:iCs/>
          <w:sz w:val="26"/>
          <w:szCs w:val="26"/>
        </w:rPr>
        <w:t xml:space="preserve">                      </w:t>
      </w:r>
      <w:r w:rsidR="00BD4BBD" w:rsidRPr="00FB2563">
        <w:rPr>
          <w:b/>
          <w:bCs/>
          <w:i/>
          <w:iCs/>
          <w:sz w:val="26"/>
          <w:szCs w:val="26"/>
        </w:rPr>
        <w:t xml:space="preserve"> </w:t>
      </w:r>
      <w:r w:rsidR="00BD4BBD" w:rsidRPr="00FB2563">
        <w:rPr>
          <w:b/>
          <w:bCs/>
          <w:sz w:val="26"/>
          <w:szCs w:val="26"/>
        </w:rPr>
        <w:t>ul. Legionów 79</w:t>
      </w:r>
      <w:r w:rsidR="00423BF5" w:rsidRPr="00FB2563">
        <w:rPr>
          <w:b/>
          <w:bCs/>
          <w:sz w:val="26"/>
          <w:szCs w:val="26"/>
        </w:rPr>
        <w:t>,</w:t>
      </w:r>
      <w:r w:rsidR="00BD4BBD" w:rsidRPr="00FB2563">
        <w:rPr>
          <w:b/>
          <w:bCs/>
          <w:sz w:val="26"/>
          <w:szCs w:val="26"/>
        </w:rPr>
        <w:t xml:space="preserve"> 43-300 Bielsko</w:t>
      </w:r>
      <w:r w:rsidR="00423BF5" w:rsidRPr="00FB2563">
        <w:rPr>
          <w:b/>
          <w:bCs/>
          <w:sz w:val="26"/>
          <w:szCs w:val="26"/>
        </w:rPr>
        <w:t>-</w:t>
      </w:r>
      <w:r w:rsidR="00BD4BBD" w:rsidRPr="00FB2563">
        <w:rPr>
          <w:b/>
          <w:bCs/>
          <w:sz w:val="26"/>
          <w:szCs w:val="26"/>
        </w:rPr>
        <w:t>Biała</w:t>
      </w:r>
    </w:p>
    <w:p w14:paraId="654F06FD" w14:textId="21E6AA41" w:rsidR="00BC4F9F" w:rsidRDefault="00BC4F9F" w:rsidP="00BE70A0">
      <w:pPr>
        <w:pStyle w:val="Teksttreci0"/>
        <w:spacing w:after="0" w:line="360" w:lineRule="auto"/>
        <w:ind w:firstLine="72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>Wysokość wynagrodzenia zasadniczego oraz dodatku z tytułu zajmowanego stanowiska określa rozporządzenie Ministra Sprawiedliwości z dnia 3 marca 2017 roku w sprawie stanowisk i szczegółowych zasad wynagradzania urzędników i innych pracowników sądów i prokuratury oraz odbywania stażu urzędniczego (tj.  Dz.U.  z  2023</w:t>
      </w:r>
      <w:r w:rsidR="00900EDA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r. poz. 2016</w:t>
      </w:r>
      <w:r w:rsidR="00900EDA">
        <w:rPr>
          <w:sz w:val="24"/>
          <w:szCs w:val="24"/>
        </w:rPr>
        <w:t xml:space="preserve"> z późn. zm.</w:t>
      </w:r>
      <w:r w:rsidRPr="000B2F44">
        <w:rPr>
          <w:sz w:val="24"/>
          <w:szCs w:val="24"/>
        </w:rPr>
        <w:t>), natomiast wysokość dodatku za wieloletnią pracę określa art. 15 ustawy z  dnia 18 grudnia 1998 roku</w:t>
      </w:r>
      <w:r w:rsidR="000A5D61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o </w:t>
      </w:r>
      <w:r w:rsidR="000A5D61">
        <w:rPr>
          <w:sz w:val="24"/>
          <w:szCs w:val="24"/>
        </w:rPr>
        <w:t> </w:t>
      </w:r>
      <w:r w:rsidRPr="000B2F44">
        <w:rPr>
          <w:sz w:val="24"/>
          <w:szCs w:val="24"/>
        </w:rPr>
        <w:t>pracownikach sądów i  prokuratury (tj. Dz.U. z 20</w:t>
      </w:r>
      <w:r w:rsidR="0018790A">
        <w:rPr>
          <w:sz w:val="24"/>
          <w:szCs w:val="24"/>
        </w:rPr>
        <w:t>25 r. poz. 1332</w:t>
      </w:r>
      <w:r w:rsidRPr="00C320DE">
        <w:rPr>
          <w:sz w:val="24"/>
          <w:szCs w:val="24"/>
        </w:rPr>
        <w:t>).</w:t>
      </w:r>
      <w:r w:rsidR="00A64F66">
        <w:rPr>
          <w:sz w:val="24"/>
          <w:szCs w:val="24"/>
        </w:rPr>
        <w:t xml:space="preserve"> </w:t>
      </w:r>
    </w:p>
    <w:p w14:paraId="6F92CB1F" w14:textId="3C3CD64D" w:rsidR="00BE70A0" w:rsidRPr="009E4476" w:rsidRDefault="00BE70A0" w:rsidP="00BE70A0">
      <w:pPr>
        <w:spacing w:line="360" w:lineRule="auto"/>
        <w:ind w:right="-1" w:firstLine="708"/>
        <w:jc w:val="both"/>
        <w:rPr>
          <w:rFonts w:ascii="Times New Roman" w:eastAsia="Times New Roman" w:hAnsi="Times New Roman" w:cs="Times New Roman"/>
        </w:rPr>
      </w:pPr>
      <w:r w:rsidRPr="009E4476">
        <w:rPr>
          <w:rFonts w:ascii="Times New Roman" w:eastAsia="Times New Roman" w:hAnsi="Times New Roman" w:cs="Times New Roman"/>
        </w:rPr>
        <w:t>Pracownik może również otrzymać premie oraz dodatki specjalne i nagrody</w:t>
      </w:r>
      <w:r w:rsidR="00A64F66" w:rsidRPr="009E4476">
        <w:rPr>
          <w:rFonts w:ascii="Times New Roman" w:eastAsia="Times New Roman" w:hAnsi="Times New Roman" w:cs="Times New Roman"/>
        </w:rPr>
        <w:t xml:space="preserve"> </w:t>
      </w:r>
      <w:r w:rsidRPr="009E4476">
        <w:rPr>
          <w:rFonts w:ascii="Times New Roman" w:eastAsia="Times New Roman" w:hAnsi="Times New Roman" w:cs="Times New Roman"/>
        </w:rPr>
        <w:t xml:space="preserve">za </w:t>
      </w:r>
      <w:r w:rsidR="00A64F66" w:rsidRPr="009E4476">
        <w:rPr>
          <w:rFonts w:ascii="Times New Roman" w:eastAsia="Times New Roman" w:hAnsi="Times New Roman" w:cs="Times New Roman"/>
        </w:rPr>
        <w:t> </w:t>
      </w:r>
      <w:r w:rsidRPr="009E4476">
        <w:rPr>
          <w:rFonts w:ascii="Times New Roman" w:eastAsia="Times New Roman" w:hAnsi="Times New Roman" w:cs="Times New Roman"/>
        </w:rPr>
        <w:t xml:space="preserve">szczególne osiągnięcia w pracy zawodowej, w wysokości określonej przez Prokuratora Okręgowego w Bielsku-Białej. </w:t>
      </w:r>
    </w:p>
    <w:p w14:paraId="0046E4A3" w14:textId="163834FD" w:rsidR="00384A68" w:rsidRPr="000B2F44" w:rsidRDefault="000C4445" w:rsidP="00AE4115">
      <w:pPr>
        <w:pStyle w:val="Teksttreci0"/>
        <w:tabs>
          <w:tab w:val="left" w:pos="9206"/>
        </w:tabs>
        <w:spacing w:after="0" w:line="360" w:lineRule="auto"/>
        <w:ind w:firstLine="72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>Stosownie d</w:t>
      </w:r>
      <w:r w:rsidR="00B44D2B" w:rsidRPr="000B2F44">
        <w:rPr>
          <w:sz w:val="24"/>
          <w:szCs w:val="24"/>
        </w:rPr>
        <w:t>o art. 2 pkt 7 ustawy z dnia 18 grudnia 1998 roku o pracowni</w:t>
      </w:r>
      <w:r w:rsidRPr="000B2F44">
        <w:rPr>
          <w:sz w:val="24"/>
          <w:szCs w:val="24"/>
        </w:rPr>
        <w:t>kach sądów i</w:t>
      </w:r>
      <w:r w:rsidR="002472E6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 xml:space="preserve"> prokuratury (tj. Dz</w:t>
      </w:r>
      <w:r w:rsidR="00B44D2B" w:rsidRPr="000B2F44">
        <w:rPr>
          <w:sz w:val="24"/>
          <w:szCs w:val="24"/>
        </w:rPr>
        <w:t xml:space="preserve">.U. z </w:t>
      </w:r>
      <w:r w:rsidR="00BF4C8A">
        <w:rPr>
          <w:sz w:val="24"/>
          <w:szCs w:val="24"/>
        </w:rPr>
        <w:t xml:space="preserve">2025 r. poz. 1332) </w:t>
      </w:r>
      <w:r w:rsidR="00B44D2B" w:rsidRPr="000B2F44">
        <w:rPr>
          <w:sz w:val="24"/>
          <w:szCs w:val="24"/>
        </w:rPr>
        <w:t>urzędnikiem może zostać osoba,</w:t>
      </w:r>
      <w:r w:rsidR="00153D07">
        <w:rPr>
          <w:sz w:val="24"/>
          <w:szCs w:val="24"/>
        </w:rPr>
        <w:t xml:space="preserve"> </w:t>
      </w:r>
      <w:r w:rsidR="00B44D2B" w:rsidRPr="000B2F44">
        <w:rPr>
          <w:sz w:val="24"/>
          <w:szCs w:val="24"/>
        </w:rPr>
        <w:t>która</w:t>
      </w:r>
      <w:r w:rsidR="00153D07">
        <w:rPr>
          <w:sz w:val="24"/>
          <w:szCs w:val="24"/>
        </w:rPr>
        <w:t> </w:t>
      </w:r>
      <w:r w:rsidR="00B44D2B" w:rsidRPr="000B2F44">
        <w:rPr>
          <w:sz w:val="24"/>
          <w:szCs w:val="24"/>
        </w:rPr>
        <w:t xml:space="preserve">odbyła staż </w:t>
      </w:r>
      <w:r w:rsidR="00B44D2B" w:rsidRPr="000B2F44">
        <w:rPr>
          <w:sz w:val="24"/>
          <w:szCs w:val="24"/>
        </w:rPr>
        <w:lastRenderedPageBreak/>
        <w:t>urzędniczy w sądzie lub w prokuraturze, co oznacza konieczność odbycia w</w:t>
      </w:r>
      <w:r w:rsidR="00BA25A1" w:rsidRPr="000B2F44">
        <w:rPr>
          <w:sz w:val="24"/>
          <w:szCs w:val="24"/>
        </w:rPr>
        <w:t> </w:t>
      </w:r>
      <w:r w:rsidR="00B44D2B" w:rsidRPr="000B2F44">
        <w:rPr>
          <w:sz w:val="24"/>
          <w:szCs w:val="24"/>
        </w:rPr>
        <w:t xml:space="preserve"> ramach przedmiotowego zatrudnienia stażu urzędniczego na zasadach wynikających</w:t>
      </w:r>
      <w:r w:rsidR="00152129">
        <w:rPr>
          <w:sz w:val="24"/>
          <w:szCs w:val="24"/>
        </w:rPr>
        <w:t xml:space="preserve"> </w:t>
      </w:r>
      <w:r w:rsidR="00B44D2B" w:rsidRPr="000B2F44">
        <w:rPr>
          <w:sz w:val="24"/>
          <w:szCs w:val="24"/>
        </w:rPr>
        <w:t xml:space="preserve">z </w:t>
      </w:r>
      <w:r w:rsidR="00152129">
        <w:rPr>
          <w:sz w:val="24"/>
          <w:szCs w:val="24"/>
        </w:rPr>
        <w:t> </w:t>
      </w:r>
      <w:r w:rsidR="00B44D2B" w:rsidRPr="000B2F44">
        <w:rPr>
          <w:sz w:val="24"/>
          <w:szCs w:val="24"/>
        </w:rPr>
        <w:t xml:space="preserve">przywołanej ustawy przez kandydatów niespełniających tego warunku. Na podstawie art. 3 ust. 3 </w:t>
      </w:r>
      <w:r w:rsidR="00445086" w:rsidRPr="000B2F44">
        <w:rPr>
          <w:sz w:val="24"/>
          <w:szCs w:val="24"/>
        </w:rPr>
        <w:t>cytowanej</w:t>
      </w:r>
      <w:r w:rsidR="00B44D2B" w:rsidRPr="000B2F44">
        <w:rPr>
          <w:sz w:val="24"/>
          <w:szCs w:val="24"/>
        </w:rPr>
        <w:t xml:space="preserve"> </w:t>
      </w:r>
      <w:r w:rsidR="006D5B6D" w:rsidRPr="000B2F44">
        <w:rPr>
          <w:sz w:val="24"/>
          <w:szCs w:val="24"/>
        </w:rPr>
        <w:t xml:space="preserve">  </w:t>
      </w:r>
      <w:r w:rsidR="00B44D2B" w:rsidRPr="000B2F44">
        <w:rPr>
          <w:sz w:val="24"/>
          <w:szCs w:val="24"/>
        </w:rPr>
        <w:t xml:space="preserve">ustawy </w:t>
      </w:r>
      <w:r w:rsidR="006D5B6D" w:rsidRPr="000B2F44">
        <w:rPr>
          <w:sz w:val="24"/>
          <w:szCs w:val="24"/>
        </w:rPr>
        <w:t xml:space="preserve">  </w:t>
      </w:r>
      <w:r w:rsidR="00B44D2B" w:rsidRPr="000B2F44">
        <w:rPr>
          <w:sz w:val="24"/>
          <w:szCs w:val="24"/>
        </w:rPr>
        <w:t xml:space="preserve">od </w:t>
      </w:r>
      <w:r w:rsidR="006D5B6D" w:rsidRPr="000B2F44">
        <w:rPr>
          <w:sz w:val="24"/>
          <w:szCs w:val="24"/>
        </w:rPr>
        <w:t xml:space="preserve">  </w:t>
      </w:r>
      <w:r w:rsidR="00B44D2B" w:rsidRPr="000B2F44">
        <w:rPr>
          <w:sz w:val="24"/>
          <w:szCs w:val="24"/>
        </w:rPr>
        <w:t xml:space="preserve">odbycia </w:t>
      </w:r>
      <w:r w:rsidR="006D5B6D" w:rsidRPr="000B2F44">
        <w:rPr>
          <w:sz w:val="24"/>
          <w:szCs w:val="24"/>
        </w:rPr>
        <w:t xml:space="preserve">  </w:t>
      </w:r>
      <w:r w:rsidR="00B44D2B" w:rsidRPr="000B2F44">
        <w:rPr>
          <w:sz w:val="24"/>
          <w:szCs w:val="24"/>
        </w:rPr>
        <w:t>stażu</w:t>
      </w:r>
      <w:r w:rsidR="006D5B6D" w:rsidRPr="000B2F44">
        <w:rPr>
          <w:sz w:val="24"/>
          <w:szCs w:val="24"/>
        </w:rPr>
        <w:t xml:space="preserve"> </w:t>
      </w:r>
      <w:r w:rsidR="00B44D2B" w:rsidRPr="000B2F44">
        <w:rPr>
          <w:sz w:val="24"/>
          <w:szCs w:val="24"/>
        </w:rPr>
        <w:t xml:space="preserve"> </w:t>
      </w:r>
      <w:r w:rsidR="006D5B6D" w:rsidRPr="000B2F44">
        <w:rPr>
          <w:sz w:val="24"/>
          <w:szCs w:val="24"/>
        </w:rPr>
        <w:t xml:space="preserve"> </w:t>
      </w:r>
      <w:r w:rsidR="00B44D2B" w:rsidRPr="000B2F44">
        <w:rPr>
          <w:sz w:val="24"/>
          <w:szCs w:val="24"/>
        </w:rPr>
        <w:t xml:space="preserve">urzędniczego </w:t>
      </w:r>
      <w:r w:rsidR="006D5B6D" w:rsidRPr="000B2F44">
        <w:rPr>
          <w:sz w:val="24"/>
          <w:szCs w:val="24"/>
        </w:rPr>
        <w:t xml:space="preserve">  </w:t>
      </w:r>
      <w:r w:rsidR="00B44D2B" w:rsidRPr="000B2F44">
        <w:rPr>
          <w:sz w:val="24"/>
          <w:szCs w:val="24"/>
        </w:rPr>
        <w:t>zwolnione</w:t>
      </w:r>
      <w:r w:rsidR="006D5B6D" w:rsidRPr="000B2F44">
        <w:rPr>
          <w:sz w:val="24"/>
          <w:szCs w:val="24"/>
        </w:rPr>
        <w:t xml:space="preserve"> </w:t>
      </w:r>
      <w:r w:rsidR="00B44D2B" w:rsidRPr="000B2F44">
        <w:rPr>
          <w:sz w:val="24"/>
          <w:szCs w:val="24"/>
        </w:rPr>
        <w:t xml:space="preserve"> </w:t>
      </w:r>
      <w:r w:rsidR="006D5B6D" w:rsidRPr="000B2F44">
        <w:rPr>
          <w:sz w:val="24"/>
          <w:szCs w:val="24"/>
        </w:rPr>
        <w:t xml:space="preserve"> </w:t>
      </w:r>
      <w:r w:rsidR="00B44D2B" w:rsidRPr="000B2F44">
        <w:rPr>
          <w:sz w:val="24"/>
          <w:szCs w:val="24"/>
        </w:rPr>
        <w:t xml:space="preserve">są </w:t>
      </w:r>
      <w:r w:rsidR="00BA25A1" w:rsidRPr="000B2F44">
        <w:rPr>
          <w:sz w:val="24"/>
          <w:szCs w:val="24"/>
        </w:rPr>
        <w:t> </w:t>
      </w:r>
      <w:r w:rsidR="006D5B6D" w:rsidRPr="000B2F44">
        <w:rPr>
          <w:sz w:val="24"/>
          <w:szCs w:val="24"/>
        </w:rPr>
        <w:t xml:space="preserve"> </w:t>
      </w:r>
      <w:r w:rsidR="00B44D2B" w:rsidRPr="000B2F44">
        <w:rPr>
          <w:sz w:val="24"/>
          <w:szCs w:val="24"/>
        </w:rPr>
        <w:t xml:space="preserve">osoby, </w:t>
      </w:r>
      <w:r w:rsidR="006D5B6D" w:rsidRPr="000B2F44">
        <w:rPr>
          <w:sz w:val="24"/>
          <w:szCs w:val="24"/>
        </w:rPr>
        <w:t xml:space="preserve">  </w:t>
      </w:r>
      <w:r w:rsidR="00B44D2B" w:rsidRPr="000B2F44">
        <w:rPr>
          <w:sz w:val="24"/>
          <w:szCs w:val="24"/>
        </w:rPr>
        <w:t>które</w:t>
      </w:r>
      <w:r w:rsidR="00152129">
        <w:rPr>
          <w:sz w:val="24"/>
          <w:szCs w:val="24"/>
        </w:rPr>
        <w:t> </w:t>
      </w:r>
      <w:r w:rsidR="006D5B6D" w:rsidRPr="000B2F44">
        <w:rPr>
          <w:sz w:val="24"/>
          <w:szCs w:val="24"/>
        </w:rPr>
        <w:t xml:space="preserve"> </w:t>
      </w:r>
      <w:r w:rsidR="00B44D2B" w:rsidRPr="000B2F44">
        <w:rPr>
          <w:sz w:val="24"/>
          <w:szCs w:val="24"/>
        </w:rPr>
        <w:t xml:space="preserve">ukończyły </w:t>
      </w:r>
      <w:r w:rsidR="006D5B6D" w:rsidRPr="000B2F44">
        <w:rPr>
          <w:sz w:val="24"/>
          <w:szCs w:val="24"/>
        </w:rPr>
        <w:t xml:space="preserve"> </w:t>
      </w:r>
      <w:r w:rsidR="00B44D2B" w:rsidRPr="000B2F44">
        <w:rPr>
          <w:sz w:val="24"/>
          <w:szCs w:val="24"/>
        </w:rPr>
        <w:t xml:space="preserve">aplikację </w:t>
      </w:r>
      <w:r w:rsidR="006D5B6D" w:rsidRPr="000B2F44">
        <w:rPr>
          <w:sz w:val="24"/>
          <w:szCs w:val="24"/>
        </w:rPr>
        <w:t xml:space="preserve"> </w:t>
      </w:r>
      <w:r w:rsidR="00B44D2B" w:rsidRPr="000B2F44">
        <w:rPr>
          <w:sz w:val="24"/>
          <w:szCs w:val="24"/>
        </w:rPr>
        <w:t>sędziowską</w:t>
      </w:r>
      <w:r w:rsidR="00445086" w:rsidRPr="000B2F44">
        <w:rPr>
          <w:sz w:val="24"/>
          <w:szCs w:val="24"/>
        </w:rPr>
        <w:t xml:space="preserve"> </w:t>
      </w:r>
      <w:r w:rsidR="00B44D2B" w:rsidRPr="000B2F44">
        <w:rPr>
          <w:sz w:val="24"/>
          <w:szCs w:val="24"/>
        </w:rPr>
        <w:t>lub prokuratorską.</w:t>
      </w:r>
    </w:p>
    <w:p w14:paraId="5D949E4F" w14:textId="5770178C" w:rsidR="008F7165" w:rsidRPr="000B2F44" w:rsidRDefault="00B44D2B" w:rsidP="00AE4115">
      <w:pPr>
        <w:pStyle w:val="Teksttreci0"/>
        <w:spacing w:after="0" w:line="360" w:lineRule="auto"/>
        <w:ind w:firstLine="72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>Na podstawie art. 3 a pkt 2 w</w:t>
      </w:r>
      <w:r w:rsidR="008B6C7C" w:rsidRPr="000B2F44">
        <w:rPr>
          <w:sz w:val="24"/>
          <w:szCs w:val="24"/>
        </w:rPr>
        <w:t>/w</w:t>
      </w:r>
      <w:r w:rsidRPr="000B2F44">
        <w:rPr>
          <w:sz w:val="24"/>
          <w:szCs w:val="24"/>
        </w:rPr>
        <w:t xml:space="preserve"> ustawy Prokurator Okręgowy może zwolnić z </w:t>
      </w:r>
      <w:r w:rsidR="00EC0167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>obowiązku odbycia stażu urzędniczego lub jego części osobę wybraną w drodze konkursu, która wykaże się wymaganą programem stażu urzędniczego wiedzą teoretyczną,</w:t>
      </w:r>
      <w:r w:rsidR="000F16C8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w</w:t>
      </w:r>
      <w:r w:rsidR="000F16C8">
        <w:rPr>
          <w:sz w:val="24"/>
          <w:szCs w:val="24"/>
        </w:rPr>
        <w:t> </w:t>
      </w:r>
      <w:r w:rsidRPr="000B2F44">
        <w:rPr>
          <w:sz w:val="24"/>
          <w:szCs w:val="24"/>
        </w:rPr>
        <w:t>szczególności znajomością organizacji i funkcjonowania prokuratury, umiejętnością stosowania tej wiedzy w praktyce oraz</w:t>
      </w:r>
      <w:r w:rsidR="002472E6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 xml:space="preserve"> znajomością metod i techniki pracy biurowej.</w:t>
      </w:r>
      <w:bookmarkStart w:id="0" w:name="bookmark2"/>
      <w:r w:rsidR="00FE5CEB" w:rsidRPr="000B2F44">
        <w:rPr>
          <w:sz w:val="24"/>
          <w:szCs w:val="24"/>
        </w:rPr>
        <w:t xml:space="preserve"> </w:t>
      </w:r>
      <w:r w:rsidR="008F7165" w:rsidRPr="000B2F44">
        <w:rPr>
          <w:sz w:val="24"/>
          <w:szCs w:val="24"/>
        </w:rPr>
        <w:br/>
      </w:r>
    </w:p>
    <w:p w14:paraId="298A290C" w14:textId="2396E85E" w:rsidR="008F7165" w:rsidRPr="00C4561E" w:rsidRDefault="008F7165" w:rsidP="008F7165">
      <w:pPr>
        <w:pStyle w:val="Teksttreci0"/>
        <w:spacing w:after="0" w:line="360" w:lineRule="auto"/>
        <w:jc w:val="both"/>
        <w:rPr>
          <w:sz w:val="26"/>
          <w:szCs w:val="26"/>
        </w:rPr>
      </w:pPr>
      <w:r w:rsidRPr="00C4561E">
        <w:rPr>
          <w:b/>
          <w:bCs/>
          <w:sz w:val="26"/>
          <w:szCs w:val="26"/>
        </w:rPr>
        <w:t>Oferta obejmuje:</w:t>
      </w:r>
    </w:p>
    <w:p w14:paraId="34557DDD" w14:textId="18C553D8" w:rsidR="008F7165" w:rsidRPr="00BD40CA" w:rsidRDefault="008F7165" w:rsidP="008F7165">
      <w:pPr>
        <w:widowControl/>
        <w:numPr>
          <w:ilvl w:val="0"/>
          <w:numId w:val="20"/>
        </w:numPr>
        <w:spacing w:line="36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BD40CA">
        <w:rPr>
          <w:rFonts w:ascii="Times New Roman" w:hAnsi="Times New Roman" w:cs="Times New Roman"/>
          <w:i/>
          <w:iCs/>
        </w:rPr>
        <w:t>uczestnictwo w realizacji ważnych i ciekawych projektów mających realny wpływ na  otaczającą przestrzeń i środowisko pracy, pozwalających na rozwój w obszarze inwestycji i remontów oraz bieżącego utrzymywania infrastruktury technicznej obiektów,</w:t>
      </w:r>
    </w:p>
    <w:p w14:paraId="4ECA4C38" w14:textId="77777777" w:rsidR="008F7165" w:rsidRPr="004737D4" w:rsidRDefault="008F7165" w:rsidP="008F7165">
      <w:pPr>
        <w:widowControl/>
        <w:numPr>
          <w:ilvl w:val="0"/>
          <w:numId w:val="20"/>
        </w:numPr>
        <w:spacing w:line="360" w:lineRule="auto"/>
        <w:ind w:left="426"/>
        <w:rPr>
          <w:rFonts w:ascii="Times New Roman" w:hAnsi="Times New Roman" w:cs="Times New Roman"/>
          <w:i/>
          <w:iCs/>
        </w:rPr>
      </w:pPr>
      <w:r w:rsidRPr="004737D4">
        <w:rPr>
          <w:rFonts w:ascii="Times New Roman" w:hAnsi="Times New Roman" w:cs="Times New Roman"/>
          <w:i/>
          <w:iCs/>
        </w:rPr>
        <w:t>stabilne zatrudnienie w ramach umowy o pracę,</w:t>
      </w:r>
    </w:p>
    <w:p w14:paraId="41DADE61" w14:textId="77777777" w:rsidR="008F7165" w:rsidRPr="004737D4" w:rsidRDefault="008F7165" w:rsidP="008F7165">
      <w:pPr>
        <w:widowControl/>
        <w:numPr>
          <w:ilvl w:val="0"/>
          <w:numId w:val="20"/>
        </w:numPr>
        <w:spacing w:line="360" w:lineRule="auto"/>
        <w:ind w:left="426"/>
        <w:rPr>
          <w:rFonts w:ascii="Times New Roman" w:hAnsi="Times New Roman" w:cs="Times New Roman"/>
          <w:i/>
          <w:iCs/>
        </w:rPr>
      </w:pPr>
      <w:r w:rsidRPr="004737D4">
        <w:rPr>
          <w:rFonts w:ascii="Times New Roman" w:hAnsi="Times New Roman" w:cs="Times New Roman"/>
          <w:i/>
          <w:iCs/>
        </w:rPr>
        <w:t>możliwość elastycznych godzin rozpoczęcia i zakończenia pracy (w ramach ustalonego harmonogramu),</w:t>
      </w:r>
    </w:p>
    <w:p w14:paraId="04920782" w14:textId="77777777" w:rsidR="008F7165" w:rsidRPr="00BD40CA" w:rsidRDefault="008F7165" w:rsidP="008F7165">
      <w:pPr>
        <w:widowControl/>
        <w:numPr>
          <w:ilvl w:val="0"/>
          <w:numId w:val="20"/>
        </w:numPr>
        <w:spacing w:line="360" w:lineRule="auto"/>
        <w:ind w:left="426"/>
        <w:rPr>
          <w:rFonts w:ascii="Times New Roman" w:hAnsi="Times New Roman" w:cs="Times New Roman"/>
          <w:i/>
          <w:iCs/>
        </w:rPr>
      </w:pPr>
      <w:r w:rsidRPr="00BD40CA">
        <w:rPr>
          <w:rFonts w:ascii="Times New Roman" w:hAnsi="Times New Roman" w:cs="Times New Roman"/>
          <w:i/>
          <w:iCs/>
        </w:rPr>
        <w:t>dodatek za wieloletnią pracę – zgodnie z obowiązującymi przepisami,</w:t>
      </w:r>
    </w:p>
    <w:p w14:paraId="7136B8A7" w14:textId="77777777" w:rsidR="008F7165" w:rsidRPr="00BD40CA" w:rsidRDefault="008F7165" w:rsidP="008F7165">
      <w:pPr>
        <w:widowControl/>
        <w:numPr>
          <w:ilvl w:val="0"/>
          <w:numId w:val="20"/>
        </w:numPr>
        <w:spacing w:line="360" w:lineRule="auto"/>
        <w:ind w:left="426"/>
        <w:rPr>
          <w:rFonts w:ascii="Times New Roman" w:hAnsi="Times New Roman" w:cs="Times New Roman"/>
          <w:i/>
          <w:iCs/>
        </w:rPr>
      </w:pPr>
      <w:r w:rsidRPr="00BD40CA">
        <w:rPr>
          <w:rFonts w:ascii="Times New Roman" w:hAnsi="Times New Roman" w:cs="Times New Roman"/>
          <w:i/>
          <w:iCs/>
        </w:rPr>
        <w:t>dodatkowe wynagrodzenie roczne – zgodnie z obowiązującymi przepisami,</w:t>
      </w:r>
    </w:p>
    <w:p w14:paraId="5B56C1DF" w14:textId="77777777" w:rsidR="008F7165" w:rsidRPr="00BD40CA" w:rsidRDefault="008F7165" w:rsidP="008F7165">
      <w:pPr>
        <w:widowControl/>
        <w:numPr>
          <w:ilvl w:val="0"/>
          <w:numId w:val="20"/>
        </w:numPr>
        <w:spacing w:line="360" w:lineRule="auto"/>
        <w:ind w:left="426"/>
        <w:rPr>
          <w:rFonts w:ascii="Times New Roman" w:hAnsi="Times New Roman" w:cs="Times New Roman"/>
          <w:i/>
          <w:iCs/>
        </w:rPr>
      </w:pPr>
      <w:r w:rsidRPr="00BD40CA">
        <w:rPr>
          <w:rFonts w:ascii="Times New Roman" w:hAnsi="Times New Roman" w:cs="Times New Roman"/>
          <w:i/>
          <w:iCs/>
        </w:rPr>
        <w:t>pracę w przyjaznym i wspierającym zespole,</w:t>
      </w:r>
    </w:p>
    <w:p w14:paraId="2A5874BC" w14:textId="77777777" w:rsidR="008F7165" w:rsidRPr="00BD40CA" w:rsidRDefault="008F7165" w:rsidP="008F7165">
      <w:pPr>
        <w:widowControl/>
        <w:numPr>
          <w:ilvl w:val="0"/>
          <w:numId w:val="20"/>
        </w:numPr>
        <w:spacing w:line="360" w:lineRule="auto"/>
        <w:ind w:left="426"/>
        <w:rPr>
          <w:rFonts w:ascii="Times New Roman" w:hAnsi="Times New Roman" w:cs="Times New Roman"/>
          <w:i/>
          <w:iCs/>
        </w:rPr>
      </w:pPr>
      <w:r w:rsidRPr="00BD40CA">
        <w:rPr>
          <w:rFonts w:ascii="Times New Roman" w:hAnsi="Times New Roman" w:cs="Times New Roman"/>
          <w:i/>
          <w:iCs/>
        </w:rPr>
        <w:t>możliwość rozwoju zawodowego i podnoszenia kwalifikacji, awansu,</w:t>
      </w:r>
    </w:p>
    <w:p w14:paraId="1E831948" w14:textId="3D985C0E" w:rsidR="008F7165" w:rsidRPr="00BD40CA" w:rsidRDefault="008F7165" w:rsidP="008F7165">
      <w:pPr>
        <w:widowControl/>
        <w:numPr>
          <w:ilvl w:val="0"/>
          <w:numId w:val="20"/>
        </w:numPr>
        <w:spacing w:line="36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BD40CA">
        <w:rPr>
          <w:rFonts w:ascii="Times New Roman" w:hAnsi="Times New Roman" w:cs="Times New Roman"/>
          <w:i/>
          <w:iCs/>
        </w:rPr>
        <w:t xml:space="preserve">dogodna lokalizacja – parking dla pracowników, </w:t>
      </w:r>
    </w:p>
    <w:p w14:paraId="266D8F7D" w14:textId="233365FD" w:rsidR="008F7165" w:rsidRPr="00BD40CA" w:rsidRDefault="008F7165" w:rsidP="008F7165">
      <w:pPr>
        <w:widowControl/>
        <w:numPr>
          <w:ilvl w:val="0"/>
          <w:numId w:val="20"/>
        </w:numPr>
        <w:spacing w:line="360" w:lineRule="auto"/>
        <w:ind w:left="426"/>
        <w:rPr>
          <w:rFonts w:ascii="Times New Roman" w:hAnsi="Times New Roman" w:cs="Times New Roman"/>
          <w:i/>
          <w:iCs/>
        </w:rPr>
      </w:pPr>
      <w:r w:rsidRPr="00BD40CA">
        <w:rPr>
          <w:rFonts w:ascii="Times New Roman" w:hAnsi="Times New Roman" w:cs="Times New Roman"/>
          <w:i/>
          <w:iCs/>
        </w:rPr>
        <w:t>dofinansowanie do okularów lub soczewek,</w:t>
      </w:r>
    </w:p>
    <w:p w14:paraId="542667F4" w14:textId="72727E35" w:rsidR="008F7165" w:rsidRPr="00BD40CA" w:rsidRDefault="008F7165" w:rsidP="008F7165">
      <w:pPr>
        <w:widowControl/>
        <w:numPr>
          <w:ilvl w:val="0"/>
          <w:numId w:val="20"/>
        </w:numPr>
        <w:spacing w:line="360" w:lineRule="auto"/>
        <w:ind w:left="426"/>
        <w:rPr>
          <w:rFonts w:ascii="Times New Roman" w:hAnsi="Times New Roman" w:cs="Times New Roman"/>
          <w:i/>
          <w:iCs/>
        </w:rPr>
      </w:pPr>
      <w:r w:rsidRPr="00BD40CA">
        <w:rPr>
          <w:rFonts w:ascii="Times New Roman" w:hAnsi="Times New Roman" w:cs="Times New Roman"/>
          <w:i/>
          <w:iCs/>
        </w:rPr>
        <w:t>szeroki wachlarz świadczeń socjalnych, w tym m.in. dofinansowanie wczasów „pod gruszą”, pożyczki remontowe, pomoc finansową dla pracowników w trudnej sytuacji życiowej.</w:t>
      </w:r>
    </w:p>
    <w:p w14:paraId="1E7B6D60" w14:textId="77777777" w:rsidR="00BD40CA" w:rsidRDefault="00185F97" w:rsidP="00BD40CA">
      <w:pPr>
        <w:pStyle w:val="Teksttreci0"/>
        <w:spacing w:after="0" w:line="360" w:lineRule="auto"/>
        <w:jc w:val="both"/>
        <w:rPr>
          <w:b/>
          <w:bCs/>
          <w:sz w:val="26"/>
          <w:szCs w:val="26"/>
        </w:rPr>
      </w:pPr>
      <w:r w:rsidRPr="000B2F44">
        <w:rPr>
          <w:b/>
          <w:bCs/>
          <w:sz w:val="24"/>
          <w:szCs w:val="24"/>
        </w:rPr>
        <w:br/>
      </w:r>
      <w:bookmarkEnd w:id="0"/>
      <w:r w:rsidR="00BD40CA" w:rsidRPr="00BD40CA">
        <w:rPr>
          <w:b/>
          <w:bCs/>
          <w:sz w:val="26"/>
          <w:szCs w:val="26"/>
        </w:rPr>
        <w:t>Zakres zadań obejmuje m.in.:</w:t>
      </w:r>
      <w:r w:rsidR="00BD40CA">
        <w:rPr>
          <w:b/>
          <w:bCs/>
          <w:sz w:val="26"/>
          <w:szCs w:val="26"/>
        </w:rPr>
        <w:t xml:space="preserve"> </w:t>
      </w:r>
    </w:p>
    <w:p w14:paraId="001FB8F2" w14:textId="77777777" w:rsidR="00BD40CA" w:rsidRPr="000D403C" w:rsidRDefault="00BD40CA" w:rsidP="00BD40CA">
      <w:pPr>
        <w:pStyle w:val="Teksttreci0"/>
        <w:numPr>
          <w:ilvl w:val="0"/>
          <w:numId w:val="21"/>
        </w:numPr>
        <w:spacing w:after="0" w:line="360" w:lineRule="auto"/>
        <w:ind w:left="284" w:hanging="284"/>
        <w:jc w:val="both"/>
        <w:rPr>
          <w:b/>
          <w:i/>
          <w:sz w:val="24"/>
          <w:szCs w:val="24"/>
        </w:rPr>
      </w:pPr>
      <w:r w:rsidRPr="000D403C">
        <w:rPr>
          <w:b/>
          <w:i/>
          <w:sz w:val="24"/>
          <w:szCs w:val="24"/>
        </w:rPr>
        <w:t xml:space="preserve">koordynowanie i nadzór nad realizacją projektów inwestycyjnych i </w:t>
      </w:r>
      <w:r>
        <w:rPr>
          <w:b/>
          <w:i/>
          <w:sz w:val="24"/>
          <w:szCs w:val="24"/>
        </w:rPr>
        <w:t xml:space="preserve">remontowych, </w:t>
      </w:r>
      <w:r>
        <w:rPr>
          <w:b/>
          <w:i/>
          <w:sz w:val="24"/>
          <w:szCs w:val="24"/>
        </w:rPr>
        <w:br/>
        <w:t>w szczególności.:</w:t>
      </w:r>
    </w:p>
    <w:p w14:paraId="5C06D0D0" w14:textId="77777777" w:rsidR="00BD40CA" w:rsidRPr="00671E58" w:rsidRDefault="00BD40CA" w:rsidP="00BD40CA">
      <w:pPr>
        <w:pStyle w:val="Akapitzlist"/>
        <w:numPr>
          <w:ilvl w:val="0"/>
          <w:numId w:val="22"/>
        </w:numPr>
        <w:spacing w:line="360" w:lineRule="auto"/>
        <w:ind w:left="567" w:hanging="283"/>
        <w:jc w:val="both"/>
        <w:rPr>
          <w:i/>
          <w:iCs/>
        </w:rPr>
      </w:pPr>
      <w:r w:rsidRPr="00671E58">
        <w:rPr>
          <w:i/>
          <w:iCs/>
        </w:rPr>
        <w:t>przygotowywanie programów dla zadań inwestycyjnych i zadań remontowych,</w:t>
      </w:r>
    </w:p>
    <w:p w14:paraId="0C859E8C" w14:textId="293BED59" w:rsidR="00BD40CA" w:rsidRPr="00671E58" w:rsidRDefault="00BD40CA" w:rsidP="00BD40CA">
      <w:pPr>
        <w:pStyle w:val="Akapitzlist"/>
        <w:numPr>
          <w:ilvl w:val="0"/>
          <w:numId w:val="22"/>
        </w:numPr>
        <w:spacing w:line="360" w:lineRule="auto"/>
        <w:ind w:left="567" w:hanging="283"/>
        <w:jc w:val="both"/>
        <w:rPr>
          <w:i/>
          <w:iCs/>
        </w:rPr>
      </w:pPr>
      <w:r>
        <w:rPr>
          <w:i/>
          <w:iCs/>
        </w:rPr>
        <w:t>opracowywanie</w:t>
      </w:r>
      <w:r w:rsidRPr="00671E58">
        <w:rPr>
          <w:i/>
          <w:iCs/>
        </w:rPr>
        <w:t xml:space="preserve"> rocznych i wieloletnich planów</w:t>
      </w:r>
      <w:r>
        <w:rPr>
          <w:i/>
          <w:iCs/>
        </w:rPr>
        <w:t xml:space="preserve"> </w:t>
      </w:r>
      <w:r w:rsidRPr="00671E58">
        <w:rPr>
          <w:i/>
          <w:iCs/>
        </w:rPr>
        <w:t>inwestycyjnych oraz</w:t>
      </w:r>
      <w:r>
        <w:rPr>
          <w:i/>
          <w:iCs/>
        </w:rPr>
        <w:t xml:space="preserve"> </w:t>
      </w:r>
      <w:r w:rsidRPr="00671E58">
        <w:rPr>
          <w:i/>
          <w:iCs/>
        </w:rPr>
        <w:t>remontowych dla</w:t>
      </w:r>
      <w:r w:rsidR="00152129">
        <w:rPr>
          <w:i/>
          <w:iCs/>
        </w:rPr>
        <w:t> </w:t>
      </w:r>
      <w:r w:rsidRPr="00671E58">
        <w:rPr>
          <w:i/>
          <w:iCs/>
        </w:rPr>
        <w:t xml:space="preserve"> jednostek okręgu bielskiego</w:t>
      </w:r>
      <w:r>
        <w:rPr>
          <w:i/>
          <w:iCs/>
        </w:rPr>
        <w:t>, udział w tworzeniu planów i wniosków finansowych,</w:t>
      </w:r>
    </w:p>
    <w:p w14:paraId="7D2020B2" w14:textId="77777777" w:rsidR="00BD40CA" w:rsidRDefault="00BD40CA" w:rsidP="00BD40CA">
      <w:pPr>
        <w:pStyle w:val="Akapitzlist"/>
        <w:numPr>
          <w:ilvl w:val="0"/>
          <w:numId w:val="22"/>
        </w:numPr>
        <w:spacing w:line="360" w:lineRule="auto"/>
        <w:ind w:left="567" w:hanging="283"/>
        <w:jc w:val="both"/>
        <w:rPr>
          <w:i/>
          <w:iCs/>
        </w:rPr>
      </w:pPr>
      <w:r w:rsidRPr="00671E58">
        <w:rPr>
          <w:i/>
          <w:iCs/>
        </w:rPr>
        <w:lastRenderedPageBreak/>
        <w:t xml:space="preserve">przygotowanie i kontrola budżetu </w:t>
      </w:r>
      <w:r>
        <w:rPr>
          <w:i/>
          <w:iCs/>
        </w:rPr>
        <w:t xml:space="preserve">oraz harmonogramów rzeczowo-finansowych </w:t>
      </w:r>
      <w:r w:rsidRPr="00671E58">
        <w:rPr>
          <w:i/>
          <w:iCs/>
        </w:rPr>
        <w:t>zadań inwestycyjnych i remontowych,</w:t>
      </w:r>
    </w:p>
    <w:p w14:paraId="54934393" w14:textId="77777777" w:rsidR="00BD40CA" w:rsidRPr="00912270" w:rsidRDefault="00BD40CA" w:rsidP="00BD40CA">
      <w:pPr>
        <w:pStyle w:val="Akapitzlist"/>
        <w:numPr>
          <w:ilvl w:val="0"/>
          <w:numId w:val="22"/>
        </w:numPr>
        <w:spacing w:line="360" w:lineRule="auto"/>
        <w:ind w:left="567" w:hanging="283"/>
        <w:jc w:val="both"/>
        <w:rPr>
          <w:i/>
          <w:iCs/>
        </w:rPr>
      </w:pPr>
      <w:r>
        <w:rPr>
          <w:i/>
          <w:iCs/>
        </w:rPr>
        <w:t xml:space="preserve">realizowanie czynności w zakresie oceny i przydatności nieruchomości na potrzeby </w:t>
      </w:r>
      <w:r w:rsidRPr="00912270">
        <w:rPr>
          <w:i/>
          <w:iCs/>
        </w:rPr>
        <w:t>prokuratur okręgu bielskiego,</w:t>
      </w:r>
    </w:p>
    <w:p w14:paraId="3094426F" w14:textId="4A7F0F88" w:rsidR="00BD40CA" w:rsidRPr="00912270" w:rsidRDefault="00BD40CA" w:rsidP="00BD40CA">
      <w:pPr>
        <w:pStyle w:val="Akapitzlist"/>
        <w:numPr>
          <w:ilvl w:val="0"/>
          <w:numId w:val="22"/>
        </w:numPr>
        <w:spacing w:line="360" w:lineRule="auto"/>
        <w:ind w:left="567" w:hanging="283"/>
        <w:jc w:val="both"/>
        <w:rPr>
          <w:i/>
          <w:iCs/>
        </w:rPr>
      </w:pPr>
      <w:r>
        <w:rPr>
          <w:i/>
          <w:iCs/>
        </w:rPr>
        <w:t xml:space="preserve">koordynowanie procesów pozyskania wymaganych rozwiązań projektowych i </w:t>
      </w:r>
      <w:r w:rsidRPr="00912270">
        <w:rPr>
          <w:i/>
          <w:iCs/>
        </w:rPr>
        <w:t>uzyskiwania niezbędnych decyzji administracyjnych oraz ocen</w:t>
      </w:r>
      <w:r w:rsidR="00CB39B0">
        <w:rPr>
          <w:i/>
          <w:iCs/>
        </w:rPr>
        <w:t>a</w:t>
      </w:r>
      <w:r w:rsidRPr="00912270">
        <w:rPr>
          <w:i/>
          <w:iCs/>
        </w:rPr>
        <w:t xml:space="preserve"> kompletności, spójności i poprawności rozwiązań projektowych (tj. przedmiarów, specyfikacji technicznej wykonania i odbioru robót, kosztorysów i  dokumentacji projektowej) zgodnie z obowiązującymi przepisami,</w:t>
      </w:r>
    </w:p>
    <w:p w14:paraId="42C5629B" w14:textId="77777777" w:rsidR="00BD40CA" w:rsidRPr="00D06304" w:rsidRDefault="00BD40CA" w:rsidP="00BD40CA">
      <w:pPr>
        <w:pStyle w:val="Akapitzlist"/>
        <w:numPr>
          <w:ilvl w:val="0"/>
          <w:numId w:val="22"/>
        </w:numPr>
        <w:spacing w:line="360" w:lineRule="auto"/>
        <w:ind w:left="567" w:hanging="283"/>
        <w:jc w:val="both"/>
        <w:rPr>
          <w:i/>
          <w:iCs/>
        </w:rPr>
      </w:pPr>
      <w:r w:rsidRPr="00D06304">
        <w:rPr>
          <w:i/>
          <w:iCs/>
        </w:rPr>
        <w:t>sprawowanie nadzoru nad przebiegiem realizacji zadań inwestycyjnych i remontowych zgodnie z zawartymi umowami/ udzielonymi zleceniami, w tym w szczególności wykonywanie: monitorowania i kontroli prac wykonawców pod względem technicznym, organizacyjnym i finansowym, koordynowanie komunikacji uczestników procesów budowlanych, kompletowani</w:t>
      </w:r>
      <w:r>
        <w:rPr>
          <w:i/>
          <w:iCs/>
        </w:rPr>
        <w:t>e</w:t>
      </w:r>
      <w:r w:rsidRPr="00D06304">
        <w:rPr>
          <w:i/>
          <w:iCs/>
        </w:rPr>
        <w:t xml:space="preserve"> i archiwizacj</w:t>
      </w:r>
      <w:r>
        <w:rPr>
          <w:i/>
          <w:iCs/>
        </w:rPr>
        <w:t>a</w:t>
      </w:r>
      <w:r w:rsidRPr="00D06304">
        <w:rPr>
          <w:i/>
          <w:iCs/>
        </w:rPr>
        <w:t xml:space="preserve"> dokumentacji</w:t>
      </w:r>
      <w:r>
        <w:rPr>
          <w:i/>
          <w:iCs/>
        </w:rPr>
        <w:t>,</w:t>
      </w:r>
    </w:p>
    <w:p w14:paraId="2964BCAF" w14:textId="0EFF21F1" w:rsidR="00BD40CA" w:rsidRDefault="00BD40CA" w:rsidP="00BD40CA">
      <w:pPr>
        <w:pStyle w:val="Akapitzlist"/>
        <w:numPr>
          <w:ilvl w:val="0"/>
          <w:numId w:val="22"/>
        </w:numPr>
        <w:spacing w:line="360" w:lineRule="auto"/>
        <w:ind w:left="567" w:hanging="283"/>
        <w:jc w:val="both"/>
        <w:rPr>
          <w:i/>
          <w:iCs/>
        </w:rPr>
      </w:pPr>
      <w:r>
        <w:rPr>
          <w:i/>
          <w:iCs/>
        </w:rPr>
        <w:t>udział w postępowaniach</w:t>
      </w:r>
      <w:r w:rsidRPr="00D06304">
        <w:rPr>
          <w:i/>
          <w:iCs/>
        </w:rPr>
        <w:t xml:space="preserve"> o udzielenie zamówień publicznych</w:t>
      </w:r>
      <w:r>
        <w:rPr>
          <w:i/>
          <w:iCs/>
        </w:rPr>
        <w:t xml:space="preserve">, w tym </w:t>
      </w:r>
      <w:r w:rsidRPr="00D06304">
        <w:rPr>
          <w:i/>
          <w:iCs/>
        </w:rPr>
        <w:t>w trybach określonych w ustawie P</w:t>
      </w:r>
      <w:r>
        <w:rPr>
          <w:i/>
          <w:iCs/>
        </w:rPr>
        <w:t>rawo zamówień</w:t>
      </w:r>
      <w:r w:rsidRPr="00D06304">
        <w:rPr>
          <w:i/>
          <w:iCs/>
        </w:rPr>
        <w:t xml:space="preserve"> publicznych,</w:t>
      </w:r>
      <w:r w:rsidR="004C1E54">
        <w:rPr>
          <w:i/>
          <w:iCs/>
        </w:rPr>
        <w:t xml:space="preserve"> dla zadań inwestycyjnych i </w:t>
      </w:r>
      <w:r w:rsidR="004737D4">
        <w:rPr>
          <w:i/>
          <w:iCs/>
        </w:rPr>
        <w:t> </w:t>
      </w:r>
      <w:r w:rsidR="004C1E54">
        <w:rPr>
          <w:i/>
          <w:iCs/>
        </w:rPr>
        <w:t>remontowych oraz związanych z utrzymaniem nieruchomości,</w:t>
      </w:r>
    </w:p>
    <w:p w14:paraId="18A76064" w14:textId="5546F41C" w:rsidR="00BD40CA" w:rsidRPr="00A34ED2" w:rsidRDefault="00BD40CA" w:rsidP="00BD40CA">
      <w:pPr>
        <w:pStyle w:val="Akapitzlist"/>
        <w:numPr>
          <w:ilvl w:val="0"/>
          <w:numId w:val="22"/>
        </w:numPr>
        <w:spacing w:line="360" w:lineRule="auto"/>
        <w:ind w:left="567" w:hanging="283"/>
        <w:jc w:val="both"/>
        <w:rPr>
          <w:i/>
          <w:iCs/>
        </w:rPr>
      </w:pPr>
      <w:r w:rsidRPr="00A34ED2">
        <w:rPr>
          <w:i/>
          <w:iCs/>
        </w:rPr>
        <w:t>prowadzenie korespondencji</w:t>
      </w:r>
      <w:r w:rsidR="004C1E54">
        <w:rPr>
          <w:i/>
          <w:iCs/>
        </w:rPr>
        <w:t xml:space="preserve">, </w:t>
      </w:r>
      <w:r w:rsidRPr="00A34ED2">
        <w:rPr>
          <w:i/>
          <w:iCs/>
        </w:rPr>
        <w:t xml:space="preserve">dokumentacji </w:t>
      </w:r>
      <w:r w:rsidR="004C1E54">
        <w:rPr>
          <w:i/>
          <w:iCs/>
        </w:rPr>
        <w:t xml:space="preserve">oraz sprawozdawczości </w:t>
      </w:r>
      <w:r w:rsidRPr="00A34ED2">
        <w:rPr>
          <w:i/>
          <w:iCs/>
        </w:rPr>
        <w:t xml:space="preserve">związanej z zakresem powierzonych zadań (w tym w systemie EOD </w:t>
      </w:r>
      <w:r>
        <w:rPr>
          <w:i/>
          <w:iCs/>
        </w:rPr>
        <w:t>- elektronicznego obiegu dokumentów),</w:t>
      </w:r>
    </w:p>
    <w:p w14:paraId="5E109008" w14:textId="2E683965" w:rsidR="004C1E54" w:rsidRPr="004C1E54" w:rsidRDefault="00BD40CA" w:rsidP="004C1E54">
      <w:pPr>
        <w:pStyle w:val="Teksttreci0"/>
        <w:numPr>
          <w:ilvl w:val="0"/>
          <w:numId w:val="21"/>
        </w:numPr>
        <w:spacing w:after="0" w:line="360" w:lineRule="auto"/>
        <w:ind w:left="284" w:hanging="284"/>
        <w:jc w:val="both"/>
        <w:rPr>
          <w:b/>
          <w:bCs/>
          <w:i/>
          <w:iCs/>
          <w:sz w:val="24"/>
          <w:szCs w:val="24"/>
        </w:rPr>
      </w:pPr>
      <w:r w:rsidRPr="003B2154">
        <w:rPr>
          <w:b/>
          <w:bCs/>
          <w:i/>
          <w:iCs/>
          <w:sz w:val="24"/>
          <w:szCs w:val="24"/>
        </w:rPr>
        <w:t xml:space="preserve">koordynowanie </w:t>
      </w:r>
      <w:r w:rsidR="007269E1" w:rsidRPr="007A42BC">
        <w:rPr>
          <w:b/>
          <w:bCs/>
          <w:i/>
          <w:iCs/>
          <w:sz w:val="24"/>
          <w:szCs w:val="24"/>
        </w:rPr>
        <w:t>i nadzór</w:t>
      </w:r>
      <w:r w:rsidRPr="007A42BC">
        <w:rPr>
          <w:b/>
          <w:bCs/>
          <w:i/>
          <w:iCs/>
          <w:sz w:val="24"/>
          <w:szCs w:val="24"/>
        </w:rPr>
        <w:t xml:space="preserve"> </w:t>
      </w:r>
      <w:r w:rsidR="007269E1" w:rsidRPr="007A42BC">
        <w:rPr>
          <w:b/>
          <w:bCs/>
          <w:i/>
          <w:iCs/>
          <w:sz w:val="24"/>
          <w:szCs w:val="24"/>
        </w:rPr>
        <w:t>nad realizacją</w:t>
      </w:r>
      <w:r w:rsidR="007269E1">
        <w:rPr>
          <w:b/>
          <w:bCs/>
          <w:i/>
          <w:iCs/>
          <w:sz w:val="24"/>
          <w:szCs w:val="24"/>
        </w:rPr>
        <w:t xml:space="preserve"> </w:t>
      </w:r>
      <w:r w:rsidRPr="003B2154">
        <w:rPr>
          <w:b/>
          <w:bCs/>
          <w:i/>
          <w:iCs/>
          <w:sz w:val="24"/>
          <w:szCs w:val="24"/>
        </w:rPr>
        <w:t xml:space="preserve">zadań związanych z utrzymaniem budynków i </w:t>
      </w:r>
      <w:r w:rsidR="004737D4">
        <w:rPr>
          <w:b/>
          <w:bCs/>
          <w:i/>
          <w:iCs/>
          <w:sz w:val="24"/>
          <w:szCs w:val="24"/>
        </w:rPr>
        <w:t> </w:t>
      </w:r>
      <w:r w:rsidRPr="003B2154">
        <w:rPr>
          <w:b/>
          <w:bCs/>
          <w:i/>
          <w:iCs/>
          <w:sz w:val="24"/>
          <w:szCs w:val="24"/>
        </w:rPr>
        <w:t xml:space="preserve">ich </w:t>
      </w:r>
      <w:r w:rsidR="004737D4">
        <w:rPr>
          <w:b/>
          <w:bCs/>
          <w:i/>
          <w:iCs/>
          <w:sz w:val="24"/>
          <w:szCs w:val="24"/>
        </w:rPr>
        <w:t> </w:t>
      </w:r>
      <w:r w:rsidRPr="003B2154">
        <w:rPr>
          <w:b/>
          <w:bCs/>
          <w:i/>
          <w:iCs/>
          <w:sz w:val="24"/>
          <w:szCs w:val="24"/>
        </w:rPr>
        <w:t>systemów w należytym stanie technicznym zgodnie z obowiązującymi przepisami prawa i uregulowaniami wewnętrznymi, umowami, w szczególności:</w:t>
      </w:r>
    </w:p>
    <w:p w14:paraId="1FC74F0D" w14:textId="0C5296B3" w:rsidR="004C1E54" w:rsidRPr="007A42BC" w:rsidRDefault="004C1E54" w:rsidP="00BD40CA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i/>
          <w:iCs/>
        </w:rPr>
      </w:pPr>
      <w:r w:rsidRPr="007A42BC">
        <w:rPr>
          <w:i/>
          <w:iCs/>
        </w:rPr>
        <w:t>sporządzanie okresowych przeglądów budynków będących w dyspozycji prokuratur okręgu bielskiego odpowiednio do posiadanych kwalifikacji,</w:t>
      </w:r>
    </w:p>
    <w:p w14:paraId="1E5919AE" w14:textId="37ED9B06" w:rsidR="00BD40CA" w:rsidRPr="007A42BC" w:rsidRDefault="004C1E54" w:rsidP="00BD40CA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i/>
          <w:iCs/>
        </w:rPr>
      </w:pPr>
      <w:r w:rsidRPr="007A42BC">
        <w:rPr>
          <w:i/>
          <w:iCs/>
        </w:rPr>
        <w:t xml:space="preserve">udział w </w:t>
      </w:r>
      <w:r w:rsidR="00BD40CA" w:rsidRPr="007A42BC">
        <w:rPr>
          <w:i/>
          <w:iCs/>
        </w:rPr>
        <w:t>zlecani</w:t>
      </w:r>
      <w:r w:rsidRPr="007A42BC">
        <w:rPr>
          <w:i/>
          <w:iCs/>
        </w:rPr>
        <w:t>u</w:t>
      </w:r>
      <w:r w:rsidR="00BD40CA" w:rsidRPr="007A42BC">
        <w:rPr>
          <w:i/>
          <w:iCs/>
        </w:rPr>
        <w:t xml:space="preserve"> i nadzorowani</w:t>
      </w:r>
      <w:r w:rsidRPr="007A42BC">
        <w:rPr>
          <w:i/>
          <w:iCs/>
        </w:rPr>
        <w:t>u</w:t>
      </w:r>
      <w:r w:rsidR="00BD40CA" w:rsidRPr="007A42BC">
        <w:rPr>
          <w:i/>
          <w:iCs/>
        </w:rPr>
        <w:t xml:space="preserve"> wykonywania przeglądów budowlanych</w:t>
      </w:r>
      <w:r w:rsidRPr="007A42BC">
        <w:rPr>
          <w:i/>
          <w:iCs/>
        </w:rPr>
        <w:t xml:space="preserve">, </w:t>
      </w:r>
      <w:r w:rsidR="00BD40CA" w:rsidRPr="007A42BC">
        <w:rPr>
          <w:i/>
          <w:iCs/>
        </w:rPr>
        <w:t>przeglądów gwarancyjnych</w:t>
      </w:r>
      <w:r w:rsidRPr="007A42BC">
        <w:rPr>
          <w:i/>
          <w:iCs/>
        </w:rPr>
        <w:t xml:space="preserve">, </w:t>
      </w:r>
      <w:r w:rsidR="00BD40CA" w:rsidRPr="007A42BC">
        <w:rPr>
          <w:i/>
          <w:iCs/>
        </w:rPr>
        <w:t xml:space="preserve">serwisowych budynków </w:t>
      </w:r>
      <w:r w:rsidRPr="007A42BC">
        <w:rPr>
          <w:i/>
          <w:iCs/>
        </w:rPr>
        <w:t>i</w:t>
      </w:r>
      <w:r w:rsidR="00BD40CA" w:rsidRPr="007A42BC">
        <w:rPr>
          <w:i/>
          <w:iCs/>
        </w:rPr>
        <w:t xml:space="preserve"> ich instalacji technicznych</w:t>
      </w:r>
      <w:r w:rsidRPr="007A42BC">
        <w:rPr>
          <w:i/>
          <w:iCs/>
        </w:rPr>
        <w:t xml:space="preserve"> </w:t>
      </w:r>
      <w:r w:rsidR="00BD40CA" w:rsidRPr="007A42BC">
        <w:rPr>
          <w:i/>
          <w:iCs/>
        </w:rPr>
        <w:t xml:space="preserve"> oraz prowadzenie dokumentacji w tym zakresie,</w:t>
      </w:r>
    </w:p>
    <w:p w14:paraId="5B3AFB4E" w14:textId="1AB9D8E2" w:rsidR="00BD40CA" w:rsidRPr="007A42BC" w:rsidRDefault="004C1E54" w:rsidP="007A42BC">
      <w:pPr>
        <w:pStyle w:val="Akapitzlist"/>
        <w:numPr>
          <w:ilvl w:val="0"/>
          <w:numId w:val="24"/>
        </w:numPr>
        <w:spacing w:line="360" w:lineRule="auto"/>
        <w:ind w:left="567" w:hanging="283"/>
        <w:jc w:val="both"/>
        <w:rPr>
          <w:i/>
          <w:iCs/>
        </w:rPr>
      </w:pPr>
      <w:r w:rsidRPr="007A42BC">
        <w:rPr>
          <w:i/>
          <w:iCs/>
        </w:rPr>
        <w:t xml:space="preserve">udział w bieżącym administrowaniu nieruchomościami będącymi w dyspozycji prokuratur okręgu bielskiego </w:t>
      </w:r>
      <w:r w:rsidR="007A42BC" w:rsidRPr="007A42BC">
        <w:rPr>
          <w:i/>
          <w:iCs/>
        </w:rPr>
        <w:t xml:space="preserve">oraz </w:t>
      </w:r>
      <w:r w:rsidR="00BD40CA" w:rsidRPr="007A42BC">
        <w:rPr>
          <w:i/>
          <w:iCs/>
        </w:rPr>
        <w:t xml:space="preserve">prowadzenie Książki Obiektów Budowlanych, </w:t>
      </w:r>
    </w:p>
    <w:p w14:paraId="72DEB11E" w14:textId="0827B4F6" w:rsidR="00FB358F" w:rsidRDefault="00BD40CA" w:rsidP="006B0770">
      <w:pPr>
        <w:pStyle w:val="Akapitzlist"/>
        <w:numPr>
          <w:ilvl w:val="0"/>
          <w:numId w:val="23"/>
        </w:numPr>
        <w:spacing w:line="360" w:lineRule="auto"/>
        <w:ind w:left="567" w:hanging="283"/>
        <w:jc w:val="both"/>
        <w:rPr>
          <w:i/>
          <w:iCs/>
        </w:rPr>
      </w:pPr>
      <w:r w:rsidRPr="00A34ED2">
        <w:rPr>
          <w:i/>
          <w:iCs/>
        </w:rPr>
        <w:t xml:space="preserve">prowadzenie korespondencji oraz dokumentacji związanej z zakresem powierzonych zadań (w tym w systemie EOD </w:t>
      </w:r>
      <w:r>
        <w:rPr>
          <w:i/>
          <w:iCs/>
        </w:rPr>
        <w:t>- elektronicznego obiegu dokumentów).</w:t>
      </w:r>
      <w:r w:rsidR="00406E37">
        <w:rPr>
          <w:i/>
          <w:iCs/>
        </w:rPr>
        <w:br/>
      </w:r>
      <w:r w:rsidR="00406E37">
        <w:rPr>
          <w:i/>
          <w:iCs/>
        </w:rPr>
        <w:br/>
      </w:r>
    </w:p>
    <w:p w14:paraId="52748543" w14:textId="384171BF" w:rsidR="00991FC0" w:rsidRDefault="00991FC0" w:rsidP="00991FC0">
      <w:pPr>
        <w:spacing w:line="360" w:lineRule="auto"/>
        <w:jc w:val="both"/>
        <w:rPr>
          <w:i/>
          <w:iCs/>
        </w:rPr>
      </w:pPr>
    </w:p>
    <w:p w14:paraId="44AA10AE" w14:textId="4B4EAE4A" w:rsidR="00991FC0" w:rsidRDefault="00991FC0" w:rsidP="00991FC0">
      <w:pPr>
        <w:spacing w:line="360" w:lineRule="auto"/>
        <w:jc w:val="both"/>
        <w:rPr>
          <w:i/>
          <w:iCs/>
        </w:rPr>
      </w:pPr>
    </w:p>
    <w:p w14:paraId="76711D8D" w14:textId="1C2F921C" w:rsidR="00FB2563" w:rsidRPr="000B2F44" w:rsidRDefault="00B44D2B" w:rsidP="00FB2563">
      <w:pPr>
        <w:pStyle w:val="Teksttreci0"/>
        <w:spacing w:after="280" w:line="360" w:lineRule="auto"/>
        <w:rPr>
          <w:color w:val="1B1B1B"/>
        </w:rPr>
      </w:pPr>
      <w:r w:rsidRPr="00FB2563">
        <w:rPr>
          <w:b/>
          <w:bCs/>
          <w:sz w:val="26"/>
          <w:szCs w:val="26"/>
        </w:rPr>
        <w:lastRenderedPageBreak/>
        <w:t>Wymagania związane z danym stanowiskiem:</w:t>
      </w:r>
      <w:r w:rsidR="00FB2563">
        <w:rPr>
          <w:b/>
          <w:bCs/>
          <w:i/>
          <w:iCs/>
          <w:sz w:val="24"/>
          <w:szCs w:val="24"/>
          <w:u w:val="single"/>
        </w:rPr>
        <w:br/>
      </w:r>
      <w:r w:rsidR="00186662" w:rsidRPr="00FB2563">
        <w:rPr>
          <w:b/>
          <w:bCs/>
          <w:i/>
          <w:iCs/>
          <w:sz w:val="26"/>
          <w:szCs w:val="26"/>
          <w:u w:val="single"/>
        </w:rPr>
        <w:br/>
      </w:r>
      <w:r w:rsidR="00C4561E">
        <w:rPr>
          <w:b/>
          <w:bCs/>
          <w:sz w:val="26"/>
          <w:szCs w:val="26"/>
        </w:rPr>
        <w:t xml:space="preserve">  </w:t>
      </w:r>
      <w:r w:rsidR="00186662" w:rsidRPr="00FB2563">
        <w:rPr>
          <w:b/>
          <w:bCs/>
          <w:sz w:val="26"/>
          <w:szCs w:val="26"/>
        </w:rPr>
        <w:t>Wymagania niezbędne:</w:t>
      </w:r>
    </w:p>
    <w:p w14:paraId="5E520FC4" w14:textId="77777777" w:rsidR="00FB2563" w:rsidRPr="00031332" w:rsidRDefault="00FB2563" w:rsidP="00FB2563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jc w:val="both"/>
        <w:textAlignment w:val="baseline"/>
        <w:rPr>
          <w:i/>
          <w:iCs/>
          <w:color w:val="000000" w:themeColor="text1"/>
        </w:rPr>
      </w:pPr>
      <w:r w:rsidRPr="00031332">
        <w:rPr>
          <w:i/>
          <w:iCs/>
          <w:color w:val="000000" w:themeColor="text1"/>
        </w:rPr>
        <w:t>wykształcenie wyższe na poziomie studiów minimum pierwszego stopnia (preferowane wykształcenie w zakresie budownictwa, architektury, prawa ze specjalnością w prawie budowlanym, zarządzania nieruchomościami),</w:t>
      </w:r>
    </w:p>
    <w:p w14:paraId="0D33B08B" w14:textId="7C7A3331" w:rsidR="00FB2563" w:rsidRPr="00E37AEC" w:rsidRDefault="00FB2563" w:rsidP="00FB2563">
      <w:pPr>
        <w:pStyle w:val="Akapitzlist"/>
        <w:numPr>
          <w:ilvl w:val="0"/>
          <w:numId w:val="15"/>
        </w:numPr>
        <w:spacing w:line="360" w:lineRule="auto"/>
        <w:jc w:val="both"/>
        <w:rPr>
          <w:i/>
          <w:iCs/>
        </w:rPr>
      </w:pPr>
      <w:bookmarkStart w:id="1" w:name="_Hlk203482353"/>
      <w:r w:rsidRPr="00E37AEC">
        <w:rPr>
          <w:i/>
          <w:iCs/>
        </w:rPr>
        <w:t>2</w:t>
      </w:r>
      <w:r w:rsidR="00E37AEC" w:rsidRPr="00E37AEC">
        <w:rPr>
          <w:i/>
          <w:iCs/>
        </w:rPr>
        <w:t xml:space="preserve"> </w:t>
      </w:r>
      <w:r w:rsidRPr="00E37AEC">
        <w:rPr>
          <w:i/>
          <w:iCs/>
        </w:rPr>
        <w:t>-</w:t>
      </w:r>
      <w:r w:rsidR="00E37AEC" w:rsidRPr="00E37AEC">
        <w:rPr>
          <w:i/>
          <w:iCs/>
        </w:rPr>
        <w:t xml:space="preserve"> </w:t>
      </w:r>
      <w:r w:rsidRPr="00E37AEC">
        <w:rPr>
          <w:i/>
          <w:iCs/>
        </w:rPr>
        <w:t xml:space="preserve">letnie </w:t>
      </w:r>
      <w:r w:rsidR="00C67212" w:rsidRPr="00E37AEC">
        <w:rPr>
          <w:i/>
          <w:iCs/>
        </w:rPr>
        <w:t xml:space="preserve">udokumentowane </w:t>
      </w:r>
      <w:r w:rsidRPr="00E37AEC">
        <w:rPr>
          <w:i/>
          <w:iCs/>
        </w:rPr>
        <w:t xml:space="preserve">doświadczenie zawodowe w obszarze związanym </w:t>
      </w:r>
      <w:r w:rsidR="00C67212" w:rsidRPr="00E37AEC">
        <w:rPr>
          <w:i/>
          <w:iCs/>
        </w:rPr>
        <w:br/>
      </w:r>
      <w:r w:rsidRPr="00E37AEC">
        <w:rPr>
          <w:i/>
          <w:iCs/>
        </w:rPr>
        <w:t>z realizacją projektów budowlanych inwestycyjnych i/ lub remontowych</w:t>
      </w:r>
      <w:bookmarkEnd w:id="1"/>
      <w:r w:rsidR="006875F8" w:rsidRPr="00E37AEC">
        <w:rPr>
          <w:i/>
          <w:iCs/>
        </w:rPr>
        <w:t>,</w:t>
      </w:r>
    </w:p>
    <w:p w14:paraId="13086BE9" w14:textId="77777777" w:rsidR="00FB2563" w:rsidRPr="003E66B7" w:rsidRDefault="00FB2563" w:rsidP="00FB2563">
      <w:pPr>
        <w:pStyle w:val="Akapitzlist"/>
        <w:numPr>
          <w:ilvl w:val="0"/>
          <w:numId w:val="15"/>
        </w:numPr>
        <w:spacing w:line="360" w:lineRule="auto"/>
        <w:jc w:val="both"/>
        <w:rPr>
          <w:i/>
          <w:iCs/>
        </w:rPr>
      </w:pPr>
      <w:r w:rsidRPr="003E66B7">
        <w:rPr>
          <w:i/>
          <w:iCs/>
          <w:color w:val="1B1B1B"/>
        </w:rPr>
        <w:t xml:space="preserve">wiedza i umiejętność stosowanie przepisów z zakresu prawa budowlanego, zarządzania nieruchomościami, </w:t>
      </w:r>
    </w:p>
    <w:p w14:paraId="452091F3" w14:textId="77777777" w:rsidR="00FB2563" w:rsidRPr="003E66B7" w:rsidRDefault="00FB2563" w:rsidP="00FB2563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jc w:val="both"/>
        <w:textAlignment w:val="baseline"/>
        <w:rPr>
          <w:i/>
          <w:iCs/>
          <w:color w:val="000000" w:themeColor="text1"/>
        </w:rPr>
      </w:pPr>
      <w:r w:rsidRPr="003E66B7">
        <w:rPr>
          <w:i/>
          <w:iCs/>
          <w:color w:val="1B1B1B"/>
        </w:rPr>
        <w:t>pełna zdolność do czynności prawnych,</w:t>
      </w:r>
    </w:p>
    <w:p w14:paraId="0D8BFBFC" w14:textId="77777777" w:rsidR="00FB2563" w:rsidRPr="003E66B7" w:rsidRDefault="00FB2563" w:rsidP="00FB2563">
      <w:pPr>
        <w:pStyle w:val="Akapitzlist"/>
        <w:numPr>
          <w:ilvl w:val="0"/>
          <w:numId w:val="15"/>
        </w:numPr>
        <w:spacing w:line="360" w:lineRule="auto"/>
        <w:jc w:val="both"/>
        <w:rPr>
          <w:i/>
          <w:iCs/>
          <w:color w:val="1B1B1B"/>
        </w:rPr>
      </w:pPr>
      <w:r w:rsidRPr="003E66B7">
        <w:rPr>
          <w:i/>
          <w:iCs/>
          <w:color w:val="1B1B1B"/>
        </w:rPr>
        <w:t>nieposzlakowana opinia,</w:t>
      </w:r>
    </w:p>
    <w:p w14:paraId="4E4EAAD1" w14:textId="77777777" w:rsidR="00FB2563" w:rsidRPr="003E66B7" w:rsidRDefault="00FB2563" w:rsidP="00FB2563">
      <w:pPr>
        <w:pStyle w:val="Akapitzlist"/>
        <w:numPr>
          <w:ilvl w:val="0"/>
          <w:numId w:val="15"/>
        </w:numPr>
        <w:spacing w:line="360" w:lineRule="auto"/>
        <w:jc w:val="both"/>
        <w:rPr>
          <w:i/>
          <w:iCs/>
          <w:color w:val="1B1B1B"/>
        </w:rPr>
      </w:pPr>
      <w:r w:rsidRPr="003E66B7">
        <w:rPr>
          <w:i/>
          <w:iCs/>
          <w:color w:val="1B1B1B"/>
        </w:rPr>
        <w:t>niekaralność za przestępstwo lub przestępstwo skarbowe,</w:t>
      </w:r>
    </w:p>
    <w:p w14:paraId="3AFBFD93" w14:textId="73AE55F4" w:rsidR="00FB2563" w:rsidRPr="003E66B7" w:rsidRDefault="00FB2563" w:rsidP="00FB2563">
      <w:pPr>
        <w:pStyle w:val="Akapitzlist"/>
        <w:numPr>
          <w:ilvl w:val="0"/>
          <w:numId w:val="15"/>
        </w:numPr>
        <w:spacing w:line="360" w:lineRule="auto"/>
        <w:jc w:val="both"/>
        <w:rPr>
          <w:i/>
          <w:iCs/>
          <w:color w:val="1B1B1B"/>
        </w:rPr>
      </w:pPr>
      <w:r w:rsidRPr="003E66B7">
        <w:rPr>
          <w:i/>
          <w:iCs/>
          <w:color w:val="1B1B1B"/>
        </w:rPr>
        <w:t>brak prowadzonego przeciwko kandydatowi postępowania o przestępstwo ścigane z</w:t>
      </w:r>
      <w:r w:rsidR="003B24B3">
        <w:rPr>
          <w:i/>
          <w:iCs/>
          <w:color w:val="1B1B1B"/>
        </w:rPr>
        <w:t> </w:t>
      </w:r>
      <w:r w:rsidRPr="003E66B7">
        <w:rPr>
          <w:i/>
          <w:iCs/>
          <w:color w:val="1B1B1B"/>
        </w:rPr>
        <w:t xml:space="preserve"> oskarżenia publicznego lub przestępstwo skarbowe,</w:t>
      </w:r>
    </w:p>
    <w:p w14:paraId="703BCE96" w14:textId="0DCD70C6" w:rsidR="00FB2563" w:rsidRPr="003E66B7" w:rsidRDefault="00FB2563" w:rsidP="00FB2563">
      <w:pPr>
        <w:pStyle w:val="Akapitzlist"/>
        <w:numPr>
          <w:ilvl w:val="0"/>
          <w:numId w:val="15"/>
        </w:numPr>
        <w:spacing w:line="360" w:lineRule="auto"/>
        <w:jc w:val="both"/>
        <w:rPr>
          <w:i/>
          <w:iCs/>
          <w:color w:val="1B1B1B"/>
        </w:rPr>
      </w:pPr>
      <w:r w:rsidRPr="003E66B7">
        <w:rPr>
          <w:i/>
          <w:iCs/>
          <w:color w:val="1B1B1B"/>
        </w:rPr>
        <w:t>stan zdrowia pozwalający na zatrudnienie na wskazanym stanowisku</w:t>
      </w:r>
      <w:r w:rsidR="003B24B3">
        <w:rPr>
          <w:i/>
          <w:iCs/>
          <w:color w:val="1B1B1B"/>
        </w:rPr>
        <w:t>,</w:t>
      </w:r>
    </w:p>
    <w:p w14:paraId="417136B2" w14:textId="4AD4415B" w:rsidR="00FB2563" w:rsidRPr="003E66B7" w:rsidRDefault="00FB2563" w:rsidP="00FB2563">
      <w:pPr>
        <w:pStyle w:val="Akapitzlist"/>
        <w:numPr>
          <w:ilvl w:val="0"/>
          <w:numId w:val="15"/>
        </w:numPr>
        <w:spacing w:line="360" w:lineRule="auto"/>
        <w:rPr>
          <w:i/>
          <w:iCs/>
        </w:rPr>
      </w:pPr>
      <w:r w:rsidRPr="003E66B7">
        <w:rPr>
          <w:i/>
          <w:iCs/>
        </w:rPr>
        <w:t>znajomość techniki pracy biurowej, w tym bardzo dobra umiejętność obsługi komputera pakietu MS Office</w:t>
      </w:r>
      <w:r w:rsidR="003B24B3">
        <w:rPr>
          <w:i/>
          <w:iCs/>
        </w:rPr>
        <w:t>.</w:t>
      </w:r>
    </w:p>
    <w:p w14:paraId="235D8D9A" w14:textId="74930253" w:rsidR="00384A68" w:rsidRPr="002B475B" w:rsidRDefault="00B7275E" w:rsidP="00AE4115">
      <w:pPr>
        <w:pStyle w:val="Teksttreci0"/>
        <w:tabs>
          <w:tab w:val="left" w:pos="702"/>
        </w:tabs>
        <w:spacing w:after="0" w:line="360" w:lineRule="auto"/>
        <w:jc w:val="both"/>
        <w:rPr>
          <w:sz w:val="26"/>
          <w:szCs w:val="26"/>
        </w:rPr>
      </w:pPr>
      <w:r w:rsidRPr="000B2F44">
        <w:rPr>
          <w:sz w:val="24"/>
          <w:szCs w:val="24"/>
        </w:rPr>
        <w:br/>
      </w:r>
      <w:r w:rsidR="00C4561E">
        <w:rPr>
          <w:b/>
          <w:bCs/>
          <w:sz w:val="26"/>
          <w:szCs w:val="26"/>
        </w:rPr>
        <w:t xml:space="preserve">    </w:t>
      </w:r>
      <w:r w:rsidR="00E53D2C" w:rsidRPr="002B475B">
        <w:rPr>
          <w:b/>
          <w:bCs/>
          <w:sz w:val="26"/>
          <w:szCs w:val="26"/>
        </w:rPr>
        <w:t>Wymagania dodatkowe/pożądane:</w:t>
      </w:r>
    </w:p>
    <w:p w14:paraId="015A9016" w14:textId="4F6A341F" w:rsidR="002B475B" w:rsidRPr="00A7502C" w:rsidRDefault="002B475B" w:rsidP="002B475B">
      <w:pPr>
        <w:pStyle w:val="Akapitzlist"/>
        <w:numPr>
          <w:ilvl w:val="0"/>
          <w:numId w:val="14"/>
        </w:numPr>
        <w:spacing w:line="360" w:lineRule="auto"/>
        <w:jc w:val="both"/>
        <w:rPr>
          <w:i/>
          <w:iCs/>
        </w:rPr>
      </w:pPr>
      <w:r w:rsidRPr="009C06CA">
        <w:rPr>
          <w:i/>
          <w:iCs/>
          <w:color w:val="1B1B1B"/>
        </w:rPr>
        <w:t>posiadanie uprawnień do sprawowania samodzielnych funkcji technicznych</w:t>
      </w:r>
      <w:r w:rsidR="00A7502C">
        <w:rPr>
          <w:i/>
          <w:iCs/>
          <w:color w:val="1B1B1B"/>
        </w:rPr>
        <w:t xml:space="preserve"> </w:t>
      </w:r>
      <w:r w:rsidRPr="009C06CA">
        <w:rPr>
          <w:i/>
          <w:iCs/>
          <w:color w:val="1B1B1B"/>
        </w:rPr>
        <w:t>w</w:t>
      </w:r>
      <w:r w:rsidR="00A7502C">
        <w:rPr>
          <w:i/>
          <w:iCs/>
          <w:color w:val="1B1B1B"/>
        </w:rPr>
        <w:t> </w:t>
      </w:r>
      <w:r w:rsidRPr="009C06CA">
        <w:rPr>
          <w:i/>
          <w:iCs/>
          <w:color w:val="1B1B1B"/>
        </w:rPr>
        <w:t xml:space="preserve"> budownictwie w specjalności</w:t>
      </w:r>
      <w:r w:rsidR="00731FEA" w:rsidRPr="00A7502C">
        <w:rPr>
          <w:i/>
          <w:iCs/>
          <w:color w:val="1B1B1B"/>
        </w:rPr>
        <w:t xml:space="preserve"> architektonicznej</w:t>
      </w:r>
      <w:r w:rsidR="00731FEA">
        <w:rPr>
          <w:i/>
          <w:iCs/>
          <w:color w:val="1B1B1B"/>
        </w:rPr>
        <w:t xml:space="preserve">, </w:t>
      </w:r>
      <w:r w:rsidRPr="009C06CA">
        <w:rPr>
          <w:i/>
          <w:iCs/>
          <w:color w:val="1B1B1B"/>
        </w:rPr>
        <w:t xml:space="preserve">konstrukcyjno-budowlanej i/lub </w:t>
      </w:r>
      <w:r w:rsidR="00E861B6">
        <w:rPr>
          <w:i/>
          <w:iCs/>
          <w:color w:val="1B1B1B"/>
        </w:rPr>
        <w:t> </w:t>
      </w:r>
      <w:r w:rsidRPr="009C06CA">
        <w:rPr>
          <w:i/>
          <w:iCs/>
          <w:color w:val="1B1B1B"/>
        </w:rPr>
        <w:t>instalacyjnej,</w:t>
      </w:r>
    </w:p>
    <w:p w14:paraId="0A565564" w14:textId="1B43C79A" w:rsidR="002B475B" w:rsidRPr="00734EB3" w:rsidRDefault="002B475B" w:rsidP="002B475B">
      <w:pPr>
        <w:pStyle w:val="Akapitzlist"/>
        <w:numPr>
          <w:ilvl w:val="0"/>
          <w:numId w:val="14"/>
        </w:numPr>
        <w:spacing w:line="360" w:lineRule="auto"/>
        <w:jc w:val="both"/>
        <w:rPr>
          <w:i/>
          <w:iCs/>
        </w:rPr>
      </w:pPr>
      <w:r w:rsidRPr="00734EB3">
        <w:rPr>
          <w:i/>
          <w:iCs/>
        </w:rPr>
        <w:t>przynależność do Izby Inżynierów Budownictwa</w:t>
      </w:r>
      <w:r w:rsidR="00545EE1" w:rsidRPr="00734EB3">
        <w:rPr>
          <w:i/>
          <w:iCs/>
        </w:rPr>
        <w:t xml:space="preserve">/ właściwego </w:t>
      </w:r>
      <w:r w:rsidR="00807DA9" w:rsidRPr="00734EB3">
        <w:rPr>
          <w:i/>
          <w:iCs/>
        </w:rPr>
        <w:t>samorządu zawodowego,</w:t>
      </w:r>
    </w:p>
    <w:p w14:paraId="124D2B00" w14:textId="318227DB" w:rsidR="00731FEA" w:rsidRPr="00734EB3" w:rsidRDefault="00731FEA" w:rsidP="002B475B">
      <w:pPr>
        <w:pStyle w:val="Akapitzlist"/>
        <w:numPr>
          <w:ilvl w:val="0"/>
          <w:numId w:val="14"/>
        </w:numPr>
        <w:spacing w:line="360" w:lineRule="auto"/>
        <w:jc w:val="both"/>
        <w:rPr>
          <w:i/>
          <w:iCs/>
          <w:color w:val="1B1B1B"/>
        </w:rPr>
      </w:pPr>
      <w:r w:rsidRPr="00734EB3">
        <w:rPr>
          <w:i/>
          <w:iCs/>
          <w:color w:val="1B1B1B"/>
        </w:rPr>
        <w:t>doświadczenie przy realizacji robót budowlanych przy zabytkach nieruchomych,</w:t>
      </w:r>
    </w:p>
    <w:p w14:paraId="2D16960D" w14:textId="77777777" w:rsidR="002B475B" w:rsidRPr="009C06CA" w:rsidRDefault="002B475B" w:rsidP="002B475B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i/>
          <w:iCs/>
          <w:color w:val="1B1B1B"/>
        </w:rPr>
      </w:pPr>
      <w:r w:rsidRPr="009C06CA">
        <w:rPr>
          <w:i/>
          <w:iCs/>
          <w:color w:val="1B1B1B"/>
        </w:rPr>
        <w:t>posiadanie doświadczenia zawodowego na podobnym stanowisku pracy w jednostce sektora finansów publicznych, zakresie realizacji zadań finansowych ze środków publicznych,</w:t>
      </w:r>
    </w:p>
    <w:p w14:paraId="568742F5" w14:textId="77777777" w:rsidR="002B475B" w:rsidRPr="003E66B7" w:rsidRDefault="002B475B" w:rsidP="002B475B">
      <w:pPr>
        <w:pStyle w:val="Akapitzlist"/>
        <w:numPr>
          <w:ilvl w:val="0"/>
          <w:numId w:val="14"/>
        </w:numPr>
        <w:spacing w:line="360" w:lineRule="auto"/>
        <w:jc w:val="both"/>
        <w:rPr>
          <w:i/>
          <w:iCs/>
        </w:rPr>
      </w:pPr>
      <w:r w:rsidRPr="003E66B7">
        <w:rPr>
          <w:i/>
          <w:iCs/>
        </w:rPr>
        <w:t>ukończone kursy z zakresu prawa budowlanego, zarządzania inwestycjami budowlanymi</w:t>
      </w:r>
      <w:r>
        <w:rPr>
          <w:i/>
          <w:iCs/>
        </w:rPr>
        <w:t>,</w:t>
      </w:r>
      <w:r w:rsidRPr="003E66B7">
        <w:rPr>
          <w:i/>
          <w:iCs/>
        </w:rPr>
        <w:t xml:space="preserve"> </w:t>
      </w:r>
    </w:p>
    <w:p w14:paraId="1E20851D" w14:textId="66C213C4" w:rsidR="002B475B" w:rsidRPr="007A42BC" w:rsidRDefault="002B475B" w:rsidP="002B475B">
      <w:pPr>
        <w:pStyle w:val="Akapitzlist"/>
        <w:numPr>
          <w:ilvl w:val="0"/>
          <w:numId w:val="14"/>
        </w:numPr>
        <w:spacing w:line="360" w:lineRule="auto"/>
        <w:jc w:val="both"/>
        <w:rPr>
          <w:i/>
          <w:iCs/>
        </w:rPr>
      </w:pPr>
      <w:r w:rsidRPr="003E66B7">
        <w:rPr>
          <w:i/>
          <w:iCs/>
          <w:color w:val="1B1B1B"/>
        </w:rPr>
        <w:t>znajomość przepisów o finansach publicznych, o gospodarce nieruchomościami, prawo zamówień publicznych, o ochronie zabytków i opiece nad zabytkami, a  także przepisów prawa związanych z realizacją i finansowaniem inwestycji budowlanych,</w:t>
      </w:r>
    </w:p>
    <w:p w14:paraId="3E7D32D9" w14:textId="3891486E" w:rsidR="007A42BC" w:rsidRPr="007A42BC" w:rsidRDefault="007A42BC" w:rsidP="002B475B">
      <w:pPr>
        <w:pStyle w:val="Akapitzlist"/>
        <w:numPr>
          <w:ilvl w:val="0"/>
          <w:numId w:val="14"/>
        </w:numPr>
        <w:spacing w:line="360" w:lineRule="auto"/>
        <w:jc w:val="both"/>
        <w:rPr>
          <w:i/>
          <w:iCs/>
        </w:rPr>
      </w:pPr>
      <w:r>
        <w:rPr>
          <w:i/>
          <w:iCs/>
          <w:color w:val="1B1B1B"/>
        </w:rPr>
        <w:lastRenderedPageBreak/>
        <w:t>doświadczenie przy realizacji projektów współfinansowanych ze środków zewnętrznych (środki unijne, WFOŚIGW, NFOŚiGW itp.),</w:t>
      </w:r>
    </w:p>
    <w:p w14:paraId="38947F60" w14:textId="046CD5E3" w:rsidR="007A42BC" w:rsidRPr="003E66B7" w:rsidRDefault="007A42BC" w:rsidP="002B475B">
      <w:pPr>
        <w:pStyle w:val="Akapitzlist"/>
        <w:numPr>
          <w:ilvl w:val="0"/>
          <w:numId w:val="14"/>
        </w:numPr>
        <w:spacing w:line="360" w:lineRule="auto"/>
        <w:jc w:val="both"/>
        <w:rPr>
          <w:i/>
          <w:iCs/>
        </w:rPr>
      </w:pPr>
      <w:r>
        <w:rPr>
          <w:i/>
          <w:iCs/>
          <w:color w:val="1B1B1B"/>
        </w:rPr>
        <w:t>umiejętność posługiwania się specjalistycznym oprogramowaniem tj. np. AutoCad, NormaPro, MS Projekt,</w:t>
      </w:r>
    </w:p>
    <w:p w14:paraId="609F6C12" w14:textId="77777777" w:rsidR="002B475B" w:rsidRPr="00EF4EEE" w:rsidRDefault="002B475B" w:rsidP="002B475B">
      <w:pPr>
        <w:pStyle w:val="Akapitzlist"/>
        <w:numPr>
          <w:ilvl w:val="0"/>
          <w:numId w:val="14"/>
        </w:numPr>
        <w:spacing w:line="360" w:lineRule="auto"/>
        <w:jc w:val="both"/>
        <w:rPr>
          <w:i/>
          <w:iCs/>
        </w:rPr>
      </w:pPr>
      <w:r>
        <w:rPr>
          <w:i/>
          <w:iCs/>
          <w:color w:val="1B1B1B"/>
        </w:rPr>
        <w:t>umiejętność</w:t>
      </w:r>
      <w:r w:rsidRPr="003E66B7">
        <w:rPr>
          <w:i/>
          <w:iCs/>
          <w:color w:val="1B1B1B"/>
        </w:rPr>
        <w:t xml:space="preserve"> samodzielnego podejmowania decyzji w zakresie powierzonych zadań,</w:t>
      </w:r>
    </w:p>
    <w:p w14:paraId="5F01D3C4" w14:textId="77961082" w:rsidR="002B475B" w:rsidRPr="003E66B7" w:rsidRDefault="002B475B" w:rsidP="002B475B">
      <w:pPr>
        <w:pStyle w:val="Akapitzlist"/>
        <w:numPr>
          <w:ilvl w:val="0"/>
          <w:numId w:val="15"/>
        </w:numPr>
        <w:spacing w:line="360" w:lineRule="auto"/>
        <w:rPr>
          <w:i/>
          <w:iCs/>
        </w:rPr>
      </w:pPr>
      <w:r w:rsidRPr="003E66B7">
        <w:rPr>
          <w:i/>
          <w:iCs/>
        </w:rPr>
        <w:t>zdolności analityczne, umiejętność sprawnego działania, odporność na stres, umiejętność pracy w zespole</w:t>
      </w:r>
      <w:r w:rsidR="00E04AC4">
        <w:rPr>
          <w:i/>
          <w:iCs/>
        </w:rPr>
        <w:t>,</w:t>
      </w:r>
    </w:p>
    <w:p w14:paraId="6425EF40" w14:textId="63F18D9C" w:rsidR="002B475B" w:rsidRPr="003E66B7" w:rsidRDefault="002B475B" w:rsidP="002B475B">
      <w:pPr>
        <w:pStyle w:val="Akapitzlist"/>
        <w:numPr>
          <w:ilvl w:val="0"/>
          <w:numId w:val="15"/>
        </w:numPr>
        <w:spacing w:line="360" w:lineRule="auto"/>
        <w:rPr>
          <w:i/>
          <w:iCs/>
        </w:rPr>
      </w:pPr>
      <w:r w:rsidRPr="003E66B7">
        <w:rPr>
          <w:i/>
          <w:iCs/>
        </w:rPr>
        <w:t>wysoki poziom wiedzy ogólnej oraz kultury osobistej</w:t>
      </w:r>
      <w:r w:rsidR="00E04AC4">
        <w:rPr>
          <w:i/>
          <w:iCs/>
        </w:rPr>
        <w:t>,</w:t>
      </w:r>
    </w:p>
    <w:p w14:paraId="1E585D6B" w14:textId="77777777" w:rsidR="002B475B" w:rsidRDefault="002B475B" w:rsidP="002B475B">
      <w:pPr>
        <w:pStyle w:val="Akapitzlist"/>
        <w:numPr>
          <w:ilvl w:val="0"/>
          <w:numId w:val="15"/>
        </w:numPr>
        <w:spacing w:line="360" w:lineRule="auto"/>
        <w:rPr>
          <w:i/>
          <w:iCs/>
        </w:rPr>
      </w:pPr>
      <w:r w:rsidRPr="003E66B7">
        <w:rPr>
          <w:i/>
          <w:iCs/>
        </w:rPr>
        <w:t>rzetelność, komunikatywność, odpowiedzialność, zaangażowanie.</w:t>
      </w:r>
    </w:p>
    <w:p w14:paraId="1EED913A" w14:textId="047E8B2B" w:rsidR="00E53D2C" w:rsidRPr="00C4561E" w:rsidRDefault="003D6D5F" w:rsidP="00C4561E">
      <w:pPr>
        <w:pStyle w:val="Akapitzlist"/>
        <w:spacing w:line="360" w:lineRule="auto"/>
        <w:ind w:left="284"/>
        <w:jc w:val="both"/>
        <w:rPr>
          <w:sz w:val="26"/>
          <w:szCs w:val="26"/>
        </w:rPr>
      </w:pPr>
      <w:r w:rsidRPr="00C4561E">
        <w:rPr>
          <w:color w:val="1B1B1B"/>
          <w:sz w:val="26"/>
          <w:szCs w:val="26"/>
        </w:rPr>
        <w:br/>
      </w:r>
      <w:bookmarkStart w:id="2" w:name="bookmark4"/>
      <w:r w:rsidRPr="00C4561E">
        <w:rPr>
          <w:b/>
          <w:bCs/>
          <w:sz w:val="26"/>
          <w:szCs w:val="26"/>
        </w:rPr>
        <w:t>Wymagane dokumenty:</w:t>
      </w:r>
      <w:bookmarkEnd w:id="2"/>
    </w:p>
    <w:p w14:paraId="7B04F83C" w14:textId="3582D4EA" w:rsidR="00196BB1" w:rsidRPr="000B2F44" w:rsidRDefault="00196BB1" w:rsidP="00AE4115">
      <w:pPr>
        <w:pStyle w:val="Akapitzlist"/>
        <w:numPr>
          <w:ilvl w:val="0"/>
          <w:numId w:val="17"/>
        </w:numPr>
        <w:spacing w:line="360" w:lineRule="auto"/>
        <w:jc w:val="both"/>
      </w:pPr>
      <w:r w:rsidRPr="000B2F44">
        <w:t>własnoręcznie podpisany list motywacyjny (ze wskazaniem sygnatury konkursu podanej</w:t>
      </w:r>
      <w:r w:rsidR="003D6D5F" w:rsidRPr="000B2F44">
        <w:t xml:space="preserve"> </w:t>
      </w:r>
      <w:r w:rsidRPr="000B2F44">
        <w:t>w ogłoszeniu o konkursie),</w:t>
      </w:r>
    </w:p>
    <w:p w14:paraId="08B40EF6" w14:textId="55F8CA01" w:rsidR="00196BB1" w:rsidRPr="00FA7DE7" w:rsidRDefault="00196BB1" w:rsidP="00AE4115">
      <w:pPr>
        <w:widowControl/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2F44">
        <w:rPr>
          <w:rFonts w:ascii="Times New Roman" w:eastAsia="Times New Roman" w:hAnsi="Times New Roman" w:cs="Times New Roman"/>
          <w:color w:val="auto"/>
          <w:lang w:bidi="ar-SA"/>
        </w:rPr>
        <w:t>wypełniony i własnoręcznie podpisany kwestionariusz osobowy</w:t>
      </w:r>
      <w:r w:rsidR="00611211"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 dla osoby ubiegającej</w:t>
      </w:r>
      <w:r w:rsidR="004A7364"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>się o zatrudnienie – zgodnie ze wzorem formularza do pobrania</w:t>
      </w:r>
      <w:r w:rsidR="004A7364"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na </w:t>
      </w:r>
      <w:r w:rsidR="004A7364" w:rsidRPr="000B2F44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stronie internetowej </w:t>
      </w:r>
      <w:hyperlink r:id="rId9" w:history="1">
        <w:r w:rsidRPr="000B2F44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https://www.gov.pl/web/po-bielsko-biala</w:t>
        </w:r>
      </w:hyperlink>
      <w:r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 lub w Kadrach Prokuratury Okręgowej</w:t>
      </w:r>
      <w:r w:rsidR="00345C13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>w</w:t>
      </w:r>
      <w:r w:rsidR="00345C13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 Bielsku</w:t>
      </w:r>
      <w:r w:rsidR="001B24A6" w:rsidRPr="000B2F44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>Białej,</w:t>
      </w:r>
    </w:p>
    <w:p w14:paraId="211E30C8" w14:textId="4C30D07A" w:rsidR="006875F8" w:rsidRPr="007A42BC" w:rsidRDefault="00E37AEC" w:rsidP="006875F8">
      <w:pPr>
        <w:widowControl/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A42BC">
        <w:rPr>
          <w:rFonts w:ascii="Times New Roman" w:eastAsia="Times New Roman" w:hAnsi="Times New Roman" w:cs="Times New Roman"/>
          <w:color w:val="auto"/>
          <w:lang w:bidi="ar-SA"/>
        </w:rPr>
        <w:t xml:space="preserve">własnoręcznie podpisane </w:t>
      </w:r>
      <w:r w:rsidR="006875F8" w:rsidRPr="007A42BC">
        <w:rPr>
          <w:rFonts w:ascii="Times New Roman" w:eastAsia="Times New Roman" w:hAnsi="Times New Roman" w:cs="Times New Roman"/>
          <w:color w:val="auto"/>
          <w:lang w:bidi="ar-SA"/>
        </w:rPr>
        <w:t>CV (z uwzględnieniem przebiegu dotychczasowego zatrudnienia i realizowanych zadań),</w:t>
      </w:r>
    </w:p>
    <w:p w14:paraId="7EAE9BE6" w14:textId="305B4CF8" w:rsidR="00196BB1" w:rsidRPr="007A42BC" w:rsidRDefault="00196BB1" w:rsidP="00AE4115">
      <w:pPr>
        <w:widowControl/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A7DE7">
        <w:rPr>
          <w:rFonts w:ascii="Times New Roman" w:eastAsia="Times New Roman" w:hAnsi="Times New Roman" w:cs="Times New Roman"/>
          <w:color w:val="auto"/>
          <w:lang w:bidi="ar-SA"/>
        </w:rPr>
        <w:t>kopie dokumentów potwierdzających wymagane wykształcenie</w:t>
      </w:r>
      <w:r w:rsidR="00E37AEC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="00872EE6" w:rsidRPr="00FA7DE7">
        <w:rPr>
          <w:rFonts w:ascii="Times New Roman" w:eastAsia="Times New Roman" w:hAnsi="Times New Roman" w:cs="Times New Roman"/>
          <w:color w:val="auto"/>
          <w:lang w:bidi="ar-SA"/>
        </w:rPr>
        <w:t>kwalifikacje</w:t>
      </w:r>
      <w:r w:rsidR="00E37AE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37AEC" w:rsidRPr="007A42BC">
        <w:rPr>
          <w:rFonts w:ascii="Times New Roman" w:eastAsia="Times New Roman" w:hAnsi="Times New Roman" w:cs="Times New Roman"/>
          <w:color w:val="auto"/>
          <w:lang w:bidi="ar-SA"/>
        </w:rPr>
        <w:t>oraz</w:t>
      </w:r>
      <w:r w:rsidR="006875F8" w:rsidRPr="007A42B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283A6A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="00E37AEC" w:rsidRPr="007A42BC">
        <w:rPr>
          <w:rFonts w:ascii="Times New Roman" w:eastAsia="Times New Roman" w:hAnsi="Times New Roman" w:cs="Times New Roman"/>
          <w:color w:val="auto"/>
          <w:lang w:bidi="ar-SA"/>
        </w:rPr>
        <w:t xml:space="preserve">wymagane </w:t>
      </w:r>
      <w:r w:rsidR="006875F8" w:rsidRPr="007A42BC">
        <w:rPr>
          <w:rFonts w:ascii="Times New Roman" w:eastAsia="Times New Roman" w:hAnsi="Times New Roman" w:cs="Times New Roman"/>
          <w:color w:val="auto"/>
          <w:lang w:bidi="ar-SA"/>
        </w:rPr>
        <w:t>doświadczenie,</w:t>
      </w:r>
    </w:p>
    <w:p w14:paraId="0B9FD107" w14:textId="63364991" w:rsidR="00196BB1" w:rsidRPr="000B2F44" w:rsidRDefault="00196BB1" w:rsidP="00AE4115">
      <w:pPr>
        <w:widowControl/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2F44">
        <w:rPr>
          <w:rFonts w:ascii="Times New Roman" w:eastAsia="Times New Roman" w:hAnsi="Times New Roman" w:cs="Times New Roman"/>
          <w:color w:val="auto"/>
          <w:lang w:bidi="ar-SA"/>
        </w:rPr>
        <w:t>własnoręcznie podpisane oświadczenie kandydata - zgodnie ze wzorem do</w:t>
      </w:r>
      <w:r w:rsidR="004A7364" w:rsidRPr="000B2F44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 pobrania</w:t>
      </w:r>
      <w:r w:rsidR="007B288F"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>na</w:t>
      </w:r>
      <w:r w:rsidR="007B288F" w:rsidRPr="000B2F44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stronie internetowej </w:t>
      </w:r>
      <w:hyperlink r:id="rId10" w:history="1">
        <w:r w:rsidRPr="000B2F44">
          <w:rPr>
            <w:rFonts w:ascii="Times New Roman" w:eastAsia="Times New Roman" w:hAnsi="Times New Roman" w:cs="Times New Roman"/>
            <w:color w:val="0000FF"/>
            <w:u w:val="single"/>
            <w:lang w:bidi="ar-SA"/>
          </w:rPr>
          <w:t>https://www.gov.pl/web/po-bielsko-biala</w:t>
        </w:r>
      </w:hyperlink>
      <w:r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 lub</w:t>
      </w:r>
      <w:r w:rsidR="004A7364" w:rsidRPr="000B2F44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 w Kadrach Prokuratury Okręgowej w Bielsku</w:t>
      </w:r>
      <w:r w:rsidR="00356EDA" w:rsidRPr="000B2F44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Białej, o: </w:t>
      </w:r>
    </w:p>
    <w:p w14:paraId="0D22A06F" w14:textId="77777777" w:rsidR="00196BB1" w:rsidRPr="000B2F44" w:rsidRDefault="00196BB1" w:rsidP="00AE4115">
      <w:pPr>
        <w:widowControl/>
        <w:spacing w:line="36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2F44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ab/>
        <w:t>posiadaniu pełnej zdolności do czynności prawnych,</w:t>
      </w:r>
    </w:p>
    <w:p w14:paraId="04718038" w14:textId="77777777" w:rsidR="00196BB1" w:rsidRPr="000B2F44" w:rsidRDefault="00196BB1" w:rsidP="00AE4115">
      <w:pPr>
        <w:widowControl/>
        <w:spacing w:line="36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2F44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ab/>
        <w:t>niekaralności za przestępstwo lub przestępstwo skarbowe,</w:t>
      </w:r>
    </w:p>
    <w:p w14:paraId="1150992C" w14:textId="3A714BA7" w:rsidR="00196BB1" w:rsidRPr="000B2F44" w:rsidRDefault="00196BB1" w:rsidP="00AE4115">
      <w:pPr>
        <w:widowControl/>
        <w:spacing w:line="360" w:lineRule="auto"/>
        <w:ind w:left="2124" w:hanging="708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B2F44"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ab/>
        <w:t>nieprowadzeniu przeciwko</w:t>
      </w:r>
      <w:r w:rsidR="001B24A6"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 xml:space="preserve">kandydatowi postępowania o </w:t>
      </w:r>
      <w:r w:rsidR="004A7364" w:rsidRPr="000B2F44"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0B2F44">
        <w:rPr>
          <w:rFonts w:ascii="Times New Roman" w:eastAsia="Times New Roman" w:hAnsi="Times New Roman" w:cs="Times New Roman"/>
          <w:color w:val="auto"/>
          <w:lang w:bidi="ar-SA"/>
        </w:rPr>
        <w:t>przestępstwo ścigane z oskarżenia publicznego lub przestępstwo skarbowe,</w:t>
      </w:r>
    </w:p>
    <w:p w14:paraId="5DD6E567" w14:textId="40EAFB36" w:rsidR="00D60A3B" w:rsidRPr="000B2F44" w:rsidRDefault="001B24A6" w:rsidP="00AE4115">
      <w:pPr>
        <w:pStyle w:val="Teksttreci0"/>
        <w:numPr>
          <w:ilvl w:val="0"/>
          <w:numId w:val="19"/>
        </w:numPr>
        <w:tabs>
          <w:tab w:val="left" w:pos="532"/>
        </w:tabs>
        <w:spacing w:line="360" w:lineRule="auto"/>
        <w:jc w:val="both"/>
        <w:rPr>
          <w:sz w:val="24"/>
          <w:szCs w:val="24"/>
        </w:rPr>
      </w:pPr>
      <w:r w:rsidRPr="000B2F44">
        <w:rPr>
          <w:color w:val="auto"/>
          <w:sz w:val="24"/>
          <w:szCs w:val="24"/>
          <w:lang w:bidi="ar-SA"/>
        </w:rPr>
        <w:t xml:space="preserve"> </w:t>
      </w:r>
      <w:r w:rsidR="00196BB1" w:rsidRPr="000B2F44">
        <w:rPr>
          <w:color w:val="auto"/>
          <w:sz w:val="24"/>
          <w:szCs w:val="24"/>
          <w:lang w:bidi="ar-SA"/>
        </w:rPr>
        <w:t xml:space="preserve">własnoręcznie podpisane oświadczenie kandydata o wyrażeniu zgody na </w:t>
      </w:r>
      <w:r w:rsidR="004A7364" w:rsidRPr="000B2F44">
        <w:rPr>
          <w:color w:val="auto"/>
          <w:sz w:val="24"/>
          <w:szCs w:val="24"/>
          <w:lang w:bidi="ar-SA"/>
        </w:rPr>
        <w:t> </w:t>
      </w:r>
      <w:r w:rsidR="00196BB1" w:rsidRPr="000B2F44">
        <w:rPr>
          <w:color w:val="auto"/>
          <w:sz w:val="24"/>
          <w:szCs w:val="24"/>
          <w:lang w:bidi="ar-SA"/>
        </w:rPr>
        <w:t xml:space="preserve">przetwarzanie danych osobowych do celów rekrutacji oraz o zapoznaniu się </w:t>
      </w:r>
      <w:r w:rsidR="004A7364" w:rsidRPr="000B2F44">
        <w:rPr>
          <w:color w:val="auto"/>
          <w:sz w:val="24"/>
          <w:szCs w:val="24"/>
          <w:lang w:bidi="ar-SA"/>
        </w:rPr>
        <w:t> </w:t>
      </w:r>
      <w:r w:rsidR="00196BB1" w:rsidRPr="000B2F44">
        <w:rPr>
          <w:color w:val="auto"/>
          <w:sz w:val="24"/>
          <w:szCs w:val="24"/>
          <w:lang w:bidi="ar-SA"/>
        </w:rPr>
        <w:t>z</w:t>
      </w:r>
      <w:r w:rsidR="004A7364" w:rsidRPr="000B2F44">
        <w:rPr>
          <w:color w:val="auto"/>
          <w:sz w:val="24"/>
          <w:szCs w:val="24"/>
          <w:lang w:bidi="ar-SA"/>
        </w:rPr>
        <w:t> </w:t>
      </w:r>
      <w:r w:rsidR="00196BB1" w:rsidRPr="000B2F44">
        <w:rPr>
          <w:color w:val="auto"/>
          <w:sz w:val="24"/>
          <w:szCs w:val="24"/>
          <w:lang w:bidi="ar-SA"/>
        </w:rPr>
        <w:t xml:space="preserve"> informacją administratora danych osobowych - zgodnie ze wzorami do</w:t>
      </w:r>
      <w:r w:rsidR="004A7364" w:rsidRPr="000B2F44">
        <w:rPr>
          <w:color w:val="auto"/>
          <w:sz w:val="24"/>
          <w:szCs w:val="24"/>
          <w:lang w:bidi="ar-SA"/>
        </w:rPr>
        <w:t> </w:t>
      </w:r>
      <w:r w:rsidR="00196BB1" w:rsidRPr="000B2F44">
        <w:rPr>
          <w:color w:val="auto"/>
          <w:sz w:val="24"/>
          <w:szCs w:val="24"/>
          <w:lang w:bidi="ar-SA"/>
        </w:rPr>
        <w:t xml:space="preserve"> pobrania na stronie internetowej </w:t>
      </w:r>
      <w:hyperlink r:id="rId11" w:history="1">
        <w:r w:rsidR="00196BB1" w:rsidRPr="000B2F44">
          <w:rPr>
            <w:color w:val="0000FF"/>
            <w:sz w:val="24"/>
            <w:szCs w:val="24"/>
            <w:u w:val="single"/>
            <w:lang w:bidi="ar-SA"/>
          </w:rPr>
          <w:t>https://www.gov.pl/web/po-bielsko-biala</w:t>
        </w:r>
      </w:hyperlink>
      <w:r w:rsidR="00196BB1" w:rsidRPr="000B2F44">
        <w:rPr>
          <w:color w:val="auto"/>
          <w:sz w:val="24"/>
          <w:szCs w:val="24"/>
          <w:lang w:bidi="ar-SA"/>
        </w:rPr>
        <w:t xml:space="preserve"> lub</w:t>
      </w:r>
      <w:r w:rsidR="0063159D" w:rsidRPr="000B2F44">
        <w:rPr>
          <w:color w:val="auto"/>
          <w:sz w:val="24"/>
          <w:szCs w:val="24"/>
          <w:lang w:bidi="ar-SA"/>
        </w:rPr>
        <w:t xml:space="preserve"> </w:t>
      </w:r>
      <w:r w:rsidR="00501870" w:rsidRPr="000B2F44">
        <w:rPr>
          <w:color w:val="auto"/>
          <w:sz w:val="24"/>
          <w:szCs w:val="24"/>
          <w:lang w:bidi="ar-SA"/>
        </w:rPr>
        <w:t> </w:t>
      </w:r>
      <w:r w:rsidR="00196BB1" w:rsidRPr="000B2F44">
        <w:rPr>
          <w:color w:val="auto"/>
          <w:sz w:val="24"/>
          <w:szCs w:val="24"/>
          <w:lang w:bidi="ar-SA"/>
        </w:rPr>
        <w:t>w Kadrach Prokuratury Okręgowej w</w:t>
      </w:r>
      <w:r w:rsidR="0013600C" w:rsidRPr="000B2F44">
        <w:rPr>
          <w:color w:val="auto"/>
          <w:sz w:val="24"/>
          <w:szCs w:val="24"/>
          <w:lang w:bidi="ar-SA"/>
        </w:rPr>
        <w:t> </w:t>
      </w:r>
      <w:r w:rsidR="00196BB1" w:rsidRPr="000B2F44">
        <w:rPr>
          <w:color w:val="auto"/>
          <w:sz w:val="24"/>
          <w:szCs w:val="24"/>
          <w:lang w:bidi="ar-SA"/>
        </w:rPr>
        <w:t xml:space="preserve"> Bielsku</w:t>
      </w:r>
      <w:r w:rsidR="00356EDA" w:rsidRPr="000B2F44">
        <w:rPr>
          <w:color w:val="auto"/>
          <w:sz w:val="24"/>
          <w:szCs w:val="24"/>
          <w:lang w:bidi="ar-SA"/>
        </w:rPr>
        <w:t>-</w:t>
      </w:r>
      <w:r w:rsidR="00196BB1" w:rsidRPr="000B2F44">
        <w:rPr>
          <w:color w:val="auto"/>
          <w:sz w:val="24"/>
          <w:szCs w:val="24"/>
          <w:lang w:bidi="ar-SA"/>
        </w:rPr>
        <w:t xml:space="preserve">Białej, </w:t>
      </w:r>
    </w:p>
    <w:p w14:paraId="39AC18CA" w14:textId="165AC1A7" w:rsidR="00731FEA" w:rsidRPr="00C413FE" w:rsidRDefault="00D60A3B" w:rsidP="00A03DC4">
      <w:pPr>
        <w:pStyle w:val="Teksttreci0"/>
        <w:numPr>
          <w:ilvl w:val="0"/>
          <w:numId w:val="19"/>
        </w:numPr>
        <w:tabs>
          <w:tab w:val="left" w:pos="532"/>
        </w:tabs>
        <w:spacing w:line="360" w:lineRule="auto"/>
        <w:ind w:left="284"/>
        <w:jc w:val="both"/>
        <w:rPr>
          <w:sz w:val="24"/>
          <w:szCs w:val="24"/>
        </w:rPr>
      </w:pPr>
      <w:r w:rsidRPr="000B2F44">
        <w:rPr>
          <w:color w:val="auto"/>
          <w:sz w:val="24"/>
          <w:szCs w:val="24"/>
          <w:lang w:bidi="ar-SA"/>
        </w:rPr>
        <w:t xml:space="preserve"> </w:t>
      </w:r>
      <w:r w:rsidR="004E5A5A">
        <w:rPr>
          <w:color w:val="auto"/>
          <w:sz w:val="24"/>
          <w:szCs w:val="24"/>
          <w:lang w:bidi="ar-SA"/>
        </w:rPr>
        <w:t>w</w:t>
      </w:r>
      <w:r w:rsidR="00196BB1" w:rsidRPr="000B2F44">
        <w:rPr>
          <w:color w:val="auto"/>
          <w:sz w:val="24"/>
          <w:szCs w:val="24"/>
          <w:lang w:bidi="ar-SA"/>
        </w:rPr>
        <w:t>łasnoręcznie</w:t>
      </w:r>
      <w:r w:rsidR="00350233">
        <w:rPr>
          <w:color w:val="auto"/>
          <w:sz w:val="24"/>
          <w:szCs w:val="24"/>
          <w:lang w:bidi="ar-SA"/>
        </w:rPr>
        <w:t xml:space="preserve"> </w:t>
      </w:r>
      <w:r w:rsidR="00196BB1" w:rsidRPr="000B2F44">
        <w:rPr>
          <w:color w:val="auto"/>
          <w:sz w:val="24"/>
          <w:szCs w:val="24"/>
          <w:lang w:bidi="ar-SA"/>
        </w:rPr>
        <w:t>podpisane oświadczenie kandydata o wyrażeniu zgody</w:t>
      </w:r>
      <w:r w:rsidR="0013600C" w:rsidRPr="000B2F44">
        <w:rPr>
          <w:color w:val="auto"/>
          <w:sz w:val="24"/>
          <w:szCs w:val="24"/>
          <w:lang w:bidi="ar-SA"/>
        </w:rPr>
        <w:t xml:space="preserve"> </w:t>
      </w:r>
      <w:r w:rsidR="00196BB1" w:rsidRPr="000B2F44">
        <w:rPr>
          <w:color w:val="auto"/>
          <w:sz w:val="24"/>
          <w:szCs w:val="24"/>
          <w:lang w:bidi="ar-SA"/>
        </w:rPr>
        <w:t>na</w:t>
      </w:r>
      <w:r w:rsidR="00611211" w:rsidRPr="000B2F44">
        <w:rPr>
          <w:color w:val="auto"/>
          <w:sz w:val="24"/>
          <w:szCs w:val="24"/>
          <w:lang w:bidi="ar-SA"/>
        </w:rPr>
        <w:t> </w:t>
      </w:r>
      <w:r w:rsidR="00196BB1" w:rsidRPr="000B2F44">
        <w:rPr>
          <w:color w:val="auto"/>
          <w:sz w:val="24"/>
          <w:szCs w:val="24"/>
          <w:lang w:bidi="ar-SA"/>
        </w:rPr>
        <w:t xml:space="preserve">przeprowadzenie </w:t>
      </w:r>
      <w:r w:rsidR="00196BB1" w:rsidRPr="000B2F44">
        <w:rPr>
          <w:color w:val="auto"/>
          <w:sz w:val="24"/>
          <w:szCs w:val="24"/>
          <w:lang w:bidi="ar-SA"/>
        </w:rPr>
        <w:lastRenderedPageBreak/>
        <w:t>postępowania sprawdzającego, zgodnie z ustawą z dnia 5</w:t>
      </w:r>
      <w:r w:rsidR="004A7364" w:rsidRPr="000B2F44">
        <w:rPr>
          <w:color w:val="auto"/>
          <w:sz w:val="24"/>
          <w:szCs w:val="24"/>
          <w:lang w:bidi="ar-SA"/>
        </w:rPr>
        <w:t> </w:t>
      </w:r>
      <w:r w:rsidR="00196BB1" w:rsidRPr="000B2F44">
        <w:rPr>
          <w:color w:val="auto"/>
          <w:sz w:val="24"/>
          <w:szCs w:val="24"/>
          <w:lang w:bidi="ar-SA"/>
        </w:rPr>
        <w:t xml:space="preserve"> sierpnia 2010 r. o ochronie informacji niejawnych (tj. Dz.U. z 20</w:t>
      </w:r>
      <w:r w:rsidR="007D166B" w:rsidRPr="000B2F44">
        <w:rPr>
          <w:color w:val="auto"/>
          <w:sz w:val="24"/>
          <w:szCs w:val="24"/>
          <w:lang w:bidi="ar-SA"/>
        </w:rPr>
        <w:t>2</w:t>
      </w:r>
      <w:r w:rsidR="00982486">
        <w:rPr>
          <w:color w:val="auto"/>
          <w:sz w:val="24"/>
          <w:szCs w:val="24"/>
          <w:lang w:bidi="ar-SA"/>
        </w:rPr>
        <w:t>5</w:t>
      </w:r>
      <w:r w:rsidR="00BA3007">
        <w:rPr>
          <w:color w:val="auto"/>
          <w:sz w:val="24"/>
          <w:szCs w:val="24"/>
          <w:lang w:bidi="ar-SA"/>
        </w:rPr>
        <w:t xml:space="preserve"> r.</w:t>
      </w:r>
      <w:r w:rsidR="00196BB1" w:rsidRPr="000B2F44">
        <w:rPr>
          <w:color w:val="auto"/>
          <w:sz w:val="24"/>
          <w:szCs w:val="24"/>
          <w:lang w:bidi="ar-SA"/>
        </w:rPr>
        <w:t xml:space="preserve"> poz. </w:t>
      </w:r>
      <w:r w:rsidR="00982486">
        <w:rPr>
          <w:color w:val="auto"/>
          <w:sz w:val="24"/>
          <w:szCs w:val="24"/>
          <w:lang w:bidi="ar-SA"/>
        </w:rPr>
        <w:t>1209</w:t>
      </w:r>
      <w:r w:rsidR="00196BB1" w:rsidRPr="000B2F44">
        <w:rPr>
          <w:color w:val="auto"/>
          <w:sz w:val="24"/>
          <w:szCs w:val="24"/>
          <w:lang w:bidi="ar-SA"/>
        </w:rPr>
        <w:t>)</w:t>
      </w:r>
      <w:r w:rsidR="00C413FE">
        <w:rPr>
          <w:color w:val="auto"/>
          <w:sz w:val="24"/>
          <w:szCs w:val="24"/>
          <w:lang w:bidi="ar-SA"/>
        </w:rPr>
        <w:t xml:space="preserve"> - </w:t>
      </w:r>
      <w:r w:rsidR="00196BB1" w:rsidRPr="00C413FE">
        <w:rPr>
          <w:color w:val="auto"/>
          <w:sz w:val="24"/>
          <w:szCs w:val="24"/>
          <w:lang w:bidi="ar-SA"/>
        </w:rPr>
        <w:t>zgodnie</w:t>
      </w:r>
      <w:r w:rsidR="0013600C" w:rsidRPr="00C413FE">
        <w:rPr>
          <w:color w:val="auto"/>
          <w:sz w:val="24"/>
          <w:szCs w:val="24"/>
          <w:lang w:bidi="ar-SA"/>
        </w:rPr>
        <w:t xml:space="preserve"> </w:t>
      </w:r>
      <w:r w:rsidR="00196BB1" w:rsidRPr="00C413FE">
        <w:rPr>
          <w:color w:val="auto"/>
          <w:sz w:val="24"/>
          <w:szCs w:val="24"/>
          <w:lang w:bidi="ar-SA"/>
        </w:rPr>
        <w:t>z</w:t>
      </w:r>
      <w:r w:rsidR="00623B4A" w:rsidRPr="00C413FE">
        <w:rPr>
          <w:color w:val="auto"/>
          <w:sz w:val="24"/>
          <w:szCs w:val="24"/>
          <w:lang w:bidi="ar-SA"/>
        </w:rPr>
        <w:t> </w:t>
      </w:r>
      <w:r w:rsidR="00196BB1" w:rsidRPr="00C413FE">
        <w:rPr>
          <w:color w:val="auto"/>
          <w:sz w:val="24"/>
          <w:szCs w:val="24"/>
          <w:lang w:bidi="ar-SA"/>
        </w:rPr>
        <w:t xml:space="preserve">wzorem formularza do pobrania na </w:t>
      </w:r>
      <w:r w:rsidR="0013600C" w:rsidRPr="00C413FE">
        <w:rPr>
          <w:color w:val="auto"/>
          <w:sz w:val="24"/>
          <w:szCs w:val="24"/>
          <w:lang w:bidi="ar-SA"/>
        </w:rPr>
        <w:t> </w:t>
      </w:r>
      <w:r w:rsidR="00196BB1" w:rsidRPr="00C413FE">
        <w:rPr>
          <w:color w:val="auto"/>
          <w:sz w:val="24"/>
          <w:szCs w:val="24"/>
          <w:lang w:bidi="ar-SA"/>
        </w:rPr>
        <w:t>stronie internetowej</w:t>
      </w:r>
      <w:r w:rsidR="00F16846" w:rsidRPr="00C413FE">
        <w:rPr>
          <w:color w:val="auto"/>
          <w:sz w:val="24"/>
          <w:szCs w:val="24"/>
          <w:lang w:bidi="ar-SA"/>
        </w:rPr>
        <w:t xml:space="preserve"> </w:t>
      </w:r>
      <w:hyperlink r:id="rId12" w:history="1">
        <w:r w:rsidR="002462B0" w:rsidRPr="00C413FE">
          <w:rPr>
            <w:color w:val="0000FF"/>
            <w:sz w:val="24"/>
            <w:szCs w:val="24"/>
            <w:u w:val="single"/>
            <w:lang w:bidi="ar-SA"/>
          </w:rPr>
          <w:t>https://www.gov.pl/web/po-bielsko-biala</w:t>
        </w:r>
      </w:hyperlink>
      <w:r w:rsidR="002462B0" w:rsidRPr="00C413FE">
        <w:rPr>
          <w:color w:val="auto"/>
          <w:sz w:val="24"/>
          <w:szCs w:val="24"/>
          <w:lang w:bidi="ar-SA"/>
        </w:rPr>
        <w:t xml:space="preserve"> </w:t>
      </w:r>
      <w:r w:rsidR="00196BB1" w:rsidRPr="00C413FE">
        <w:rPr>
          <w:color w:val="auto"/>
          <w:sz w:val="24"/>
          <w:szCs w:val="24"/>
          <w:lang w:bidi="ar-SA"/>
        </w:rPr>
        <w:t>lub</w:t>
      </w:r>
      <w:r w:rsidR="00A03DC4">
        <w:rPr>
          <w:color w:val="auto"/>
          <w:sz w:val="24"/>
          <w:szCs w:val="24"/>
          <w:lang w:bidi="ar-SA"/>
        </w:rPr>
        <w:t> </w:t>
      </w:r>
      <w:r w:rsidR="00196BB1" w:rsidRPr="00C413FE">
        <w:rPr>
          <w:color w:val="auto"/>
          <w:sz w:val="24"/>
          <w:szCs w:val="24"/>
          <w:lang w:bidi="ar-SA"/>
        </w:rPr>
        <w:t xml:space="preserve"> w Kadrach Prokuratury Okręgowej</w:t>
      </w:r>
      <w:r w:rsidR="0013600C" w:rsidRPr="00C413FE">
        <w:rPr>
          <w:color w:val="auto"/>
          <w:sz w:val="24"/>
          <w:szCs w:val="24"/>
          <w:lang w:bidi="ar-SA"/>
        </w:rPr>
        <w:t xml:space="preserve"> </w:t>
      </w:r>
      <w:r w:rsidR="00196BB1" w:rsidRPr="00C413FE">
        <w:rPr>
          <w:color w:val="auto"/>
          <w:sz w:val="24"/>
          <w:szCs w:val="24"/>
          <w:lang w:bidi="ar-SA"/>
        </w:rPr>
        <w:t>w Bielsku</w:t>
      </w:r>
      <w:r w:rsidR="00356EDA" w:rsidRPr="00C413FE">
        <w:rPr>
          <w:color w:val="auto"/>
          <w:sz w:val="24"/>
          <w:szCs w:val="24"/>
          <w:lang w:bidi="ar-SA"/>
        </w:rPr>
        <w:t>-</w:t>
      </w:r>
      <w:r w:rsidR="00196BB1" w:rsidRPr="00C413FE">
        <w:rPr>
          <w:color w:val="auto"/>
          <w:sz w:val="24"/>
          <w:szCs w:val="24"/>
          <w:lang w:bidi="ar-SA"/>
        </w:rPr>
        <w:t>Białej</w:t>
      </w:r>
      <w:r w:rsidR="00731FEA" w:rsidRPr="00C413FE">
        <w:rPr>
          <w:color w:val="auto"/>
          <w:sz w:val="24"/>
          <w:szCs w:val="24"/>
          <w:lang w:bidi="ar-SA"/>
        </w:rPr>
        <w:t>,</w:t>
      </w:r>
    </w:p>
    <w:p w14:paraId="1A0E54BB" w14:textId="6EEEA17C" w:rsidR="00EF2DB1" w:rsidRPr="00731FEA" w:rsidRDefault="00FD2EC4" w:rsidP="00A03DC4">
      <w:pPr>
        <w:pStyle w:val="Teksttreci0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31FEA">
        <w:rPr>
          <w:sz w:val="24"/>
          <w:szCs w:val="24"/>
        </w:rPr>
        <w:t>oświadczenie dot. sygnalistów dla osoby ubiegającej się o zatrudnienie</w:t>
      </w:r>
      <w:r w:rsidR="00501870" w:rsidRPr="00731FEA">
        <w:rPr>
          <w:sz w:val="24"/>
          <w:szCs w:val="24"/>
        </w:rPr>
        <w:t xml:space="preserve"> </w:t>
      </w:r>
      <w:r w:rsidRPr="00731FEA">
        <w:rPr>
          <w:sz w:val="24"/>
          <w:szCs w:val="24"/>
        </w:rPr>
        <w:t>(do</w:t>
      </w:r>
      <w:r w:rsidR="00501870" w:rsidRPr="00731FEA">
        <w:rPr>
          <w:sz w:val="24"/>
          <w:szCs w:val="24"/>
        </w:rPr>
        <w:t> </w:t>
      </w:r>
      <w:r w:rsidRPr="00731FEA">
        <w:rPr>
          <w:sz w:val="24"/>
          <w:szCs w:val="24"/>
        </w:rPr>
        <w:t>pobrania na</w:t>
      </w:r>
      <w:r w:rsidR="0086307A">
        <w:rPr>
          <w:sz w:val="24"/>
          <w:szCs w:val="24"/>
        </w:rPr>
        <w:t xml:space="preserve">  </w:t>
      </w:r>
      <w:r w:rsidRPr="00731FEA">
        <w:rPr>
          <w:sz w:val="24"/>
          <w:szCs w:val="24"/>
        </w:rPr>
        <w:t xml:space="preserve">stronie </w:t>
      </w:r>
      <w:hyperlink r:id="rId13" w:history="1">
        <w:r w:rsidR="003E16EC" w:rsidRPr="00731FEA">
          <w:rPr>
            <w:rStyle w:val="Hipercze"/>
            <w:sz w:val="24"/>
            <w:szCs w:val="24"/>
          </w:rPr>
          <w:t>https://www.gov.pl/web/po-bielsko-biala/informacje-dla-sygnalistow</w:t>
        </w:r>
      </w:hyperlink>
      <w:r w:rsidR="003E16EC" w:rsidRPr="00731FEA">
        <w:rPr>
          <w:sz w:val="24"/>
          <w:szCs w:val="24"/>
        </w:rPr>
        <w:t>)</w:t>
      </w:r>
      <w:r w:rsidR="00440AB2" w:rsidRPr="00731FEA">
        <w:rPr>
          <w:sz w:val="24"/>
          <w:szCs w:val="24"/>
        </w:rPr>
        <w:t>.</w:t>
      </w:r>
      <w:r w:rsidR="00440AB2" w:rsidRPr="00731FEA">
        <w:rPr>
          <w:sz w:val="24"/>
          <w:szCs w:val="24"/>
        </w:rPr>
        <w:br/>
      </w:r>
    </w:p>
    <w:p w14:paraId="457AFA03" w14:textId="0D97B1AF" w:rsidR="00FD2EC4" w:rsidRPr="00C4561E" w:rsidRDefault="00DD7800" w:rsidP="0000631D">
      <w:pPr>
        <w:pStyle w:val="Teksttreci0"/>
        <w:tabs>
          <w:tab w:val="left" w:pos="532"/>
        </w:tabs>
        <w:spacing w:line="360" w:lineRule="auto"/>
        <w:jc w:val="both"/>
        <w:rPr>
          <w:b/>
          <w:bCs/>
          <w:sz w:val="26"/>
          <w:szCs w:val="26"/>
        </w:rPr>
      </w:pPr>
      <w:r w:rsidRPr="00C4561E">
        <w:rPr>
          <w:b/>
          <w:bCs/>
          <w:sz w:val="26"/>
          <w:szCs w:val="26"/>
        </w:rPr>
        <w:t xml:space="preserve">Informacja dla sygnalistów </w:t>
      </w:r>
    </w:p>
    <w:p w14:paraId="66F5C10B" w14:textId="08E46A13" w:rsidR="00384A68" w:rsidRPr="000B2F44" w:rsidRDefault="00FD2EC4" w:rsidP="00A54689">
      <w:pPr>
        <w:pStyle w:val="Teksttreci0"/>
        <w:spacing w:after="280" w:line="377" w:lineRule="auto"/>
        <w:ind w:firstLine="70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ab/>
      </w:r>
      <w:r w:rsidR="00DD7800" w:rsidRPr="000B2F44">
        <w:rPr>
          <w:sz w:val="24"/>
          <w:szCs w:val="24"/>
        </w:rPr>
        <w:t>Procedura dokonywania zgłoszeń i podejmowania działań następczych (procedura zgłoszeń wewnętrznych) oraz informacje dotyczące sposobu i trybu zgłaszania nieprawidłowości przez sygnalistów dostępne są na stronie</w:t>
      </w:r>
      <w:r w:rsidR="00A54689" w:rsidRPr="000B2F44">
        <w:rPr>
          <w:rStyle w:val="Teksttreci"/>
          <w:sz w:val="24"/>
          <w:szCs w:val="24"/>
        </w:rPr>
        <w:t xml:space="preserve"> internetowej Prokuratury Okręgowej w Bielsku-Białej </w:t>
      </w:r>
      <w:hyperlink r:id="rId14" w:history="1">
        <w:r w:rsidR="00A54689" w:rsidRPr="000B2F44">
          <w:rPr>
            <w:rStyle w:val="Hipercze"/>
            <w:sz w:val="24"/>
            <w:szCs w:val="24"/>
          </w:rPr>
          <w:t>https://www.gov.pl/web/po-bielsko-biala</w:t>
        </w:r>
      </w:hyperlink>
      <w:r w:rsidR="00A54689" w:rsidRPr="000B2F44">
        <w:rPr>
          <w:rStyle w:val="Teksttreci"/>
          <w:sz w:val="24"/>
          <w:szCs w:val="24"/>
        </w:rPr>
        <w:t xml:space="preserve"> w  zakładce „Załatw sprawę”, gdzie</w:t>
      </w:r>
      <w:r w:rsidR="0086307A">
        <w:rPr>
          <w:rStyle w:val="Teksttreci"/>
          <w:sz w:val="24"/>
          <w:szCs w:val="24"/>
        </w:rPr>
        <w:t> </w:t>
      </w:r>
      <w:r w:rsidR="00A54689" w:rsidRPr="000B2F44">
        <w:rPr>
          <w:rStyle w:val="Teksttreci"/>
          <w:sz w:val="24"/>
          <w:szCs w:val="24"/>
        </w:rPr>
        <w:t xml:space="preserve">znajduje się (link) „Informacje dla sygnalistów”, prowadzący do podstrony internetowej Prokuratury Krajowej pod nazwą </w:t>
      </w:r>
      <w:r w:rsidR="00A54689" w:rsidRPr="000B2F44">
        <w:rPr>
          <w:rStyle w:val="Teksttreci"/>
          <w:color w:val="3A94D7"/>
          <w:sz w:val="24"/>
          <w:szCs w:val="24"/>
          <w:u w:val="single"/>
        </w:rPr>
        <w:t>Informacje dla sygnalistów</w:t>
      </w:r>
      <w:r w:rsidR="00A54689" w:rsidRPr="000B2F44">
        <w:rPr>
          <w:rStyle w:val="Teksttreci"/>
          <w:color w:val="auto"/>
          <w:sz w:val="24"/>
          <w:szCs w:val="24"/>
        </w:rPr>
        <w:t>.</w:t>
      </w:r>
    </w:p>
    <w:p w14:paraId="04FAE3DC" w14:textId="05B9FEA3" w:rsidR="001A37A9" w:rsidRPr="00C4561E" w:rsidRDefault="001A37A9" w:rsidP="0057520A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561E">
        <w:rPr>
          <w:rFonts w:ascii="Times New Roman" w:hAnsi="Times New Roman" w:cs="Times New Roman"/>
          <w:b/>
          <w:bCs/>
          <w:sz w:val="26"/>
          <w:szCs w:val="26"/>
        </w:rPr>
        <w:t>Kopie dokumentów potwierdzających  posiadane uprawnienia i umiejętności:</w:t>
      </w:r>
      <w:r w:rsidR="007B722F" w:rsidRPr="00C4561E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0DFFA530" w14:textId="61499DB5" w:rsidR="005C1CB0" w:rsidRPr="005C1CB0" w:rsidRDefault="0057520A" w:rsidP="005852FF">
      <w:pPr>
        <w:pStyle w:val="Teksttreci0"/>
        <w:tabs>
          <w:tab w:val="left" w:pos="768"/>
        </w:tabs>
        <w:spacing w:after="280"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C1CB0">
        <w:rPr>
          <w:sz w:val="26"/>
          <w:szCs w:val="26"/>
        </w:rPr>
        <w:t>K</w:t>
      </w:r>
      <w:r w:rsidR="005C1CB0" w:rsidRPr="00B4582D">
        <w:rPr>
          <w:sz w:val="26"/>
          <w:szCs w:val="26"/>
        </w:rPr>
        <w:t>andydaci mogą również dołączyć</w:t>
      </w:r>
      <w:r w:rsidR="00731FEA">
        <w:rPr>
          <w:sz w:val="26"/>
          <w:szCs w:val="26"/>
        </w:rPr>
        <w:t xml:space="preserve"> </w:t>
      </w:r>
      <w:r w:rsidR="005C1CB0" w:rsidRPr="00B4582D">
        <w:rPr>
          <w:sz w:val="26"/>
          <w:szCs w:val="26"/>
        </w:rPr>
        <w:t>kopie innych dokumentów, które uznają za</w:t>
      </w:r>
      <w:r w:rsidR="005C1CB0">
        <w:rPr>
          <w:sz w:val="26"/>
          <w:szCs w:val="26"/>
        </w:rPr>
        <w:t xml:space="preserve">  </w:t>
      </w:r>
      <w:r w:rsidR="005C1CB0" w:rsidRPr="00B4582D">
        <w:rPr>
          <w:sz w:val="26"/>
          <w:szCs w:val="26"/>
        </w:rPr>
        <w:t xml:space="preserve">istotne  z  punktu widzenia rekrutacji, </w:t>
      </w:r>
      <w:r w:rsidR="005C1CB0" w:rsidRPr="005852FF">
        <w:rPr>
          <w:b/>
          <w:bCs/>
          <w:i/>
          <w:iCs/>
          <w:sz w:val="26"/>
          <w:szCs w:val="26"/>
        </w:rPr>
        <w:t>potwierdzających spełnienie wymagań</w:t>
      </w:r>
      <w:r w:rsidR="005C1CB0" w:rsidRPr="000D403C">
        <w:rPr>
          <w:b/>
          <w:i/>
          <w:sz w:val="26"/>
          <w:szCs w:val="26"/>
        </w:rPr>
        <w:t xml:space="preserve"> </w:t>
      </w:r>
      <w:r w:rsidR="005C1CB0" w:rsidRPr="005C1CB0">
        <w:rPr>
          <w:b/>
          <w:i/>
          <w:sz w:val="26"/>
          <w:szCs w:val="26"/>
        </w:rPr>
        <w:t>dodatkowych/pożądanych zawartych w ogłoszeniu  o konkursie, takie jak np.:</w:t>
      </w:r>
    </w:p>
    <w:p w14:paraId="2370D47E" w14:textId="063983EA" w:rsidR="005C1CB0" w:rsidRPr="005C1CB0" w:rsidRDefault="005C1CB0" w:rsidP="005C1CB0">
      <w:pPr>
        <w:pStyle w:val="Akapitzlist"/>
        <w:numPr>
          <w:ilvl w:val="0"/>
          <w:numId w:val="18"/>
        </w:numPr>
        <w:spacing w:line="360" w:lineRule="auto"/>
        <w:rPr>
          <w:i/>
          <w:iCs/>
        </w:rPr>
      </w:pPr>
      <w:bookmarkStart w:id="3" w:name="_Hlk203482256"/>
      <w:r w:rsidRPr="005C1CB0">
        <w:rPr>
          <w:i/>
          <w:iCs/>
        </w:rPr>
        <w:t xml:space="preserve">kopie dokumentów potwierdzających posiadane </w:t>
      </w:r>
      <w:bookmarkEnd w:id="3"/>
      <w:r w:rsidRPr="005C1CB0">
        <w:rPr>
          <w:i/>
          <w:iCs/>
        </w:rPr>
        <w:t xml:space="preserve">uprawnienia, umiejętności i </w:t>
      </w:r>
      <w:r w:rsidR="00C17B7F">
        <w:rPr>
          <w:i/>
          <w:iCs/>
        </w:rPr>
        <w:t> </w:t>
      </w:r>
      <w:r w:rsidRPr="005C1CB0">
        <w:rPr>
          <w:i/>
          <w:iCs/>
        </w:rPr>
        <w:t>osiągnięcia zawodowe,</w:t>
      </w:r>
    </w:p>
    <w:p w14:paraId="3A94A623" w14:textId="77777777" w:rsidR="005C1CB0" w:rsidRPr="005C1CB0" w:rsidRDefault="005C1CB0" w:rsidP="005C1CB0">
      <w:pPr>
        <w:pStyle w:val="Akapitzlist"/>
        <w:numPr>
          <w:ilvl w:val="0"/>
          <w:numId w:val="18"/>
        </w:numPr>
        <w:spacing w:line="360" w:lineRule="auto"/>
        <w:rPr>
          <w:i/>
          <w:iCs/>
        </w:rPr>
      </w:pPr>
      <w:r w:rsidRPr="005C1CB0">
        <w:rPr>
          <w:i/>
          <w:iCs/>
        </w:rPr>
        <w:t>kopie świadectw pracy z poprzednich miejsc pracy lub innych dokumentów potwierdzających okresy zatrudnienia,</w:t>
      </w:r>
    </w:p>
    <w:p w14:paraId="73B667AD" w14:textId="77777777" w:rsidR="005C1CB0" w:rsidRPr="005C1CB0" w:rsidRDefault="005C1CB0" w:rsidP="005C1CB0">
      <w:pPr>
        <w:pStyle w:val="Akapitzlist"/>
        <w:numPr>
          <w:ilvl w:val="0"/>
          <w:numId w:val="18"/>
        </w:numPr>
        <w:spacing w:line="360" w:lineRule="auto"/>
        <w:rPr>
          <w:i/>
          <w:iCs/>
        </w:rPr>
      </w:pPr>
      <w:r w:rsidRPr="005C1CB0">
        <w:rPr>
          <w:i/>
          <w:iCs/>
        </w:rPr>
        <w:t>kopie opinii o kandydacie, względnie rekomendacji/referencji.</w:t>
      </w:r>
    </w:p>
    <w:p w14:paraId="2F0F690A" w14:textId="414C33BB" w:rsidR="00384A68" w:rsidRPr="000B2F44" w:rsidRDefault="00384A68" w:rsidP="005C1CB0">
      <w:pPr>
        <w:pStyle w:val="Akapitzlist"/>
        <w:spacing w:line="360" w:lineRule="auto"/>
        <w:jc w:val="both"/>
      </w:pPr>
    </w:p>
    <w:p w14:paraId="7D3D813E" w14:textId="77777777" w:rsidR="00384A68" w:rsidRPr="00C4561E" w:rsidRDefault="00035894" w:rsidP="00AE4115">
      <w:pPr>
        <w:pStyle w:val="Nagwek10"/>
        <w:keepNext/>
        <w:keepLines/>
        <w:spacing w:line="360" w:lineRule="auto"/>
        <w:rPr>
          <w:i w:val="0"/>
          <w:iCs w:val="0"/>
          <w:sz w:val="26"/>
          <w:szCs w:val="26"/>
          <w:u w:val="none"/>
        </w:rPr>
      </w:pPr>
      <w:bookmarkStart w:id="4" w:name="bookmark8"/>
      <w:r w:rsidRPr="00C4561E">
        <w:rPr>
          <w:i w:val="0"/>
          <w:iCs w:val="0"/>
          <w:sz w:val="26"/>
          <w:szCs w:val="26"/>
          <w:u w:val="none"/>
        </w:rPr>
        <w:t>Termin i miejsce złoż</w:t>
      </w:r>
      <w:r w:rsidR="00B44D2B" w:rsidRPr="00C4561E">
        <w:rPr>
          <w:i w:val="0"/>
          <w:iCs w:val="0"/>
          <w:sz w:val="26"/>
          <w:szCs w:val="26"/>
          <w:u w:val="none"/>
        </w:rPr>
        <w:t>enia dokumentów:</w:t>
      </w:r>
      <w:bookmarkEnd w:id="4"/>
    </w:p>
    <w:p w14:paraId="3B9414D8" w14:textId="59FECC1F" w:rsidR="00384A68" w:rsidRPr="000B2F44" w:rsidRDefault="00B44D2B" w:rsidP="00AE4115">
      <w:pPr>
        <w:pStyle w:val="Teksttreci0"/>
        <w:spacing w:after="280" w:line="360" w:lineRule="auto"/>
        <w:ind w:firstLine="72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 xml:space="preserve">Komplet dokumentów wraz z oznaczeniem sygnatury konkursu należy </w:t>
      </w:r>
      <w:r w:rsidR="00842D32" w:rsidRPr="000B2F44">
        <w:rPr>
          <w:sz w:val="24"/>
          <w:szCs w:val="24"/>
        </w:rPr>
        <w:t>złożyć</w:t>
      </w:r>
      <w:r w:rsidRPr="000B2F44">
        <w:rPr>
          <w:sz w:val="24"/>
          <w:szCs w:val="24"/>
        </w:rPr>
        <w:t xml:space="preserve"> w</w:t>
      </w:r>
      <w:r w:rsidR="00A86946" w:rsidRPr="000B2F44">
        <w:rPr>
          <w:b/>
          <w:bCs/>
          <w:i/>
          <w:iCs/>
          <w:sz w:val="24"/>
          <w:szCs w:val="24"/>
        </w:rPr>
        <w:t> </w:t>
      </w:r>
      <w:r w:rsidR="000F4DEE" w:rsidRPr="000B2F44">
        <w:rPr>
          <w:sz w:val="24"/>
          <w:szCs w:val="24"/>
        </w:rPr>
        <w:t xml:space="preserve"> </w:t>
      </w:r>
      <w:r w:rsidR="000F4DEE" w:rsidRPr="00283A6A">
        <w:rPr>
          <w:color w:val="000000" w:themeColor="text1"/>
          <w:sz w:val="24"/>
          <w:szCs w:val="24"/>
        </w:rPr>
        <w:t>te</w:t>
      </w:r>
      <w:r w:rsidRPr="00283A6A">
        <w:rPr>
          <w:color w:val="000000" w:themeColor="text1"/>
          <w:sz w:val="24"/>
          <w:szCs w:val="24"/>
        </w:rPr>
        <w:t xml:space="preserve">rminie </w:t>
      </w:r>
      <w:r w:rsidR="00C62579" w:rsidRPr="00283A6A">
        <w:rPr>
          <w:b/>
          <w:bCs/>
          <w:i/>
          <w:iCs/>
          <w:color w:val="000000" w:themeColor="text1"/>
          <w:sz w:val="24"/>
          <w:szCs w:val="24"/>
          <w:u w:val="single"/>
        </w:rPr>
        <w:t>do</w:t>
      </w:r>
      <w:r w:rsidR="00FF1E18" w:rsidRPr="00283A6A">
        <w:rPr>
          <w:b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  <w:r w:rsidR="006D13B4">
        <w:rPr>
          <w:b/>
          <w:bCs/>
          <w:i/>
          <w:iCs/>
          <w:color w:val="000000" w:themeColor="text1"/>
          <w:sz w:val="24"/>
          <w:szCs w:val="24"/>
          <w:u w:val="single"/>
        </w:rPr>
        <w:t>12 grudnia</w:t>
      </w:r>
      <w:r w:rsidR="00505722" w:rsidRPr="00283A6A">
        <w:rPr>
          <w:b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  <w:r w:rsidR="00E43058" w:rsidRPr="00283A6A">
        <w:rPr>
          <w:b/>
          <w:bCs/>
          <w:i/>
          <w:iCs/>
          <w:color w:val="000000" w:themeColor="text1"/>
          <w:sz w:val="24"/>
          <w:szCs w:val="24"/>
          <w:u w:val="single"/>
        </w:rPr>
        <w:t>2025</w:t>
      </w:r>
      <w:r w:rsidR="00283A6A" w:rsidRPr="00283A6A">
        <w:rPr>
          <w:b/>
          <w:bCs/>
          <w:i/>
          <w:iCs/>
          <w:color w:val="000000" w:themeColor="text1"/>
          <w:sz w:val="24"/>
          <w:szCs w:val="24"/>
          <w:u w:val="single"/>
        </w:rPr>
        <w:t xml:space="preserve"> </w:t>
      </w:r>
      <w:r w:rsidR="00E43058" w:rsidRPr="00283A6A">
        <w:rPr>
          <w:b/>
          <w:bCs/>
          <w:i/>
          <w:iCs/>
          <w:color w:val="000000" w:themeColor="text1"/>
          <w:sz w:val="24"/>
          <w:szCs w:val="24"/>
          <w:u w:val="single"/>
        </w:rPr>
        <w:t>r.</w:t>
      </w:r>
      <w:r w:rsidR="002472E6" w:rsidRPr="00283A6A">
        <w:rPr>
          <w:color w:val="000000" w:themeColor="text1"/>
          <w:sz w:val="24"/>
          <w:szCs w:val="24"/>
        </w:rPr>
        <w:t xml:space="preserve"> </w:t>
      </w:r>
      <w:r w:rsidR="00150D0D" w:rsidRPr="000B2F44">
        <w:rPr>
          <w:sz w:val="24"/>
          <w:szCs w:val="24"/>
        </w:rPr>
        <w:t>w</w:t>
      </w:r>
      <w:r w:rsidRPr="000B2F44">
        <w:rPr>
          <w:sz w:val="24"/>
          <w:szCs w:val="24"/>
        </w:rPr>
        <w:t xml:space="preserve"> siedzib</w:t>
      </w:r>
      <w:r w:rsidR="00150D0D" w:rsidRPr="000B2F44">
        <w:rPr>
          <w:sz w:val="24"/>
          <w:szCs w:val="24"/>
        </w:rPr>
        <w:t>ie</w:t>
      </w:r>
      <w:r w:rsidRPr="000B2F44">
        <w:rPr>
          <w:sz w:val="24"/>
          <w:szCs w:val="24"/>
        </w:rPr>
        <w:t xml:space="preserve"> Prokuratury Okręgowej w Bielsku</w:t>
      </w:r>
      <w:r w:rsidR="004B247E" w:rsidRPr="000B2F44">
        <w:rPr>
          <w:sz w:val="24"/>
          <w:szCs w:val="24"/>
        </w:rPr>
        <w:t>-</w:t>
      </w:r>
      <w:r w:rsidRPr="000B2F44">
        <w:rPr>
          <w:sz w:val="24"/>
          <w:szCs w:val="24"/>
        </w:rPr>
        <w:t>Białej,</w:t>
      </w:r>
      <w:r w:rsidR="00F16846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ul.</w:t>
      </w:r>
      <w:r w:rsidR="00F16846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>Legionów 79, 43</w:t>
      </w:r>
      <w:r w:rsidR="00627C9B" w:rsidRPr="000B2F44">
        <w:rPr>
          <w:sz w:val="24"/>
          <w:szCs w:val="24"/>
        </w:rPr>
        <w:t>-</w:t>
      </w:r>
      <w:r w:rsidRPr="000B2F44">
        <w:rPr>
          <w:sz w:val="24"/>
          <w:szCs w:val="24"/>
        </w:rPr>
        <w:t>300 Bielsko</w:t>
      </w:r>
      <w:r w:rsidR="00627C9B" w:rsidRPr="000B2F44">
        <w:rPr>
          <w:sz w:val="24"/>
          <w:szCs w:val="24"/>
        </w:rPr>
        <w:t>-</w:t>
      </w:r>
      <w:r w:rsidRPr="000B2F44">
        <w:rPr>
          <w:sz w:val="24"/>
          <w:szCs w:val="24"/>
        </w:rPr>
        <w:t xml:space="preserve">Biała lub przesłać na wskazany powyżej adres </w:t>
      </w:r>
      <w:r w:rsidR="0023146C" w:rsidRPr="000B2F44">
        <w:rPr>
          <w:b/>
          <w:bCs/>
          <w:i/>
          <w:iCs/>
          <w:sz w:val="24"/>
          <w:szCs w:val="24"/>
          <w:u w:val="single"/>
        </w:rPr>
        <w:t>z</w:t>
      </w:r>
      <w:r w:rsidR="005F782F" w:rsidRPr="000B2F44">
        <w:rPr>
          <w:b/>
          <w:bCs/>
          <w:i/>
          <w:iCs/>
          <w:sz w:val="24"/>
          <w:szCs w:val="24"/>
          <w:u w:val="single"/>
        </w:rPr>
        <w:t> </w:t>
      </w:r>
      <w:r w:rsidR="0023146C" w:rsidRPr="000B2F44">
        <w:rPr>
          <w:b/>
          <w:bCs/>
          <w:i/>
          <w:iCs/>
          <w:sz w:val="24"/>
          <w:szCs w:val="24"/>
          <w:u w:val="single"/>
        </w:rPr>
        <w:t xml:space="preserve"> adnotacją</w:t>
      </w:r>
      <w:r w:rsidRPr="000B2F44">
        <w:rPr>
          <w:b/>
          <w:bCs/>
          <w:i/>
          <w:iCs/>
          <w:sz w:val="24"/>
          <w:szCs w:val="24"/>
          <w:u w:val="single"/>
        </w:rPr>
        <w:t xml:space="preserve"> na</w:t>
      </w:r>
      <w:r w:rsidR="00C4561E">
        <w:rPr>
          <w:b/>
          <w:bCs/>
          <w:i/>
          <w:iCs/>
          <w:sz w:val="24"/>
          <w:szCs w:val="24"/>
          <w:u w:val="single"/>
        </w:rPr>
        <w:t> </w:t>
      </w:r>
      <w:r w:rsidRPr="000B2F44">
        <w:rPr>
          <w:b/>
          <w:bCs/>
          <w:i/>
          <w:iCs/>
          <w:sz w:val="24"/>
          <w:szCs w:val="24"/>
          <w:u w:val="single"/>
        </w:rPr>
        <w:t xml:space="preserve"> kopercie „oferta pracy - konkurs </w:t>
      </w:r>
      <w:r w:rsidR="0016223D" w:rsidRPr="000B2F44">
        <w:rPr>
          <w:b/>
          <w:bCs/>
          <w:i/>
          <w:iCs/>
          <w:sz w:val="24"/>
          <w:szCs w:val="24"/>
          <w:u w:val="single"/>
        </w:rPr>
        <w:t>3012-4.1111</w:t>
      </w:r>
      <w:r w:rsidR="00623D62" w:rsidRPr="000B2F44">
        <w:rPr>
          <w:b/>
          <w:bCs/>
          <w:i/>
          <w:iCs/>
          <w:sz w:val="24"/>
          <w:szCs w:val="24"/>
          <w:u w:val="single"/>
        </w:rPr>
        <w:t>.</w:t>
      </w:r>
      <w:r w:rsidR="006D13B4">
        <w:rPr>
          <w:b/>
          <w:bCs/>
          <w:i/>
          <w:iCs/>
          <w:sz w:val="24"/>
          <w:szCs w:val="24"/>
          <w:u w:val="single"/>
        </w:rPr>
        <w:t>9</w:t>
      </w:r>
      <w:r w:rsidR="003E4562" w:rsidRPr="000B2F44">
        <w:rPr>
          <w:b/>
          <w:bCs/>
          <w:i/>
          <w:iCs/>
          <w:sz w:val="24"/>
          <w:szCs w:val="24"/>
          <w:u w:val="single"/>
        </w:rPr>
        <w:t>.2025</w:t>
      </w:r>
      <w:r w:rsidRPr="000B2F44">
        <w:rPr>
          <w:b/>
          <w:bCs/>
          <w:i/>
          <w:iCs/>
          <w:sz w:val="24"/>
          <w:szCs w:val="24"/>
          <w:u w:val="single"/>
        </w:rPr>
        <w:t>”.</w:t>
      </w:r>
    </w:p>
    <w:p w14:paraId="3AF07CE8" w14:textId="47536AE0" w:rsidR="00384A68" w:rsidRPr="000B2F44" w:rsidRDefault="002C77FE" w:rsidP="00247DE5">
      <w:pPr>
        <w:pStyle w:val="Style3"/>
        <w:widowControl/>
        <w:tabs>
          <w:tab w:val="left" w:pos="567"/>
          <w:tab w:val="left" w:pos="851"/>
        </w:tabs>
        <w:spacing w:line="360" w:lineRule="auto"/>
        <w:jc w:val="both"/>
      </w:pPr>
      <w:r w:rsidRPr="000B2F44">
        <w:lastRenderedPageBreak/>
        <w:t xml:space="preserve">           </w:t>
      </w:r>
      <w:r w:rsidR="00B44D2B" w:rsidRPr="000B2F44">
        <w:t>Oferty przesłane po terminie nie będą rozpatrywane. W przypadku nadania dokumentów drogą pocztową, za datę ich złożenia uważa się datę stempla pocztowego.</w:t>
      </w:r>
      <w:r w:rsidR="00627C9B" w:rsidRPr="000B2F44">
        <w:br/>
      </w:r>
      <w:r w:rsidR="00627C9B" w:rsidRPr="000B2F44">
        <w:rPr>
          <w:rStyle w:val="FontStyle16"/>
          <w:sz w:val="24"/>
          <w:szCs w:val="24"/>
        </w:rPr>
        <w:t>Informacje dotyczące terminów i miejsc kolejnych etapów konkursów wraz z listą osób, które zostały do nich zakwalifikowane zostaną umieszczone na tablicy ogłoszeń w  siedzibie Prokuratury Okręgowej w Bielsku-Białej  oraz na stronie internetowej Prokuratury Okręgowej w Bielsku-Białej, co najmniej na 7 dni przed terminem ich  rozpoczęcia.</w:t>
      </w:r>
      <w:r w:rsidR="00247DE5" w:rsidRPr="000B2F44">
        <w:rPr>
          <w:rStyle w:val="FontStyle16"/>
          <w:sz w:val="24"/>
          <w:szCs w:val="24"/>
        </w:rPr>
        <w:br/>
      </w:r>
    </w:p>
    <w:p w14:paraId="36F4B356" w14:textId="77777777" w:rsidR="00384A68" w:rsidRPr="006D54D9" w:rsidRDefault="00B44D2B" w:rsidP="00AE4115">
      <w:pPr>
        <w:pStyle w:val="Nagwek10"/>
        <w:keepNext/>
        <w:keepLines/>
        <w:spacing w:line="360" w:lineRule="auto"/>
        <w:rPr>
          <w:i w:val="0"/>
          <w:iCs w:val="0"/>
          <w:sz w:val="26"/>
          <w:szCs w:val="26"/>
          <w:u w:val="none"/>
        </w:rPr>
      </w:pPr>
      <w:bookmarkStart w:id="5" w:name="bookmark10"/>
      <w:r w:rsidRPr="006D54D9">
        <w:rPr>
          <w:i w:val="0"/>
          <w:iCs w:val="0"/>
          <w:sz w:val="26"/>
          <w:szCs w:val="26"/>
          <w:u w:val="none"/>
        </w:rPr>
        <w:t>Konkurs będzie składał się z trzech etapów:</w:t>
      </w:r>
      <w:bookmarkEnd w:id="5"/>
    </w:p>
    <w:p w14:paraId="6490C906" w14:textId="77777777" w:rsidR="00384A68" w:rsidRPr="000B2F44" w:rsidRDefault="00B44D2B" w:rsidP="00AE4115">
      <w:pPr>
        <w:pStyle w:val="Teksttreci0"/>
        <w:numPr>
          <w:ilvl w:val="0"/>
          <w:numId w:val="4"/>
        </w:numPr>
        <w:tabs>
          <w:tab w:val="left" w:pos="768"/>
        </w:tabs>
        <w:spacing w:after="0" w:line="360" w:lineRule="auto"/>
        <w:ind w:left="720" w:hanging="34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>Etap pierwszy - selekcja wstępna zgłoszeń kandydatów pod kątem spełnienia wymogów formalnych przystąpienia do konkursu,</w:t>
      </w:r>
    </w:p>
    <w:p w14:paraId="217CE2C4" w14:textId="368AB9B8" w:rsidR="00384A68" w:rsidRPr="000B2F44" w:rsidRDefault="00B44D2B" w:rsidP="00AE4115">
      <w:pPr>
        <w:pStyle w:val="Teksttreci0"/>
        <w:numPr>
          <w:ilvl w:val="0"/>
          <w:numId w:val="4"/>
        </w:numPr>
        <w:tabs>
          <w:tab w:val="left" w:pos="768"/>
        </w:tabs>
        <w:spacing w:after="0" w:line="360" w:lineRule="auto"/>
        <w:ind w:firstLine="36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>Etap drugi - praktyczny sprawdzian umiejętności</w:t>
      </w:r>
      <w:r w:rsidR="002504BB" w:rsidRPr="000B2F44">
        <w:rPr>
          <w:sz w:val="24"/>
          <w:szCs w:val="24"/>
        </w:rPr>
        <w:t>,</w:t>
      </w:r>
    </w:p>
    <w:p w14:paraId="4F144F25" w14:textId="2F427A23" w:rsidR="00384A68" w:rsidRPr="000B2F44" w:rsidRDefault="00B44D2B" w:rsidP="00AE4115">
      <w:pPr>
        <w:pStyle w:val="Teksttreci0"/>
        <w:numPr>
          <w:ilvl w:val="0"/>
          <w:numId w:val="4"/>
        </w:numPr>
        <w:tabs>
          <w:tab w:val="left" w:pos="768"/>
        </w:tabs>
        <w:spacing w:after="560" w:line="360" w:lineRule="auto"/>
        <w:ind w:firstLine="36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>Eta</w:t>
      </w:r>
      <w:r w:rsidR="000C4445" w:rsidRPr="000B2F44">
        <w:rPr>
          <w:sz w:val="24"/>
          <w:szCs w:val="24"/>
        </w:rPr>
        <w:t>p trzeci - rozmowa kwalifikacyj</w:t>
      </w:r>
      <w:r w:rsidRPr="000B2F44">
        <w:rPr>
          <w:sz w:val="24"/>
          <w:szCs w:val="24"/>
        </w:rPr>
        <w:t>na.</w:t>
      </w:r>
    </w:p>
    <w:p w14:paraId="592D2564" w14:textId="449CE50E" w:rsidR="00384A68" w:rsidRPr="006D54D9" w:rsidRDefault="00B44D2B" w:rsidP="00AE4115">
      <w:pPr>
        <w:pStyle w:val="Nagwek10"/>
        <w:keepNext/>
        <w:keepLines/>
        <w:spacing w:line="360" w:lineRule="auto"/>
        <w:rPr>
          <w:i w:val="0"/>
          <w:iCs w:val="0"/>
          <w:sz w:val="26"/>
          <w:szCs w:val="26"/>
          <w:u w:val="none"/>
        </w:rPr>
      </w:pPr>
      <w:bookmarkStart w:id="6" w:name="bookmark12"/>
      <w:r w:rsidRPr="006D54D9">
        <w:rPr>
          <w:i w:val="0"/>
          <w:iCs w:val="0"/>
          <w:sz w:val="26"/>
          <w:szCs w:val="26"/>
          <w:u w:val="none"/>
        </w:rPr>
        <w:t>Informacje dodatkowe:</w:t>
      </w:r>
      <w:bookmarkEnd w:id="6"/>
    </w:p>
    <w:p w14:paraId="0D042846" w14:textId="0438E6E9" w:rsidR="00384A68" w:rsidRPr="000B2F44" w:rsidRDefault="00B44D2B" w:rsidP="00AE4115">
      <w:pPr>
        <w:pStyle w:val="Teksttreci0"/>
        <w:numPr>
          <w:ilvl w:val="0"/>
          <w:numId w:val="5"/>
        </w:numPr>
        <w:tabs>
          <w:tab w:val="left" w:pos="769"/>
        </w:tabs>
        <w:spacing w:after="280" w:line="360" w:lineRule="auto"/>
        <w:ind w:left="820" w:hanging="34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 xml:space="preserve">Konkurs zostanie przeprowadzony w oparciu o </w:t>
      </w:r>
      <w:r w:rsidR="00DA1E69" w:rsidRPr="000B2F44">
        <w:rPr>
          <w:sz w:val="24"/>
          <w:szCs w:val="24"/>
        </w:rPr>
        <w:t>r</w:t>
      </w:r>
      <w:r w:rsidRPr="000B2F44">
        <w:rPr>
          <w:sz w:val="24"/>
          <w:szCs w:val="24"/>
        </w:rPr>
        <w:t xml:space="preserve">ozporządzenie Ministra Sprawiedliwości z dnia 17 stycznia 2008 roku w sprawie szczegółowego trybu i </w:t>
      </w:r>
      <w:r w:rsidR="002472E6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>sposobu przeprowadzania konkursów na staż urzędniczy w sądzie i</w:t>
      </w:r>
      <w:r w:rsidR="00DB637E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 xml:space="preserve"> w </w:t>
      </w:r>
      <w:r w:rsidR="00DB637E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>prokuraturze (tj. Dz. U. z 2014 r. poz. 400).</w:t>
      </w:r>
    </w:p>
    <w:p w14:paraId="7389C87D" w14:textId="0C7476F3" w:rsidR="00384A68" w:rsidRPr="000B2F44" w:rsidRDefault="00B44D2B" w:rsidP="00AE4115">
      <w:pPr>
        <w:pStyle w:val="Teksttreci0"/>
        <w:numPr>
          <w:ilvl w:val="0"/>
          <w:numId w:val="5"/>
        </w:numPr>
        <w:tabs>
          <w:tab w:val="left" w:pos="768"/>
        </w:tabs>
        <w:spacing w:after="280" w:line="360" w:lineRule="auto"/>
        <w:ind w:left="820" w:hanging="34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>Osoby spełniające wymogi formalne, o zakwalifikowaniu się do drugiego etapu konkursu polegającego na praktycznym sprawdzeniu umiejętności, o jego miejscu i</w:t>
      </w:r>
      <w:r w:rsidR="002472E6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 xml:space="preserve"> terminie zostaną powiadomione, co najmniej na 7 dni przed rozpoczęciem drugiego etapu konkursu, poprzez umieszczenie listy zakwalifikowanych kandydatów</w:t>
      </w:r>
      <w:r w:rsidR="00522AAD" w:rsidRPr="000B2F44">
        <w:rPr>
          <w:sz w:val="24"/>
          <w:szCs w:val="24"/>
        </w:rPr>
        <w:t xml:space="preserve">  </w:t>
      </w:r>
      <w:r w:rsidRPr="000B2F44">
        <w:rPr>
          <w:sz w:val="24"/>
          <w:szCs w:val="24"/>
        </w:rPr>
        <w:t>na</w:t>
      </w:r>
      <w:r w:rsidR="002472E6" w:rsidRPr="000B2F44">
        <w:rPr>
          <w:sz w:val="24"/>
          <w:szCs w:val="24"/>
        </w:rPr>
        <w:t> </w:t>
      </w:r>
      <w:r w:rsidR="00522AAD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tablicy</w:t>
      </w:r>
      <w:r w:rsidR="00522AAD" w:rsidRPr="000B2F44">
        <w:rPr>
          <w:sz w:val="24"/>
          <w:szCs w:val="24"/>
        </w:rPr>
        <w:t xml:space="preserve">  </w:t>
      </w:r>
      <w:r w:rsidRPr="000B2F44">
        <w:rPr>
          <w:sz w:val="24"/>
          <w:szCs w:val="24"/>
        </w:rPr>
        <w:t xml:space="preserve">ogłoszeń </w:t>
      </w:r>
      <w:r w:rsidR="002472E6" w:rsidRPr="000B2F44">
        <w:rPr>
          <w:sz w:val="24"/>
          <w:szCs w:val="24"/>
        </w:rPr>
        <w:t xml:space="preserve">  </w:t>
      </w:r>
      <w:r w:rsidRPr="000B2F44">
        <w:rPr>
          <w:sz w:val="24"/>
          <w:szCs w:val="24"/>
        </w:rPr>
        <w:t>w</w:t>
      </w:r>
      <w:r w:rsidR="00522AAD" w:rsidRPr="000B2F44">
        <w:rPr>
          <w:sz w:val="24"/>
          <w:szCs w:val="24"/>
        </w:rPr>
        <w:t xml:space="preserve"> </w:t>
      </w:r>
      <w:r w:rsidR="002472E6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siedzibie</w:t>
      </w:r>
      <w:r w:rsidR="00522AAD" w:rsidRPr="000B2F44">
        <w:rPr>
          <w:sz w:val="24"/>
          <w:szCs w:val="24"/>
        </w:rPr>
        <w:t xml:space="preserve">  </w:t>
      </w:r>
      <w:r w:rsidRPr="000B2F44">
        <w:rPr>
          <w:sz w:val="24"/>
          <w:szCs w:val="24"/>
        </w:rPr>
        <w:t xml:space="preserve"> </w:t>
      </w:r>
      <w:r w:rsidR="00522AAD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Prokuratury</w:t>
      </w:r>
      <w:r w:rsidR="00522AAD" w:rsidRPr="000B2F44">
        <w:rPr>
          <w:sz w:val="24"/>
          <w:szCs w:val="24"/>
        </w:rPr>
        <w:t xml:space="preserve">  </w:t>
      </w:r>
      <w:r w:rsidRPr="000B2F44">
        <w:rPr>
          <w:sz w:val="24"/>
          <w:szCs w:val="24"/>
        </w:rPr>
        <w:t xml:space="preserve"> </w:t>
      </w:r>
      <w:r w:rsidR="00522AAD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Okręgowej</w:t>
      </w:r>
      <w:r w:rsidR="00522AAD" w:rsidRPr="000B2F44">
        <w:rPr>
          <w:sz w:val="24"/>
          <w:szCs w:val="24"/>
        </w:rPr>
        <w:t xml:space="preserve">  </w:t>
      </w:r>
      <w:r w:rsidRPr="000B2F44">
        <w:rPr>
          <w:sz w:val="24"/>
          <w:szCs w:val="24"/>
        </w:rPr>
        <w:t>w</w:t>
      </w:r>
      <w:r w:rsidR="00522AAD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 Bielsku</w:t>
      </w:r>
      <w:r w:rsidR="003E4562" w:rsidRPr="000B2F44">
        <w:rPr>
          <w:sz w:val="24"/>
          <w:szCs w:val="24"/>
        </w:rPr>
        <w:t>-</w:t>
      </w:r>
      <w:r w:rsidRPr="000B2F44">
        <w:rPr>
          <w:sz w:val="24"/>
          <w:szCs w:val="24"/>
        </w:rPr>
        <w:t>Białej,</w:t>
      </w:r>
      <w:r w:rsidR="00B07CB2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przy ul. Legionów 79 oraz na stronie internetowej Prokuratury Okręgowej</w:t>
      </w:r>
      <w:r w:rsidR="00D2060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w</w:t>
      </w:r>
      <w:r w:rsidR="00D20605" w:rsidRPr="000B2F44">
        <w:rPr>
          <w:sz w:val="24"/>
          <w:szCs w:val="24"/>
        </w:rPr>
        <w:t xml:space="preserve">  </w:t>
      </w:r>
      <w:r w:rsidRPr="000B2F44">
        <w:rPr>
          <w:sz w:val="24"/>
          <w:szCs w:val="24"/>
        </w:rPr>
        <w:t>Bielsku</w:t>
      </w:r>
      <w:r w:rsidR="003E4562" w:rsidRPr="000B2F44">
        <w:rPr>
          <w:sz w:val="24"/>
          <w:szCs w:val="24"/>
        </w:rPr>
        <w:t>-</w:t>
      </w:r>
      <w:r w:rsidRPr="000B2F44">
        <w:rPr>
          <w:sz w:val="24"/>
          <w:szCs w:val="24"/>
        </w:rPr>
        <w:t>Białej</w:t>
      </w:r>
      <w:r w:rsidR="008A442F" w:rsidRPr="000B2F44">
        <w:rPr>
          <w:sz w:val="24"/>
          <w:szCs w:val="24"/>
        </w:rPr>
        <w:t xml:space="preserve"> </w:t>
      </w:r>
      <w:r w:rsidR="008A442F" w:rsidRPr="000B2F44">
        <w:rPr>
          <w:sz w:val="24"/>
          <w:szCs w:val="24"/>
          <w:lang w:val="en-US" w:eastAsia="en-US" w:bidi="en-US"/>
        </w:rPr>
        <w:t xml:space="preserve"> </w:t>
      </w:r>
      <w:hyperlink r:id="rId15" w:history="1">
        <w:r w:rsidR="003E16EC" w:rsidRPr="000B2F44">
          <w:rPr>
            <w:rStyle w:val="Hipercze"/>
            <w:sz w:val="24"/>
            <w:szCs w:val="24"/>
            <w:lang w:val="en-US" w:eastAsia="en-US" w:bidi="en-US"/>
          </w:rPr>
          <w:t>www.gov.pl/web/po-bielsko-biala</w:t>
        </w:r>
      </w:hyperlink>
      <w:r w:rsidR="008A442F" w:rsidRPr="000B2F44">
        <w:rPr>
          <w:sz w:val="24"/>
          <w:szCs w:val="24"/>
          <w:lang w:val="en-US" w:eastAsia="en-US" w:bidi="en-US"/>
        </w:rPr>
        <w:t>.</w:t>
      </w:r>
      <w:r w:rsidR="008A442F" w:rsidRPr="000B2F44">
        <w:rPr>
          <w:sz w:val="24"/>
          <w:szCs w:val="24"/>
          <w:u w:val="single"/>
          <w:lang w:val="en-US" w:eastAsia="en-US" w:bidi="en-US"/>
        </w:rPr>
        <w:t xml:space="preserve"> </w:t>
      </w:r>
      <w:r w:rsidRPr="000B2F44">
        <w:rPr>
          <w:sz w:val="24"/>
          <w:szCs w:val="24"/>
        </w:rPr>
        <w:t xml:space="preserve"> </w:t>
      </w:r>
    </w:p>
    <w:p w14:paraId="07DD530F" w14:textId="7EDA5DE5" w:rsidR="00384A68" w:rsidRPr="000B2F44" w:rsidRDefault="00B44D2B" w:rsidP="00AE4115">
      <w:pPr>
        <w:pStyle w:val="Teksttreci0"/>
        <w:numPr>
          <w:ilvl w:val="0"/>
          <w:numId w:val="5"/>
        </w:numPr>
        <w:tabs>
          <w:tab w:val="left" w:pos="851"/>
        </w:tabs>
        <w:spacing w:after="300" w:line="360" w:lineRule="auto"/>
        <w:ind w:left="851" w:hanging="284"/>
        <w:jc w:val="both"/>
        <w:rPr>
          <w:sz w:val="24"/>
          <w:szCs w:val="24"/>
        </w:rPr>
      </w:pPr>
      <w:r w:rsidRPr="000B2F44">
        <w:rPr>
          <w:sz w:val="24"/>
          <w:szCs w:val="24"/>
        </w:rPr>
        <w:t xml:space="preserve">Osoby zakwalifikowane do trzeciego etapu konkursu, polegającego na rozmowie kwalifikacyjnej, </w:t>
      </w:r>
      <w:r w:rsidR="00382B51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o jego </w:t>
      </w:r>
      <w:r w:rsidR="00382B51" w:rsidRPr="000B2F44">
        <w:rPr>
          <w:sz w:val="24"/>
          <w:szCs w:val="24"/>
        </w:rPr>
        <w:t xml:space="preserve">  </w:t>
      </w:r>
      <w:r w:rsidRPr="000B2F44">
        <w:rPr>
          <w:sz w:val="24"/>
          <w:szCs w:val="24"/>
        </w:rPr>
        <w:t>miejscu i terminie zostaną powiadomione, co najmniej</w:t>
      </w:r>
      <w:r w:rsidR="00DE6BEF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na</w:t>
      </w:r>
      <w:r w:rsidR="0086307A">
        <w:rPr>
          <w:sz w:val="24"/>
          <w:szCs w:val="24"/>
        </w:rPr>
        <w:t> </w:t>
      </w:r>
      <w:r w:rsidRPr="000B2F44">
        <w:rPr>
          <w:sz w:val="24"/>
          <w:szCs w:val="24"/>
        </w:rPr>
        <w:t>7</w:t>
      </w:r>
      <w:r w:rsidR="0086307A">
        <w:rPr>
          <w:sz w:val="24"/>
          <w:szCs w:val="24"/>
        </w:rPr>
        <w:t> </w:t>
      </w:r>
      <w:r w:rsidRPr="000B2F44">
        <w:rPr>
          <w:sz w:val="24"/>
          <w:szCs w:val="24"/>
        </w:rPr>
        <w:t xml:space="preserve"> dni przed rozpoczęciem trzeciego etapu konkursu,</w:t>
      </w:r>
      <w:r w:rsidR="00382B51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poprzez umieszczenie listy zakwalifikowanych kandydatów na tablicy ogłoszeń w siedzibie Prokuratury Okręgowej</w:t>
      </w:r>
      <w:r w:rsidR="00B07CB2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w Bielsku</w:t>
      </w:r>
      <w:r w:rsidR="003E4562" w:rsidRPr="000B2F44">
        <w:rPr>
          <w:sz w:val="24"/>
          <w:szCs w:val="24"/>
        </w:rPr>
        <w:t>-</w:t>
      </w:r>
      <w:r w:rsidR="000C4445" w:rsidRPr="000B2F44">
        <w:rPr>
          <w:sz w:val="24"/>
          <w:szCs w:val="24"/>
        </w:rPr>
        <w:t>Białej, przy</w:t>
      </w:r>
      <w:r w:rsidR="00B07CB2" w:rsidRPr="000B2F44">
        <w:rPr>
          <w:sz w:val="24"/>
          <w:szCs w:val="24"/>
        </w:rPr>
        <w:t xml:space="preserve"> </w:t>
      </w:r>
      <w:r w:rsidR="000C4445" w:rsidRPr="000B2F44">
        <w:rPr>
          <w:sz w:val="24"/>
          <w:szCs w:val="24"/>
        </w:rPr>
        <w:t>ul. L</w:t>
      </w:r>
      <w:r w:rsidRPr="000B2F44">
        <w:rPr>
          <w:sz w:val="24"/>
          <w:szCs w:val="24"/>
        </w:rPr>
        <w:t>egionów</w:t>
      </w:r>
      <w:r w:rsidR="00B07CB2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79</w:t>
      </w:r>
      <w:r w:rsidR="000C444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 oraz</w:t>
      </w:r>
      <w:r w:rsidR="000C4445" w:rsidRPr="000B2F44">
        <w:rPr>
          <w:sz w:val="24"/>
          <w:szCs w:val="24"/>
        </w:rPr>
        <w:t xml:space="preserve"> </w:t>
      </w:r>
      <w:r w:rsidR="00DB637E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>na</w:t>
      </w:r>
      <w:r w:rsidR="00DB637E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 xml:space="preserve"> </w:t>
      </w:r>
      <w:r w:rsidR="000C444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stronie</w:t>
      </w:r>
      <w:r w:rsidR="000C444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 internetowej Prokuratury Okręgowej</w:t>
      </w:r>
      <w:r w:rsidR="00382B51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w Bielsku</w:t>
      </w:r>
      <w:r w:rsidR="003E4562" w:rsidRPr="000B2F44">
        <w:rPr>
          <w:sz w:val="24"/>
          <w:szCs w:val="24"/>
        </w:rPr>
        <w:t>-</w:t>
      </w:r>
      <w:r w:rsidRPr="000B2F44">
        <w:rPr>
          <w:sz w:val="24"/>
          <w:szCs w:val="24"/>
        </w:rPr>
        <w:t xml:space="preserve">Białej </w:t>
      </w:r>
      <w:hyperlink r:id="rId16" w:history="1">
        <w:r w:rsidR="008A442F" w:rsidRPr="000B2F44">
          <w:rPr>
            <w:rStyle w:val="Hipercze"/>
            <w:sz w:val="24"/>
            <w:szCs w:val="24"/>
            <w:lang w:val="en-US" w:eastAsia="en-US" w:bidi="en-US"/>
          </w:rPr>
          <w:t>www.gov.pl/web/po-bielsko-biala</w:t>
        </w:r>
      </w:hyperlink>
      <w:r w:rsidR="008A442F" w:rsidRPr="000B2F44">
        <w:rPr>
          <w:sz w:val="24"/>
          <w:szCs w:val="24"/>
          <w:lang w:val="en-US" w:eastAsia="en-US" w:bidi="en-US"/>
        </w:rPr>
        <w:t>.</w:t>
      </w:r>
      <w:r w:rsidR="008A442F" w:rsidRPr="000B2F44">
        <w:rPr>
          <w:sz w:val="24"/>
          <w:szCs w:val="24"/>
          <w:u w:val="single"/>
          <w:lang w:val="en-US" w:eastAsia="en-US" w:bidi="en-US"/>
        </w:rPr>
        <w:t xml:space="preserve"> </w:t>
      </w:r>
    </w:p>
    <w:p w14:paraId="50C80C70" w14:textId="0B045A9D" w:rsidR="00384A68" w:rsidRPr="000B2F44" w:rsidRDefault="00B44D2B" w:rsidP="00AE4115">
      <w:pPr>
        <w:pStyle w:val="Teksttreci0"/>
        <w:numPr>
          <w:ilvl w:val="0"/>
          <w:numId w:val="5"/>
        </w:numPr>
        <w:tabs>
          <w:tab w:val="left" w:pos="792"/>
        </w:tabs>
        <w:spacing w:after="240" w:line="360" w:lineRule="auto"/>
        <w:ind w:left="800" w:hanging="360"/>
        <w:jc w:val="both"/>
        <w:rPr>
          <w:sz w:val="24"/>
          <w:szCs w:val="24"/>
        </w:rPr>
      </w:pPr>
      <w:r w:rsidRPr="000B2F44">
        <w:rPr>
          <w:sz w:val="24"/>
          <w:szCs w:val="24"/>
        </w:rPr>
        <w:lastRenderedPageBreak/>
        <w:t xml:space="preserve">Nie będą rozpatrywane podania złożone przed ogłoszeniem </w:t>
      </w:r>
      <w:r w:rsidR="00C75568" w:rsidRPr="000B2F44">
        <w:rPr>
          <w:sz w:val="24"/>
          <w:szCs w:val="24"/>
        </w:rPr>
        <w:t>w/w</w:t>
      </w:r>
      <w:r w:rsidRPr="000B2F44">
        <w:rPr>
          <w:sz w:val="24"/>
          <w:szCs w:val="24"/>
        </w:rPr>
        <w:t xml:space="preserve"> konkursu,</w:t>
      </w:r>
      <w:r w:rsidR="00247DE5" w:rsidRPr="000B2F44">
        <w:rPr>
          <w:sz w:val="24"/>
          <w:szCs w:val="24"/>
        </w:rPr>
        <w:br/>
      </w:r>
      <w:r w:rsidRPr="000B2F44">
        <w:rPr>
          <w:sz w:val="24"/>
          <w:szCs w:val="24"/>
        </w:rPr>
        <w:t xml:space="preserve">jak również </w:t>
      </w:r>
      <w:r w:rsidR="00C62579" w:rsidRPr="000B2F44">
        <w:rPr>
          <w:sz w:val="24"/>
          <w:szCs w:val="24"/>
        </w:rPr>
        <w:t>złożone</w:t>
      </w:r>
      <w:r w:rsidR="00C86749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po upływie terminu składania podań.</w:t>
      </w:r>
    </w:p>
    <w:p w14:paraId="2592020D" w14:textId="3083FAC1" w:rsidR="00384A68" w:rsidRPr="000B2F44" w:rsidRDefault="00B44D2B" w:rsidP="00AE4115">
      <w:pPr>
        <w:pStyle w:val="Teksttreci0"/>
        <w:numPr>
          <w:ilvl w:val="0"/>
          <w:numId w:val="5"/>
        </w:numPr>
        <w:tabs>
          <w:tab w:val="left" w:pos="792"/>
        </w:tabs>
        <w:spacing w:after="240" w:line="360" w:lineRule="auto"/>
        <w:ind w:left="800" w:hanging="36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>Prokuratura Okręgowa w Bielsku</w:t>
      </w:r>
      <w:r w:rsidR="003E4562" w:rsidRPr="000B2F44">
        <w:rPr>
          <w:sz w:val="24"/>
          <w:szCs w:val="24"/>
        </w:rPr>
        <w:t>-</w:t>
      </w:r>
      <w:r w:rsidRPr="000B2F44">
        <w:rPr>
          <w:sz w:val="24"/>
          <w:szCs w:val="24"/>
        </w:rPr>
        <w:t>Białej nie odpowiada na oferty i nie zwraca złożonych dokumentów. Osoby niezakwalifikowane do zatrudnienia proszone są</w:t>
      </w:r>
      <w:r w:rsidR="002472E6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>o</w:t>
      </w:r>
      <w:r w:rsidR="002472E6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>osobisty odbiór dokumentów w ciągu 60 dni od daty zakończenia postępowania rekrutacyjnego lub</w:t>
      </w:r>
      <w:r w:rsidR="0086307A">
        <w:rPr>
          <w:sz w:val="24"/>
          <w:szCs w:val="24"/>
        </w:rPr>
        <w:t> </w:t>
      </w:r>
      <w:r w:rsidRPr="000B2F44">
        <w:rPr>
          <w:sz w:val="24"/>
          <w:szCs w:val="24"/>
        </w:rPr>
        <w:t>w</w:t>
      </w:r>
      <w:r w:rsidR="0086307A">
        <w:rPr>
          <w:sz w:val="24"/>
          <w:szCs w:val="24"/>
        </w:rPr>
        <w:t> </w:t>
      </w:r>
      <w:r w:rsidRPr="000B2F44">
        <w:rPr>
          <w:sz w:val="24"/>
          <w:szCs w:val="24"/>
        </w:rPr>
        <w:t xml:space="preserve"> przypadku kandydatów umieszczonych na liście rezerwowej do</w:t>
      </w:r>
      <w:r w:rsidR="002472E6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>czasu ważności listy rezerwowej nie dłużej niż 12 miesięcy od daty ogłoszenia wyników rekrutacji. Po</w:t>
      </w:r>
      <w:r w:rsidR="0086307A">
        <w:rPr>
          <w:sz w:val="24"/>
          <w:szCs w:val="24"/>
        </w:rPr>
        <w:t> </w:t>
      </w:r>
      <w:r w:rsidRPr="000B2F44">
        <w:rPr>
          <w:sz w:val="24"/>
          <w:szCs w:val="24"/>
        </w:rPr>
        <w:t xml:space="preserve"> upływie </w:t>
      </w:r>
      <w:r w:rsidR="00C75568" w:rsidRPr="000B2F44">
        <w:rPr>
          <w:sz w:val="24"/>
          <w:szCs w:val="24"/>
        </w:rPr>
        <w:t>w/w</w:t>
      </w:r>
      <w:r w:rsidRPr="000B2F44">
        <w:rPr>
          <w:sz w:val="24"/>
          <w:szCs w:val="24"/>
        </w:rPr>
        <w:t xml:space="preserve"> terminów dokumenty zostaną komisyjnie zniszczone.</w:t>
      </w:r>
    </w:p>
    <w:p w14:paraId="254969FA" w14:textId="666FA5A5" w:rsidR="008B6C7C" w:rsidRPr="000B2F44" w:rsidRDefault="00B44D2B" w:rsidP="00AE4115">
      <w:pPr>
        <w:pStyle w:val="Teksttreci0"/>
        <w:numPr>
          <w:ilvl w:val="0"/>
          <w:numId w:val="5"/>
        </w:numPr>
        <w:tabs>
          <w:tab w:val="left" w:pos="792"/>
        </w:tabs>
        <w:spacing w:after="0" w:line="360" w:lineRule="auto"/>
        <w:ind w:left="800" w:hanging="36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>Prokuratura Okręgowa w Bielsku</w:t>
      </w:r>
      <w:r w:rsidR="003E4562" w:rsidRPr="000B2F44">
        <w:rPr>
          <w:sz w:val="24"/>
          <w:szCs w:val="24"/>
        </w:rPr>
        <w:t>-</w:t>
      </w:r>
      <w:r w:rsidRPr="000B2F44">
        <w:rPr>
          <w:sz w:val="24"/>
          <w:szCs w:val="24"/>
        </w:rPr>
        <w:t>Białej</w:t>
      </w:r>
      <w:r w:rsidR="00B07CB2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zastrzega sobie prawo do </w:t>
      </w:r>
      <w:r w:rsidR="00DB637E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>nierozstrzygnięcia przedmiotowego postępowania konkursowego.</w:t>
      </w:r>
    </w:p>
    <w:p w14:paraId="024995EA" w14:textId="77777777" w:rsidR="008B6C7C" w:rsidRPr="000B2F44" w:rsidRDefault="008B6C7C" w:rsidP="00AE4115">
      <w:pPr>
        <w:pStyle w:val="Teksttreci0"/>
        <w:tabs>
          <w:tab w:val="left" w:pos="792"/>
        </w:tabs>
        <w:spacing w:after="0" w:line="360" w:lineRule="auto"/>
        <w:ind w:left="800"/>
        <w:jc w:val="both"/>
        <w:rPr>
          <w:sz w:val="24"/>
          <w:szCs w:val="24"/>
        </w:rPr>
      </w:pPr>
    </w:p>
    <w:p w14:paraId="6D656CA2" w14:textId="44FBDDB7" w:rsidR="00B44D2B" w:rsidRPr="000B2F44" w:rsidRDefault="00C75568" w:rsidP="00AE4115">
      <w:pPr>
        <w:pStyle w:val="Teksttreci0"/>
        <w:numPr>
          <w:ilvl w:val="0"/>
          <w:numId w:val="5"/>
        </w:numPr>
        <w:tabs>
          <w:tab w:val="left" w:pos="792"/>
        </w:tabs>
        <w:spacing w:after="0" w:line="360" w:lineRule="auto"/>
        <w:ind w:left="800" w:hanging="360"/>
        <w:jc w:val="both"/>
        <w:rPr>
          <w:sz w:val="24"/>
          <w:szCs w:val="24"/>
        </w:rPr>
      </w:pPr>
      <w:r w:rsidRPr="000B2F44">
        <w:rPr>
          <w:sz w:val="24"/>
          <w:szCs w:val="24"/>
        </w:rPr>
        <w:t xml:space="preserve">Informuje się, </w:t>
      </w:r>
      <w:r w:rsidR="009F2AF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 xml:space="preserve">że </w:t>
      </w:r>
      <w:r w:rsidR="009F2AF5" w:rsidRPr="000B2F44">
        <w:rPr>
          <w:sz w:val="24"/>
          <w:szCs w:val="24"/>
        </w:rPr>
        <w:t xml:space="preserve"> </w:t>
      </w:r>
      <w:r w:rsidRPr="000B2F44">
        <w:rPr>
          <w:sz w:val="24"/>
          <w:szCs w:val="24"/>
        </w:rPr>
        <w:t>w</w:t>
      </w:r>
      <w:r w:rsidR="008B6C7C" w:rsidRPr="000B2F44">
        <w:rPr>
          <w:sz w:val="24"/>
          <w:szCs w:val="24"/>
        </w:rPr>
        <w:t xml:space="preserve"> miesiącu</w:t>
      </w:r>
      <w:r w:rsidR="009F2AF5" w:rsidRPr="000B2F44">
        <w:rPr>
          <w:sz w:val="24"/>
          <w:szCs w:val="24"/>
        </w:rPr>
        <w:t xml:space="preserve">  </w:t>
      </w:r>
      <w:r w:rsidR="008B6C7C" w:rsidRPr="000B2F44">
        <w:rPr>
          <w:sz w:val="24"/>
          <w:szCs w:val="24"/>
        </w:rPr>
        <w:t xml:space="preserve"> poprzedzającym</w:t>
      </w:r>
      <w:r w:rsidR="009F2AF5" w:rsidRPr="000B2F44">
        <w:rPr>
          <w:sz w:val="24"/>
          <w:szCs w:val="24"/>
        </w:rPr>
        <w:t xml:space="preserve">  </w:t>
      </w:r>
      <w:r w:rsidR="008B6C7C" w:rsidRPr="000B2F44">
        <w:rPr>
          <w:sz w:val="24"/>
          <w:szCs w:val="24"/>
        </w:rPr>
        <w:t xml:space="preserve"> datę </w:t>
      </w:r>
      <w:r w:rsidR="009F2AF5" w:rsidRPr="000B2F44">
        <w:rPr>
          <w:sz w:val="24"/>
          <w:szCs w:val="24"/>
        </w:rPr>
        <w:t xml:space="preserve">  </w:t>
      </w:r>
      <w:r w:rsidR="008B6C7C" w:rsidRPr="000B2F44">
        <w:rPr>
          <w:sz w:val="24"/>
          <w:szCs w:val="24"/>
        </w:rPr>
        <w:t>upublicznienia</w:t>
      </w:r>
      <w:r w:rsidR="00DB637E" w:rsidRPr="000B2F44">
        <w:rPr>
          <w:sz w:val="24"/>
          <w:szCs w:val="24"/>
        </w:rPr>
        <w:t xml:space="preserve"> </w:t>
      </w:r>
      <w:r w:rsidR="008B6C7C" w:rsidRPr="000B2F44">
        <w:rPr>
          <w:sz w:val="24"/>
          <w:szCs w:val="24"/>
        </w:rPr>
        <w:t>ogłoszenia</w:t>
      </w:r>
      <w:r w:rsidR="009F2AF5" w:rsidRPr="000B2F44">
        <w:rPr>
          <w:sz w:val="24"/>
          <w:szCs w:val="24"/>
        </w:rPr>
        <w:t xml:space="preserve"> </w:t>
      </w:r>
      <w:r w:rsidR="008B6C7C" w:rsidRPr="000B2F44">
        <w:rPr>
          <w:sz w:val="24"/>
          <w:szCs w:val="24"/>
        </w:rPr>
        <w:t>wskaźnik zatrudnienia osób niepełnosprawnych</w:t>
      </w:r>
      <w:r w:rsidR="00247DE5" w:rsidRPr="000B2F44">
        <w:rPr>
          <w:sz w:val="24"/>
          <w:szCs w:val="24"/>
        </w:rPr>
        <w:t xml:space="preserve"> </w:t>
      </w:r>
      <w:r w:rsidR="008B6C7C" w:rsidRPr="000B2F44">
        <w:rPr>
          <w:sz w:val="24"/>
          <w:szCs w:val="24"/>
        </w:rPr>
        <w:t xml:space="preserve">w okręgu Prokuratury </w:t>
      </w:r>
      <w:r w:rsidR="009F2AF5" w:rsidRPr="000B2F44">
        <w:rPr>
          <w:sz w:val="24"/>
          <w:szCs w:val="24"/>
        </w:rPr>
        <w:t xml:space="preserve"> </w:t>
      </w:r>
      <w:r w:rsidR="008B6C7C" w:rsidRPr="000B2F44">
        <w:rPr>
          <w:sz w:val="24"/>
          <w:szCs w:val="24"/>
        </w:rPr>
        <w:t>Okręgowej w</w:t>
      </w:r>
      <w:r w:rsidR="002472E6" w:rsidRPr="000B2F44">
        <w:rPr>
          <w:sz w:val="24"/>
          <w:szCs w:val="24"/>
        </w:rPr>
        <w:t> </w:t>
      </w:r>
      <w:r w:rsidR="008B6C7C" w:rsidRPr="000B2F44">
        <w:rPr>
          <w:sz w:val="24"/>
          <w:szCs w:val="24"/>
        </w:rPr>
        <w:t xml:space="preserve"> Bielsku</w:t>
      </w:r>
      <w:r w:rsidR="003E4562" w:rsidRPr="000B2F44">
        <w:rPr>
          <w:sz w:val="24"/>
          <w:szCs w:val="24"/>
        </w:rPr>
        <w:t>-</w:t>
      </w:r>
      <w:r w:rsidR="008B6C7C" w:rsidRPr="000B2F44">
        <w:rPr>
          <w:sz w:val="24"/>
          <w:szCs w:val="24"/>
        </w:rPr>
        <w:t>Białej, w rozumieniu przepisów o rehabilitacji zawodowej i społecznej oraz</w:t>
      </w:r>
      <w:r w:rsidR="0086307A">
        <w:rPr>
          <w:sz w:val="24"/>
          <w:szCs w:val="24"/>
        </w:rPr>
        <w:t> </w:t>
      </w:r>
      <w:r w:rsidR="008B6C7C" w:rsidRPr="000B2F44">
        <w:rPr>
          <w:sz w:val="24"/>
          <w:szCs w:val="24"/>
        </w:rPr>
        <w:t xml:space="preserve"> zatrudnianiu osób niepełnosprawnych, był niższy niż 6 %</w:t>
      </w:r>
      <w:r w:rsidR="004E39F7" w:rsidRPr="000B2F44">
        <w:rPr>
          <w:sz w:val="24"/>
          <w:szCs w:val="24"/>
        </w:rPr>
        <w:t>.</w:t>
      </w:r>
      <w:r w:rsidR="00B44D2B" w:rsidRPr="000B2F44">
        <w:rPr>
          <w:sz w:val="24"/>
          <w:szCs w:val="24"/>
        </w:rPr>
        <w:br/>
      </w:r>
    </w:p>
    <w:p w14:paraId="62ECE241" w14:textId="73D9B982" w:rsidR="00306798" w:rsidRPr="000B2F44" w:rsidRDefault="00B44D2B" w:rsidP="00FE6182">
      <w:pPr>
        <w:pStyle w:val="Teksttreci0"/>
        <w:numPr>
          <w:ilvl w:val="0"/>
          <w:numId w:val="5"/>
        </w:numPr>
        <w:tabs>
          <w:tab w:val="left" w:pos="440"/>
          <w:tab w:val="left" w:pos="851"/>
        </w:tabs>
        <w:spacing w:after="560" w:line="360" w:lineRule="auto"/>
        <w:ind w:left="142" w:firstLine="425"/>
        <w:jc w:val="both"/>
        <w:rPr>
          <w:sz w:val="24"/>
          <w:szCs w:val="24"/>
        </w:rPr>
      </w:pPr>
      <w:r w:rsidRPr="000B2F44">
        <w:rPr>
          <w:sz w:val="24"/>
          <w:szCs w:val="24"/>
        </w:rPr>
        <w:t xml:space="preserve">Dodatkowe informacje dotyczące składanych dokumentów można uzyskać </w:t>
      </w:r>
      <w:r w:rsidR="00045868" w:rsidRPr="000B2F44">
        <w:rPr>
          <w:sz w:val="24"/>
          <w:szCs w:val="24"/>
        </w:rPr>
        <w:t xml:space="preserve">    </w:t>
      </w:r>
      <w:r w:rsidR="00045868" w:rsidRPr="000B2F44">
        <w:rPr>
          <w:sz w:val="24"/>
          <w:szCs w:val="24"/>
        </w:rPr>
        <w:br/>
        <w:t xml:space="preserve">        </w:t>
      </w:r>
      <w:r w:rsidR="00FE6182" w:rsidRPr="000B2F44">
        <w:rPr>
          <w:sz w:val="24"/>
          <w:szCs w:val="24"/>
        </w:rPr>
        <w:t xml:space="preserve">    </w:t>
      </w:r>
      <w:r w:rsidRPr="000B2F44">
        <w:rPr>
          <w:sz w:val="24"/>
          <w:szCs w:val="24"/>
        </w:rPr>
        <w:t>pod</w:t>
      </w:r>
      <w:r w:rsidR="002472E6" w:rsidRPr="000B2F44">
        <w:rPr>
          <w:sz w:val="24"/>
          <w:szCs w:val="24"/>
        </w:rPr>
        <w:t> </w:t>
      </w:r>
      <w:r w:rsidRPr="000B2F44">
        <w:rPr>
          <w:sz w:val="24"/>
          <w:szCs w:val="24"/>
        </w:rPr>
        <w:t xml:space="preserve"> numerem </w:t>
      </w:r>
      <w:r w:rsidR="008B6C7C" w:rsidRPr="000B2F44">
        <w:rPr>
          <w:sz w:val="24"/>
          <w:szCs w:val="24"/>
        </w:rPr>
        <w:t>(</w:t>
      </w:r>
      <w:r w:rsidRPr="000B2F44">
        <w:rPr>
          <w:sz w:val="24"/>
          <w:szCs w:val="24"/>
        </w:rPr>
        <w:t>33</w:t>
      </w:r>
      <w:r w:rsidR="008B6C7C" w:rsidRPr="000B2F44">
        <w:rPr>
          <w:sz w:val="24"/>
          <w:szCs w:val="24"/>
        </w:rPr>
        <w:t>)</w:t>
      </w:r>
      <w:r w:rsidRPr="000B2F44">
        <w:rPr>
          <w:sz w:val="24"/>
          <w:szCs w:val="24"/>
        </w:rPr>
        <w:t xml:space="preserve"> 47 58 158.</w:t>
      </w:r>
      <w:bookmarkStart w:id="7" w:name="bookmark14"/>
      <w:r w:rsidR="003D7411" w:rsidRPr="000B2F44">
        <w:rPr>
          <w:sz w:val="24"/>
          <w:szCs w:val="24"/>
        </w:rPr>
        <w:br/>
      </w:r>
      <w:r w:rsidR="00045868" w:rsidRPr="006D54D9">
        <w:rPr>
          <w:b/>
          <w:bCs/>
          <w:sz w:val="26"/>
          <w:szCs w:val="26"/>
        </w:rPr>
        <w:br/>
      </w:r>
      <w:r w:rsidR="00F307A0" w:rsidRPr="006D54D9">
        <w:rPr>
          <w:b/>
          <w:bCs/>
          <w:sz w:val="26"/>
          <w:szCs w:val="26"/>
        </w:rPr>
        <w:t>I</w:t>
      </w:r>
      <w:r w:rsidRPr="006D54D9">
        <w:rPr>
          <w:b/>
          <w:bCs/>
          <w:sz w:val="26"/>
          <w:szCs w:val="26"/>
        </w:rPr>
        <w:t>nformacja administratora danych osobowych:</w:t>
      </w:r>
      <w:bookmarkEnd w:id="7"/>
      <w:r w:rsidR="00D9460A" w:rsidRPr="000B2F44">
        <w:rPr>
          <w:sz w:val="24"/>
          <w:szCs w:val="24"/>
        </w:rPr>
        <w:br/>
      </w:r>
      <w:r w:rsidR="00306798" w:rsidRPr="000B2F44">
        <w:rPr>
          <w:sz w:val="24"/>
          <w:szCs w:val="24"/>
        </w:rPr>
        <w:br/>
        <w:t>Zgodnie z art. 13 rozporządzenia Parlamentu Europejskiego i Rady (UE) 2016/679 z</w:t>
      </w:r>
      <w:r w:rsidR="0052559C" w:rsidRPr="000B2F44">
        <w:rPr>
          <w:sz w:val="24"/>
          <w:szCs w:val="24"/>
        </w:rPr>
        <w:t> </w:t>
      </w:r>
      <w:r w:rsidR="00306798" w:rsidRPr="000B2F44">
        <w:rPr>
          <w:sz w:val="24"/>
          <w:szCs w:val="24"/>
        </w:rPr>
        <w:t xml:space="preserve"> dnia 27.04.2016 r. w sprawie ochrony osób fizycznych w związku z</w:t>
      </w:r>
      <w:r w:rsidR="00247DE5" w:rsidRPr="000B2F44">
        <w:rPr>
          <w:sz w:val="24"/>
          <w:szCs w:val="24"/>
        </w:rPr>
        <w:t> </w:t>
      </w:r>
      <w:r w:rsidR="00306798" w:rsidRPr="000B2F44">
        <w:rPr>
          <w:sz w:val="24"/>
          <w:szCs w:val="24"/>
        </w:rPr>
        <w:t xml:space="preserve"> przetwarzaniem danych osobowych i w sprawie swobodnego przepływu takich danych oraz uchylenia dyrektywy 95/46/WE (ogólne rozporządzenie o ochronie danych) (Dz. Urz. UE L 119 z 04.05.2016 str.</w:t>
      </w:r>
      <w:r w:rsidR="0086307A">
        <w:rPr>
          <w:sz w:val="24"/>
          <w:szCs w:val="24"/>
        </w:rPr>
        <w:t> </w:t>
      </w:r>
      <w:r w:rsidR="00306798" w:rsidRPr="000B2F44">
        <w:rPr>
          <w:sz w:val="24"/>
          <w:szCs w:val="24"/>
        </w:rPr>
        <w:t>1) - dalej: RODO, informujemy, że:</w:t>
      </w:r>
      <w:r w:rsidR="00306798" w:rsidRPr="000B2F44">
        <w:rPr>
          <w:sz w:val="24"/>
          <w:szCs w:val="24"/>
        </w:rPr>
        <w:tab/>
      </w:r>
    </w:p>
    <w:p w14:paraId="34B0C9BB" w14:textId="1C7DC418" w:rsidR="00306798" w:rsidRPr="000B2F44" w:rsidRDefault="00306798" w:rsidP="00AE4115">
      <w:pPr>
        <w:widowControl/>
        <w:numPr>
          <w:ilvl w:val="0"/>
          <w:numId w:val="6"/>
        </w:numPr>
        <w:tabs>
          <w:tab w:val="left" w:pos="403"/>
        </w:tabs>
        <w:spacing w:after="10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Administratorem  danych  osobowych   kandydatów  aplikujących   na   stanowiska, na których  zatrudniani są urzędnicy i inni pracownicy jest Prokuratura Okręgowa</w:t>
      </w:r>
      <w:r w:rsidR="00E423A0" w:rsidRPr="000B2F44">
        <w:rPr>
          <w:rFonts w:ascii="Times New Roman" w:eastAsia="Times New Roman" w:hAnsi="Times New Roman" w:cs="Times New Roman"/>
        </w:rPr>
        <w:t xml:space="preserve"> </w:t>
      </w:r>
      <w:r w:rsidRPr="000B2F44">
        <w:rPr>
          <w:rFonts w:ascii="Times New Roman" w:eastAsia="Times New Roman" w:hAnsi="Times New Roman" w:cs="Times New Roman"/>
        </w:rPr>
        <w:t>z</w:t>
      </w:r>
      <w:r w:rsidR="00E423A0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>siedzibą</w:t>
      </w:r>
      <w:r w:rsidR="00E423A0" w:rsidRPr="000B2F44">
        <w:rPr>
          <w:rFonts w:ascii="Times New Roman" w:eastAsia="Times New Roman" w:hAnsi="Times New Roman" w:cs="Times New Roman"/>
        </w:rPr>
        <w:t xml:space="preserve"> </w:t>
      </w:r>
      <w:r w:rsidRPr="000B2F44">
        <w:rPr>
          <w:rFonts w:ascii="Times New Roman" w:eastAsia="Times New Roman" w:hAnsi="Times New Roman" w:cs="Times New Roman"/>
        </w:rPr>
        <w:t>w</w:t>
      </w:r>
      <w:r w:rsidR="00C0706D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>Bielsku-Białej, przy ul. Legionów 79, 43-300 Bielsko-Biała,</w:t>
      </w:r>
      <w:r w:rsidR="00920430" w:rsidRPr="000B2F44">
        <w:rPr>
          <w:rFonts w:ascii="Times New Roman" w:eastAsia="Times New Roman" w:hAnsi="Times New Roman" w:cs="Times New Roman"/>
        </w:rPr>
        <w:t xml:space="preserve"> </w:t>
      </w:r>
      <w:r w:rsidRPr="000B2F44">
        <w:rPr>
          <w:rFonts w:ascii="Times New Roman" w:eastAsia="Times New Roman" w:hAnsi="Times New Roman" w:cs="Times New Roman"/>
        </w:rPr>
        <w:t xml:space="preserve">e-mail: </w:t>
      </w:r>
      <w:hyperlink r:id="rId17" w:history="1">
        <w:r w:rsidR="00EF1A5D" w:rsidRPr="000B2F44">
          <w:rPr>
            <w:rStyle w:val="Hipercze"/>
            <w:rFonts w:ascii="Times New Roman" w:eastAsia="Times New Roman" w:hAnsi="Times New Roman" w:cs="Times New Roman"/>
          </w:rPr>
          <w:t>sekretariat.pobbi@prokuratura.gov.pl</w:t>
        </w:r>
      </w:hyperlink>
      <w:r w:rsidR="00EF1A5D" w:rsidRPr="000B2F44">
        <w:rPr>
          <w:rFonts w:ascii="Times New Roman" w:eastAsia="Times New Roman" w:hAnsi="Times New Roman" w:cs="Times New Roman"/>
        </w:rPr>
        <w:t xml:space="preserve">, </w:t>
      </w:r>
      <w:r w:rsidR="00C0706D" w:rsidRPr="000B2F44">
        <w:rPr>
          <w:rFonts w:ascii="Times New Roman" w:eastAsia="Times New Roman" w:hAnsi="Times New Roman" w:cs="Times New Roman"/>
        </w:rPr>
        <w:t xml:space="preserve">tel. +48 </w:t>
      </w:r>
      <w:r w:rsidRPr="000B2F44">
        <w:rPr>
          <w:rFonts w:ascii="Times New Roman" w:eastAsia="Times New Roman" w:hAnsi="Times New Roman" w:cs="Times New Roman"/>
        </w:rPr>
        <w:t>33 47-58-10</w:t>
      </w:r>
      <w:r w:rsidR="00EF1A5D" w:rsidRPr="000B2F44">
        <w:rPr>
          <w:rFonts w:ascii="Times New Roman" w:eastAsia="Times New Roman" w:hAnsi="Times New Roman" w:cs="Times New Roman"/>
        </w:rPr>
        <w:t>1</w:t>
      </w:r>
      <w:r w:rsidRPr="000B2F44">
        <w:rPr>
          <w:rFonts w:ascii="Times New Roman" w:eastAsia="Times New Roman" w:hAnsi="Times New Roman" w:cs="Times New Roman"/>
        </w:rPr>
        <w:t>.</w:t>
      </w:r>
    </w:p>
    <w:p w14:paraId="7D37D6E8" w14:textId="65CE113D" w:rsidR="00306798" w:rsidRPr="000B2F44" w:rsidRDefault="00306798" w:rsidP="00AE4115">
      <w:pPr>
        <w:widowControl/>
        <w:numPr>
          <w:ilvl w:val="0"/>
          <w:numId w:val="6"/>
        </w:numPr>
        <w:tabs>
          <w:tab w:val="left" w:pos="403"/>
        </w:tabs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 xml:space="preserve">Dane Inspektora Ochrony Danych: e-mail: </w:t>
      </w:r>
      <w:hyperlink r:id="rId18" w:history="1">
        <w:r w:rsidRPr="000B2F44">
          <w:rPr>
            <w:rFonts w:ascii="Times New Roman" w:eastAsia="Times New Roman" w:hAnsi="Times New Roman" w:cs="Times New Roman"/>
            <w:color w:val="0000FF"/>
            <w:u w:val="single"/>
            <w:lang w:val="en-US" w:eastAsia="en-US" w:bidi="en-US"/>
          </w:rPr>
          <w:t>iod.pobbi@prokuratura.gov.pl</w:t>
        </w:r>
      </w:hyperlink>
      <w:r w:rsidRPr="000B2F44">
        <w:rPr>
          <w:rFonts w:ascii="Times New Roman" w:eastAsia="Times New Roman" w:hAnsi="Times New Roman" w:cs="Times New Roman"/>
          <w:u w:val="single"/>
          <w:lang w:val="en-US" w:eastAsia="en-US" w:bidi="en-US"/>
        </w:rPr>
        <w:t>,</w:t>
      </w:r>
      <w:r w:rsidR="00FB2F73" w:rsidRPr="000B2F44">
        <w:rPr>
          <w:rFonts w:ascii="Times New Roman" w:eastAsia="Times New Roman" w:hAnsi="Times New Roman" w:cs="Times New Roman"/>
          <w:lang w:val="en-US" w:eastAsia="en-US" w:bidi="en-US"/>
        </w:rPr>
        <w:t xml:space="preserve"> </w:t>
      </w:r>
      <w:r w:rsidRPr="000B2F44">
        <w:rPr>
          <w:rFonts w:ascii="Times New Roman" w:eastAsia="Times New Roman" w:hAnsi="Times New Roman" w:cs="Times New Roman"/>
          <w:lang w:val="en-US" w:eastAsia="en-US" w:bidi="en-US"/>
        </w:rPr>
        <w:t>t</w:t>
      </w:r>
      <w:r w:rsidRPr="000B2F44">
        <w:rPr>
          <w:rFonts w:ascii="Times New Roman" w:eastAsia="Times New Roman" w:hAnsi="Times New Roman" w:cs="Times New Roman"/>
        </w:rPr>
        <w:t>el.:</w:t>
      </w:r>
      <w:r w:rsidR="00FB2F73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+48</w:t>
      </w:r>
      <w:r w:rsidR="00FB2F73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33</w:t>
      </w:r>
      <w:r w:rsidR="00FB2F73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47-</w:t>
      </w:r>
      <w:r w:rsidR="00FB2F73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>58-1</w:t>
      </w:r>
      <w:r w:rsidR="0005358D" w:rsidRPr="000B2F44">
        <w:rPr>
          <w:rFonts w:ascii="Times New Roman" w:eastAsia="Times New Roman" w:hAnsi="Times New Roman" w:cs="Times New Roman"/>
        </w:rPr>
        <w:t>58</w:t>
      </w:r>
      <w:r w:rsidRPr="000B2F44">
        <w:rPr>
          <w:rFonts w:ascii="Times New Roman" w:eastAsia="Times New Roman" w:hAnsi="Times New Roman" w:cs="Times New Roman"/>
        </w:rPr>
        <w:t>.</w:t>
      </w:r>
    </w:p>
    <w:p w14:paraId="623C8986" w14:textId="75C680DD" w:rsidR="00306798" w:rsidRPr="000B2F44" w:rsidRDefault="00306798" w:rsidP="00AE4115">
      <w:pPr>
        <w:widowControl/>
        <w:numPr>
          <w:ilvl w:val="0"/>
          <w:numId w:val="6"/>
        </w:numPr>
        <w:tabs>
          <w:tab w:val="left" w:pos="403"/>
        </w:tabs>
        <w:spacing w:after="10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lastRenderedPageBreak/>
        <w:t xml:space="preserve">Dane osobowe w zakresie określonym przepisami ustawy z dnia 26 czerwca 1974 r. Kodeks pracy przetwarzane są w celu przeprowadzenia procesu rekrutacji oraz realizacji zadań Administratora związanych z naborem na wolne stanowiska służbowe i </w:t>
      </w:r>
      <w:r w:rsidR="00DB637E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>archiwizacją.</w:t>
      </w:r>
    </w:p>
    <w:p w14:paraId="4774D4A3" w14:textId="77777777" w:rsidR="00306798" w:rsidRPr="000B2F44" w:rsidRDefault="00306798" w:rsidP="00AE4115">
      <w:pPr>
        <w:widowControl/>
        <w:numPr>
          <w:ilvl w:val="0"/>
          <w:numId w:val="6"/>
        </w:numPr>
        <w:tabs>
          <w:tab w:val="left" w:pos="284"/>
        </w:tabs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Podstawę prawną przetwarzania danych stanowią:</w:t>
      </w:r>
    </w:p>
    <w:p w14:paraId="680E4DD3" w14:textId="5C0B59AC" w:rsidR="00306798" w:rsidRPr="000B2F44" w:rsidRDefault="00306798" w:rsidP="00AE4115">
      <w:pPr>
        <w:widowControl/>
        <w:numPr>
          <w:ilvl w:val="0"/>
          <w:numId w:val="7"/>
        </w:numPr>
        <w:tabs>
          <w:tab w:val="left" w:pos="792"/>
        </w:tabs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art. 6 ust. 1 lit. c, art. 9 ust. 2 lit. b, art. 9 ust. 2 lit. f i art. 10 RODO w</w:t>
      </w:r>
      <w:r w:rsidR="00DB637E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zw.</w:t>
      </w:r>
      <w:r w:rsidR="00DB637E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</w:t>
      </w:r>
      <w:r w:rsidR="00DB637E" w:rsidRPr="000B2F44">
        <w:rPr>
          <w:rFonts w:ascii="Times New Roman" w:eastAsia="Times New Roman" w:hAnsi="Times New Roman" w:cs="Times New Roman"/>
        </w:rPr>
        <w:t>Z </w:t>
      </w:r>
      <w:r w:rsidRPr="000B2F44">
        <w:rPr>
          <w:rFonts w:ascii="Times New Roman" w:eastAsia="Times New Roman" w:hAnsi="Times New Roman" w:cs="Times New Roman"/>
        </w:rPr>
        <w:t xml:space="preserve"> przepisami prawa pracy;</w:t>
      </w:r>
    </w:p>
    <w:p w14:paraId="07CC84FA" w14:textId="77777777" w:rsidR="00306798" w:rsidRPr="000B2F44" w:rsidRDefault="00306798" w:rsidP="00AE4115">
      <w:pPr>
        <w:widowControl/>
        <w:numPr>
          <w:ilvl w:val="0"/>
          <w:numId w:val="7"/>
        </w:numPr>
        <w:tabs>
          <w:tab w:val="left" w:pos="783"/>
        </w:tabs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art. 6 ust. 1 lit. a RODO - zgoda osoby, której dane dotyczą;</w:t>
      </w:r>
    </w:p>
    <w:p w14:paraId="4C161ED2" w14:textId="1EAD1271" w:rsidR="00306798" w:rsidRPr="000B2F44" w:rsidRDefault="00306798" w:rsidP="00AE4115">
      <w:pPr>
        <w:widowControl/>
        <w:numPr>
          <w:ilvl w:val="0"/>
          <w:numId w:val="7"/>
        </w:numPr>
        <w:tabs>
          <w:tab w:val="left" w:pos="783"/>
        </w:tabs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w   przypadku  zawarcia  w   dokumentach  danych  osobowych,  o  których  mowa w</w:t>
      </w:r>
      <w:r w:rsidR="00ED4597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 art. 9 ust. 1 RODO w zakresie niewynikającym z  przepisów prawa - wyraźna  zgoda  na</w:t>
      </w:r>
      <w:r w:rsidR="00ED4597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 ich</w:t>
      </w:r>
      <w:r w:rsidR="00ED4597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 przetwarzanie, o której mowa w art. 9 ust. 2 lit. a RODO.</w:t>
      </w:r>
    </w:p>
    <w:p w14:paraId="07A93A61" w14:textId="5FFB5E45" w:rsidR="00306798" w:rsidRPr="000B2F44" w:rsidRDefault="00306798" w:rsidP="00AE4115">
      <w:pPr>
        <w:widowControl/>
        <w:numPr>
          <w:ilvl w:val="0"/>
          <w:numId w:val="6"/>
        </w:numPr>
        <w:tabs>
          <w:tab w:val="left" w:pos="403"/>
        </w:tabs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Dane osobowe będą przechowywane przez okres nie dłuższy niż jest to niezbędne</w:t>
      </w:r>
      <w:r w:rsidR="00ED4597" w:rsidRPr="000B2F44">
        <w:rPr>
          <w:rFonts w:ascii="Times New Roman" w:eastAsia="Times New Roman" w:hAnsi="Times New Roman" w:cs="Times New Roman"/>
        </w:rPr>
        <w:t xml:space="preserve"> </w:t>
      </w:r>
      <w:r w:rsidRPr="000B2F44">
        <w:rPr>
          <w:rFonts w:ascii="Times New Roman" w:eastAsia="Times New Roman" w:hAnsi="Times New Roman" w:cs="Times New Roman"/>
        </w:rPr>
        <w:t>do</w:t>
      </w:r>
      <w:r w:rsidR="00ED4597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realizacji wskazanych celów, zgodnie z obowiązującymi w tym zakresie przepisami prawa, </w:t>
      </w:r>
      <w:r w:rsidR="00940113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>tj.:</w:t>
      </w:r>
    </w:p>
    <w:p w14:paraId="023157C9" w14:textId="59874A50" w:rsidR="00306798" w:rsidRPr="000B2F44" w:rsidRDefault="00172B04" w:rsidP="00AE4115">
      <w:pPr>
        <w:widowControl/>
        <w:numPr>
          <w:ilvl w:val="0"/>
          <w:numId w:val="8"/>
        </w:numPr>
        <w:tabs>
          <w:tab w:val="left" w:pos="783"/>
        </w:tabs>
        <w:spacing w:after="120" w:line="360" w:lineRule="auto"/>
        <w:ind w:left="993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D</w:t>
      </w:r>
      <w:r w:rsidR="00306798" w:rsidRPr="000B2F44">
        <w:rPr>
          <w:rFonts w:ascii="Times New Roman" w:eastAsia="Times New Roman" w:hAnsi="Times New Roman" w:cs="Times New Roman"/>
        </w:rPr>
        <w:t>okumenty</w:t>
      </w:r>
      <w:r w:rsidRPr="000B2F44">
        <w:rPr>
          <w:rFonts w:ascii="Times New Roman" w:eastAsia="Times New Roman" w:hAnsi="Times New Roman" w:cs="Times New Roman"/>
        </w:rPr>
        <w:t xml:space="preserve"> </w:t>
      </w:r>
      <w:r w:rsidR="00306798" w:rsidRPr="000B2F44">
        <w:rPr>
          <w:rFonts w:ascii="Times New Roman" w:eastAsia="Times New Roman" w:hAnsi="Times New Roman" w:cs="Times New Roman"/>
        </w:rPr>
        <w:t>aplikacyjne kandydatów niezakwalifikowanych</w:t>
      </w:r>
      <w:r w:rsidR="003D7411" w:rsidRPr="000B2F44">
        <w:rPr>
          <w:rFonts w:ascii="Times New Roman" w:eastAsia="Times New Roman" w:hAnsi="Times New Roman" w:cs="Times New Roman"/>
        </w:rPr>
        <w:t xml:space="preserve"> </w:t>
      </w:r>
      <w:r w:rsidR="00306798" w:rsidRPr="000B2F44">
        <w:rPr>
          <w:rFonts w:ascii="Times New Roman" w:eastAsia="Times New Roman" w:hAnsi="Times New Roman" w:cs="Times New Roman"/>
        </w:rPr>
        <w:t>do</w:t>
      </w:r>
      <w:r w:rsidR="00DB637E" w:rsidRPr="000B2F44">
        <w:rPr>
          <w:rFonts w:ascii="Times New Roman" w:eastAsia="Times New Roman" w:hAnsi="Times New Roman" w:cs="Times New Roman"/>
        </w:rPr>
        <w:t> </w:t>
      </w:r>
      <w:r w:rsidR="00306798" w:rsidRPr="000B2F44">
        <w:rPr>
          <w:rFonts w:ascii="Times New Roman" w:eastAsia="Times New Roman" w:hAnsi="Times New Roman" w:cs="Times New Roman"/>
        </w:rPr>
        <w:t xml:space="preserve"> zatrudnienia - przechowywane będą przez okres 60 dni, licząc od dnia ogłoszenia wyników rekrutacji (niewybrani kandydaci mogą w terminie 60 dni od dnia zakończenia rekrutacji odebrać swoje oferty składając w tym celu stosowne oświadczenie);</w:t>
      </w:r>
    </w:p>
    <w:p w14:paraId="3A016481" w14:textId="407F42D3" w:rsidR="00306798" w:rsidRPr="000B2F44" w:rsidRDefault="00306798" w:rsidP="00C82884">
      <w:pPr>
        <w:widowControl/>
        <w:numPr>
          <w:ilvl w:val="0"/>
          <w:numId w:val="8"/>
        </w:numPr>
        <w:tabs>
          <w:tab w:val="left" w:pos="783"/>
        </w:tabs>
        <w:spacing w:after="120" w:line="360" w:lineRule="auto"/>
        <w:ind w:left="993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 xml:space="preserve">dokumenty aplikacyjne kandydatów umieszczonych na liście rezerwowej - </w:t>
      </w:r>
      <w:r w:rsidR="00DB637E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>przechowywane będą do czasu utraty ważności listy rezerwowej, jednak nie dłużej niż 12 miesięcy od daty ogłoszenia wyników rekrutacji;</w:t>
      </w:r>
    </w:p>
    <w:p w14:paraId="62798254" w14:textId="6B8C2D53" w:rsidR="00306798" w:rsidRPr="000B2F44" w:rsidRDefault="00306798" w:rsidP="00C82884">
      <w:pPr>
        <w:widowControl/>
        <w:numPr>
          <w:ilvl w:val="0"/>
          <w:numId w:val="8"/>
        </w:numPr>
        <w:tabs>
          <w:tab w:val="left" w:pos="142"/>
          <w:tab w:val="left" w:pos="783"/>
        </w:tabs>
        <w:spacing w:after="120" w:line="360" w:lineRule="auto"/>
        <w:ind w:left="993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dokumenty</w:t>
      </w:r>
      <w:r w:rsidR="00CF543B" w:rsidRPr="000B2F44">
        <w:rPr>
          <w:rFonts w:ascii="Times New Roman" w:eastAsia="Times New Roman" w:hAnsi="Times New Roman" w:cs="Times New Roman"/>
        </w:rPr>
        <w:t xml:space="preserve"> </w:t>
      </w:r>
      <w:r w:rsidRPr="000B2F44">
        <w:rPr>
          <w:rFonts w:ascii="Times New Roman" w:eastAsia="Times New Roman" w:hAnsi="Times New Roman" w:cs="Times New Roman"/>
        </w:rPr>
        <w:t>aplikacyjne  kandydata wybranego w wyniku  przeprowadzonej  rekrutacji i  zatrudnionego na wolne stanowisko - przechowywane  będą w</w:t>
      </w:r>
      <w:r w:rsidR="00CF543B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aktach  osobowych</w:t>
      </w:r>
      <w:r w:rsidR="002873DB" w:rsidRPr="000B2F44">
        <w:rPr>
          <w:rFonts w:ascii="Times New Roman" w:eastAsia="Times New Roman" w:hAnsi="Times New Roman" w:cs="Times New Roman"/>
        </w:rPr>
        <w:t xml:space="preserve"> </w:t>
      </w:r>
      <w:r w:rsidRPr="000B2F44">
        <w:rPr>
          <w:rFonts w:ascii="Times New Roman" w:eastAsia="Times New Roman" w:hAnsi="Times New Roman" w:cs="Times New Roman"/>
        </w:rPr>
        <w:t>przez  okres  zatrudnienia  i  10  lat po jego zakończeniu.</w:t>
      </w:r>
    </w:p>
    <w:p w14:paraId="6A89BCB6" w14:textId="4777C3B5" w:rsidR="00306798" w:rsidRPr="000B2F44" w:rsidRDefault="00306798" w:rsidP="00AE4115">
      <w:pPr>
        <w:widowControl/>
        <w:numPr>
          <w:ilvl w:val="0"/>
          <w:numId w:val="6"/>
        </w:numPr>
        <w:tabs>
          <w:tab w:val="left" w:pos="403"/>
        </w:tabs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Informacje dotyczące rekrutacji publikowane są na stronie internetowej Prokuratury Okręgowej w Bielsku</w:t>
      </w:r>
      <w:r w:rsidR="00A110AE" w:rsidRPr="000B2F44">
        <w:rPr>
          <w:rFonts w:ascii="Times New Roman" w:eastAsia="Times New Roman" w:hAnsi="Times New Roman" w:cs="Times New Roman"/>
        </w:rPr>
        <w:t>-</w:t>
      </w:r>
      <w:r w:rsidRPr="000B2F44">
        <w:rPr>
          <w:rFonts w:ascii="Times New Roman" w:eastAsia="Times New Roman" w:hAnsi="Times New Roman" w:cs="Times New Roman"/>
        </w:rPr>
        <w:t xml:space="preserve">Białej i umieszczane w miejscu publicznie dostępnym w </w:t>
      </w:r>
      <w:r w:rsidR="00DB637E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>siedzibie Prokuratury oraz udostępniane w Biuletynie Informacji Publicznej przez okres</w:t>
      </w:r>
      <w:r w:rsidR="0018527C" w:rsidRPr="000B2F44">
        <w:rPr>
          <w:rFonts w:ascii="Times New Roman" w:eastAsia="Times New Roman" w:hAnsi="Times New Roman" w:cs="Times New Roman"/>
        </w:rPr>
        <w:t xml:space="preserve"> </w:t>
      </w:r>
      <w:r w:rsidRPr="000B2F44">
        <w:rPr>
          <w:rFonts w:ascii="Times New Roman" w:eastAsia="Times New Roman" w:hAnsi="Times New Roman" w:cs="Times New Roman"/>
        </w:rPr>
        <w:t>3</w:t>
      </w:r>
      <w:r w:rsidR="0018527C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miesięcy</w:t>
      </w:r>
      <w:r w:rsidR="006F15C8" w:rsidRPr="000B2F44">
        <w:rPr>
          <w:rFonts w:ascii="Times New Roman" w:eastAsia="Times New Roman" w:hAnsi="Times New Roman" w:cs="Times New Roman"/>
        </w:rPr>
        <w:t xml:space="preserve"> </w:t>
      </w:r>
      <w:r w:rsidRPr="000B2F44">
        <w:rPr>
          <w:rFonts w:ascii="Times New Roman" w:eastAsia="Times New Roman" w:hAnsi="Times New Roman" w:cs="Times New Roman"/>
        </w:rPr>
        <w:t>od</w:t>
      </w:r>
      <w:r w:rsidR="006F15C8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dnia udostępnienia lub opublikowania.</w:t>
      </w:r>
    </w:p>
    <w:p w14:paraId="4119770C" w14:textId="69AADE38" w:rsidR="00306798" w:rsidRPr="000B2F44" w:rsidRDefault="00306798" w:rsidP="00AE4115">
      <w:pPr>
        <w:widowControl/>
        <w:numPr>
          <w:ilvl w:val="0"/>
          <w:numId w:val="6"/>
        </w:numPr>
        <w:tabs>
          <w:tab w:val="left" w:pos="403"/>
        </w:tabs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 xml:space="preserve">Odbiorcami podanych danych osobowych mogą być wyłącznie podmioty, które </w:t>
      </w:r>
      <w:r w:rsidR="00DB637E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>uprawnione są do ich otrzymania na mocy przepisów prawa. Podane dane nie podlegają udostępnieniu ani</w:t>
      </w:r>
      <w:r w:rsidR="00A94563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przekazaniu do państwa trzeciego i organizacji międzynarodowej.</w:t>
      </w:r>
    </w:p>
    <w:p w14:paraId="08F8D48A" w14:textId="77777777" w:rsidR="00306798" w:rsidRPr="000B2F44" w:rsidRDefault="00306798" w:rsidP="00AE4115">
      <w:pPr>
        <w:widowControl/>
        <w:numPr>
          <w:ilvl w:val="0"/>
          <w:numId w:val="6"/>
        </w:numPr>
        <w:tabs>
          <w:tab w:val="left" w:pos="403"/>
        </w:tabs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lastRenderedPageBreak/>
        <w:t>Dane osobowe nie będą przetwarzane w sposób zautomatyzowany, w tym również</w:t>
      </w:r>
      <w:r w:rsidRPr="000B2F44">
        <w:rPr>
          <w:rFonts w:ascii="Times New Roman" w:eastAsia="Times New Roman" w:hAnsi="Times New Roman" w:cs="Times New Roman"/>
        </w:rPr>
        <w:br/>
        <w:t>w formie profilowania.</w:t>
      </w:r>
    </w:p>
    <w:p w14:paraId="4CFE690E" w14:textId="77777777" w:rsidR="00306798" w:rsidRPr="000B2F44" w:rsidRDefault="00306798" w:rsidP="00AE4115">
      <w:pPr>
        <w:widowControl/>
        <w:numPr>
          <w:ilvl w:val="0"/>
          <w:numId w:val="6"/>
        </w:numPr>
        <w:tabs>
          <w:tab w:val="left" w:pos="403"/>
        </w:tabs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Osobie, której dane są przetwarzane przysługuje prawo:</w:t>
      </w:r>
    </w:p>
    <w:p w14:paraId="46A18754" w14:textId="4FEF9976" w:rsidR="00306798" w:rsidRPr="000B2F44" w:rsidRDefault="00306798" w:rsidP="00AE4115">
      <w:pPr>
        <w:widowControl/>
        <w:numPr>
          <w:ilvl w:val="0"/>
          <w:numId w:val="9"/>
        </w:numPr>
        <w:tabs>
          <w:tab w:val="left" w:pos="783"/>
        </w:tabs>
        <w:spacing w:after="12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dostępu do treści swoich danych osobowych, żądania ich sprostowania lub</w:t>
      </w:r>
      <w:r w:rsidR="00DB637E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usunięcia</w:t>
      </w:r>
      <w:r w:rsidR="00DB637E" w:rsidRPr="000B2F44">
        <w:rPr>
          <w:rFonts w:ascii="Times New Roman" w:eastAsia="Times New Roman" w:hAnsi="Times New Roman" w:cs="Times New Roman"/>
        </w:rPr>
        <w:t>,</w:t>
      </w:r>
      <w:r w:rsidRPr="000B2F44">
        <w:rPr>
          <w:rFonts w:ascii="Times New Roman" w:eastAsia="Times New Roman" w:hAnsi="Times New Roman" w:cs="Times New Roman"/>
        </w:rPr>
        <w:t xml:space="preserve"> na zasadach określonych w art. 15-17 RODO;</w:t>
      </w:r>
      <w:r w:rsidR="00DB637E" w:rsidRPr="000B2F44">
        <w:rPr>
          <w:rFonts w:ascii="Times New Roman" w:eastAsia="Times New Roman" w:hAnsi="Times New Roman" w:cs="Times New Roman"/>
        </w:rPr>
        <w:t xml:space="preserve"> </w:t>
      </w:r>
      <w:r w:rsidRPr="000B2F44">
        <w:rPr>
          <w:rFonts w:ascii="Times New Roman" w:eastAsia="Times New Roman" w:hAnsi="Times New Roman" w:cs="Times New Roman"/>
        </w:rPr>
        <w:t>ograniczenia przetwarzania danych, w</w:t>
      </w:r>
      <w:r w:rsidR="00C8288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 przypadkach określonych w art. 18 RODO;</w:t>
      </w:r>
    </w:p>
    <w:p w14:paraId="3DD180FA" w14:textId="77777777" w:rsidR="00306798" w:rsidRPr="000B2F44" w:rsidRDefault="00306798" w:rsidP="00AE4115">
      <w:pPr>
        <w:widowControl/>
        <w:numPr>
          <w:ilvl w:val="0"/>
          <w:numId w:val="9"/>
        </w:numPr>
        <w:tabs>
          <w:tab w:val="left" w:pos="783"/>
        </w:tabs>
        <w:spacing w:after="12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przenoszenia danych na zasadach określonych w art. 20 RODO;</w:t>
      </w:r>
    </w:p>
    <w:p w14:paraId="294DBA08" w14:textId="060B4E61" w:rsidR="00306798" w:rsidRPr="000B2F44" w:rsidRDefault="00306798" w:rsidP="00AE4115">
      <w:pPr>
        <w:widowControl/>
        <w:numPr>
          <w:ilvl w:val="0"/>
          <w:numId w:val="9"/>
        </w:numPr>
        <w:tabs>
          <w:tab w:val="left" w:pos="783"/>
          <w:tab w:val="left" w:pos="8364"/>
        </w:tabs>
        <w:spacing w:after="12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cofnięcia zgody w dowolnym momencie bez wpływu na zgodność z prawem</w:t>
      </w:r>
      <w:r w:rsidR="00BD1D45" w:rsidRPr="000B2F44">
        <w:rPr>
          <w:rFonts w:ascii="Times New Roman" w:eastAsia="Times New Roman" w:hAnsi="Times New Roman" w:cs="Times New Roman"/>
        </w:rPr>
        <w:t xml:space="preserve">              </w:t>
      </w:r>
      <w:r w:rsidRPr="000B2F44">
        <w:rPr>
          <w:rFonts w:ascii="Times New Roman" w:eastAsia="Times New Roman" w:hAnsi="Times New Roman" w:cs="Times New Roman"/>
        </w:rPr>
        <w:t>przetwarzania,  którego dokonano na podstawie zgody przed jej cofnięciem;</w:t>
      </w:r>
    </w:p>
    <w:p w14:paraId="25E69C20" w14:textId="2F8A3281" w:rsidR="00306798" w:rsidRPr="000B2F44" w:rsidRDefault="00306798" w:rsidP="00AE4115">
      <w:pPr>
        <w:widowControl/>
        <w:numPr>
          <w:ilvl w:val="0"/>
          <w:numId w:val="6"/>
        </w:numPr>
        <w:tabs>
          <w:tab w:val="left" w:pos="403"/>
        </w:tabs>
        <w:spacing w:after="10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W celu skorzystania z praw, o których mowa w pkt. 9 należy skontaktować</w:t>
      </w:r>
      <w:r w:rsidR="004914D1" w:rsidRPr="000B2F44">
        <w:rPr>
          <w:rFonts w:ascii="Times New Roman" w:eastAsia="Times New Roman" w:hAnsi="Times New Roman" w:cs="Times New Roman"/>
        </w:rPr>
        <w:t xml:space="preserve"> </w:t>
      </w:r>
      <w:r w:rsidRPr="000B2F44">
        <w:rPr>
          <w:rFonts w:ascii="Times New Roman" w:eastAsia="Times New Roman" w:hAnsi="Times New Roman" w:cs="Times New Roman"/>
        </w:rPr>
        <w:t>się</w:t>
      </w:r>
      <w:r w:rsidR="004914D1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z </w:t>
      </w:r>
      <w:r w:rsidR="004914D1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>administratorem lub inspektorem ochrony danych, z wykorzystaniem wskazanych wyżej danych kontaktowych.</w:t>
      </w:r>
    </w:p>
    <w:p w14:paraId="1B003B96" w14:textId="33FF7C61" w:rsidR="00306798" w:rsidRPr="000B2F44" w:rsidRDefault="00306798" w:rsidP="00AE4115">
      <w:pPr>
        <w:widowControl/>
        <w:numPr>
          <w:ilvl w:val="0"/>
          <w:numId w:val="6"/>
        </w:numPr>
        <w:tabs>
          <w:tab w:val="left" w:pos="403"/>
        </w:tabs>
        <w:spacing w:after="10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Osobie, której dane są przetwarzane przysługuje ponadto prawo do wniesienia skargi</w:t>
      </w:r>
      <w:r w:rsidR="00DA6935" w:rsidRPr="000B2F44">
        <w:rPr>
          <w:rFonts w:ascii="Times New Roman" w:eastAsia="Times New Roman" w:hAnsi="Times New Roman" w:cs="Times New Roman"/>
        </w:rPr>
        <w:t xml:space="preserve"> </w:t>
      </w:r>
      <w:r w:rsidRPr="000B2F44">
        <w:rPr>
          <w:rFonts w:ascii="Times New Roman" w:eastAsia="Times New Roman" w:hAnsi="Times New Roman" w:cs="Times New Roman"/>
        </w:rPr>
        <w:t>do</w:t>
      </w:r>
      <w:r w:rsidR="00DA6935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Prezesa Urzędu Ochrony Danych Osobowych, w przypadku uznania, że </w:t>
      </w:r>
      <w:r w:rsidR="00DB637E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 xml:space="preserve">ich </w:t>
      </w:r>
      <w:r w:rsidR="00DB637E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>przetwarzanie narusza przepisy prawa.</w:t>
      </w:r>
    </w:p>
    <w:p w14:paraId="72FAB9AA" w14:textId="6B536901" w:rsidR="00306798" w:rsidRPr="000B2F44" w:rsidRDefault="00306798" w:rsidP="00AE4115">
      <w:pPr>
        <w:widowControl/>
        <w:numPr>
          <w:ilvl w:val="0"/>
          <w:numId w:val="6"/>
        </w:numPr>
        <w:tabs>
          <w:tab w:val="left" w:pos="403"/>
        </w:tabs>
        <w:spacing w:after="100" w:line="360" w:lineRule="auto"/>
        <w:jc w:val="both"/>
        <w:rPr>
          <w:rFonts w:ascii="Times New Roman" w:eastAsia="Times New Roman" w:hAnsi="Times New Roman" w:cs="Times New Roman"/>
        </w:rPr>
      </w:pPr>
      <w:r w:rsidRPr="000B2F44">
        <w:rPr>
          <w:rFonts w:ascii="Times New Roman" w:eastAsia="Times New Roman" w:hAnsi="Times New Roman" w:cs="Times New Roman"/>
        </w:rPr>
        <w:t>Podanie danych osobowych w zakresie wynikającym z art. 22</w:t>
      </w:r>
      <w:r w:rsidRPr="000B2F44">
        <w:rPr>
          <w:rFonts w:ascii="Times New Roman" w:eastAsia="Times New Roman" w:hAnsi="Times New Roman" w:cs="Times New Roman"/>
          <w:vertAlign w:val="superscript"/>
        </w:rPr>
        <w:t>1</w:t>
      </w:r>
      <w:r w:rsidRPr="000B2F44">
        <w:rPr>
          <w:rFonts w:ascii="Times New Roman" w:eastAsia="Times New Roman" w:hAnsi="Times New Roman" w:cs="Times New Roman"/>
        </w:rPr>
        <w:t xml:space="preserve"> ustawy z dnia 26 czerwca 1974 r. - Kodeks pracy jest obowiązkowe i niezbędne do udziału w procesie rekrutacji. Podanie danych w zakresie szerszym, jest dobrowolne i nie ma wpływu na </w:t>
      </w:r>
      <w:r w:rsidR="00DB637E" w:rsidRPr="000B2F44">
        <w:rPr>
          <w:rFonts w:ascii="Times New Roman" w:eastAsia="Times New Roman" w:hAnsi="Times New Roman" w:cs="Times New Roman"/>
        </w:rPr>
        <w:t> </w:t>
      </w:r>
      <w:r w:rsidRPr="000B2F44">
        <w:rPr>
          <w:rFonts w:ascii="Times New Roman" w:eastAsia="Times New Roman" w:hAnsi="Times New Roman" w:cs="Times New Roman"/>
        </w:rPr>
        <w:t>proces rekrutacji, wymaga jednak wyraźnej zgody na ich przetwarzanie, której definicję określa art. 4 pkt. 11 RODO.</w:t>
      </w:r>
    </w:p>
    <w:p w14:paraId="74B3ECF3" w14:textId="77777777" w:rsidR="00F90021" w:rsidRPr="000B2F44" w:rsidRDefault="00306798" w:rsidP="00AE4115">
      <w:pPr>
        <w:widowControl/>
        <w:numPr>
          <w:ilvl w:val="0"/>
          <w:numId w:val="6"/>
        </w:numPr>
        <w:tabs>
          <w:tab w:val="left" w:pos="426"/>
        </w:tabs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B2F44">
        <w:rPr>
          <w:rFonts w:ascii="Times New Roman" w:hAnsi="Times New Roman" w:cs="Times New Roman"/>
        </w:rPr>
        <w:t>Wykorzystanie danych do innych rekrutacji wymaga</w:t>
      </w:r>
      <w:r w:rsidR="00456643" w:rsidRPr="000B2F4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0B2F44">
        <w:rPr>
          <w:rFonts w:ascii="Times New Roman" w:hAnsi="Times New Roman" w:cs="Times New Roman"/>
        </w:rPr>
        <w:t xml:space="preserve"> uzyskania odrębnej zgody</w:t>
      </w:r>
      <w:r w:rsidR="006251CF" w:rsidRPr="000B2F44">
        <w:rPr>
          <w:rFonts w:ascii="Times New Roman" w:hAnsi="Times New Roman" w:cs="Times New Roman"/>
        </w:rPr>
        <w:t xml:space="preserve"> </w:t>
      </w:r>
      <w:r w:rsidRPr="000B2F44">
        <w:rPr>
          <w:rFonts w:ascii="Times New Roman" w:hAnsi="Times New Roman" w:cs="Times New Roman"/>
        </w:rPr>
        <w:t>kandydata</w:t>
      </w:r>
      <w:r w:rsidR="00F858DF" w:rsidRPr="000B2F44">
        <w:rPr>
          <w:rFonts w:ascii="Times New Roman" w:hAnsi="Times New Roman" w:cs="Times New Roman"/>
        </w:rPr>
        <w:t>.</w:t>
      </w:r>
    </w:p>
    <w:p w14:paraId="25DA9265" w14:textId="065796B2" w:rsidR="00055721" w:rsidRPr="006D54D9" w:rsidRDefault="00EE3AA9" w:rsidP="00AE4115">
      <w:pPr>
        <w:widowControl/>
        <w:tabs>
          <w:tab w:val="left" w:pos="426"/>
        </w:tabs>
        <w:spacing w:after="160" w:line="36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B2F44">
        <w:rPr>
          <w:rFonts w:ascii="Times New Roman" w:hAnsi="Times New Roman" w:cs="Times New Roman"/>
        </w:rPr>
        <w:br/>
      </w:r>
      <w:r w:rsidR="00F858DF" w:rsidRPr="006D54D9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</w:t>
      </w:r>
      <w:r w:rsidR="00B15AC6" w:rsidRPr="006D54D9">
        <w:rPr>
          <w:rFonts w:ascii="Times New Roman" w:hAnsi="Times New Roman" w:cs="Times New Roman"/>
          <w:b/>
          <w:i/>
          <w:sz w:val="26"/>
          <w:szCs w:val="26"/>
        </w:rPr>
        <w:t xml:space="preserve">     </w:t>
      </w:r>
      <w:r w:rsidR="007A42BC">
        <w:rPr>
          <w:rFonts w:ascii="Times New Roman" w:hAnsi="Times New Roman" w:cs="Times New Roman"/>
          <w:b/>
          <w:i/>
          <w:sz w:val="26"/>
          <w:szCs w:val="26"/>
        </w:rPr>
        <w:t xml:space="preserve">      </w:t>
      </w:r>
      <w:r w:rsidR="00C75568" w:rsidRPr="006D54D9">
        <w:rPr>
          <w:rFonts w:ascii="Times New Roman" w:hAnsi="Times New Roman" w:cs="Times New Roman"/>
          <w:b/>
          <w:i/>
          <w:sz w:val="26"/>
          <w:szCs w:val="26"/>
        </w:rPr>
        <w:t>Prokurator Okręgow</w:t>
      </w:r>
      <w:r w:rsidR="00232F8E" w:rsidRPr="006D54D9">
        <w:rPr>
          <w:rFonts w:ascii="Times New Roman" w:hAnsi="Times New Roman" w:cs="Times New Roman"/>
          <w:b/>
          <w:i/>
          <w:sz w:val="26"/>
          <w:szCs w:val="26"/>
        </w:rPr>
        <w:t>y</w:t>
      </w:r>
      <w:r w:rsidRPr="006D54D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0F023A" w:rsidRPr="006D54D9">
        <w:rPr>
          <w:rFonts w:ascii="Times New Roman" w:hAnsi="Times New Roman" w:cs="Times New Roman"/>
          <w:b/>
          <w:i/>
          <w:sz w:val="26"/>
          <w:szCs w:val="26"/>
        </w:rPr>
        <w:t xml:space="preserve">   </w:t>
      </w:r>
    </w:p>
    <w:p w14:paraId="0B95CCB4" w14:textId="2DB9D046" w:rsidR="00364075" w:rsidRPr="000B2F44" w:rsidRDefault="002472E6" w:rsidP="00AE4115">
      <w:pPr>
        <w:widowControl/>
        <w:tabs>
          <w:tab w:val="left" w:pos="426"/>
        </w:tabs>
        <w:spacing w:after="160" w:line="36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6D54D9">
        <w:rPr>
          <w:rFonts w:ascii="Times New Roman" w:hAnsi="Times New Roman" w:cs="Times New Roman"/>
          <w:b/>
          <w:i/>
          <w:sz w:val="26"/>
          <w:szCs w:val="26"/>
        </w:rPr>
        <w:t xml:space="preserve">         </w:t>
      </w:r>
      <w:r w:rsidR="00F858DF" w:rsidRPr="006D54D9">
        <w:rPr>
          <w:rFonts w:ascii="Times New Roman" w:hAnsi="Times New Roman" w:cs="Times New Roman"/>
          <w:b/>
          <w:i/>
          <w:sz w:val="26"/>
          <w:szCs w:val="26"/>
        </w:rPr>
        <w:br/>
      </w:r>
      <w:r w:rsidRPr="006D54D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75568" w:rsidRPr="006D54D9">
        <w:rPr>
          <w:rFonts w:ascii="Times New Roman" w:hAnsi="Times New Roman" w:cs="Times New Roman"/>
          <w:b/>
          <w:i/>
          <w:sz w:val="26"/>
          <w:szCs w:val="26"/>
        </w:rPr>
        <w:t xml:space="preserve">   </w:t>
      </w:r>
      <w:r w:rsidR="00412FE5" w:rsidRPr="006D54D9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="00F858DF" w:rsidRPr="006D54D9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</w:t>
      </w:r>
      <w:r w:rsidR="001F3C0C" w:rsidRPr="006D54D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858DF" w:rsidRPr="006D54D9">
        <w:rPr>
          <w:rFonts w:ascii="Times New Roman" w:hAnsi="Times New Roman" w:cs="Times New Roman"/>
          <w:b/>
          <w:i/>
          <w:sz w:val="26"/>
          <w:szCs w:val="26"/>
        </w:rPr>
        <w:t xml:space="preserve">      </w:t>
      </w:r>
      <w:r w:rsidR="0077088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75568" w:rsidRPr="006D54D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B637E" w:rsidRPr="006D54D9">
        <w:rPr>
          <w:rFonts w:ascii="Times New Roman" w:hAnsi="Times New Roman" w:cs="Times New Roman"/>
          <w:b/>
          <w:i/>
          <w:sz w:val="26"/>
          <w:szCs w:val="26"/>
        </w:rPr>
        <w:t>A</w:t>
      </w:r>
      <w:r w:rsidR="00720031" w:rsidRPr="006D54D9">
        <w:rPr>
          <w:rFonts w:ascii="Times New Roman" w:hAnsi="Times New Roman" w:cs="Times New Roman"/>
          <w:b/>
          <w:i/>
          <w:sz w:val="26"/>
          <w:szCs w:val="26"/>
        </w:rPr>
        <w:t>rkadiusz Jóźwiak</w:t>
      </w:r>
      <w:r w:rsidR="00F90021" w:rsidRPr="000B2F44">
        <w:rPr>
          <w:rFonts w:ascii="Times New Roman" w:hAnsi="Times New Roman" w:cs="Times New Roman"/>
          <w:b/>
          <w:i/>
        </w:rPr>
        <w:t xml:space="preserve"> </w:t>
      </w:r>
      <w:r w:rsidR="00A8036B">
        <w:rPr>
          <w:rFonts w:ascii="Times New Roman" w:hAnsi="Times New Roman" w:cs="Times New Roman"/>
          <w:b/>
          <w:i/>
        </w:rPr>
        <w:br/>
        <w:t xml:space="preserve">                                                                                                                    </w:t>
      </w:r>
      <w:r w:rsidR="007D792E" w:rsidRPr="000B2F44">
        <w:rPr>
          <w:rFonts w:ascii="Times New Roman" w:hAnsi="Times New Roman" w:cs="Times New Roman"/>
          <w:b/>
          <w:i/>
        </w:rPr>
        <w:br/>
      </w:r>
    </w:p>
    <w:sectPr w:rsidR="00364075" w:rsidRPr="000B2F44" w:rsidSect="00522AAD">
      <w:footerReference w:type="default" r:id="rId19"/>
      <w:footerReference w:type="first" r:id="rId20"/>
      <w:pgSz w:w="11900" w:h="16840"/>
      <w:pgMar w:top="1312" w:right="1321" w:bottom="1177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D7B2" w14:textId="77777777" w:rsidR="003F0CEE" w:rsidRDefault="003F0CEE">
      <w:r>
        <w:separator/>
      </w:r>
    </w:p>
  </w:endnote>
  <w:endnote w:type="continuationSeparator" w:id="0">
    <w:p w14:paraId="7F37472B" w14:textId="77777777" w:rsidR="003F0CEE" w:rsidRDefault="003F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298F" w14:textId="007A8EFB" w:rsidR="00384A68" w:rsidRDefault="00B44D2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7F09318" wp14:editId="53C1CC05">
              <wp:simplePos x="0" y="0"/>
              <wp:positionH relativeFrom="margin">
                <wp:align>right</wp:align>
              </wp:positionH>
              <wp:positionV relativeFrom="page">
                <wp:posOffset>10006519</wp:posOffset>
              </wp:positionV>
              <wp:extent cx="245813" cy="259404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813" cy="25940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08F891" w14:textId="77777777" w:rsidR="00384A68" w:rsidRDefault="00B44D2B">
                          <w:pPr>
                            <w:pStyle w:val="Nagweklubstopka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D331B">
                            <w:rPr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09318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-31.85pt;margin-top:787.9pt;width:19.35pt;height:20.45pt;z-index:-440401787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" filled="f" stroked="f">
              <v:textbox inset="0,0,0,0">
                <w:txbxContent>
                  <w:p w14:paraId="2708F891" w14:textId="77777777" w:rsidR="00384A68" w:rsidRDefault="00B44D2B">
                    <w:pPr>
                      <w:pStyle w:val="Nagweklubstopka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D331B">
                      <w:rPr>
                        <w:noProof/>
                        <w:sz w:val="16"/>
                        <w:szCs w:val="16"/>
                      </w:rPr>
                      <w:t>10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C75568">
      <w:t>ama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09BF" w14:textId="77777777" w:rsidR="00384A68" w:rsidRDefault="00B44D2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156100E9" wp14:editId="456CA58A">
              <wp:simplePos x="0" y="0"/>
              <wp:positionH relativeFrom="page">
                <wp:posOffset>6638925</wp:posOffset>
              </wp:positionH>
              <wp:positionV relativeFrom="page">
                <wp:posOffset>10009505</wp:posOffset>
              </wp:positionV>
              <wp:extent cx="45720" cy="7302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83BE7" w14:textId="77777777" w:rsidR="00384A68" w:rsidRDefault="00B44D2B">
                          <w:pPr>
                            <w:pStyle w:val="Nagweklubstopka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56076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100E9" id="_x0000_t202" coordsize="21600,21600" o:spt="202" path="m,l,21600r21600,l21600,xe">
              <v:stroke joinstyle="miter"/>
              <v:path gradientshapeok="t" o:connecttype="rect"/>
            </v:shapetype>
            <v:shape id="Shape 10" o:spid="_x0000_s1027" type="#_x0000_t202" style="position:absolute;margin-left:522.75pt;margin-top:788.15pt;width:3.6pt;height:5.7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" filled="f" stroked="f">
              <v:textbox style="mso-fit-shape-to-text:t" inset="0,0,0,0">
                <w:txbxContent>
                  <w:p w14:paraId="62783BE7" w14:textId="77777777" w:rsidR="00384A68" w:rsidRDefault="00B44D2B">
                    <w:pPr>
                      <w:pStyle w:val="Nagweklubstopka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\* MERGEFORMAT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B56076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47B5" w14:textId="77777777" w:rsidR="003F0CEE" w:rsidRDefault="003F0CEE"/>
  </w:footnote>
  <w:footnote w:type="continuationSeparator" w:id="0">
    <w:p w14:paraId="79B8ACB4" w14:textId="77777777" w:rsidR="003F0CEE" w:rsidRDefault="003F0C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210"/>
    <w:multiLevelType w:val="hybridMultilevel"/>
    <w:tmpl w:val="5E7C4B52"/>
    <w:lvl w:ilvl="0" w:tplc="D30A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4B12"/>
    <w:multiLevelType w:val="multilevel"/>
    <w:tmpl w:val="67C6A2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B65141"/>
    <w:multiLevelType w:val="multilevel"/>
    <w:tmpl w:val="D3A63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636067"/>
    <w:multiLevelType w:val="multilevel"/>
    <w:tmpl w:val="4D284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6C1759"/>
    <w:multiLevelType w:val="multilevel"/>
    <w:tmpl w:val="DEA4E9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F807B9"/>
    <w:multiLevelType w:val="multilevel"/>
    <w:tmpl w:val="0E4A7A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544067"/>
    <w:multiLevelType w:val="hybridMultilevel"/>
    <w:tmpl w:val="782CB35A"/>
    <w:lvl w:ilvl="0" w:tplc="F73A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5030A"/>
    <w:multiLevelType w:val="multilevel"/>
    <w:tmpl w:val="8700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D06AE"/>
    <w:multiLevelType w:val="hybridMultilevel"/>
    <w:tmpl w:val="FD542170"/>
    <w:lvl w:ilvl="0" w:tplc="B080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E6653"/>
    <w:multiLevelType w:val="multilevel"/>
    <w:tmpl w:val="7E10D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7681A"/>
    <w:multiLevelType w:val="multilevel"/>
    <w:tmpl w:val="12EAF8F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662BD7"/>
    <w:multiLevelType w:val="hybridMultilevel"/>
    <w:tmpl w:val="296A0B34"/>
    <w:lvl w:ilvl="0" w:tplc="F73A0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74FE6"/>
    <w:multiLevelType w:val="multilevel"/>
    <w:tmpl w:val="D9D0A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2C3AA1"/>
    <w:multiLevelType w:val="hybridMultilevel"/>
    <w:tmpl w:val="4292268E"/>
    <w:lvl w:ilvl="0" w:tplc="62D6260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9E18BE"/>
    <w:multiLevelType w:val="hybridMultilevel"/>
    <w:tmpl w:val="CC927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656CB"/>
    <w:multiLevelType w:val="multilevel"/>
    <w:tmpl w:val="F49A44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C56A4C"/>
    <w:multiLevelType w:val="hybridMultilevel"/>
    <w:tmpl w:val="750E1A06"/>
    <w:lvl w:ilvl="0" w:tplc="D30A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E78CC"/>
    <w:multiLevelType w:val="hybridMultilevel"/>
    <w:tmpl w:val="EBE8D09C"/>
    <w:lvl w:ilvl="0" w:tplc="75D038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931630"/>
    <w:multiLevelType w:val="multilevel"/>
    <w:tmpl w:val="C108DB9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B22785"/>
    <w:multiLevelType w:val="multilevel"/>
    <w:tmpl w:val="A7503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44094D"/>
    <w:multiLevelType w:val="hybridMultilevel"/>
    <w:tmpl w:val="5E7AE872"/>
    <w:lvl w:ilvl="0" w:tplc="233E855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A4A7A"/>
    <w:multiLevelType w:val="hybridMultilevel"/>
    <w:tmpl w:val="2B245DD4"/>
    <w:lvl w:ilvl="0" w:tplc="5808B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E7EDA"/>
    <w:multiLevelType w:val="hybridMultilevel"/>
    <w:tmpl w:val="695C5E1C"/>
    <w:lvl w:ilvl="0" w:tplc="75D03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9117C"/>
    <w:multiLevelType w:val="multilevel"/>
    <w:tmpl w:val="C81EB8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84180A"/>
    <w:multiLevelType w:val="hybridMultilevel"/>
    <w:tmpl w:val="EDE03FAA"/>
    <w:lvl w:ilvl="0" w:tplc="5808B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4"/>
  </w:num>
  <w:num w:numId="5">
    <w:abstractNumId w:val="9"/>
  </w:num>
  <w:num w:numId="6">
    <w:abstractNumId w:val="3"/>
  </w:num>
  <w:num w:numId="7">
    <w:abstractNumId w:val="19"/>
  </w:num>
  <w:num w:numId="8">
    <w:abstractNumId w:val="23"/>
  </w:num>
  <w:num w:numId="9">
    <w:abstractNumId w:val="2"/>
  </w:num>
  <w:num w:numId="10">
    <w:abstractNumId w:val="1"/>
  </w:num>
  <w:num w:numId="11">
    <w:abstractNumId w:val="18"/>
  </w:num>
  <w:num w:numId="12">
    <w:abstractNumId w:val="10"/>
  </w:num>
  <w:num w:numId="13">
    <w:abstractNumId w:val="20"/>
  </w:num>
  <w:num w:numId="14">
    <w:abstractNumId w:val="6"/>
  </w:num>
  <w:num w:numId="15">
    <w:abstractNumId w:val="11"/>
  </w:num>
  <w:num w:numId="16">
    <w:abstractNumId w:val="16"/>
  </w:num>
  <w:num w:numId="17">
    <w:abstractNumId w:val="0"/>
  </w:num>
  <w:num w:numId="18">
    <w:abstractNumId w:val="24"/>
  </w:num>
  <w:num w:numId="19">
    <w:abstractNumId w:val="21"/>
  </w:num>
  <w:num w:numId="20">
    <w:abstractNumId w:val="13"/>
  </w:num>
  <w:num w:numId="21">
    <w:abstractNumId w:val="14"/>
  </w:num>
  <w:num w:numId="22">
    <w:abstractNumId w:val="8"/>
  </w:num>
  <w:num w:numId="23">
    <w:abstractNumId w:val="17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68"/>
    <w:rsid w:val="0000631D"/>
    <w:rsid w:val="00006B5A"/>
    <w:rsid w:val="00015DA8"/>
    <w:rsid w:val="000202AF"/>
    <w:rsid w:val="00035894"/>
    <w:rsid w:val="000414A7"/>
    <w:rsid w:val="00045868"/>
    <w:rsid w:val="000524C7"/>
    <w:rsid w:val="0005358D"/>
    <w:rsid w:val="00055721"/>
    <w:rsid w:val="00063694"/>
    <w:rsid w:val="000759A8"/>
    <w:rsid w:val="00080BCF"/>
    <w:rsid w:val="00095149"/>
    <w:rsid w:val="00097243"/>
    <w:rsid w:val="000A317F"/>
    <w:rsid w:val="000A5D61"/>
    <w:rsid w:val="000B2F44"/>
    <w:rsid w:val="000C3C1A"/>
    <w:rsid w:val="000C4445"/>
    <w:rsid w:val="000C5ED2"/>
    <w:rsid w:val="000C7600"/>
    <w:rsid w:val="000E0E81"/>
    <w:rsid w:val="000E78C5"/>
    <w:rsid w:val="000F023A"/>
    <w:rsid w:val="000F16C8"/>
    <w:rsid w:val="000F4DEE"/>
    <w:rsid w:val="00102DD6"/>
    <w:rsid w:val="00107563"/>
    <w:rsid w:val="00110BF8"/>
    <w:rsid w:val="00120DF1"/>
    <w:rsid w:val="00130B18"/>
    <w:rsid w:val="00132E02"/>
    <w:rsid w:val="0013600C"/>
    <w:rsid w:val="00136F1B"/>
    <w:rsid w:val="00144682"/>
    <w:rsid w:val="001450C4"/>
    <w:rsid w:val="00145B85"/>
    <w:rsid w:val="00150D0D"/>
    <w:rsid w:val="00151CB4"/>
    <w:rsid w:val="00152129"/>
    <w:rsid w:val="00153D07"/>
    <w:rsid w:val="00156722"/>
    <w:rsid w:val="0015726C"/>
    <w:rsid w:val="0016223D"/>
    <w:rsid w:val="00163EF5"/>
    <w:rsid w:val="00172B04"/>
    <w:rsid w:val="001766D0"/>
    <w:rsid w:val="00184DF1"/>
    <w:rsid w:val="0018527C"/>
    <w:rsid w:val="00185DDB"/>
    <w:rsid w:val="00185F97"/>
    <w:rsid w:val="00186662"/>
    <w:rsid w:val="0018790A"/>
    <w:rsid w:val="00196BB1"/>
    <w:rsid w:val="001A37A9"/>
    <w:rsid w:val="001B24A6"/>
    <w:rsid w:val="001B5AE6"/>
    <w:rsid w:val="001C0891"/>
    <w:rsid w:val="001C54BC"/>
    <w:rsid w:val="001D32D2"/>
    <w:rsid w:val="001F1E3C"/>
    <w:rsid w:val="001F3C0C"/>
    <w:rsid w:val="001F6E64"/>
    <w:rsid w:val="00212D85"/>
    <w:rsid w:val="0023146C"/>
    <w:rsid w:val="00231BCC"/>
    <w:rsid w:val="00232AC7"/>
    <w:rsid w:val="00232F8E"/>
    <w:rsid w:val="0023572B"/>
    <w:rsid w:val="00237A96"/>
    <w:rsid w:val="00240E7D"/>
    <w:rsid w:val="002462B0"/>
    <w:rsid w:val="002472E6"/>
    <w:rsid w:val="00247DE5"/>
    <w:rsid w:val="002504BB"/>
    <w:rsid w:val="002611A7"/>
    <w:rsid w:val="00263E92"/>
    <w:rsid w:val="00283A6A"/>
    <w:rsid w:val="00285DDE"/>
    <w:rsid w:val="002873DB"/>
    <w:rsid w:val="002950CB"/>
    <w:rsid w:val="00296C9A"/>
    <w:rsid w:val="002A1EE5"/>
    <w:rsid w:val="002A60DA"/>
    <w:rsid w:val="002A723C"/>
    <w:rsid w:val="002A747D"/>
    <w:rsid w:val="002B25AC"/>
    <w:rsid w:val="002B475B"/>
    <w:rsid w:val="002C77FE"/>
    <w:rsid w:val="002D0285"/>
    <w:rsid w:val="002D107F"/>
    <w:rsid w:val="002D59DA"/>
    <w:rsid w:val="002F32EB"/>
    <w:rsid w:val="003034EC"/>
    <w:rsid w:val="00306798"/>
    <w:rsid w:val="003169E1"/>
    <w:rsid w:val="0031768F"/>
    <w:rsid w:val="003241FD"/>
    <w:rsid w:val="0033024C"/>
    <w:rsid w:val="00345C13"/>
    <w:rsid w:val="00350233"/>
    <w:rsid w:val="003541C5"/>
    <w:rsid w:val="00355C0A"/>
    <w:rsid w:val="00356EDA"/>
    <w:rsid w:val="00364075"/>
    <w:rsid w:val="00365E0C"/>
    <w:rsid w:val="0036671D"/>
    <w:rsid w:val="00372D61"/>
    <w:rsid w:val="003736C7"/>
    <w:rsid w:val="003772AF"/>
    <w:rsid w:val="00381C81"/>
    <w:rsid w:val="00382B51"/>
    <w:rsid w:val="0038486E"/>
    <w:rsid w:val="00384A68"/>
    <w:rsid w:val="003931E5"/>
    <w:rsid w:val="003A278D"/>
    <w:rsid w:val="003A3458"/>
    <w:rsid w:val="003A5B3A"/>
    <w:rsid w:val="003B192C"/>
    <w:rsid w:val="003B24B3"/>
    <w:rsid w:val="003B7FA4"/>
    <w:rsid w:val="003D6D5F"/>
    <w:rsid w:val="003D7411"/>
    <w:rsid w:val="003E16EC"/>
    <w:rsid w:val="003E4562"/>
    <w:rsid w:val="003E7E6A"/>
    <w:rsid w:val="003F0515"/>
    <w:rsid w:val="003F0CEE"/>
    <w:rsid w:val="003F493F"/>
    <w:rsid w:val="003F5AC7"/>
    <w:rsid w:val="003F60C7"/>
    <w:rsid w:val="003F66C7"/>
    <w:rsid w:val="00402A2E"/>
    <w:rsid w:val="00406E37"/>
    <w:rsid w:val="004077B3"/>
    <w:rsid w:val="004106DA"/>
    <w:rsid w:val="00412FE5"/>
    <w:rsid w:val="00423BF5"/>
    <w:rsid w:val="00425826"/>
    <w:rsid w:val="004374E2"/>
    <w:rsid w:val="00440AB2"/>
    <w:rsid w:val="00443199"/>
    <w:rsid w:val="00445086"/>
    <w:rsid w:val="00456643"/>
    <w:rsid w:val="00460C22"/>
    <w:rsid w:val="00466AAF"/>
    <w:rsid w:val="00466D84"/>
    <w:rsid w:val="00472D06"/>
    <w:rsid w:val="004737D4"/>
    <w:rsid w:val="00480E56"/>
    <w:rsid w:val="004910CE"/>
    <w:rsid w:val="004914D1"/>
    <w:rsid w:val="0049660A"/>
    <w:rsid w:val="004A7364"/>
    <w:rsid w:val="004B247E"/>
    <w:rsid w:val="004C1E54"/>
    <w:rsid w:val="004C1EFC"/>
    <w:rsid w:val="004C330A"/>
    <w:rsid w:val="004D0909"/>
    <w:rsid w:val="004D149E"/>
    <w:rsid w:val="004D331B"/>
    <w:rsid w:val="004D3A4D"/>
    <w:rsid w:val="004E2560"/>
    <w:rsid w:val="004E39F7"/>
    <w:rsid w:val="004E5A5A"/>
    <w:rsid w:val="004F2BC7"/>
    <w:rsid w:val="00501870"/>
    <w:rsid w:val="00505722"/>
    <w:rsid w:val="005060E0"/>
    <w:rsid w:val="0052075C"/>
    <w:rsid w:val="00521487"/>
    <w:rsid w:val="00522AAD"/>
    <w:rsid w:val="00524129"/>
    <w:rsid w:val="0052559C"/>
    <w:rsid w:val="00526BAB"/>
    <w:rsid w:val="0053401C"/>
    <w:rsid w:val="00545EE1"/>
    <w:rsid w:val="00550242"/>
    <w:rsid w:val="00552CC9"/>
    <w:rsid w:val="005713F4"/>
    <w:rsid w:val="00574F6D"/>
    <w:rsid w:val="0057520A"/>
    <w:rsid w:val="005852FF"/>
    <w:rsid w:val="00593440"/>
    <w:rsid w:val="0059550D"/>
    <w:rsid w:val="00596266"/>
    <w:rsid w:val="005A1610"/>
    <w:rsid w:val="005C1CB0"/>
    <w:rsid w:val="005C6501"/>
    <w:rsid w:val="005C7A9D"/>
    <w:rsid w:val="005D24F5"/>
    <w:rsid w:val="005D7E52"/>
    <w:rsid w:val="005E21AA"/>
    <w:rsid w:val="005F50FC"/>
    <w:rsid w:val="005F5253"/>
    <w:rsid w:val="005F6AD4"/>
    <w:rsid w:val="005F782F"/>
    <w:rsid w:val="005F783C"/>
    <w:rsid w:val="005F78E7"/>
    <w:rsid w:val="0060541A"/>
    <w:rsid w:val="00610CA4"/>
    <w:rsid w:val="00611211"/>
    <w:rsid w:val="00611222"/>
    <w:rsid w:val="00611C9C"/>
    <w:rsid w:val="00623B4A"/>
    <w:rsid w:val="00623D62"/>
    <w:rsid w:val="006251CF"/>
    <w:rsid w:val="00627C9B"/>
    <w:rsid w:val="0063159D"/>
    <w:rsid w:val="00646657"/>
    <w:rsid w:val="0064671E"/>
    <w:rsid w:val="0065347E"/>
    <w:rsid w:val="0068394B"/>
    <w:rsid w:val="006875F8"/>
    <w:rsid w:val="00691BC6"/>
    <w:rsid w:val="006946D7"/>
    <w:rsid w:val="0069474E"/>
    <w:rsid w:val="00696DA2"/>
    <w:rsid w:val="006A6F22"/>
    <w:rsid w:val="006B0770"/>
    <w:rsid w:val="006C34E3"/>
    <w:rsid w:val="006D0106"/>
    <w:rsid w:val="006D13B4"/>
    <w:rsid w:val="006D48E2"/>
    <w:rsid w:val="006D54D9"/>
    <w:rsid w:val="006D5B6D"/>
    <w:rsid w:val="006D6A84"/>
    <w:rsid w:val="006E131E"/>
    <w:rsid w:val="006E615F"/>
    <w:rsid w:val="006F08B2"/>
    <w:rsid w:val="006F15C8"/>
    <w:rsid w:val="006F3F9D"/>
    <w:rsid w:val="006F5576"/>
    <w:rsid w:val="006F66A6"/>
    <w:rsid w:val="00700781"/>
    <w:rsid w:val="00700865"/>
    <w:rsid w:val="007145FC"/>
    <w:rsid w:val="00715468"/>
    <w:rsid w:val="007164B1"/>
    <w:rsid w:val="00716A87"/>
    <w:rsid w:val="00717E6A"/>
    <w:rsid w:val="00720031"/>
    <w:rsid w:val="0072012C"/>
    <w:rsid w:val="0072512B"/>
    <w:rsid w:val="007269E1"/>
    <w:rsid w:val="0072716E"/>
    <w:rsid w:val="00730B36"/>
    <w:rsid w:val="007319CB"/>
    <w:rsid w:val="00731DB2"/>
    <w:rsid w:val="00731FEA"/>
    <w:rsid w:val="00734EB3"/>
    <w:rsid w:val="007440B3"/>
    <w:rsid w:val="00746F56"/>
    <w:rsid w:val="00751AD4"/>
    <w:rsid w:val="00753234"/>
    <w:rsid w:val="00761923"/>
    <w:rsid w:val="00761FC7"/>
    <w:rsid w:val="007642B0"/>
    <w:rsid w:val="00767B05"/>
    <w:rsid w:val="00770889"/>
    <w:rsid w:val="007872DF"/>
    <w:rsid w:val="0079094C"/>
    <w:rsid w:val="007A0D0E"/>
    <w:rsid w:val="007A42BC"/>
    <w:rsid w:val="007A76E3"/>
    <w:rsid w:val="007B288F"/>
    <w:rsid w:val="007B2C64"/>
    <w:rsid w:val="007B2EC5"/>
    <w:rsid w:val="007B722F"/>
    <w:rsid w:val="007C0FA9"/>
    <w:rsid w:val="007C11D6"/>
    <w:rsid w:val="007D166B"/>
    <w:rsid w:val="007D1E0B"/>
    <w:rsid w:val="007D6E63"/>
    <w:rsid w:val="007D792E"/>
    <w:rsid w:val="007F2024"/>
    <w:rsid w:val="0080502D"/>
    <w:rsid w:val="008072CD"/>
    <w:rsid w:val="00807DA9"/>
    <w:rsid w:val="00810FD5"/>
    <w:rsid w:val="008204EE"/>
    <w:rsid w:val="00841B63"/>
    <w:rsid w:val="00842AEB"/>
    <w:rsid w:val="00842D32"/>
    <w:rsid w:val="00850C58"/>
    <w:rsid w:val="0086307A"/>
    <w:rsid w:val="00864D22"/>
    <w:rsid w:val="00871A5B"/>
    <w:rsid w:val="00872EE6"/>
    <w:rsid w:val="00875FD3"/>
    <w:rsid w:val="0087619E"/>
    <w:rsid w:val="008761BA"/>
    <w:rsid w:val="00876F65"/>
    <w:rsid w:val="0087780B"/>
    <w:rsid w:val="00877C4C"/>
    <w:rsid w:val="0088102A"/>
    <w:rsid w:val="00882CEF"/>
    <w:rsid w:val="00886870"/>
    <w:rsid w:val="00893E72"/>
    <w:rsid w:val="008954EA"/>
    <w:rsid w:val="008A197E"/>
    <w:rsid w:val="008A442F"/>
    <w:rsid w:val="008B6004"/>
    <w:rsid w:val="008B6C7C"/>
    <w:rsid w:val="008C25B5"/>
    <w:rsid w:val="008C4217"/>
    <w:rsid w:val="008D06ED"/>
    <w:rsid w:val="008D67A4"/>
    <w:rsid w:val="008E0437"/>
    <w:rsid w:val="008E37F7"/>
    <w:rsid w:val="008F6277"/>
    <w:rsid w:val="008F7165"/>
    <w:rsid w:val="00900EDA"/>
    <w:rsid w:val="00902405"/>
    <w:rsid w:val="009110C9"/>
    <w:rsid w:val="00916813"/>
    <w:rsid w:val="00920430"/>
    <w:rsid w:val="0092326A"/>
    <w:rsid w:val="00924E40"/>
    <w:rsid w:val="00926DB5"/>
    <w:rsid w:val="00937955"/>
    <w:rsid w:val="00937BF8"/>
    <w:rsid w:val="00940113"/>
    <w:rsid w:val="00942FA7"/>
    <w:rsid w:val="00944FF9"/>
    <w:rsid w:val="009511EA"/>
    <w:rsid w:val="00953DE7"/>
    <w:rsid w:val="00953E54"/>
    <w:rsid w:val="0095494C"/>
    <w:rsid w:val="00963255"/>
    <w:rsid w:val="009658CF"/>
    <w:rsid w:val="00965E7B"/>
    <w:rsid w:val="00982486"/>
    <w:rsid w:val="0098681A"/>
    <w:rsid w:val="00991FC0"/>
    <w:rsid w:val="00994493"/>
    <w:rsid w:val="009A5EB5"/>
    <w:rsid w:val="009A606F"/>
    <w:rsid w:val="009B4312"/>
    <w:rsid w:val="009B4A9A"/>
    <w:rsid w:val="009D57DC"/>
    <w:rsid w:val="009D5F4E"/>
    <w:rsid w:val="009E0D64"/>
    <w:rsid w:val="009E1A00"/>
    <w:rsid w:val="009E4476"/>
    <w:rsid w:val="009F2AF5"/>
    <w:rsid w:val="00A01ADA"/>
    <w:rsid w:val="00A0246E"/>
    <w:rsid w:val="00A03DC4"/>
    <w:rsid w:val="00A110AE"/>
    <w:rsid w:val="00A12464"/>
    <w:rsid w:val="00A222F6"/>
    <w:rsid w:val="00A24C0A"/>
    <w:rsid w:val="00A35E59"/>
    <w:rsid w:val="00A37FDE"/>
    <w:rsid w:val="00A54689"/>
    <w:rsid w:val="00A54D8B"/>
    <w:rsid w:val="00A5766C"/>
    <w:rsid w:val="00A64F66"/>
    <w:rsid w:val="00A72161"/>
    <w:rsid w:val="00A74EC3"/>
    <w:rsid w:val="00A7502C"/>
    <w:rsid w:val="00A8036B"/>
    <w:rsid w:val="00A86946"/>
    <w:rsid w:val="00A8725A"/>
    <w:rsid w:val="00A94563"/>
    <w:rsid w:val="00AA4187"/>
    <w:rsid w:val="00AA4397"/>
    <w:rsid w:val="00AA4EFF"/>
    <w:rsid w:val="00AA7C80"/>
    <w:rsid w:val="00AB1345"/>
    <w:rsid w:val="00AB25BA"/>
    <w:rsid w:val="00AB33F3"/>
    <w:rsid w:val="00AB3D5F"/>
    <w:rsid w:val="00AC3630"/>
    <w:rsid w:val="00AD30B7"/>
    <w:rsid w:val="00AE4115"/>
    <w:rsid w:val="00B01744"/>
    <w:rsid w:val="00B0204B"/>
    <w:rsid w:val="00B04519"/>
    <w:rsid w:val="00B07CB2"/>
    <w:rsid w:val="00B15AC6"/>
    <w:rsid w:val="00B22705"/>
    <w:rsid w:val="00B27D2F"/>
    <w:rsid w:val="00B44D2B"/>
    <w:rsid w:val="00B4582D"/>
    <w:rsid w:val="00B56076"/>
    <w:rsid w:val="00B654C0"/>
    <w:rsid w:val="00B70F97"/>
    <w:rsid w:val="00B7275E"/>
    <w:rsid w:val="00B83C61"/>
    <w:rsid w:val="00B84590"/>
    <w:rsid w:val="00B8729A"/>
    <w:rsid w:val="00B9687A"/>
    <w:rsid w:val="00BA1899"/>
    <w:rsid w:val="00BA25A1"/>
    <w:rsid w:val="00BA3007"/>
    <w:rsid w:val="00BA41BB"/>
    <w:rsid w:val="00BA5980"/>
    <w:rsid w:val="00BB368E"/>
    <w:rsid w:val="00BC4614"/>
    <w:rsid w:val="00BC4F9F"/>
    <w:rsid w:val="00BC582F"/>
    <w:rsid w:val="00BD16E3"/>
    <w:rsid w:val="00BD1D45"/>
    <w:rsid w:val="00BD40CA"/>
    <w:rsid w:val="00BD4BBD"/>
    <w:rsid w:val="00BD5831"/>
    <w:rsid w:val="00BD6969"/>
    <w:rsid w:val="00BE70A0"/>
    <w:rsid w:val="00BF0760"/>
    <w:rsid w:val="00BF4C8A"/>
    <w:rsid w:val="00C00B03"/>
    <w:rsid w:val="00C0422E"/>
    <w:rsid w:val="00C0706D"/>
    <w:rsid w:val="00C105C1"/>
    <w:rsid w:val="00C17B7F"/>
    <w:rsid w:val="00C20B1F"/>
    <w:rsid w:val="00C30559"/>
    <w:rsid w:val="00C317DC"/>
    <w:rsid w:val="00C320DE"/>
    <w:rsid w:val="00C413FE"/>
    <w:rsid w:val="00C44D88"/>
    <w:rsid w:val="00C4561E"/>
    <w:rsid w:val="00C62579"/>
    <w:rsid w:val="00C67212"/>
    <w:rsid w:val="00C7179E"/>
    <w:rsid w:val="00C75568"/>
    <w:rsid w:val="00C82884"/>
    <w:rsid w:val="00C83680"/>
    <w:rsid w:val="00C86575"/>
    <w:rsid w:val="00C86749"/>
    <w:rsid w:val="00C97869"/>
    <w:rsid w:val="00CB39B0"/>
    <w:rsid w:val="00CC0FA8"/>
    <w:rsid w:val="00CC129C"/>
    <w:rsid w:val="00CC22B1"/>
    <w:rsid w:val="00CC72D8"/>
    <w:rsid w:val="00CD003B"/>
    <w:rsid w:val="00CD239C"/>
    <w:rsid w:val="00CD5B68"/>
    <w:rsid w:val="00CD7FE2"/>
    <w:rsid w:val="00CE50CE"/>
    <w:rsid w:val="00CF21B0"/>
    <w:rsid w:val="00CF543B"/>
    <w:rsid w:val="00D0209F"/>
    <w:rsid w:val="00D02EA5"/>
    <w:rsid w:val="00D13314"/>
    <w:rsid w:val="00D14AB9"/>
    <w:rsid w:val="00D151A7"/>
    <w:rsid w:val="00D20605"/>
    <w:rsid w:val="00D25527"/>
    <w:rsid w:val="00D33C6C"/>
    <w:rsid w:val="00D41DA3"/>
    <w:rsid w:val="00D442DD"/>
    <w:rsid w:val="00D56F39"/>
    <w:rsid w:val="00D60A3B"/>
    <w:rsid w:val="00D65F52"/>
    <w:rsid w:val="00D667BE"/>
    <w:rsid w:val="00D70AA7"/>
    <w:rsid w:val="00D70F9E"/>
    <w:rsid w:val="00D762D4"/>
    <w:rsid w:val="00D76322"/>
    <w:rsid w:val="00D7765E"/>
    <w:rsid w:val="00D9460A"/>
    <w:rsid w:val="00DA1E69"/>
    <w:rsid w:val="00DA4430"/>
    <w:rsid w:val="00DA618A"/>
    <w:rsid w:val="00DA6935"/>
    <w:rsid w:val="00DA7C39"/>
    <w:rsid w:val="00DB4189"/>
    <w:rsid w:val="00DB637E"/>
    <w:rsid w:val="00DC0F69"/>
    <w:rsid w:val="00DD0430"/>
    <w:rsid w:val="00DD7800"/>
    <w:rsid w:val="00DE4DC2"/>
    <w:rsid w:val="00DE696F"/>
    <w:rsid w:val="00DE6BEF"/>
    <w:rsid w:val="00E0307D"/>
    <w:rsid w:val="00E04AC4"/>
    <w:rsid w:val="00E07075"/>
    <w:rsid w:val="00E105A4"/>
    <w:rsid w:val="00E33E5E"/>
    <w:rsid w:val="00E3411D"/>
    <w:rsid w:val="00E3739C"/>
    <w:rsid w:val="00E37AEC"/>
    <w:rsid w:val="00E423A0"/>
    <w:rsid w:val="00E43058"/>
    <w:rsid w:val="00E53D2C"/>
    <w:rsid w:val="00E6249E"/>
    <w:rsid w:val="00E74810"/>
    <w:rsid w:val="00E82E1B"/>
    <w:rsid w:val="00E861B6"/>
    <w:rsid w:val="00E94A0E"/>
    <w:rsid w:val="00EC0167"/>
    <w:rsid w:val="00EC1750"/>
    <w:rsid w:val="00EC3195"/>
    <w:rsid w:val="00EC3B2D"/>
    <w:rsid w:val="00EC3C08"/>
    <w:rsid w:val="00EC50F8"/>
    <w:rsid w:val="00ED4597"/>
    <w:rsid w:val="00ED7DDD"/>
    <w:rsid w:val="00EE17E7"/>
    <w:rsid w:val="00EE3AA9"/>
    <w:rsid w:val="00EF1907"/>
    <w:rsid w:val="00EF1A5D"/>
    <w:rsid w:val="00EF2DB1"/>
    <w:rsid w:val="00EF44B9"/>
    <w:rsid w:val="00F13DD1"/>
    <w:rsid w:val="00F16846"/>
    <w:rsid w:val="00F226BF"/>
    <w:rsid w:val="00F232EE"/>
    <w:rsid w:val="00F25ACB"/>
    <w:rsid w:val="00F307A0"/>
    <w:rsid w:val="00F33A41"/>
    <w:rsid w:val="00F34395"/>
    <w:rsid w:val="00F45F54"/>
    <w:rsid w:val="00F50124"/>
    <w:rsid w:val="00F6053F"/>
    <w:rsid w:val="00F81161"/>
    <w:rsid w:val="00F82887"/>
    <w:rsid w:val="00F85001"/>
    <w:rsid w:val="00F858DF"/>
    <w:rsid w:val="00F86D9E"/>
    <w:rsid w:val="00F90021"/>
    <w:rsid w:val="00F954AC"/>
    <w:rsid w:val="00F97A66"/>
    <w:rsid w:val="00FA1450"/>
    <w:rsid w:val="00FA16BA"/>
    <w:rsid w:val="00FA2698"/>
    <w:rsid w:val="00FA4029"/>
    <w:rsid w:val="00FA7799"/>
    <w:rsid w:val="00FA7DE7"/>
    <w:rsid w:val="00FB2563"/>
    <w:rsid w:val="00FB2983"/>
    <w:rsid w:val="00FB2F73"/>
    <w:rsid w:val="00FB358F"/>
    <w:rsid w:val="00FC2F6F"/>
    <w:rsid w:val="00FC3864"/>
    <w:rsid w:val="00FC444F"/>
    <w:rsid w:val="00FC7013"/>
    <w:rsid w:val="00FD2EC4"/>
    <w:rsid w:val="00FD634E"/>
    <w:rsid w:val="00FD6655"/>
    <w:rsid w:val="00FE2B71"/>
    <w:rsid w:val="00FE4DA9"/>
    <w:rsid w:val="00FE5CEB"/>
    <w:rsid w:val="00FE6182"/>
    <w:rsid w:val="00FF0020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124B3EE8"/>
  <w15:docId w15:val="{9797C9CA-DB80-49AC-9614-C671BB11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single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00" w:line="30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860"/>
      <w:ind w:left="340"/>
    </w:pPr>
    <w:rPr>
      <w:rFonts w:ascii="Book Antiqua" w:eastAsia="Book Antiqua" w:hAnsi="Book Antiqua" w:cs="Book Antiqua"/>
      <w:b/>
      <w:bCs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280" w:line="276" w:lineRule="auto"/>
      <w:outlineLvl w:val="0"/>
    </w:pPr>
    <w:rPr>
      <w:rFonts w:ascii="Times New Roman" w:eastAsia="Times New Roman" w:hAnsi="Times New Roman" w:cs="Times New Roman"/>
      <w:b/>
      <w:bCs/>
      <w:i/>
      <w:iCs/>
      <w:sz w:val="22"/>
      <w:szCs w:val="2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4D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DEE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446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68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446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4682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F33A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6E6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">
    <w:name w:val="Body Text"/>
    <w:basedOn w:val="Normalny"/>
    <w:link w:val="TekstpodstawowyZnak"/>
    <w:rsid w:val="001F6E64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1F6E64"/>
    <w:rPr>
      <w:rFonts w:ascii="Times New Roman" w:eastAsia="Times New Roman" w:hAnsi="Times New Roman" w:cs="Times New Roman"/>
      <w:lang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600C"/>
    <w:rPr>
      <w:color w:val="605E5C"/>
      <w:shd w:val="clear" w:color="auto" w:fill="E1DFDD"/>
    </w:rPr>
  </w:style>
  <w:style w:type="character" w:customStyle="1" w:styleId="FontStyle16">
    <w:name w:val="Font Style16"/>
    <w:rsid w:val="001A37A9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ny"/>
    <w:rsid w:val="00627C9B"/>
    <w:pPr>
      <w:autoSpaceDE w:val="0"/>
      <w:autoSpaceDN w:val="0"/>
      <w:adjustRightInd w:val="0"/>
      <w:spacing w:line="427" w:lineRule="exact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po-bielsko-biala/informacje-dla-sygnalistow" TargetMode="External"/><Relationship Id="rId18" Type="http://schemas.openxmlformats.org/officeDocument/2006/relationships/hyperlink" Target="mailto:iod.pobbi@prokuratura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o-bielsko-biala" TargetMode="External"/><Relationship Id="rId17" Type="http://schemas.openxmlformats.org/officeDocument/2006/relationships/hyperlink" Target="mailto:sekretariat.pobbi@prokura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v.pl/web/po-bielsko-biala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po-bielsko-bial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pl/web/po-bielsko-biala" TargetMode="External"/><Relationship Id="rId10" Type="http://schemas.openxmlformats.org/officeDocument/2006/relationships/hyperlink" Target="https://www.gov.pl/web/po-bielsko-bial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o-bielsko-biala" TargetMode="External"/><Relationship Id="rId14" Type="http://schemas.openxmlformats.org/officeDocument/2006/relationships/hyperlink" Target="https://www.gov.pl/web/po-bielsko-bial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1AD62-8323-42BE-B1A6-1F6D3F04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2908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SC332-0i22050407420</vt:lpstr>
    </vt:vector>
  </TitlesOfParts>
  <Company/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SC332-0i22050407420</dc:title>
  <dc:subject/>
  <dc:creator>Król-Gruszka Daria (PR Bielsko-Biała-Północ)</dc:creator>
  <cp:keywords/>
  <dc:description/>
  <cp:lastModifiedBy>Król-Gruszka Daria (PO Bielsko-Biała)</cp:lastModifiedBy>
  <cp:revision>34</cp:revision>
  <cp:lastPrinted>2025-06-11T10:02:00Z</cp:lastPrinted>
  <dcterms:created xsi:type="dcterms:W3CDTF">2025-08-14T10:13:00Z</dcterms:created>
  <dcterms:modified xsi:type="dcterms:W3CDTF">2025-11-20T08:19:00Z</dcterms:modified>
</cp:coreProperties>
</file>