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73D07B" w14:textId="2D5F0AB9" w:rsidR="00EB6E20" w:rsidRDefault="00EB6E20">
      <w:pPr>
        <w:spacing w:line="240" w:lineRule="auto"/>
        <w:ind w:left="1080"/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WYMAGANIA EDUKACYJNE – I st. - TRĄBKA</w:t>
      </w:r>
    </w:p>
    <w:p w14:paraId="04F5006D" w14:textId="77777777" w:rsidR="00EB6E20" w:rsidRDefault="00EB6E20">
      <w:pPr>
        <w:spacing w:line="240" w:lineRule="auto"/>
        <w:ind w:left="1080"/>
        <w:rPr>
          <w:rFonts w:ascii="Calibri" w:eastAsia="Calibri" w:hAnsi="Calibri" w:cs="Calibri"/>
          <w:b/>
          <w:sz w:val="28"/>
          <w:szCs w:val="28"/>
        </w:rPr>
      </w:pPr>
    </w:p>
    <w:p w14:paraId="1EF2AD44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Klasa I – II c.6 lub I c.4</w:t>
      </w:r>
    </w:p>
    <w:p w14:paraId="5EEDC81E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 xml:space="preserve">Zadania </w:t>
      </w:r>
      <w:proofErr w:type="spellStart"/>
      <w:r w:rsidRPr="00EB6E20">
        <w:rPr>
          <w:rFonts w:ascii="Times New Roman" w:eastAsia="Calibri" w:hAnsi="Times New Roman" w:cs="Times New Roman"/>
          <w:bCs/>
          <w:sz w:val="24"/>
          <w:szCs w:val="24"/>
        </w:rPr>
        <w:t>techniczno</w:t>
      </w:r>
      <w:proofErr w:type="spellEnd"/>
      <w:r w:rsidRPr="00EB6E20">
        <w:rPr>
          <w:rFonts w:ascii="Times New Roman" w:eastAsia="Calibri" w:hAnsi="Times New Roman" w:cs="Times New Roman"/>
          <w:bCs/>
          <w:sz w:val="24"/>
          <w:szCs w:val="24"/>
        </w:rPr>
        <w:t xml:space="preserve"> - wykonawcze:</w:t>
      </w:r>
    </w:p>
    <w:p w14:paraId="63230C80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poznanie instrumentu – budowa, historia, ogólne informacje, czyszczenie</w:t>
      </w:r>
    </w:p>
    <w:p w14:paraId="52A37007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i konserwacja</w:t>
      </w:r>
    </w:p>
    <w:p w14:paraId="630D9B1A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zasady higieny osobistej i dbałości o instrument, ustnik i nuty</w:t>
      </w:r>
    </w:p>
    <w:p w14:paraId="1C041721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ćwiczenia oddechowe ( bez przyrządów)</w:t>
      </w:r>
    </w:p>
    <w:p w14:paraId="63F808EE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prawidłowa postawa ucznia przy grze, ułożenie rąk, palców,</w:t>
      </w:r>
    </w:p>
    <w:p w14:paraId="3D7B784A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wyprostowana, symetryczna sylwetka</w:t>
      </w:r>
    </w:p>
    <w:p w14:paraId="44C282F4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gra melodii na ustach i ustniku, powtarzanie melodii granej na pianinie</w:t>
      </w:r>
    </w:p>
    <w:p w14:paraId="75269CD6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 xml:space="preserve"> dźwięki </w:t>
      </w:r>
      <w:proofErr w:type="spellStart"/>
      <w:r w:rsidRPr="00EB6E20">
        <w:rPr>
          <w:rFonts w:ascii="Times New Roman" w:eastAsia="Calibri" w:hAnsi="Times New Roman" w:cs="Times New Roman"/>
          <w:bCs/>
          <w:sz w:val="24"/>
          <w:szCs w:val="24"/>
        </w:rPr>
        <w:t>długowytrzymywane</w:t>
      </w:r>
      <w:proofErr w:type="spellEnd"/>
    </w:p>
    <w:p w14:paraId="655BA18B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stosowanie pomocy – rurki ustnikowej, worek anestezjologiczny, rant kontrolny,</w:t>
      </w:r>
    </w:p>
    <w:p w14:paraId="07514F9B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kartka papieru, spirometr</w:t>
      </w:r>
    </w:p>
    <w:p w14:paraId="55679552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swobodne poruszanie się po dźwiękach w obrębie około półtorej oktawy; od g-c2</w:t>
      </w:r>
    </w:p>
    <w:p w14:paraId="01D8447B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podstawowa umiejętność zgrania i synchronizacji w trakcie gry z akompaniamentem,</w:t>
      </w:r>
    </w:p>
    <w:p w14:paraId="60C7E66B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synchronizacja wszystkich elementów gry</w:t>
      </w:r>
    </w:p>
    <w:p w14:paraId="6FDF7881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nauka gry z pamięci</w:t>
      </w:r>
    </w:p>
    <w:p w14:paraId="6B1ED157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technika oddechu, wydobycie dźwięku, kształtowanie jego jakości i intonacji</w:t>
      </w:r>
    </w:p>
    <w:p w14:paraId="1851E6C7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rozwijanie muzykalności</w:t>
      </w:r>
    </w:p>
    <w:p w14:paraId="190F10A0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synchronizacja poszczególnych elementów gry- zadęcia, oddechu, aplikatury</w:t>
      </w:r>
    </w:p>
    <w:p w14:paraId="71FD83AB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stosowanie dwóch podstawowych technik artykulacyjnych staccato i legato.</w:t>
      </w:r>
    </w:p>
    <w:p w14:paraId="25B12425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ćwiczenia kształtujące dźwięk, budujące siłę i kondycje</w:t>
      </w:r>
    </w:p>
    <w:p w14:paraId="17C45E02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wydobywanie dźwięku głośno lub cicho oraz rozróżnienie poziomów dynamicznych</w:t>
      </w:r>
    </w:p>
    <w:p w14:paraId="63573FE7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wykonywanie prostych schematów i podziałów rytmicznych wraz z umiejętnością ich</w:t>
      </w:r>
    </w:p>
    <w:p w14:paraId="253B5E35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realizacji w utworach</w:t>
      </w:r>
    </w:p>
    <w:p w14:paraId="7199D032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Ćwiczenia techniczne:</w:t>
      </w:r>
    </w:p>
    <w:p w14:paraId="34D5102A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Gamy dur - moll, pasaże, pochody tercjowe do dwóch znaków, artykulacja non legato</w:t>
      </w:r>
    </w:p>
    <w:p w14:paraId="6CD9FACA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i legato w tempie wolnym.</w:t>
      </w:r>
    </w:p>
    <w:p w14:paraId="017707EE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4E77E258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Klasa III c.6 lub II c.4</w:t>
      </w:r>
    </w:p>
    <w:p w14:paraId="68331C3D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 xml:space="preserve">Zadania </w:t>
      </w:r>
      <w:proofErr w:type="spellStart"/>
      <w:r w:rsidRPr="00EB6E20">
        <w:rPr>
          <w:rFonts w:ascii="Times New Roman" w:eastAsia="Calibri" w:hAnsi="Times New Roman" w:cs="Times New Roman"/>
          <w:bCs/>
          <w:sz w:val="24"/>
          <w:szCs w:val="24"/>
        </w:rPr>
        <w:t>techniczno</w:t>
      </w:r>
      <w:proofErr w:type="spellEnd"/>
      <w:r w:rsidRPr="00EB6E20">
        <w:rPr>
          <w:rFonts w:ascii="Times New Roman" w:eastAsia="Calibri" w:hAnsi="Times New Roman" w:cs="Times New Roman"/>
          <w:bCs/>
          <w:sz w:val="24"/>
          <w:szCs w:val="24"/>
        </w:rPr>
        <w:t xml:space="preserve"> – wykonawcze:</w:t>
      </w:r>
    </w:p>
    <w:p w14:paraId="0BCF4667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ćwiczenia oddechowe</w:t>
      </w:r>
    </w:p>
    <w:p w14:paraId="29CC82A9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ćwiczenia na ustniku</w:t>
      </w:r>
    </w:p>
    <w:p w14:paraId="25BD4B70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kontrola zadęcia</w:t>
      </w:r>
    </w:p>
    <w:p w14:paraId="6A03CA72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kształtowanie dźwięku – barwa, intonacja</w:t>
      </w:r>
    </w:p>
    <w:p w14:paraId="2E7A718C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poszerzanie skali gry</w:t>
      </w:r>
    </w:p>
    <w:p w14:paraId="2A62E48C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artykulacja</w:t>
      </w:r>
    </w:p>
    <w:p w14:paraId="2EE69CC9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agogika</w:t>
      </w:r>
    </w:p>
    <w:p w14:paraId="6019A143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dynamika</w:t>
      </w:r>
    </w:p>
    <w:p w14:paraId="524C63CD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rozwijanie techniki gry</w:t>
      </w:r>
    </w:p>
    <w:p w14:paraId="0086992C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rozwijanie biegłości czytania z nut</w:t>
      </w:r>
    </w:p>
    <w:p w14:paraId="46AEDA51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gra pamięciowa</w:t>
      </w:r>
    </w:p>
    <w:p w14:paraId="3CFA2B25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duety</w:t>
      </w:r>
    </w:p>
    <w:p w14:paraId="645607F3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Ćwiczenia techniczne:</w:t>
      </w:r>
    </w:p>
    <w:p w14:paraId="537BE97E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Gamy dur – moll do trzech znaków, pasaże, pochody tercjowe, dominanta septymowa</w:t>
      </w:r>
    </w:p>
    <w:p w14:paraId="53B9560C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w gamach durowych, czterodźwięk zmniejszony septymowy w gamach mollowych wg wzoru,</w:t>
      </w:r>
    </w:p>
    <w:p w14:paraId="0826EAF2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do czterech znaków, artykulacja non legato , legato.</w:t>
      </w:r>
    </w:p>
    <w:p w14:paraId="580FFE8F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78A59A13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>Klasa IV-V c.6 lub III c.4</w:t>
      </w:r>
    </w:p>
    <w:p w14:paraId="0414BAD9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 xml:space="preserve">Zadania </w:t>
      </w:r>
      <w:proofErr w:type="spellStart"/>
      <w:r w:rsidRPr="00EB6E20">
        <w:rPr>
          <w:rFonts w:ascii="Times New Roman" w:eastAsia="Calibri" w:hAnsi="Times New Roman" w:cs="Times New Roman"/>
          <w:bCs/>
          <w:sz w:val="24"/>
          <w:szCs w:val="24"/>
        </w:rPr>
        <w:t>techniczno</w:t>
      </w:r>
      <w:proofErr w:type="spellEnd"/>
      <w:r w:rsidRPr="00EB6E20">
        <w:rPr>
          <w:rFonts w:ascii="Times New Roman" w:eastAsia="Calibri" w:hAnsi="Times New Roman" w:cs="Times New Roman"/>
          <w:bCs/>
          <w:sz w:val="24"/>
          <w:szCs w:val="24"/>
        </w:rPr>
        <w:t xml:space="preserve"> – wykonawcze :</w:t>
      </w:r>
    </w:p>
    <w:p w14:paraId="2A50D8B2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kształtowanie dźwięku- barwa, intonacja</w:t>
      </w:r>
    </w:p>
    <w:p w14:paraId="7A95F18A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artykulacja</w:t>
      </w:r>
    </w:p>
    <w:p w14:paraId="656022E8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agogika</w:t>
      </w:r>
    </w:p>
    <w:p w14:paraId="34280E26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dynamika</w:t>
      </w:r>
    </w:p>
    <w:p w14:paraId="7FB3A8E8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oddychanie ( ćwiczenia)</w:t>
      </w:r>
    </w:p>
    <w:p w14:paraId="2A63DC12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rozwijanie biegłości technicznej</w:t>
      </w:r>
    </w:p>
    <w:p w14:paraId="53FE67E5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poszerzanie skali gry</w:t>
      </w:r>
    </w:p>
    <w:p w14:paraId="61E48F5C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nauka słuchania I strojenia</w:t>
      </w:r>
    </w:p>
    <w:p w14:paraId="185CAE17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czytanie nut</w:t>
      </w:r>
    </w:p>
    <w:p w14:paraId="368F70E3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frazowanie</w:t>
      </w:r>
    </w:p>
    <w:p w14:paraId="37EA87B6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gra pamięciowa</w:t>
      </w:r>
    </w:p>
    <w:p w14:paraId="3B652364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 xml:space="preserve"> gra </w:t>
      </w:r>
      <w:proofErr w:type="spellStart"/>
      <w:r w:rsidRPr="00EB6E20">
        <w:rPr>
          <w:rFonts w:ascii="Times New Roman" w:eastAsia="Calibri" w:hAnsi="Times New Roman" w:cs="Times New Roman"/>
          <w:bCs/>
          <w:sz w:val="24"/>
          <w:szCs w:val="24"/>
        </w:rPr>
        <w:t>a`vista</w:t>
      </w:r>
      <w:proofErr w:type="spellEnd"/>
    </w:p>
    <w:p w14:paraId="320B77BD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duety, tria, kwartety</w:t>
      </w:r>
    </w:p>
    <w:p w14:paraId="7CFD6147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Ćwiczenia techniczne:</w:t>
      </w:r>
    </w:p>
    <w:p w14:paraId="1F89D5E8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Gamy dur - moll do pięciu znaków w obrębie osiąganej skali, artykulacja non legato,</w:t>
      </w:r>
    </w:p>
    <w:p w14:paraId="05DFFB87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legato, staccato.</w:t>
      </w:r>
    </w:p>
    <w:p w14:paraId="7CC12023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Klasa V-IV c.6 lub IV c.4</w:t>
      </w:r>
    </w:p>
    <w:p w14:paraId="17FAE477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0F1B658D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 xml:space="preserve">Zadania </w:t>
      </w:r>
      <w:proofErr w:type="spellStart"/>
      <w:r w:rsidRPr="00EB6E20">
        <w:rPr>
          <w:rFonts w:ascii="Times New Roman" w:eastAsia="Calibri" w:hAnsi="Times New Roman" w:cs="Times New Roman"/>
          <w:bCs/>
          <w:sz w:val="24"/>
          <w:szCs w:val="24"/>
        </w:rPr>
        <w:t>techniczno</w:t>
      </w:r>
      <w:proofErr w:type="spellEnd"/>
      <w:r w:rsidRPr="00EB6E20">
        <w:rPr>
          <w:rFonts w:ascii="Times New Roman" w:eastAsia="Calibri" w:hAnsi="Times New Roman" w:cs="Times New Roman"/>
          <w:bCs/>
          <w:sz w:val="24"/>
          <w:szCs w:val="24"/>
        </w:rPr>
        <w:t xml:space="preserve"> – wykonawcze :</w:t>
      </w:r>
    </w:p>
    <w:p w14:paraId="29138E2B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kształtowanie dźwięku</w:t>
      </w:r>
    </w:p>
    <w:p w14:paraId="6E41C715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artykulacja</w:t>
      </w:r>
    </w:p>
    <w:p w14:paraId="6C7F6B0F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ćwiczenia na ustach ( z ołówkiem i przyrządem P.E.T.E.) i ustniku</w:t>
      </w:r>
    </w:p>
    <w:p w14:paraId="6F3B1728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oddychanie ( ćwiczenia)</w:t>
      </w:r>
    </w:p>
    <w:p w14:paraId="48F44B59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rozwijanie biegłości technicznej</w:t>
      </w:r>
    </w:p>
    <w:p w14:paraId="5EFB6BDF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poszerzanie skali gry</w:t>
      </w:r>
    </w:p>
    <w:p w14:paraId="6E664258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doskonalenie czytania nut</w:t>
      </w:r>
    </w:p>
    <w:p w14:paraId="640C1F3B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gra pamięciowa</w:t>
      </w:r>
    </w:p>
    <w:p w14:paraId="4016FE9D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 xml:space="preserve"> gra </w:t>
      </w:r>
      <w:proofErr w:type="spellStart"/>
      <w:r w:rsidRPr="00EB6E20">
        <w:rPr>
          <w:rFonts w:ascii="Times New Roman" w:eastAsia="Calibri" w:hAnsi="Times New Roman" w:cs="Times New Roman"/>
          <w:bCs/>
          <w:sz w:val="24"/>
          <w:szCs w:val="24"/>
        </w:rPr>
        <w:t>a`vista</w:t>
      </w:r>
      <w:proofErr w:type="spellEnd"/>
    </w:p>
    <w:p w14:paraId="7DCDFEC4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dynamika</w:t>
      </w:r>
    </w:p>
    <w:p w14:paraId="62B392E5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 gra zespołowa</w:t>
      </w:r>
    </w:p>
    <w:p w14:paraId="1E175866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Ćwiczenia techniczne:</w:t>
      </w:r>
    </w:p>
    <w:p w14:paraId="00A7088A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Gamy dur – moll do sześciu znaków wg wzoru pasaże, przewroty, pochody tercjowe,</w:t>
      </w:r>
    </w:p>
    <w:p w14:paraId="22FF548D" w14:textId="777777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dominanta septymowa, dominanta septymowa bez prymy ( zm7), w obrębie osiągniętej</w:t>
      </w:r>
    </w:p>
    <w:p w14:paraId="0ABBFF27" w14:textId="385B6477" w:rsidR="00EB6E20" w:rsidRPr="00EB6E20" w:rsidRDefault="00EB6E20" w:rsidP="00EB6E20">
      <w:pPr>
        <w:spacing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B6E20">
        <w:rPr>
          <w:rFonts w:ascii="Times New Roman" w:eastAsia="Calibri" w:hAnsi="Times New Roman" w:cs="Times New Roman"/>
          <w:bCs/>
          <w:sz w:val="24"/>
          <w:szCs w:val="24"/>
        </w:rPr>
        <w:t>skali w tempie umiarkowanym.</w:t>
      </w:r>
    </w:p>
    <w:p w14:paraId="529CCE81" w14:textId="77777777" w:rsidR="00EB6E20" w:rsidRDefault="00EB6E20">
      <w:pPr>
        <w:spacing w:line="240" w:lineRule="auto"/>
        <w:ind w:left="1080"/>
        <w:rPr>
          <w:rFonts w:ascii="Calibri" w:eastAsia="Calibri" w:hAnsi="Calibri" w:cs="Calibri"/>
          <w:b/>
          <w:sz w:val="28"/>
          <w:szCs w:val="28"/>
        </w:rPr>
      </w:pPr>
    </w:p>
    <w:p w14:paraId="4B762C9C" w14:textId="77777777" w:rsidR="00EB6E20" w:rsidRDefault="00EB6E20">
      <w:pPr>
        <w:spacing w:line="240" w:lineRule="auto"/>
        <w:ind w:left="1080"/>
        <w:rPr>
          <w:rFonts w:ascii="Calibri" w:eastAsia="Calibri" w:hAnsi="Calibri" w:cs="Calibri"/>
          <w:b/>
          <w:sz w:val="28"/>
          <w:szCs w:val="28"/>
        </w:rPr>
      </w:pPr>
    </w:p>
    <w:p w14:paraId="00000001" w14:textId="58583856" w:rsidR="00251432" w:rsidRDefault="00000000">
      <w:pPr>
        <w:spacing w:line="240" w:lineRule="auto"/>
        <w:ind w:left="1080"/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Kryteria oceniania</w:t>
      </w:r>
      <w:r w:rsidR="00EB6E20">
        <w:rPr>
          <w:rFonts w:ascii="Calibri" w:eastAsia="Calibri" w:hAnsi="Calibri" w:cs="Calibri"/>
          <w:b/>
          <w:sz w:val="28"/>
          <w:szCs w:val="28"/>
        </w:rPr>
        <w:t xml:space="preserve"> II st. </w:t>
      </w:r>
      <w:r>
        <w:rPr>
          <w:rFonts w:ascii="Calibri" w:eastAsia="Calibri" w:hAnsi="Calibri" w:cs="Calibri"/>
          <w:b/>
          <w:sz w:val="28"/>
          <w:szCs w:val="28"/>
        </w:rPr>
        <w:t>-</w:t>
      </w:r>
      <w:r w:rsidR="00EB6E20">
        <w:rPr>
          <w:rFonts w:ascii="Calibri" w:eastAsia="Calibri" w:hAnsi="Calibri" w:cs="Calibri"/>
          <w:b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sz w:val="28"/>
          <w:szCs w:val="28"/>
        </w:rPr>
        <w:t>Gra na trąbce</w:t>
      </w:r>
    </w:p>
    <w:p w14:paraId="00000002" w14:textId="77777777" w:rsidR="00251432" w:rsidRDefault="00251432">
      <w:pPr>
        <w:spacing w:after="200"/>
        <w:ind w:left="1080"/>
        <w:rPr>
          <w:rFonts w:ascii="Calibri" w:eastAsia="Calibri" w:hAnsi="Calibri" w:cs="Calibri"/>
          <w:b/>
          <w:sz w:val="28"/>
          <w:szCs w:val="28"/>
        </w:rPr>
      </w:pPr>
    </w:p>
    <w:p w14:paraId="00000003" w14:textId="77777777" w:rsidR="00251432" w:rsidRDefault="00000000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Ocena celująca (6) 25 punktów:</w:t>
      </w:r>
    </w:p>
    <w:p w14:paraId="00000004" w14:textId="77777777" w:rsidR="00251432" w:rsidRDefault="00000000">
      <w:pPr>
        <w:numPr>
          <w:ilvl w:val="0"/>
          <w:numId w:val="4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prezentacja musi posiadać wysokie walory artystyczne;</w:t>
      </w:r>
    </w:p>
    <w:p w14:paraId="00000005" w14:textId="77777777" w:rsidR="00251432" w:rsidRDefault="00000000">
      <w:pPr>
        <w:numPr>
          <w:ilvl w:val="0"/>
          <w:numId w:val="4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być bezbłędna pod względem technicznym i intonacyjnym;</w:t>
      </w:r>
    </w:p>
    <w:p w14:paraId="00000006" w14:textId="77777777" w:rsidR="00251432" w:rsidRDefault="00000000">
      <w:pPr>
        <w:numPr>
          <w:ilvl w:val="0"/>
          <w:numId w:val="4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uczeń potrafi nadać swoim produkcjom artystycznym własny kształt, zachowując ramy stylu;</w:t>
      </w:r>
    </w:p>
    <w:p w14:paraId="00000007" w14:textId="77777777" w:rsidR="00251432" w:rsidRDefault="00000000">
      <w:pPr>
        <w:numPr>
          <w:ilvl w:val="0"/>
          <w:numId w:val="4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uczeń posiada estradową odporność psychiczną;</w:t>
      </w:r>
    </w:p>
    <w:p w14:paraId="00000008" w14:textId="77777777" w:rsidR="00251432" w:rsidRDefault="00000000">
      <w:pPr>
        <w:numPr>
          <w:ilvl w:val="0"/>
          <w:numId w:val="4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uczeń otrzymał znaczącą punktację w przesłuchaniach pozaszkolnych;</w:t>
      </w:r>
    </w:p>
    <w:p w14:paraId="00000009" w14:textId="77777777" w:rsidR="00251432" w:rsidRDefault="00251432">
      <w:pPr>
        <w:spacing w:after="200"/>
        <w:ind w:left="1080"/>
        <w:jc w:val="both"/>
        <w:rPr>
          <w:rFonts w:ascii="Calibri" w:eastAsia="Calibri" w:hAnsi="Calibri" w:cs="Calibri"/>
          <w:sz w:val="24"/>
          <w:szCs w:val="24"/>
        </w:rPr>
      </w:pPr>
    </w:p>
    <w:p w14:paraId="0000000A" w14:textId="77777777" w:rsidR="00251432" w:rsidRDefault="00000000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Ocena bardzo dobra (5) 21 – 24 punktów:</w:t>
      </w:r>
    </w:p>
    <w:p w14:paraId="0000000B" w14:textId="77777777" w:rsidR="00251432" w:rsidRDefault="00000000">
      <w:pPr>
        <w:numPr>
          <w:ilvl w:val="0"/>
          <w:numId w:val="5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uczeń opanował materiał programowy dla danej klasy;</w:t>
      </w:r>
    </w:p>
    <w:p w14:paraId="0000000C" w14:textId="77777777" w:rsidR="00251432" w:rsidRDefault="00000000">
      <w:pPr>
        <w:numPr>
          <w:ilvl w:val="0"/>
          <w:numId w:val="5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prezentacja bardzo dobra pod względem technicznym i muzycznym;</w:t>
      </w:r>
    </w:p>
    <w:p w14:paraId="0000000D" w14:textId="77777777" w:rsidR="00251432" w:rsidRDefault="00000000">
      <w:pPr>
        <w:numPr>
          <w:ilvl w:val="0"/>
          <w:numId w:val="5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uczeń potrafi bezbłędnie zaprezentować program artystyczny publicznie;</w:t>
      </w:r>
    </w:p>
    <w:p w14:paraId="0000000E" w14:textId="77777777" w:rsidR="00251432" w:rsidRDefault="00251432">
      <w:pPr>
        <w:spacing w:after="200"/>
        <w:ind w:left="1080"/>
        <w:jc w:val="both"/>
        <w:rPr>
          <w:rFonts w:ascii="Calibri" w:eastAsia="Calibri" w:hAnsi="Calibri" w:cs="Calibri"/>
          <w:sz w:val="24"/>
          <w:szCs w:val="24"/>
        </w:rPr>
      </w:pPr>
    </w:p>
    <w:p w14:paraId="0000000F" w14:textId="77777777" w:rsidR="00251432" w:rsidRDefault="00000000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Ocena dobra (4) 16 – 20 punktów:</w:t>
      </w:r>
    </w:p>
    <w:p w14:paraId="00000010" w14:textId="77777777" w:rsidR="00251432" w:rsidRDefault="00000000">
      <w:pPr>
        <w:numPr>
          <w:ilvl w:val="0"/>
          <w:numId w:val="1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prezentowany materiał programowy adekwatny dla danej klasy;</w:t>
      </w:r>
    </w:p>
    <w:p w14:paraId="00000011" w14:textId="77777777" w:rsidR="00251432" w:rsidRDefault="00000000">
      <w:pPr>
        <w:numPr>
          <w:ilvl w:val="0"/>
          <w:numId w:val="1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prezentacja poprawna pod względem technicznym i muzycznym z małymi niedostatkami;</w:t>
      </w:r>
    </w:p>
    <w:p w14:paraId="00000012" w14:textId="77777777" w:rsidR="00251432" w:rsidRDefault="00000000">
      <w:pPr>
        <w:numPr>
          <w:ilvl w:val="0"/>
          <w:numId w:val="1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uczeń nie potrafi samodzielnie zinterpretować utworu, ale reaguje na wskazówki nauczyciela;</w:t>
      </w:r>
    </w:p>
    <w:p w14:paraId="00000013" w14:textId="77777777" w:rsidR="00251432" w:rsidRDefault="00000000">
      <w:pPr>
        <w:numPr>
          <w:ilvl w:val="0"/>
          <w:numId w:val="1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program artystyczny nadaje się do publicznej prezentacji.</w:t>
      </w:r>
    </w:p>
    <w:p w14:paraId="00000014" w14:textId="77777777" w:rsidR="00251432" w:rsidRDefault="00000000">
      <w:pPr>
        <w:numPr>
          <w:ilvl w:val="0"/>
          <w:numId w:val="1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materiał wykonany z nut;</w:t>
      </w:r>
    </w:p>
    <w:p w14:paraId="00000015" w14:textId="77777777" w:rsidR="00251432" w:rsidRDefault="00251432">
      <w:pPr>
        <w:spacing w:after="200"/>
        <w:ind w:left="1080"/>
        <w:jc w:val="both"/>
        <w:rPr>
          <w:rFonts w:ascii="Calibri" w:eastAsia="Calibri" w:hAnsi="Calibri" w:cs="Calibri"/>
          <w:sz w:val="24"/>
          <w:szCs w:val="24"/>
        </w:rPr>
      </w:pPr>
    </w:p>
    <w:p w14:paraId="00000016" w14:textId="77777777" w:rsidR="00251432" w:rsidRDefault="00000000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Ocena dostateczna (3) 13 – 15 punktów:</w:t>
      </w:r>
    </w:p>
    <w:p w14:paraId="00000017" w14:textId="77777777" w:rsidR="00251432" w:rsidRDefault="00000000">
      <w:pPr>
        <w:numPr>
          <w:ilvl w:val="0"/>
          <w:numId w:val="6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brak pełnej prezentacji materiału przewidzianego dla danej klasy;</w:t>
      </w:r>
    </w:p>
    <w:p w14:paraId="00000018" w14:textId="77777777" w:rsidR="00251432" w:rsidRDefault="00000000">
      <w:pPr>
        <w:numPr>
          <w:ilvl w:val="0"/>
          <w:numId w:val="6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istotne niedociągnięcia techniczne i muzyczne;</w:t>
      </w:r>
    </w:p>
    <w:p w14:paraId="00000019" w14:textId="77777777" w:rsidR="00251432" w:rsidRDefault="00000000">
      <w:pPr>
        <w:numPr>
          <w:ilvl w:val="0"/>
          <w:numId w:val="6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brak systematycznej pracy;</w:t>
      </w:r>
    </w:p>
    <w:p w14:paraId="0000001A" w14:textId="77777777" w:rsidR="00251432" w:rsidRDefault="00251432">
      <w:pPr>
        <w:spacing w:after="200"/>
        <w:ind w:left="720"/>
        <w:jc w:val="both"/>
        <w:rPr>
          <w:rFonts w:ascii="Calibri" w:eastAsia="Calibri" w:hAnsi="Calibri" w:cs="Calibri"/>
          <w:sz w:val="24"/>
          <w:szCs w:val="24"/>
        </w:rPr>
      </w:pPr>
    </w:p>
    <w:p w14:paraId="0000001B" w14:textId="77777777" w:rsidR="00251432" w:rsidRDefault="00000000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Ocena dopuszczająca (2) 11 – 12 punktów:</w:t>
      </w:r>
    </w:p>
    <w:p w14:paraId="0000001C" w14:textId="77777777" w:rsidR="00251432" w:rsidRDefault="00000000">
      <w:pPr>
        <w:numPr>
          <w:ilvl w:val="0"/>
          <w:numId w:val="2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brak wystarczającej prezentacji materiału programowego;</w:t>
      </w:r>
    </w:p>
    <w:p w14:paraId="0000001D" w14:textId="77777777" w:rsidR="00251432" w:rsidRDefault="00000000">
      <w:pPr>
        <w:numPr>
          <w:ilvl w:val="0"/>
          <w:numId w:val="2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istotne niedociągnięcia techniczne;</w:t>
      </w:r>
    </w:p>
    <w:p w14:paraId="0000001E" w14:textId="77777777" w:rsidR="00251432" w:rsidRDefault="00000000">
      <w:pPr>
        <w:numPr>
          <w:ilvl w:val="0"/>
          <w:numId w:val="2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uczeń nie potrafi pracować samodzielnie;</w:t>
      </w:r>
    </w:p>
    <w:p w14:paraId="0000001F" w14:textId="77777777" w:rsidR="00251432" w:rsidRDefault="00000000">
      <w:pPr>
        <w:numPr>
          <w:ilvl w:val="0"/>
          <w:numId w:val="2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nie realizuje wskazówek nauczyciela;</w:t>
      </w:r>
    </w:p>
    <w:p w14:paraId="00000020" w14:textId="77777777" w:rsidR="00251432" w:rsidRDefault="00000000">
      <w:pPr>
        <w:numPr>
          <w:ilvl w:val="0"/>
          <w:numId w:val="2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program nie nadaje się do publicznej prezentacji;</w:t>
      </w:r>
    </w:p>
    <w:p w14:paraId="00000021" w14:textId="77777777" w:rsidR="00251432" w:rsidRDefault="00000000">
      <w:pPr>
        <w:numPr>
          <w:ilvl w:val="0"/>
          <w:numId w:val="2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braki jednak nie przekreślają możliwości uzyskania przez ucznia podstawowych umiejętności;</w:t>
      </w:r>
    </w:p>
    <w:p w14:paraId="00000022" w14:textId="77777777" w:rsidR="00251432" w:rsidRDefault="00000000">
      <w:pPr>
        <w:numPr>
          <w:ilvl w:val="0"/>
          <w:numId w:val="2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istnieje szansa na postęp przy systematycznym ćwiczeniu;</w:t>
      </w:r>
    </w:p>
    <w:p w14:paraId="00000023" w14:textId="77777777" w:rsidR="00251432" w:rsidRDefault="00251432">
      <w:pPr>
        <w:spacing w:after="200"/>
        <w:ind w:left="720"/>
        <w:jc w:val="both"/>
        <w:rPr>
          <w:rFonts w:ascii="Calibri" w:eastAsia="Calibri" w:hAnsi="Calibri" w:cs="Calibri"/>
          <w:sz w:val="24"/>
          <w:szCs w:val="24"/>
        </w:rPr>
      </w:pPr>
    </w:p>
    <w:p w14:paraId="00000024" w14:textId="77777777" w:rsidR="00251432" w:rsidRDefault="00000000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Ocena niedostateczna (1) 0 – 10 punktów:</w:t>
      </w:r>
    </w:p>
    <w:p w14:paraId="00000025" w14:textId="77777777" w:rsidR="00251432" w:rsidRDefault="00000000">
      <w:pPr>
        <w:numPr>
          <w:ilvl w:val="0"/>
          <w:numId w:val="3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brak opanowania programu choćby w stopniu minimalnym;</w:t>
      </w:r>
    </w:p>
    <w:p w14:paraId="00000026" w14:textId="77777777" w:rsidR="00251432" w:rsidRDefault="00000000">
      <w:pPr>
        <w:numPr>
          <w:ilvl w:val="0"/>
          <w:numId w:val="3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brak jakiegokolwiek postępu w nauce;</w:t>
      </w:r>
    </w:p>
    <w:p w14:paraId="00000027" w14:textId="77777777" w:rsidR="00251432" w:rsidRDefault="00000000">
      <w:pPr>
        <w:numPr>
          <w:ilvl w:val="0"/>
          <w:numId w:val="3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dystans między umiejętnościami a wymogami programowymi jest tak duży, że uczeń nie rokuje żadnych nadziei na uzupełnienie braków;</w:t>
      </w:r>
    </w:p>
    <w:p w14:paraId="38214675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Kryteria oceniania</w:t>
      </w:r>
    </w:p>
    <w:p w14:paraId="6F98BDD5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51B79195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Ocena celująca (6) 25 punktów:</w:t>
      </w:r>
    </w:p>
    <w:p w14:paraId="0A58EF0D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10D78B1C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lastRenderedPageBreak/>
        <w:t>15</w:t>
      </w:r>
    </w:p>
    <w:p w14:paraId="38006C4B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034738CA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prezentacja musi posiadać wysokie walory artystyczne;</w:t>
      </w:r>
    </w:p>
    <w:p w14:paraId="5E5A520E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być bezbłędna pod względem technicznym i intonacyjnym;</w:t>
      </w:r>
    </w:p>
    <w:p w14:paraId="4A0AD787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uczeń potrafi nadać swoim produkcjom artystycznym własny kształt, zachowując</w:t>
      </w:r>
    </w:p>
    <w:p w14:paraId="1CFB2ADD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ramy stylu;</w:t>
      </w:r>
    </w:p>
    <w:p w14:paraId="6AA82B70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uczeń posiada estradową odporność psychiczną;</w:t>
      </w:r>
    </w:p>
    <w:p w14:paraId="509748A5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uczeń otrzymał znaczącą punktację w przesłuchaniach poza szkolnych;</w:t>
      </w:r>
    </w:p>
    <w:p w14:paraId="56CABD6E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Ocena bardzo dobra (5) 21 – 24 punktów:</w:t>
      </w:r>
    </w:p>
    <w:p w14:paraId="3AD1F67C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uczeń opanował materiał programowy dla danej klasy;</w:t>
      </w:r>
    </w:p>
    <w:p w14:paraId="23E9BE80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prezentacja bardzo dobra pod względem technicznym i muzycznym;</w:t>
      </w:r>
    </w:p>
    <w:p w14:paraId="593E0AF7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uczeń potrafi bezbłędnie zaprezentować program artystyczny publicznie;</w:t>
      </w:r>
    </w:p>
    <w:p w14:paraId="3C379719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Ocena dobra (4) 16 – 20 punktów:</w:t>
      </w:r>
    </w:p>
    <w:p w14:paraId="3BAC6D1A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prezentowany materiał programowy adekwatny dla danej klasy;</w:t>
      </w:r>
    </w:p>
    <w:p w14:paraId="60E2622C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prezentacja poprawna pod względem technicznym i muzycznym z małymi</w:t>
      </w:r>
    </w:p>
    <w:p w14:paraId="67DD291E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niedostatkami;</w:t>
      </w:r>
    </w:p>
    <w:p w14:paraId="2A7F5CC2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uczeń nie potrafi samodzielnie zinterpretować utworu, ale reaguje na wskazówki</w:t>
      </w:r>
    </w:p>
    <w:p w14:paraId="731657CA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nauczyciela;</w:t>
      </w:r>
    </w:p>
    <w:p w14:paraId="3B32CE01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program artystyczny nadaje się do publicznej prezentacji.</w:t>
      </w:r>
    </w:p>
    <w:p w14:paraId="2715CC50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materiał wykonany z nut;</w:t>
      </w:r>
    </w:p>
    <w:p w14:paraId="0A4BEBA3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Ocena dostateczna (3) 13 – 15 punktów:</w:t>
      </w:r>
    </w:p>
    <w:p w14:paraId="1D9B8623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brak pełnej prezentacji materiału przewidzianego dla danej klasy;</w:t>
      </w:r>
    </w:p>
    <w:p w14:paraId="7275AFD9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istotne niedociągnięcia techniczne i muzyczne;</w:t>
      </w:r>
    </w:p>
    <w:p w14:paraId="27E80E72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brak systematycznej pracy;</w:t>
      </w:r>
    </w:p>
    <w:p w14:paraId="0C7EF393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Ocena dopuszczająca (2) 11 – 12 punktów:</w:t>
      </w:r>
    </w:p>
    <w:p w14:paraId="7D52FECD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brak wystarczającej prezentacji materiału programowego;</w:t>
      </w:r>
    </w:p>
    <w:p w14:paraId="74060BB6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istotne niedociągnięcia techniczne;</w:t>
      </w:r>
    </w:p>
    <w:p w14:paraId="26FC2E18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uczeń nie potrafi pracować samodzielnie;</w:t>
      </w:r>
    </w:p>
    <w:p w14:paraId="338114A1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nie realizuje wskazówek nauczyciela;</w:t>
      </w:r>
    </w:p>
    <w:p w14:paraId="7A012A05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program nie nadaje się do publicznej prezentacji;</w:t>
      </w:r>
    </w:p>
    <w:p w14:paraId="19B5F13D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braki jednak nie przekreślają możliwości uzyskania przez ucznia podstawowych</w:t>
      </w:r>
    </w:p>
    <w:p w14:paraId="73F46888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umiejętności;</w:t>
      </w:r>
    </w:p>
    <w:p w14:paraId="025B0C2A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istnieje szansa na postęp przy systematycznym ćwiczeniu;</w:t>
      </w:r>
    </w:p>
    <w:p w14:paraId="79EE6A51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Ocena niedostateczna (1) 0 – 10 punktów:</w:t>
      </w:r>
    </w:p>
    <w:p w14:paraId="4A719512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brak opanowania programu choćby w stopniu minimalnym;</w:t>
      </w:r>
    </w:p>
    <w:p w14:paraId="0270B6D3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brak jakiegokolwiek postępu w nauce;</w:t>
      </w:r>
    </w:p>
    <w:p w14:paraId="3922639E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 dystans między umiejętnościami a wymogami programowymi jest tak duży, że</w:t>
      </w:r>
    </w:p>
    <w:p w14:paraId="77546942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uczeń nie rokuje żadnych nadziei na uzupełnienie braków;</w:t>
      </w:r>
    </w:p>
    <w:p w14:paraId="7C56F70B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XI. Wymagania egzaminacyjne</w:t>
      </w:r>
    </w:p>
    <w:p w14:paraId="2F505AC2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38B67E66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16</w:t>
      </w:r>
    </w:p>
    <w:p w14:paraId="4C1BD231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Uczeń powinien wykonać program egzaminacyjny (ustalony) z pamięci. W przypadku</w:t>
      </w:r>
    </w:p>
    <w:p w14:paraId="625B720C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niespełnienia tego wymagania jego ocenę obniża się o jeden stopień, chyba że prezentacja</w:t>
      </w:r>
    </w:p>
    <w:p w14:paraId="693324CD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wyróżnia się ponadprzeciętnymi walorami artystycznymi, a program wykonany jest z klasy</w:t>
      </w:r>
    </w:p>
    <w:p w14:paraId="6A17C2A2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programowo wyższej. Uczniowie klasy pierwszej c.6 nie mają obowiązku przystąpienia do</w:t>
      </w:r>
    </w:p>
    <w:p w14:paraId="2C92ABDA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egzaminu, obowiązuje ich występ na koncertach klas pierwszych.</w:t>
      </w:r>
    </w:p>
    <w:p w14:paraId="11D78C5C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Klasa I. c4</w:t>
      </w:r>
    </w:p>
    <w:p w14:paraId="153067D0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lastRenderedPageBreak/>
        <w:t>Gama Dur – moll wg wzoru,</w:t>
      </w:r>
    </w:p>
    <w:p w14:paraId="7D0B477D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Etiuda,</w:t>
      </w:r>
    </w:p>
    <w:p w14:paraId="34C277B4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Utwór solowy z akompaniamentem na pamięć lub dwa utwory wykonane z nut</w:t>
      </w:r>
    </w:p>
    <w:p w14:paraId="23770072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Klasa II-III c.6 i II c.4</w:t>
      </w:r>
    </w:p>
    <w:p w14:paraId="2758D6E7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Gama Dur- moll wg wzoru</w:t>
      </w:r>
    </w:p>
    <w:p w14:paraId="16392C52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Dwie etiudy o różnych problemach</w:t>
      </w:r>
    </w:p>
    <w:p w14:paraId="2A65F572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Dwa utwory z akompaniamentem (jeden na pamięć)</w:t>
      </w:r>
    </w:p>
    <w:p w14:paraId="2485DDF9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Klasa IV-V c.6 i III c.4</w:t>
      </w:r>
    </w:p>
    <w:p w14:paraId="3EA15ED7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Dwie gama Dur i moll wg wzoru</w:t>
      </w:r>
    </w:p>
    <w:p w14:paraId="4FC03F96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Dwie etiudy o różnych problemach</w:t>
      </w:r>
    </w:p>
    <w:p w14:paraId="1D544366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Dwa utwory z akompaniamentem (jeden na pamięć)</w:t>
      </w:r>
    </w:p>
    <w:p w14:paraId="44AA54BB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Klasa VI c.6 i IV c.4</w:t>
      </w:r>
    </w:p>
    <w:p w14:paraId="55815802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Dwie gamy dur – moll, wg wzoru, losowo wybrane</w:t>
      </w:r>
    </w:p>
    <w:p w14:paraId="5E1A28E7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Dwie etiudy o różnych problemach</w:t>
      </w:r>
    </w:p>
    <w:p w14:paraId="2CA02081" w14:textId="77777777" w:rsidR="00EB6E20" w:rsidRP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Utwór cykliczny lub wybrane części, na pamięć</w:t>
      </w:r>
    </w:p>
    <w:p w14:paraId="10BBEE16" w14:textId="160BAEA3" w:rsidR="00EB6E20" w:rsidRDefault="00EB6E20" w:rsidP="00EB6E20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EB6E20">
        <w:rPr>
          <w:rFonts w:ascii="Calibri" w:eastAsia="Calibri" w:hAnsi="Calibri" w:cs="Calibri"/>
          <w:sz w:val="24"/>
          <w:szCs w:val="24"/>
        </w:rPr>
        <w:t>Utwór dowolny</w:t>
      </w:r>
    </w:p>
    <w:p w14:paraId="00000028" w14:textId="77777777" w:rsidR="00251432" w:rsidRDefault="00251432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00000029" w14:textId="77777777" w:rsidR="00251432" w:rsidRDefault="00251432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0000002A" w14:textId="77777777" w:rsidR="00251432" w:rsidRDefault="00000000">
      <w:pPr>
        <w:spacing w:before="280" w:line="240" w:lineRule="auto"/>
        <w:ind w:left="1080"/>
        <w:jc w:val="both"/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Wymagania egzaminacyjne</w:t>
      </w:r>
    </w:p>
    <w:p w14:paraId="0000002C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Uczeń powinien wykonać program egzaminacyjny z pamięci. W przypadku niespełnienia tego wymagania jego ocenę obniża się o jeden stopień, chyba że prezentacja wyróżnia się ponadprzeciętnymi walorami artystycznymi, a program wykonany jest z klasy programowo wyższej. </w:t>
      </w:r>
    </w:p>
    <w:p w14:paraId="0000002D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Klasa I </w:t>
      </w:r>
    </w:p>
    <w:p w14:paraId="0000002E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Dwie gamy Dur – moll wg wzoru, </w:t>
      </w:r>
    </w:p>
    <w:p w14:paraId="0000002F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Dwie etiudy o zróżnicowanych problemach </w:t>
      </w:r>
    </w:p>
    <w:p w14:paraId="00000030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Dwa utwory, jeden wykonany z pamięci z towarzyszeniem fortepianu</w:t>
      </w:r>
    </w:p>
    <w:p w14:paraId="00000031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Klasa II</w:t>
      </w:r>
    </w:p>
    <w:p w14:paraId="00000032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Dwie gamy Dur – moll wg wzoru, </w:t>
      </w:r>
    </w:p>
    <w:p w14:paraId="00000033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Dwie etiudy o zróżnicowanych problemach </w:t>
      </w:r>
    </w:p>
    <w:p w14:paraId="00000034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Jeden utwór cykliczny (lub jego części) wykonany z pamięci, jeden utwór dowolny </w:t>
      </w:r>
      <w:r>
        <w:rPr>
          <w:rFonts w:ascii="Calibri" w:eastAsia="Calibri" w:hAnsi="Calibri" w:cs="Calibri"/>
          <w:sz w:val="24"/>
          <w:szCs w:val="24"/>
        </w:rPr>
        <w:br/>
        <w:t>z towarzyszeniem fortepianu</w:t>
      </w:r>
    </w:p>
    <w:p w14:paraId="00000035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Klasa III</w:t>
      </w:r>
    </w:p>
    <w:p w14:paraId="00000036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lastRenderedPageBreak/>
        <w:t xml:space="preserve">Dwie gamy Dur – moll wg wzoru, </w:t>
      </w:r>
    </w:p>
    <w:p w14:paraId="00000037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Dwie etiudy o zróżnicowanych problemach </w:t>
      </w:r>
    </w:p>
    <w:p w14:paraId="00000038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Jeden utwór cykliczny (lub jego części) wykonany z pamięci, jeden utwór dowolny </w:t>
      </w:r>
      <w:r>
        <w:rPr>
          <w:rFonts w:ascii="Calibri" w:eastAsia="Calibri" w:hAnsi="Calibri" w:cs="Calibri"/>
          <w:sz w:val="24"/>
          <w:szCs w:val="24"/>
        </w:rPr>
        <w:br/>
        <w:t>z towarzyszeniem fortepianu</w:t>
      </w:r>
    </w:p>
    <w:p w14:paraId="00000039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Klasa IV</w:t>
      </w:r>
    </w:p>
    <w:p w14:paraId="0000003A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Dwie gamy Dur – moll, wg wzoru, losowo wybrane</w:t>
      </w:r>
    </w:p>
    <w:p w14:paraId="0000003B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Dwie etiudy o zróżnicowanych problemach </w:t>
      </w:r>
    </w:p>
    <w:p w14:paraId="0000003C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Jeden utwór cykliczny (lub jego części) wykonany z pamięci, jeden utwór dowolny </w:t>
      </w:r>
      <w:r>
        <w:rPr>
          <w:rFonts w:ascii="Calibri" w:eastAsia="Calibri" w:hAnsi="Calibri" w:cs="Calibri"/>
          <w:sz w:val="24"/>
          <w:szCs w:val="24"/>
        </w:rPr>
        <w:br/>
        <w:t>z towarzyszeniem fortepianu</w:t>
      </w:r>
    </w:p>
    <w:p w14:paraId="0000003D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Klasa V</w:t>
      </w:r>
    </w:p>
    <w:p w14:paraId="0000003E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Dwie gamy Dur – moll, wg wzoru, losowo wybrane</w:t>
      </w:r>
    </w:p>
    <w:p w14:paraId="0000003F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Dwie etiudy o zróżnicowanych problemach </w:t>
      </w:r>
    </w:p>
    <w:p w14:paraId="00000040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Jeden utwór cykliczny (lub jego części) wykonany z pamięci, jeden utwór dowolny </w:t>
      </w:r>
      <w:r>
        <w:rPr>
          <w:rFonts w:ascii="Calibri" w:eastAsia="Calibri" w:hAnsi="Calibri" w:cs="Calibri"/>
          <w:sz w:val="24"/>
          <w:szCs w:val="24"/>
        </w:rPr>
        <w:br/>
        <w:t>z towarzyszeniem fortepianu</w:t>
      </w:r>
    </w:p>
    <w:p w14:paraId="00000041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Klasa VI</w:t>
      </w:r>
    </w:p>
    <w:p w14:paraId="00000042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Sprawdzian półroczny: Wybrane fragmenty partii orkiestrowych</w:t>
      </w:r>
    </w:p>
    <w:p w14:paraId="00000043" w14:textId="77777777" w:rsidR="00251432" w:rsidRDefault="00000000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Recital dyplomowy: Koncert (wykonany z pamięci), utwór cykliczny, utwór dowolny </w:t>
      </w:r>
      <w:r>
        <w:rPr>
          <w:rFonts w:ascii="Calibri" w:eastAsia="Calibri" w:hAnsi="Calibri" w:cs="Calibri"/>
          <w:sz w:val="24"/>
          <w:szCs w:val="24"/>
        </w:rPr>
        <w:br/>
        <w:t>z towarzyszeniem fortepianu, orkiestry lub zespołu kameralnego.</w:t>
      </w:r>
    </w:p>
    <w:p w14:paraId="00000044" w14:textId="77777777" w:rsidR="00251432" w:rsidRDefault="00251432">
      <w:pPr>
        <w:spacing w:before="280" w:after="200"/>
        <w:jc w:val="both"/>
        <w:rPr>
          <w:rFonts w:ascii="Calibri" w:eastAsia="Calibri" w:hAnsi="Calibri" w:cs="Calibri"/>
          <w:sz w:val="24"/>
          <w:szCs w:val="24"/>
        </w:rPr>
      </w:pPr>
    </w:p>
    <w:p w14:paraId="00000045" w14:textId="77777777" w:rsidR="00251432" w:rsidRDefault="00251432"/>
    <w:sectPr w:rsidR="00251432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150346"/>
    <w:multiLevelType w:val="multilevel"/>
    <w:tmpl w:val="9D5A1306"/>
    <w:lvl w:ilvl="0">
      <w:start w:val="1"/>
      <w:numFmt w:val="bullet"/>
      <w:lvlText w:val="●"/>
      <w:lvlJc w:val="left"/>
      <w:pPr>
        <w:ind w:left="108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80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5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24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96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6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40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612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840" w:hanging="360"/>
      </w:pPr>
      <w:rPr>
        <w:u w:val="none"/>
      </w:rPr>
    </w:lvl>
  </w:abstractNum>
  <w:abstractNum w:abstractNumId="1" w15:restartNumberingAfterBreak="0">
    <w:nsid w:val="0BED2FF6"/>
    <w:multiLevelType w:val="multilevel"/>
    <w:tmpl w:val="7122851A"/>
    <w:lvl w:ilvl="0">
      <w:start w:val="1"/>
      <w:numFmt w:val="bullet"/>
      <w:lvlText w:val="●"/>
      <w:lvlJc w:val="left"/>
      <w:pPr>
        <w:ind w:left="108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80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5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24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96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6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40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612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840" w:hanging="360"/>
      </w:pPr>
      <w:rPr>
        <w:u w:val="none"/>
      </w:rPr>
    </w:lvl>
  </w:abstractNum>
  <w:abstractNum w:abstractNumId="2" w15:restartNumberingAfterBreak="0">
    <w:nsid w:val="0E3D7B58"/>
    <w:multiLevelType w:val="multilevel"/>
    <w:tmpl w:val="88E096EA"/>
    <w:lvl w:ilvl="0">
      <w:start w:val="1"/>
      <w:numFmt w:val="bullet"/>
      <w:lvlText w:val="●"/>
      <w:lvlJc w:val="left"/>
      <w:pPr>
        <w:ind w:left="108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80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5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24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96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6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40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612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840" w:hanging="360"/>
      </w:pPr>
      <w:rPr>
        <w:u w:val="none"/>
      </w:rPr>
    </w:lvl>
  </w:abstractNum>
  <w:abstractNum w:abstractNumId="3" w15:restartNumberingAfterBreak="0">
    <w:nsid w:val="12CE2BB4"/>
    <w:multiLevelType w:val="multilevel"/>
    <w:tmpl w:val="952A025E"/>
    <w:lvl w:ilvl="0">
      <w:start w:val="1"/>
      <w:numFmt w:val="bullet"/>
      <w:lvlText w:val="●"/>
      <w:lvlJc w:val="left"/>
      <w:pPr>
        <w:ind w:left="108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80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5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24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96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6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40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612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840" w:hanging="360"/>
      </w:pPr>
      <w:rPr>
        <w:u w:val="none"/>
      </w:rPr>
    </w:lvl>
  </w:abstractNum>
  <w:abstractNum w:abstractNumId="4" w15:restartNumberingAfterBreak="0">
    <w:nsid w:val="3C7756AC"/>
    <w:multiLevelType w:val="multilevel"/>
    <w:tmpl w:val="753E66E0"/>
    <w:lvl w:ilvl="0">
      <w:start w:val="1"/>
      <w:numFmt w:val="bullet"/>
      <w:lvlText w:val="●"/>
      <w:lvlJc w:val="left"/>
      <w:pPr>
        <w:ind w:left="108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80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5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24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96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6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40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612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840" w:hanging="360"/>
      </w:pPr>
      <w:rPr>
        <w:u w:val="none"/>
      </w:rPr>
    </w:lvl>
  </w:abstractNum>
  <w:abstractNum w:abstractNumId="5" w15:restartNumberingAfterBreak="0">
    <w:nsid w:val="53F34A1A"/>
    <w:multiLevelType w:val="multilevel"/>
    <w:tmpl w:val="19D4269A"/>
    <w:lvl w:ilvl="0">
      <w:start w:val="1"/>
      <w:numFmt w:val="bullet"/>
      <w:lvlText w:val="●"/>
      <w:lvlJc w:val="left"/>
      <w:pPr>
        <w:ind w:left="108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80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5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24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96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6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40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612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840" w:hanging="360"/>
      </w:pPr>
      <w:rPr>
        <w:u w:val="none"/>
      </w:rPr>
    </w:lvl>
  </w:abstractNum>
  <w:num w:numId="1" w16cid:durableId="1572884178">
    <w:abstractNumId w:val="5"/>
  </w:num>
  <w:num w:numId="2" w16cid:durableId="174197963">
    <w:abstractNumId w:val="0"/>
  </w:num>
  <w:num w:numId="3" w16cid:durableId="565530518">
    <w:abstractNumId w:val="3"/>
  </w:num>
  <w:num w:numId="4" w16cid:durableId="1981959627">
    <w:abstractNumId w:val="2"/>
  </w:num>
  <w:num w:numId="5" w16cid:durableId="1196819323">
    <w:abstractNumId w:val="1"/>
  </w:num>
  <w:num w:numId="6" w16cid:durableId="8388669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1432"/>
    <w:rsid w:val="0024406B"/>
    <w:rsid w:val="00251432"/>
    <w:rsid w:val="00753E61"/>
    <w:rsid w:val="00EB6E20"/>
    <w:rsid w:val="00FA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31C963"/>
  <w15:docId w15:val="{95DFD1AD-8F7B-4A66-A300-5379959A7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1301</Words>
  <Characters>7808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araje</dc:creator>
  <cp:lastModifiedBy>Szkoła Muzyczna</cp:lastModifiedBy>
  <cp:revision>2</cp:revision>
  <dcterms:created xsi:type="dcterms:W3CDTF">2024-10-21T14:00:00Z</dcterms:created>
  <dcterms:modified xsi:type="dcterms:W3CDTF">2024-10-21T14:00:00Z</dcterms:modified>
</cp:coreProperties>
</file>