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48" w:rsidRPr="009D7742" w:rsidRDefault="005B3948" w:rsidP="005B3948">
      <w:pPr>
        <w:ind w:left="5664" w:firstLine="708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9D7742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7</w:t>
      </w:r>
      <w:r w:rsidRPr="009D7742">
        <w:rPr>
          <w:rFonts w:ascii="Tahoma" w:hAnsi="Tahoma" w:cs="Tahoma"/>
          <w:sz w:val="20"/>
          <w:szCs w:val="20"/>
        </w:rPr>
        <w:t xml:space="preserve"> do SIWZ</w:t>
      </w:r>
    </w:p>
    <w:p w:rsidR="005B3948" w:rsidRPr="009D7742" w:rsidRDefault="005B3948" w:rsidP="005B3948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.7.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Arial" w:hAnsi="Arial"/>
          <w:szCs w:val="20"/>
        </w:rPr>
      </w:pPr>
    </w:p>
    <w:p w:rsidR="005B3948" w:rsidRPr="009D7742" w:rsidRDefault="005B3948" w:rsidP="005B3948">
      <w:pPr>
        <w:rPr>
          <w:rFonts w:ascii="Arial" w:hAnsi="Arial"/>
          <w:szCs w:val="20"/>
        </w:rPr>
      </w:pP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……………………………………………………….</w:t>
      </w:r>
      <w:r w:rsidRPr="009D7742">
        <w:rPr>
          <w:rFonts w:ascii="Tahoma" w:hAnsi="Tahoma" w:cs="Tahoma"/>
          <w:sz w:val="20"/>
          <w:szCs w:val="20"/>
        </w:rPr>
        <w:tab/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(pełna nazwa/firma i adres Wykonawcy)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jc w:val="center"/>
        <w:rPr>
          <w:rFonts w:ascii="Tahoma" w:hAnsi="Tahoma" w:cs="Tahoma"/>
          <w:b/>
          <w:sz w:val="20"/>
          <w:szCs w:val="20"/>
        </w:rPr>
      </w:pPr>
    </w:p>
    <w:p w:rsidR="005B3948" w:rsidRPr="009D7742" w:rsidRDefault="005B3948" w:rsidP="005B3948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eastAsia="Lucida Sans Unicode" w:hAnsi="Tahoma" w:cs="Tahoma"/>
          <w:b/>
          <w:sz w:val="20"/>
          <w:szCs w:val="20"/>
        </w:rPr>
        <w:t>Oświadczenie Wykonawcy</w:t>
      </w:r>
    </w:p>
    <w:p w:rsidR="005B3948" w:rsidRPr="009D7742" w:rsidRDefault="005B3948" w:rsidP="005B3948">
      <w:pPr>
        <w:rPr>
          <w:rFonts w:ascii="Tahoma" w:eastAsia="Lucida Sans Unicode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Tahoma" w:eastAsia="Lucida Sans Unicode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t.j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Dz. U. z 2018 r. poz. 798)*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Dotyczy postępowania o udzielenie zamówienia publicznego na „</w:t>
      </w:r>
      <w:r>
        <w:rPr>
          <w:rFonts w:ascii="Tahoma" w:hAnsi="Tahoma" w:cs="Tahoma"/>
          <w:b/>
          <w:sz w:val="20"/>
          <w:szCs w:val="20"/>
        </w:rPr>
        <w:t>Z</w:t>
      </w:r>
      <w:r w:rsidRPr="000C5300">
        <w:rPr>
          <w:rFonts w:ascii="Tahoma" w:hAnsi="Tahoma" w:cs="Tahoma"/>
          <w:b/>
          <w:sz w:val="20"/>
          <w:szCs w:val="20"/>
        </w:rPr>
        <w:t>akup usługi wsparcia technicznego systemu finansowo-księgowego i kadrowo-płacowego oraz licencji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” Nr postępowania: BAG.261</w:t>
      </w:r>
      <w:r>
        <w:rPr>
          <w:rFonts w:ascii="Tahoma" w:hAnsi="Tahoma" w:cs="Tahoma"/>
          <w:b/>
          <w:sz w:val="20"/>
          <w:szCs w:val="20"/>
        </w:rPr>
        <w:t>.7.</w:t>
      </w:r>
      <w:r w:rsidRPr="009D7742">
        <w:rPr>
          <w:rFonts w:ascii="Tahoma" w:hAnsi="Tahoma" w:cs="Tahoma"/>
          <w:b/>
          <w:sz w:val="20"/>
          <w:szCs w:val="20"/>
        </w:rPr>
        <w:t>2020</w:t>
      </w:r>
    </w:p>
    <w:p w:rsidR="005B3948" w:rsidRPr="009D7742" w:rsidRDefault="005B3948" w:rsidP="005B3948">
      <w:pPr>
        <w:jc w:val="both"/>
        <w:rPr>
          <w:rFonts w:ascii="Tahoma" w:eastAsia="Lucida Sans Unicode" w:hAnsi="Tahoma" w:cs="Tahoma"/>
          <w:sz w:val="20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5B3948" w:rsidRPr="009D7742" w:rsidTr="00971BA7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5B3948" w:rsidRPr="009D7742" w:rsidTr="00971BA7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5B3948" w:rsidRPr="009D7742" w:rsidTr="00971BA7">
              <w:tc>
                <w:tcPr>
                  <w:tcW w:w="9067" w:type="dxa"/>
                  <w:shd w:val="clear" w:color="auto" w:fill="auto"/>
                </w:tcPr>
                <w:p w:rsidR="005B3948" w:rsidRPr="009D7742" w:rsidRDefault="005B3948" w:rsidP="00971BA7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  <w:p w:rsidR="005B3948" w:rsidRPr="009D7742" w:rsidRDefault="005B3948" w:rsidP="00971BA7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  <w:r w:rsidRPr="009D7742">
                    <w:rPr>
                      <w:rFonts w:ascii="Tahoma" w:eastAsia="Lucida Sans Unicode" w:hAnsi="Tahoma" w:cs="Tahoma"/>
                      <w:sz w:val="20"/>
                      <w:szCs w:val="20"/>
                    </w:rPr>
                    <w:t>Oświadczam, że nie należę do żadnej grupy kapitałowej.</w:t>
                  </w:r>
                </w:p>
                <w:p w:rsidR="005B3948" w:rsidRPr="009D7742" w:rsidRDefault="005B3948" w:rsidP="00971BA7">
                  <w:pPr>
                    <w:rPr>
                      <w:rFonts w:ascii="Tahoma" w:eastAsia="Lucida Sans Unicode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Lub**               (** NIEWŁAŚCIWE SKREŚLIĆ)</w:t>
            </w: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</w:tc>
      </w:tr>
      <w:tr w:rsidR="005B3948" w:rsidRPr="009D7742" w:rsidTr="00971BA7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...............................................................................</w:t>
            </w: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</w:p>
          <w:p w:rsidR="005B3948" w:rsidRPr="009D7742" w:rsidRDefault="005B3948" w:rsidP="00971BA7">
            <w:pPr>
              <w:rPr>
                <w:rFonts w:ascii="Tahoma" w:eastAsia="Lucida Sans Unicode" w:hAnsi="Tahoma" w:cs="Tahoma"/>
                <w:sz w:val="20"/>
                <w:szCs w:val="20"/>
              </w:rPr>
            </w:pPr>
            <w:r w:rsidRPr="009D7742">
              <w:rPr>
                <w:rFonts w:ascii="Tahoma" w:eastAsia="Lucida Sans Unicode" w:hAnsi="Tahoma" w:cs="Tahoma"/>
                <w:sz w:val="20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…………….……. (miejscowość), dnia …………………. r. 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</w:r>
      <w:r w:rsidRPr="009D7742">
        <w:rPr>
          <w:rFonts w:ascii="Tahoma" w:hAnsi="Tahoma" w:cs="Tahoma"/>
          <w:sz w:val="20"/>
          <w:szCs w:val="20"/>
        </w:rPr>
        <w:tab/>
        <w:t xml:space="preserve">                       ..……………………………………………………….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(podpis upoważnionego przedstawiciela Wykonawcy)</w:t>
      </w: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</w:p>
    <w:p w:rsidR="005B3948" w:rsidRPr="009D7742" w:rsidRDefault="005B3948" w:rsidP="005B3948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eastAsia="Lucida Sans Unicode" w:hAnsi="Tahoma" w:cs="Tahoma"/>
          <w:sz w:val="20"/>
          <w:szCs w:val="20"/>
        </w:rPr>
        <w:t xml:space="preserve">* Zgodnie z art. 4 pkt 14 ustawy z dnia 16 lutego 2007 r. o ochronie konkurencji i konsumentów (t. j. Dz. U. z 2018 r. poz. 798 z </w:t>
      </w:r>
      <w:proofErr w:type="spellStart"/>
      <w:r w:rsidRPr="009D7742">
        <w:rPr>
          <w:rFonts w:ascii="Tahoma" w:eastAsia="Lucida Sans Unicode" w:hAnsi="Tahoma" w:cs="Tahoma"/>
          <w:sz w:val="20"/>
          <w:szCs w:val="20"/>
        </w:rPr>
        <w:t>późn</w:t>
      </w:r>
      <w:proofErr w:type="spellEnd"/>
      <w:r w:rsidRPr="009D7742">
        <w:rPr>
          <w:rFonts w:ascii="Tahoma" w:eastAsia="Lucida Sans Unicode" w:hAnsi="Tahoma" w:cs="Tahoma"/>
          <w:sz w:val="20"/>
          <w:szCs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5B3948" w:rsidRPr="009D7742" w:rsidRDefault="005B3948" w:rsidP="005B3948">
      <w:pPr>
        <w:rPr>
          <w:rFonts w:ascii="Arial" w:hAnsi="Arial"/>
          <w:szCs w:val="20"/>
        </w:rPr>
      </w:pPr>
    </w:p>
    <w:p w:rsidR="005B3948" w:rsidRPr="009D7742" w:rsidRDefault="005B3948" w:rsidP="005B3948">
      <w:pPr>
        <w:rPr>
          <w:rFonts w:ascii="Arial" w:hAnsi="Arial"/>
          <w:szCs w:val="20"/>
        </w:rPr>
      </w:pPr>
    </w:p>
    <w:p w:rsidR="005B3948" w:rsidRDefault="005B3948" w:rsidP="005B3948">
      <w:pPr>
        <w:rPr>
          <w:rFonts w:ascii="Arial" w:hAnsi="Arial"/>
          <w:szCs w:val="20"/>
        </w:rPr>
      </w:pPr>
    </w:p>
    <w:p w:rsidR="005B3948" w:rsidRDefault="005B3948" w:rsidP="005B3948">
      <w:pPr>
        <w:rPr>
          <w:rFonts w:ascii="Arial" w:hAnsi="Arial"/>
          <w:szCs w:val="20"/>
        </w:rPr>
      </w:pPr>
    </w:p>
    <w:p w:rsidR="005B3948" w:rsidRDefault="005B3948" w:rsidP="005B3948">
      <w:pPr>
        <w:rPr>
          <w:rFonts w:ascii="Arial" w:hAnsi="Arial"/>
          <w:szCs w:val="20"/>
        </w:rPr>
      </w:pP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48"/>
    <w:rsid w:val="00164AD6"/>
    <w:rsid w:val="005B3948"/>
    <w:rsid w:val="006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75E5-F84C-4555-AC34-F009084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2020-07-30T13:58:00Z</dcterms:created>
  <dcterms:modified xsi:type="dcterms:W3CDTF">2020-07-30T13:59:00Z</dcterms:modified>
</cp:coreProperties>
</file>