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555DD95E" w:rsidR="00A82F78" w:rsidRPr="00547D0C" w:rsidRDefault="00000000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547D0C">
        <w:rPr>
          <w:rFonts w:ascii="Lato" w:hAnsi="Lato"/>
          <w:sz w:val="20"/>
          <w:szCs w:val="20"/>
        </w:rPr>
        <w:t xml:space="preserve">Znak </w:t>
      </w:r>
      <w:r w:rsidR="003B2B91" w:rsidRPr="00547D0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09295568"/>
      <w:r w:rsidR="00D33088" w:rsidRPr="00547D0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</w:t>
      </w:r>
      <w:r w:rsidR="00547D0C" w:rsidRPr="00547D0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0</w:t>
      </w:r>
      <w:r w:rsidR="00D33088" w:rsidRPr="00547D0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8975D7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</w:t>
      </w:r>
      <w:r w:rsidR="00547D0C" w:rsidRPr="00547D0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</w:t>
      </w:r>
      <w:r w:rsidR="00D33088" w:rsidRPr="00547D0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547D0C" w:rsidRPr="00547D0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202</w:t>
      </w:r>
      <w:r w:rsidR="008975D7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5</w:t>
      </w:r>
      <w:r w:rsidR="00547D0C" w:rsidRPr="00547D0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.JK.</w:t>
      </w:r>
      <w:r w:rsidR="008975D7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6</w:t>
      </w:r>
    </w:p>
    <w:p w14:paraId="2D1FAC47" w14:textId="77777777" w:rsidR="00547D0C" w:rsidRPr="00547D0C" w:rsidRDefault="00547D0C" w:rsidP="00FD05A9">
      <w:pPr>
        <w:spacing w:after="120" w:line="240" w:lineRule="exact"/>
        <w:rPr>
          <w:rFonts w:ascii="Lato" w:hAnsi="Lato"/>
          <w:sz w:val="20"/>
          <w:szCs w:val="20"/>
        </w:rPr>
      </w:pPr>
    </w:p>
    <w:p w14:paraId="5C3D0CF2" w14:textId="77777777" w:rsidR="00547D0C" w:rsidRPr="00547D0C" w:rsidRDefault="00547D0C" w:rsidP="00FD05A9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47D0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D26758F" w14:textId="51141D20" w:rsidR="00547D0C" w:rsidRPr="00FD05A9" w:rsidRDefault="00547D0C" w:rsidP="0009353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lang w:eastAsia="zh-CN"/>
        </w:rPr>
      </w:pPr>
      <w:r w:rsidRPr="00547D0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Pr="00547D0C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547D0C">
        <w:rPr>
          <w:rFonts w:ascii="Lato" w:hAnsi="Lato" w:cs="Arial"/>
          <w:spacing w:val="4"/>
          <w:sz w:val="20"/>
          <w:szCs w:val="20"/>
        </w:rPr>
        <w:t xml:space="preserve">(t.j. </w:t>
      </w:r>
      <w:r w:rsidRPr="00547D0C">
        <w:rPr>
          <w:rFonts w:ascii="Lato" w:hAnsi="Lato" w:cs="Arial"/>
          <w:bCs/>
          <w:spacing w:val="4"/>
          <w:sz w:val="20"/>
          <w:szCs w:val="20"/>
        </w:rPr>
        <w:t xml:space="preserve">Dz.U. z </w:t>
      </w:r>
      <w:r w:rsidR="00C651F0" w:rsidRPr="00C651F0">
        <w:rPr>
          <w:rFonts w:ascii="Lato" w:hAnsi="Lato" w:cs="Arial"/>
          <w:bCs/>
          <w:spacing w:val="4"/>
          <w:sz w:val="20"/>
          <w:szCs w:val="20"/>
        </w:rPr>
        <w:t>2025 r. poz. 1691</w:t>
      </w:r>
      <w:r w:rsidRPr="00547D0C">
        <w:rPr>
          <w:rFonts w:ascii="Lato" w:hAnsi="Lato" w:cs="Arial"/>
          <w:spacing w:val="4"/>
          <w:sz w:val="20"/>
          <w:szCs w:val="20"/>
        </w:rPr>
        <w:t>)</w:t>
      </w:r>
      <w:r w:rsidRPr="00547D0C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="008975D7" w:rsidRPr="007D5D3D">
        <w:rPr>
          <w:rFonts w:ascii="Lato" w:eastAsia="Times New Roman" w:hAnsi="Lato" w:cs="Arial"/>
          <w:spacing w:val="4"/>
          <w:sz w:val="20"/>
          <w:szCs w:val="20"/>
          <w:lang w:eastAsia="pl-PL"/>
        </w:rPr>
        <w:t>art. 1</w:t>
      </w:r>
      <w:r w:rsidR="008975D7">
        <w:rPr>
          <w:rFonts w:ascii="Lato" w:eastAsia="Times New Roman" w:hAnsi="Lato" w:cs="Arial"/>
          <w:spacing w:val="4"/>
          <w:sz w:val="20"/>
          <w:szCs w:val="20"/>
          <w:lang w:eastAsia="pl-PL"/>
        </w:rPr>
        <w:t>6</w:t>
      </w:r>
      <w:r w:rsidR="008975D7" w:rsidRPr="007D5D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ust. </w:t>
      </w:r>
      <w:r w:rsidR="009C00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3, </w:t>
      </w:r>
      <w:r w:rsidR="008975D7">
        <w:rPr>
          <w:rFonts w:ascii="Lato" w:eastAsia="Times New Roman" w:hAnsi="Lato" w:cs="Arial"/>
          <w:spacing w:val="4"/>
          <w:sz w:val="20"/>
          <w:szCs w:val="20"/>
          <w:lang w:eastAsia="pl-PL"/>
        </w:rPr>
        <w:t>8</w:t>
      </w:r>
      <w:r w:rsidR="009C00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 10</w:t>
      </w:r>
      <w:r w:rsidR="008975D7" w:rsidRPr="007D5D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ustawy </w:t>
      </w:r>
      <w:bookmarkStart w:id="1" w:name="_Hlk124318277"/>
      <w:r w:rsidR="008975D7" w:rsidRPr="007D5D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bookmarkStart w:id="2" w:name="_Hlk219209011"/>
      <w:bookmarkEnd w:id="1"/>
      <w:r w:rsidR="008975D7" w:rsidRPr="007D5D3D">
        <w:rPr>
          <w:rFonts w:ascii="Lato" w:hAnsi="Lato" w:cs="TimesNewRomanPSMT"/>
          <w:bCs/>
          <w:iCs/>
          <w:spacing w:val="4"/>
          <w:sz w:val="20"/>
          <w:szCs w:val="20"/>
        </w:rPr>
        <w:t>7 lipca 2023 r. o przygotowaniu i realizacji inwestycji</w:t>
      </w:r>
      <w:r w:rsidR="008975D7">
        <w:rPr>
          <w:rFonts w:ascii="Lato" w:hAnsi="Lato" w:cs="TimesNewRomanPSMT"/>
          <w:bCs/>
          <w:iCs/>
          <w:spacing w:val="4"/>
          <w:sz w:val="20"/>
          <w:szCs w:val="20"/>
        </w:rPr>
        <w:t xml:space="preserve"> </w:t>
      </w:r>
      <w:r w:rsidR="008975D7" w:rsidRPr="007D5D3D">
        <w:rPr>
          <w:rFonts w:ascii="Lato" w:hAnsi="Lato" w:cs="TimesNewRomanPSMT"/>
          <w:bCs/>
          <w:iCs/>
          <w:spacing w:val="4"/>
          <w:sz w:val="20"/>
          <w:szCs w:val="20"/>
        </w:rPr>
        <w:t>w zakresie Krajowego Centrum Przetwarzania Danych (Dz.U. z 2023 r. poz. 1501)</w:t>
      </w:r>
      <w:bookmarkEnd w:id="2"/>
      <w:r w:rsidRPr="00547D0C">
        <w:rPr>
          <w:rFonts w:ascii="Lato" w:hAnsi="Lato" w:cs="Arial"/>
          <w:bCs/>
          <w:spacing w:val="4"/>
          <w:sz w:val="20"/>
          <w:szCs w:val="20"/>
          <w:lang w:eastAsia="zh-CN"/>
        </w:rPr>
        <w:t>,</w:t>
      </w:r>
      <w:r w:rsidR="00F81772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</w:t>
      </w:r>
    </w:p>
    <w:p w14:paraId="09F62CDA" w14:textId="77777777" w:rsidR="00547D0C" w:rsidRPr="00547D0C" w:rsidRDefault="00547D0C" w:rsidP="0009353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547D0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Finansów i Gospodarki</w:t>
      </w:r>
    </w:p>
    <w:p w14:paraId="6EFCD64E" w14:textId="77777777" w:rsidR="008975D7" w:rsidRPr="009C0072" w:rsidRDefault="00EA036A" w:rsidP="0009353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C00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8975D7" w:rsidRPr="009C007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13 stycznia 2026 r., znak: DLI-II.7620.21.2025.JK.4, uchylającą w części i orzekającą w tym zakresie co do istoty sprawy, a w pozostałej części utrzymującą w mocy decyzję </w:t>
      </w:r>
      <w:r w:rsidR="008975D7" w:rsidRPr="009C0072">
        <w:rPr>
          <w:rFonts w:ascii="Lato" w:hAnsi="Lato" w:cs="Arial"/>
          <w:spacing w:val="4"/>
          <w:sz w:val="20"/>
          <w:szCs w:val="20"/>
        </w:rPr>
        <w:t>Wojewody</w:t>
      </w:r>
      <w:r w:rsidR="008975D7" w:rsidRPr="009C0072">
        <w:rPr>
          <w:rFonts w:ascii="Lato" w:eastAsia="Calibri" w:hAnsi="Lato" w:cs="Arial"/>
          <w:spacing w:val="4"/>
          <w:sz w:val="20"/>
          <w:szCs w:val="20"/>
        </w:rPr>
        <w:t xml:space="preserve"> </w:t>
      </w:r>
      <w:r w:rsidR="008975D7" w:rsidRPr="009C0072">
        <w:rPr>
          <w:rFonts w:ascii="Lato" w:eastAsia="Calibri" w:hAnsi="Lato" w:cs="Arial"/>
          <w:spacing w:val="4"/>
          <w:sz w:val="20"/>
          <w:szCs w:val="20"/>
          <w:lang w:bidi="pl-PL"/>
        </w:rPr>
        <w:t xml:space="preserve">Mazowieckiego Nr 108/SPEC/2025 z dnia 11 sierpnia 2025 r., znak: WIR-I.747.6.1.2025.AP1, </w:t>
      </w:r>
      <w:bookmarkStart w:id="3" w:name="_Hlk216515173"/>
      <w:r w:rsidR="008975D7" w:rsidRPr="009C0072">
        <w:rPr>
          <w:rFonts w:ascii="Lato" w:eastAsia="Calibri" w:hAnsi="Lato" w:cs="Arial"/>
          <w:spacing w:val="4"/>
          <w:sz w:val="20"/>
          <w:szCs w:val="20"/>
          <w:lang w:bidi="pl-PL"/>
        </w:rPr>
        <w:t xml:space="preserve">o ustaleniu lokalizacji inwestycji w zakresie Krajowego Centrum Przetwarzania Danych </w:t>
      </w:r>
      <w:bookmarkEnd w:id="3"/>
      <w:r w:rsidR="008975D7" w:rsidRPr="009C0072">
        <w:rPr>
          <w:rFonts w:ascii="Lato" w:eastAsia="Calibri" w:hAnsi="Lato" w:cs="Arial"/>
          <w:spacing w:val="4"/>
          <w:sz w:val="20"/>
          <w:szCs w:val="20"/>
          <w:lang w:bidi="pl-PL"/>
        </w:rPr>
        <w:t>– Kompleks Przetwarzania Danych Leszno m. Leszno</w:t>
      </w:r>
      <w:r w:rsidR="008975D7" w:rsidRPr="009C007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FA749F0" w14:textId="79C5057C" w:rsidR="009C0072" w:rsidRPr="000F3BA2" w:rsidRDefault="009C0072" w:rsidP="00093532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 w:rsidRPr="009C00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Finansów i Gospodarki z dnia 13 stycznia 2026 r. oraz aktami sprawy można zapoznać się w Ministerstwie Rozwoju i Technologii w Warszawie, ul. Chałubińskiego 4/6, we wtorki, czwartki i piątki, w godzinach od 10.00 do 14.30, </w:t>
      </w:r>
      <w:r w:rsidRPr="009C007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</w:t>
      </w:r>
      <w:r w:rsidR="0009353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</w:r>
      <w:r w:rsidRPr="009C007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się telefonicznie pod numerem telefonu (22) 323 40 70 – od poniedziałku do piątku w godzinach 10:00 – 14.30</w:t>
      </w:r>
      <w:r w:rsidRPr="009C00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– </w:t>
      </w:r>
      <w:r w:rsidRPr="009C007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9C0072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9C007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Pr="009C00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</w:t>
      </w:r>
      <w:r w:rsidRPr="009C007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9C00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urzędzie gminy właściwym</w:t>
      </w:r>
      <w:r w:rsidR="000F3BA2" w:rsidRPr="000F3BA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względu na lokalizację inwestycji, tj. w Urzędzie Gminy Leszno. </w:t>
      </w:r>
    </w:p>
    <w:p w14:paraId="6FA242A9" w14:textId="7D78B6B5" w:rsidR="008975D7" w:rsidRPr="009C0072" w:rsidRDefault="008975D7" w:rsidP="00093532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9C0072">
        <w:rPr>
          <w:rFonts w:ascii="Lato" w:hAnsi="Lato" w:cs="Arial"/>
          <w:bCs/>
          <w:spacing w:val="4"/>
          <w:sz w:val="20"/>
          <w:szCs w:val="20"/>
        </w:rPr>
        <w:t xml:space="preserve">Na decyzję Ministra Finansów i Gospodarki z dnia </w:t>
      </w:r>
      <w:r w:rsidRPr="009C0072">
        <w:rPr>
          <w:rFonts w:ascii="Lato" w:hAnsi="Lato" w:cs="Arial"/>
          <w:spacing w:val="4"/>
          <w:sz w:val="20"/>
          <w:szCs w:val="20"/>
        </w:rPr>
        <w:t xml:space="preserve">13 stycznia 2026 </w:t>
      </w:r>
      <w:r w:rsidRPr="009C0072">
        <w:rPr>
          <w:rFonts w:ascii="Lato" w:hAnsi="Lato" w:cs="Arial"/>
          <w:bCs/>
          <w:spacing w:val="4"/>
          <w:sz w:val="20"/>
          <w:szCs w:val="20"/>
        </w:rPr>
        <w:t xml:space="preserve">r. przysługuje skarga do Wojewódzkiego Sądu Administracyjnego w Warszawie, wnoszona za pośrednictwem Ministra Finansów i Gospodarki, w terminie 30 dni od dnia, w którym zawiadomienie o wydaniu tej decyzji uważa się za dokonane. Zawiadomienie o wydaniu decyzji Ministra Finansów i Gospodarki z dnia </w:t>
      </w:r>
      <w:r w:rsidRPr="009C0072">
        <w:rPr>
          <w:rFonts w:ascii="Lato" w:hAnsi="Lato" w:cs="Arial"/>
          <w:spacing w:val="4"/>
          <w:sz w:val="20"/>
          <w:szCs w:val="20"/>
        </w:rPr>
        <w:t xml:space="preserve">13 stycznia 2026 </w:t>
      </w:r>
      <w:r w:rsidRPr="009C0072">
        <w:rPr>
          <w:rFonts w:ascii="Lato" w:hAnsi="Lato" w:cs="Arial"/>
          <w:bCs/>
          <w:spacing w:val="4"/>
          <w:sz w:val="20"/>
          <w:szCs w:val="20"/>
        </w:rPr>
        <w:t xml:space="preserve">r. uważa się za dokonane po upływie 14 dni od dnia publikacji w Ministerstwie Rozwoju i Technologii obwieszczenia informującego o wydaniu ww. decyzji Ministra Finansów </w:t>
      </w:r>
      <w:r w:rsidRPr="009C0072">
        <w:rPr>
          <w:rFonts w:ascii="Lato" w:hAnsi="Lato" w:cs="Arial"/>
          <w:bCs/>
          <w:spacing w:val="4"/>
          <w:sz w:val="20"/>
          <w:szCs w:val="20"/>
        </w:rPr>
        <w:br/>
        <w:t xml:space="preserve">i Gospodarki z dnia </w:t>
      </w:r>
      <w:r w:rsidRPr="009C0072">
        <w:rPr>
          <w:rFonts w:ascii="Lato" w:hAnsi="Lato" w:cs="Arial"/>
          <w:spacing w:val="4"/>
          <w:sz w:val="20"/>
          <w:szCs w:val="20"/>
        </w:rPr>
        <w:t xml:space="preserve">13 stycznia 2026 </w:t>
      </w:r>
      <w:r w:rsidRPr="009C0072">
        <w:rPr>
          <w:rFonts w:ascii="Lato" w:hAnsi="Lato" w:cs="Arial"/>
          <w:bCs/>
          <w:spacing w:val="4"/>
          <w:sz w:val="20"/>
          <w:szCs w:val="20"/>
        </w:rPr>
        <w:t xml:space="preserve">r. </w:t>
      </w:r>
      <w:r w:rsidRPr="009C0072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="00FD05A9" w:rsidRPr="009C0072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i treści decyzji</w:t>
      </w:r>
      <w:r w:rsidRPr="009C0072">
        <w:rPr>
          <w:rFonts w:ascii="Lato" w:hAnsi="Lato" w:cs="Arial"/>
          <w:bCs/>
          <w:spacing w:val="4"/>
          <w:sz w:val="20"/>
          <w:szCs w:val="20"/>
          <w:u w:val="single"/>
        </w:rPr>
        <w:t>: 2</w:t>
      </w:r>
      <w:r w:rsidR="00FC0938">
        <w:rPr>
          <w:rFonts w:ascii="Lato" w:hAnsi="Lato" w:cs="Arial"/>
          <w:bCs/>
          <w:spacing w:val="4"/>
          <w:sz w:val="20"/>
          <w:szCs w:val="20"/>
          <w:u w:val="single"/>
        </w:rPr>
        <w:t>6</w:t>
      </w:r>
      <w:r w:rsidRPr="009C0072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stycznia 2026 r.</w:t>
      </w:r>
    </w:p>
    <w:p w14:paraId="783F9350" w14:textId="77777777" w:rsidR="00547D0C" w:rsidRPr="00547D0C" w:rsidRDefault="00547D0C" w:rsidP="00FD05A9">
      <w:pPr>
        <w:spacing w:after="120" w:line="240" w:lineRule="exact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547D0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547D0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3D81C633" w14:textId="77777777" w:rsidR="00C354A3" w:rsidRPr="000865F8" w:rsidRDefault="00C354A3" w:rsidP="00C354A3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0865F8">
        <w:rPr>
          <w:rFonts w:ascii="Lato" w:hAnsi="Lato"/>
          <w:b/>
          <w:bCs/>
          <w:sz w:val="20"/>
          <w:szCs w:val="20"/>
        </w:rPr>
        <w:t>Z upoważnienia</w:t>
      </w:r>
    </w:p>
    <w:p w14:paraId="369D6E9D" w14:textId="77777777" w:rsidR="00C354A3" w:rsidRPr="000865F8" w:rsidRDefault="00C354A3" w:rsidP="00C354A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Łukasz Ofiara</w:t>
      </w:r>
    </w:p>
    <w:p w14:paraId="50A95FF1" w14:textId="77777777" w:rsidR="00C354A3" w:rsidRPr="000865F8" w:rsidRDefault="00C354A3" w:rsidP="00C354A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naczelnik wydziału</w:t>
      </w:r>
    </w:p>
    <w:p w14:paraId="0CD27167" w14:textId="77777777" w:rsidR="00C354A3" w:rsidRPr="000865F8" w:rsidRDefault="00C354A3" w:rsidP="00C354A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Departament Lokalizacji Inwestycji</w:t>
      </w:r>
    </w:p>
    <w:p w14:paraId="00552F86" w14:textId="77777777" w:rsidR="00C354A3" w:rsidRPr="000865F8" w:rsidRDefault="00C354A3" w:rsidP="00C354A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 xml:space="preserve">/ kwalifikowany podpis elektroniczny / </w:t>
      </w:r>
    </w:p>
    <w:p w14:paraId="663688F3" w14:textId="5F0CD682" w:rsidR="00CF24D2" w:rsidRDefault="00C354A3" w:rsidP="00C354A3">
      <w:pPr>
        <w:spacing w:after="120" w:line="240" w:lineRule="exact"/>
        <w:ind w:firstLine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w Ministerstwie Rozwoju i Technologii</w:t>
      </w:r>
    </w:p>
    <w:p w14:paraId="071D5D92" w14:textId="77777777" w:rsidR="00C354A3" w:rsidRDefault="00C354A3" w:rsidP="00C354A3">
      <w:pPr>
        <w:spacing w:after="120" w:line="240" w:lineRule="exact"/>
        <w:ind w:firstLine="4253"/>
        <w:rPr>
          <w:rFonts w:ascii="Lato" w:eastAsia="Calibri" w:hAnsi="Lato" w:cs="Times New Roman"/>
        </w:rPr>
      </w:pPr>
    </w:p>
    <w:p w14:paraId="3DBAF9EE" w14:textId="77777777" w:rsidR="008975D7" w:rsidRDefault="008975D7" w:rsidP="00CF24D2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DF7602D" w14:textId="77777777" w:rsidR="00FC0938" w:rsidRDefault="00FC0938" w:rsidP="00CF24D2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CD95608" w14:textId="77777777" w:rsidR="00FC0938" w:rsidRDefault="00FC0938" w:rsidP="00CF24D2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5185113" w14:textId="77777777" w:rsidR="00FC0938" w:rsidRDefault="00FC0938" w:rsidP="00CF24D2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FB6731C" w14:textId="50A71688" w:rsidR="00547D0C" w:rsidRPr="00547D0C" w:rsidRDefault="00EA036A" w:rsidP="00CF24D2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547D0C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5FE33" wp14:editId="4591330A">
                <wp:simplePos x="0" y="0"/>
                <wp:positionH relativeFrom="column">
                  <wp:posOffset>3387237</wp:posOffset>
                </wp:positionH>
                <wp:positionV relativeFrom="paragraph">
                  <wp:posOffset>-864063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DF0A3" w14:textId="2C5BDBDC" w:rsidR="00547D0C" w:rsidRPr="00460E7D" w:rsidRDefault="00547D0C" w:rsidP="00547D0C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Załącznik do obwieszczenia 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br/>
                              <w:t xml:space="preserve">Ministra </w:t>
                            </w:r>
                            <w:r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Finansów i Gospodarki 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2856A78" w14:textId="72527D84" w:rsidR="00547D0C" w:rsidRPr="007A3A1F" w:rsidRDefault="00547D0C" w:rsidP="00547D0C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znak: DLI-II.7620.</w:t>
                            </w:r>
                            <w:r w:rsidR="008975D7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1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.202</w:t>
                            </w:r>
                            <w:r w:rsidR="008975D7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J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K.</w:t>
                            </w:r>
                            <w:r w:rsidR="008975D7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5FE33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66.7pt;margin-top:-68.05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" stroked="f">
                <v:textbox>
                  <w:txbxContent>
                    <w:p w14:paraId="287DF0A3" w14:textId="2C5BDBDC" w:rsidR="00547D0C" w:rsidRPr="00460E7D" w:rsidRDefault="00547D0C" w:rsidP="00547D0C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Załącznik do obwieszczenia 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br/>
                        <w:t xml:space="preserve">Ministra </w:t>
                      </w:r>
                      <w:r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Finansów i Gospodarki 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2856A78" w14:textId="72527D84" w:rsidR="00547D0C" w:rsidRPr="007A3A1F" w:rsidRDefault="00547D0C" w:rsidP="00547D0C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znak: DLI-II.7620.</w:t>
                      </w:r>
                      <w:r w:rsidR="008975D7">
                        <w:rPr>
                          <w:rFonts w:ascii="Lato" w:hAnsi="Lato" w:cs="Arial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Lato" w:hAnsi="Lato" w:cs="Arial"/>
                          <w:sz w:val="16"/>
                          <w:szCs w:val="16"/>
                        </w:rPr>
                        <w:t>1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.202</w:t>
                      </w:r>
                      <w:r w:rsidR="008975D7">
                        <w:rPr>
                          <w:rFonts w:ascii="Lato" w:hAnsi="Lato" w:cs="Arial"/>
                          <w:sz w:val="16"/>
                          <w:szCs w:val="16"/>
                        </w:rPr>
                        <w:t>5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Lato" w:hAnsi="Lato" w:cs="Arial"/>
                          <w:sz w:val="16"/>
                          <w:szCs w:val="16"/>
                        </w:rPr>
                        <w:t>J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K.</w:t>
                      </w:r>
                      <w:r w:rsidR="008975D7">
                        <w:rPr>
                          <w:rFonts w:ascii="Lato" w:hAnsi="Lato" w:cs="Arial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547D0C" w:rsidRPr="00547D0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Informacja </w:t>
      </w:r>
      <w:r w:rsidR="00547D0C" w:rsidRPr="00547D0C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>o przetwarzaniu danych osobowych</w:t>
      </w:r>
    </w:p>
    <w:p w14:paraId="256AD449" w14:textId="28EDC256" w:rsidR="00547D0C" w:rsidRPr="00093532" w:rsidRDefault="00547D0C" w:rsidP="00547D0C">
      <w:pPr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0F3BA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E5EC991" w14:textId="01490850" w:rsidR="00547D0C" w:rsidRPr="00093532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="00EA036A"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MRiT. </w:t>
      </w:r>
    </w:p>
    <w:p w14:paraId="6567795E" w14:textId="725F7080" w:rsidR="00547D0C" w:rsidRPr="00093532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09353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0F3BA2" w:rsidRPr="0009353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093532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093532">
          <w:rPr>
            <w:rFonts w:ascii="Lato" w:eastAsia="Times New Roman" w:hAnsi="Lato" w:cs="Arial"/>
            <w:spacing w:val="4"/>
            <w:sz w:val="20"/>
            <w:szCs w:val="20"/>
            <w:u w:val="single"/>
            <w:lang w:eastAsia="pl-PL"/>
          </w:rPr>
          <w:t>iod@mrit.gov.pl</w:t>
        </w:r>
      </w:hyperlink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DA8061B" w14:textId="0D9C448A" w:rsidR="00547D0C" w:rsidRPr="00093532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z </w:t>
      </w:r>
      <w:r w:rsidR="00C651F0"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2025 r. poz. 1691</w:t>
      </w: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0F3BA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8975D7" w:rsidRPr="000F3BA2">
        <w:rPr>
          <w:rFonts w:ascii="Lato" w:eastAsia="Times New Roman" w:hAnsi="Lato" w:cs="Arial"/>
          <w:bCs/>
          <w:iCs/>
          <w:spacing w:val="4"/>
          <w:sz w:val="20"/>
          <w:szCs w:val="20"/>
          <w:lang w:eastAsia="zh-CN"/>
        </w:rPr>
        <w:t>7 lipca 2023 r. o przygotowaniu i realizacji inwestycji w zakresie Krajowego Centrum Przetwarzania Danych (Dz.U. z 2023 r. poz. 1501)</w:t>
      </w:r>
      <w:r w:rsidRPr="000F3BA2">
        <w:rPr>
          <w:rFonts w:ascii="Lato" w:hAnsi="Lato" w:cs="Arial"/>
          <w:bCs/>
          <w:spacing w:val="4"/>
          <w:sz w:val="20"/>
          <w:szCs w:val="20"/>
        </w:rPr>
        <w:t>.</w:t>
      </w:r>
    </w:p>
    <w:p w14:paraId="41FF166C" w14:textId="77777777" w:rsidR="00547D0C" w:rsidRPr="00093532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720BF430" w14:textId="77777777" w:rsidR="00547D0C" w:rsidRPr="00093532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FA3D62A" w14:textId="77777777" w:rsidR="00547D0C" w:rsidRPr="00093532" w:rsidRDefault="00547D0C" w:rsidP="00547D0C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B5BE57E" w14:textId="77777777" w:rsidR="00547D0C" w:rsidRPr="00093532" w:rsidRDefault="00547D0C" w:rsidP="00547D0C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F80039D" w14:textId="77777777" w:rsidR="00547D0C" w:rsidRPr="00093532" w:rsidRDefault="00547D0C" w:rsidP="00547D0C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</w:t>
      </w: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Finansów i Gospodarki</w:t>
      </w: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1D178D02" w14:textId="77777777" w:rsidR="00547D0C" w:rsidRPr="00093532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B8939A7" w14:textId="77777777" w:rsidR="00547D0C" w:rsidRPr="00093532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09353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09353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4A7590C9" w14:textId="77777777" w:rsidR="00547D0C" w:rsidRPr="00093532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1B40560C" w14:textId="77777777" w:rsidR="00547D0C" w:rsidRPr="00093532" w:rsidRDefault="00547D0C" w:rsidP="00547D0C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E31DAD6" w14:textId="77777777" w:rsidR="00547D0C" w:rsidRPr="00093532" w:rsidRDefault="00547D0C" w:rsidP="00547D0C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9A4FA5E" w14:textId="77777777" w:rsidR="00547D0C" w:rsidRPr="00093532" w:rsidRDefault="00547D0C" w:rsidP="00547D0C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925AB96" w14:textId="77777777" w:rsidR="00547D0C" w:rsidRPr="00093532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75345F3F" w14:textId="77777777" w:rsidR="00547D0C" w:rsidRPr="00093532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3EFE2079" w:rsidR="00A82F78" w:rsidRPr="00093532" w:rsidRDefault="00547D0C" w:rsidP="00547D0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093532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093532" w:rsidSect="003B2B9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BBEFE" w14:textId="77777777" w:rsidR="001378CA" w:rsidRDefault="001378CA">
      <w:pPr>
        <w:spacing w:after="0" w:line="240" w:lineRule="auto"/>
      </w:pPr>
      <w:r>
        <w:separator/>
      </w:r>
    </w:p>
  </w:endnote>
  <w:endnote w:type="continuationSeparator" w:id="0">
    <w:p w14:paraId="3A7916BB" w14:textId="77777777" w:rsidR="001378CA" w:rsidRDefault="00137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3DE17B15-C326-4C93-A44C-48988F1F8051}"/>
    <w:embedBold r:id="rId2" w:fontKey="{CA13BF10-5C5D-4B84-897F-832276619B9D}"/>
    <w:embedItalic r:id="rId3" w:fontKey="{3EE46A32-E578-4A01-9095-C3025CF7CD5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B51F3AF5-B757-4C42-B4E6-40CF8903F999}"/>
    <w:embedBold r:id="rId5" w:fontKey="{D6ABDAFA-1BA0-4E8C-A512-01962CDAC29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2C32FCE1-4752-47C4-9F66-8C39753FB7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5E3FB" w14:textId="77777777" w:rsidR="001378CA" w:rsidRDefault="001378CA">
      <w:pPr>
        <w:spacing w:after="0" w:line="240" w:lineRule="auto"/>
      </w:pPr>
      <w:r>
        <w:separator/>
      </w:r>
    </w:p>
  </w:footnote>
  <w:footnote w:type="continuationSeparator" w:id="0">
    <w:p w14:paraId="388E629E" w14:textId="77777777" w:rsidR="001378CA" w:rsidRDefault="00137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216BF"/>
    <w:rsid w:val="00073F3A"/>
    <w:rsid w:val="00093532"/>
    <w:rsid w:val="000E0064"/>
    <w:rsid w:val="000F3BA2"/>
    <w:rsid w:val="000F79A1"/>
    <w:rsid w:val="001378CA"/>
    <w:rsid w:val="00166598"/>
    <w:rsid w:val="001C34B9"/>
    <w:rsid w:val="001D7EFD"/>
    <w:rsid w:val="001E45CF"/>
    <w:rsid w:val="0025044A"/>
    <w:rsid w:val="002A3C10"/>
    <w:rsid w:val="002E58B9"/>
    <w:rsid w:val="002F62E5"/>
    <w:rsid w:val="00393FA6"/>
    <w:rsid w:val="003B2B91"/>
    <w:rsid w:val="003C1410"/>
    <w:rsid w:val="003D2B66"/>
    <w:rsid w:val="004110D9"/>
    <w:rsid w:val="00433A0F"/>
    <w:rsid w:val="0044202E"/>
    <w:rsid w:val="00473EF2"/>
    <w:rsid w:val="004955F7"/>
    <w:rsid w:val="004A01FD"/>
    <w:rsid w:val="005025AE"/>
    <w:rsid w:val="0053644A"/>
    <w:rsid w:val="00547D0C"/>
    <w:rsid w:val="005D3DE6"/>
    <w:rsid w:val="006C0C7B"/>
    <w:rsid w:val="006D3645"/>
    <w:rsid w:val="00783F18"/>
    <w:rsid w:val="007A79C9"/>
    <w:rsid w:val="007B10C4"/>
    <w:rsid w:val="008209CE"/>
    <w:rsid w:val="008221C7"/>
    <w:rsid w:val="0084576C"/>
    <w:rsid w:val="008946F5"/>
    <w:rsid w:val="008975D7"/>
    <w:rsid w:val="008A7689"/>
    <w:rsid w:val="009216D4"/>
    <w:rsid w:val="009607B8"/>
    <w:rsid w:val="00977261"/>
    <w:rsid w:val="009A0452"/>
    <w:rsid w:val="009C0072"/>
    <w:rsid w:val="00A82F78"/>
    <w:rsid w:val="00AA5CE5"/>
    <w:rsid w:val="00B63E68"/>
    <w:rsid w:val="00B83F73"/>
    <w:rsid w:val="00BE32FF"/>
    <w:rsid w:val="00C0036A"/>
    <w:rsid w:val="00C12E79"/>
    <w:rsid w:val="00C204C1"/>
    <w:rsid w:val="00C354A3"/>
    <w:rsid w:val="00C54396"/>
    <w:rsid w:val="00C651F0"/>
    <w:rsid w:val="00C972C6"/>
    <w:rsid w:val="00CE3C46"/>
    <w:rsid w:val="00CF24D2"/>
    <w:rsid w:val="00D26A27"/>
    <w:rsid w:val="00D33088"/>
    <w:rsid w:val="00D55FE1"/>
    <w:rsid w:val="00D74F84"/>
    <w:rsid w:val="00E05941"/>
    <w:rsid w:val="00E06390"/>
    <w:rsid w:val="00E12D70"/>
    <w:rsid w:val="00E23CA7"/>
    <w:rsid w:val="00E744D4"/>
    <w:rsid w:val="00E97883"/>
    <w:rsid w:val="00EA036A"/>
    <w:rsid w:val="00EC4076"/>
    <w:rsid w:val="00F12FC3"/>
    <w:rsid w:val="00F416F2"/>
    <w:rsid w:val="00F71824"/>
    <w:rsid w:val="00F81772"/>
    <w:rsid w:val="00FC0938"/>
    <w:rsid w:val="00FD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F81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879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30</cp:revision>
  <cp:lastPrinted>2022-09-08T13:34:00Z</cp:lastPrinted>
  <dcterms:created xsi:type="dcterms:W3CDTF">2025-08-01T06:49:00Z</dcterms:created>
  <dcterms:modified xsi:type="dcterms:W3CDTF">2026-01-19T07:33:00Z</dcterms:modified>
</cp:coreProperties>
</file>