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AA98C4" w14:textId="2843EBFD" w:rsidR="007123E8" w:rsidRDefault="007F52EF" w:rsidP="00281F63">
      <w:pPr>
        <w:pStyle w:val="Nagwek1"/>
        <w:spacing w:before="0" w:line="360" w:lineRule="auto"/>
        <w:rPr>
          <w:rFonts w:ascii="Arial" w:hAnsi="Arial" w:cs="Arial"/>
          <w:b/>
          <w:bCs/>
          <w:color w:val="auto"/>
          <w:sz w:val="22"/>
          <w:szCs w:val="22"/>
        </w:rPr>
      </w:pPr>
      <w:r w:rsidRPr="00A53508">
        <w:rPr>
          <w:rFonts w:ascii="Arial" w:hAnsi="Arial" w:cs="Arial"/>
          <w:b/>
          <w:bCs/>
          <w:color w:val="auto"/>
          <w:sz w:val="22"/>
          <w:szCs w:val="22"/>
        </w:rPr>
        <w:t xml:space="preserve">Załącznik nr </w:t>
      </w:r>
      <w:r w:rsidR="002F4D64" w:rsidRPr="00A53508">
        <w:rPr>
          <w:rFonts w:ascii="Arial" w:hAnsi="Arial" w:cs="Arial"/>
          <w:b/>
          <w:bCs/>
          <w:color w:val="auto"/>
          <w:sz w:val="22"/>
          <w:szCs w:val="22"/>
        </w:rPr>
        <w:t>1</w:t>
      </w:r>
      <w:r w:rsidRPr="00A53508">
        <w:rPr>
          <w:rFonts w:ascii="Arial" w:hAnsi="Arial" w:cs="Arial"/>
          <w:b/>
          <w:bCs/>
          <w:color w:val="auto"/>
          <w:sz w:val="22"/>
          <w:szCs w:val="22"/>
        </w:rPr>
        <w:t xml:space="preserve"> do zapytania ofertowego </w:t>
      </w:r>
    </w:p>
    <w:p w14:paraId="4AE2B715" w14:textId="77777777" w:rsidR="00A53508" w:rsidRDefault="00A53508" w:rsidP="00281F63">
      <w:pPr>
        <w:pStyle w:val="Nagwek1"/>
        <w:spacing w:before="0" w:line="360" w:lineRule="auto"/>
        <w:jc w:val="center"/>
        <w:rPr>
          <w:rFonts w:ascii="Arial" w:hAnsi="Arial" w:cs="Arial"/>
          <w:b/>
          <w:bCs/>
          <w:color w:val="auto"/>
          <w:sz w:val="22"/>
          <w:szCs w:val="22"/>
        </w:rPr>
      </w:pPr>
    </w:p>
    <w:p w14:paraId="1BF10E2C" w14:textId="20D29D21" w:rsidR="00BE1DCC" w:rsidRDefault="00AE2360" w:rsidP="00281F63">
      <w:pPr>
        <w:pStyle w:val="Nagwek1"/>
        <w:spacing w:before="0" w:line="360" w:lineRule="auto"/>
        <w:jc w:val="center"/>
        <w:rPr>
          <w:rFonts w:ascii="Arial" w:hAnsi="Arial" w:cs="Arial"/>
          <w:b/>
          <w:bCs/>
          <w:color w:val="auto"/>
          <w:sz w:val="22"/>
          <w:szCs w:val="22"/>
        </w:rPr>
      </w:pPr>
      <w:r w:rsidRPr="00A53508">
        <w:rPr>
          <w:rFonts w:ascii="Arial" w:hAnsi="Arial" w:cs="Arial"/>
          <w:b/>
          <w:bCs/>
          <w:color w:val="auto"/>
          <w:sz w:val="22"/>
          <w:szCs w:val="22"/>
        </w:rPr>
        <w:t>Szczegółowy opis przedmiotu zamówienia</w:t>
      </w:r>
    </w:p>
    <w:p w14:paraId="4A4608C1" w14:textId="291B691A" w:rsidR="00BA2732" w:rsidRPr="00A53508" w:rsidRDefault="00BA2732" w:rsidP="00281F63">
      <w:pPr>
        <w:spacing w:after="0" w:line="360" w:lineRule="auto"/>
        <w:rPr>
          <w:rFonts w:ascii="Arial" w:hAnsi="Arial" w:cs="Arial"/>
          <w:b/>
        </w:rPr>
      </w:pPr>
      <w:r w:rsidRPr="00A53508">
        <w:rPr>
          <w:rFonts w:ascii="Arial" w:hAnsi="Arial" w:cs="Arial"/>
          <w:b/>
        </w:rPr>
        <w:t>I</w:t>
      </w:r>
      <w:r w:rsidR="00A53508" w:rsidRPr="00A53508">
        <w:rPr>
          <w:rFonts w:ascii="Arial" w:hAnsi="Arial" w:cs="Arial"/>
          <w:b/>
        </w:rPr>
        <w:t>.</w:t>
      </w:r>
      <w:r w:rsidRPr="00A53508">
        <w:rPr>
          <w:rFonts w:ascii="Arial" w:hAnsi="Arial" w:cs="Arial"/>
          <w:b/>
        </w:rPr>
        <w:t xml:space="preserve"> Przedmiot zamówienia</w:t>
      </w:r>
      <w:r w:rsidR="00A53508">
        <w:rPr>
          <w:rFonts w:ascii="Arial" w:hAnsi="Arial" w:cs="Arial"/>
          <w:b/>
        </w:rPr>
        <w:t>.</w:t>
      </w:r>
    </w:p>
    <w:p w14:paraId="7BCA9FB6" w14:textId="1F30092C" w:rsidR="00BA2732" w:rsidRPr="00A53508" w:rsidRDefault="00ED5B0C" w:rsidP="00281F63">
      <w:pPr>
        <w:pStyle w:val="Akapitzlist"/>
        <w:numPr>
          <w:ilvl w:val="0"/>
          <w:numId w:val="6"/>
        </w:numPr>
        <w:spacing w:after="0" w:line="360" w:lineRule="auto"/>
        <w:ind w:left="284" w:hanging="284"/>
        <w:rPr>
          <w:rFonts w:ascii="Arial" w:hAnsi="Arial" w:cs="Arial"/>
          <w:bCs/>
        </w:rPr>
      </w:pPr>
      <w:r w:rsidRPr="00ED5B0C">
        <w:rPr>
          <w:rFonts w:ascii="Arial" w:hAnsi="Arial" w:cs="Arial"/>
          <w:bCs/>
        </w:rPr>
        <w:t xml:space="preserve">Przedmiotem zamówienia jest dostawa, konfiguracja i wdrożenie oraz wsparcie techniczne systemu Rejestracji Czasu Pracy, zwanego dalej „systemem RCP” </w:t>
      </w:r>
      <w:r w:rsidR="00BA2732" w:rsidRPr="00A53508">
        <w:rPr>
          <w:rFonts w:ascii="Arial" w:hAnsi="Arial" w:cs="Arial"/>
          <w:bCs/>
        </w:rPr>
        <w:t>w</w:t>
      </w:r>
      <w:r>
        <w:rPr>
          <w:rFonts w:ascii="Arial" w:hAnsi="Arial" w:cs="Arial"/>
          <w:bCs/>
        </w:rPr>
        <w:t> </w:t>
      </w:r>
      <w:r w:rsidR="00BA2732" w:rsidRPr="00A53508">
        <w:rPr>
          <w:rFonts w:ascii="Arial" w:hAnsi="Arial" w:cs="Arial"/>
          <w:bCs/>
        </w:rPr>
        <w:t>lokalizacjach:</w:t>
      </w:r>
    </w:p>
    <w:p w14:paraId="275E13E3" w14:textId="77777777" w:rsidR="00BA2732" w:rsidRPr="00A53508" w:rsidRDefault="00BA2732" w:rsidP="00281F63">
      <w:pPr>
        <w:pStyle w:val="Akapitzlist"/>
        <w:numPr>
          <w:ilvl w:val="0"/>
          <w:numId w:val="4"/>
        </w:numPr>
        <w:spacing w:after="0" w:line="360" w:lineRule="auto"/>
        <w:ind w:left="567" w:hanging="283"/>
        <w:rPr>
          <w:rFonts w:ascii="Arial" w:hAnsi="Arial" w:cs="Arial"/>
          <w:bCs/>
        </w:rPr>
      </w:pPr>
      <w:r w:rsidRPr="00A53508">
        <w:rPr>
          <w:rFonts w:ascii="Arial" w:hAnsi="Arial" w:cs="Arial"/>
          <w:bCs/>
        </w:rPr>
        <w:t>Regionalna Dyrekcja Ochrony Środowiska w Rzeszowie, ul. Piłsudskiego 38, 35-001 Rzeszów.</w:t>
      </w:r>
    </w:p>
    <w:p w14:paraId="07E75E98" w14:textId="7CAA1E7E" w:rsidR="00A36189" w:rsidRPr="00A53508" w:rsidRDefault="00BA2732" w:rsidP="00281F63">
      <w:pPr>
        <w:pStyle w:val="Akapitzlist"/>
        <w:numPr>
          <w:ilvl w:val="0"/>
          <w:numId w:val="4"/>
        </w:numPr>
        <w:spacing w:after="0" w:line="360" w:lineRule="auto"/>
        <w:ind w:left="567" w:hanging="283"/>
        <w:rPr>
          <w:rFonts w:ascii="Arial" w:hAnsi="Arial" w:cs="Arial"/>
          <w:bCs/>
        </w:rPr>
      </w:pPr>
      <w:r w:rsidRPr="00A53508">
        <w:rPr>
          <w:rFonts w:ascii="Arial" w:hAnsi="Arial" w:cs="Arial"/>
          <w:bCs/>
        </w:rPr>
        <w:t>Wydział Spraw Terenowych w Krośnie, ul. Bieszczadzka 1, 38-400 Krosno</w:t>
      </w:r>
      <w:r w:rsidR="00A53508">
        <w:rPr>
          <w:rFonts w:ascii="Arial" w:hAnsi="Arial" w:cs="Arial"/>
          <w:bCs/>
        </w:rPr>
        <w:t>.</w:t>
      </w:r>
      <w:r w:rsidR="00A53508" w:rsidRPr="00A53508">
        <w:rPr>
          <w:rFonts w:ascii="Arial" w:hAnsi="Arial" w:cs="Arial"/>
          <w:bCs/>
        </w:rPr>
        <w:t>*</w:t>
      </w:r>
    </w:p>
    <w:p w14:paraId="7681BAD6" w14:textId="09BFCEB6" w:rsidR="00BA2732" w:rsidRPr="00A53508" w:rsidRDefault="00BA2732" w:rsidP="00281F63">
      <w:pPr>
        <w:pStyle w:val="Akapitzlist"/>
        <w:numPr>
          <w:ilvl w:val="0"/>
          <w:numId w:val="4"/>
        </w:numPr>
        <w:spacing w:after="0" w:line="360" w:lineRule="auto"/>
        <w:ind w:left="567" w:hanging="283"/>
        <w:rPr>
          <w:rFonts w:ascii="Arial" w:hAnsi="Arial" w:cs="Arial"/>
          <w:bCs/>
        </w:rPr>
      </w:pPr>
      <w:r w:rsidRPr="00A53508">
        <w:rPr>
          <w:rFonts w:ascii="Arial" w:hAnsi="Arial" w:cs="Arial"/>
          <w:bCs/>
        </w:rPr>
        <w:t>Wydział Spraw Terenowych w Przemyślu, Plac Dominikański 3, 37-700 Przemyśl</w:t>
      </w:r>
      <w:r w:rsidR="00A53508">
        <w:rPr>
          <w:rFonts w:ascii="Arial" w:hAnsi="Arial" w:cs="Arial"/>
          <w:bCs/>
        </w:rPr>
        <w:t>.</w:t>
      </w:r>
      <w:r w:rsidR="00A53508" w:rsidRPr="00A53508">
        <w:rPr>
          <w:rFonts w:ascii="Arial" w:hAnsi="Arial" w:cs="Arial"/>
          <w:bCs/>
        </w:rPr>
        <w:t>*</w:t>
      </w:r>
    </w:p>
    <w:p w14:paraId="78ACBFF4" w14:textId="77777777" w:rsidR="00A36189" w:rsidRPr="00A53508" w:rsidRDefault="00BA2732" w:rsidP="00281F63">
      <w:pPr>
        <w:pStyle w:val="Akapitzlist"/>
        <w:numPr>
          <w:ilvl w:val="0"/>
          <w:numId w:val="6"/>
        </w:numPr>
        <w:spacing w:after="0" w:line="360" w:lineRule="auto"/>
        <w:ind w:left="284" w:hanging="284"/>
        <w:rPr>
          <w:rFonts w:ascii="Arial" w:hAnsi="Arial" w:cs="Arial"/>
          <w:bCs/>
        </w:rPr>
      </w:pPr>
      <w:r w:rsidRPr="00A53508">
        <w:rPr>
          <w:rFonts w:ascii="Arial" w:hAnsi="Arial" w:cs="Arial"/>
          <w:bCs/>
        </w:rPr>
        <w:t>Przedmiot zamówienia obejmuje:</w:t>
      </w:r>
    </w:p>
    <w:p w14:paraId="1A53E053" w14:textId="4C55202D" w:rsidR="00A36189" w:rsidRPr="00A53508" w:rsidRDefault="00A53508" w:rsidP="00281F63">
      <w:pPr>
        <w:pStyle w:val="Akapitzlist"/>
        <w:numPr>
          <w:ilvl w:val="0"/>
          <w:numId w:val="5"/>
        </w:numPr>
        <w:spacing w:after="0" w:line="360" w:lineRule="auto"/>
        <w:ind w:left="567" w:hanging="283"/>
        <w:rPr>
          <w:rFonts w:ascii="Arial" w:hAnsi="Arial" w:cs="Arial"/>
          <w:bCs/>
        </w:rPr>
      </w:pPr>
      <w:r>
        <w:rPr>
          <w:rFonts w:ascii="Arial" w:hAnsi="Arial" w:cs="Arial"/>
          <w:bCs/>
        </w:rPr>
        <w:t>D</w:t>
      </w:r>
      <w:r w:rsidR="00BA2732" w:rsidRPr="00A53508">
        <w:rPr>
          <w:rFonts w:ascii="Arial" w:hAnsi="Arial" w:cs="Arial"/>
          <w:bCs/>
        </w:rPr>
        <w:t xml:space="preserve">ostawę urządzeń dedykowanych do </w:t>
      </w:r>
      <w:r w:rsidR="00ED5B0C">
        <w:rPr>
          <w:rFonts w:ascii="Arial" w:hAnsi="Arial" w:cs="Arial"/>
          <w:bCs/>
        </w:rPr>
        <w:t>r</w:t>
      </w:r>
      <w:r w:rsidR="00BA2732" w:rsidRPr="00A53508">
        <w:rPr>
          <w:rFonts w:ascii="Arial" w:hAnsi="Arial" w:cs="Arial"/>
          <w:bCs/>
        </w:rPr>
        <w:t>ejestracji czasu pracy w ilości - 3 szt</w:t>
      </w:r>
      <w:r>
        <w:rPr>
          <w:rFonts w:ascii="Arial" w:hAnsi="Arial" w:cs="Arial"/>
          <w:bCs/>
        </w:rPr>
        <w:t>.*</w:t>
      </w:r>
    </w:p>
    <w:p w14:paraId="5DB7F2BB" w14:textId="718266F2" w:rsidR="00A36189" w:rsidRPr="00A53508" w:rsidRDefault="00A53508" w:rsidP="00281F63">
      <w:pPr>
        <w:pStyle w:val="Akapitzlist"/>
        <w:numPr>
          <w:ilvl w:val="0"/>
          <w:numId w:val="5"/>
        </w:numPr>
        <w:spacing w:after="0" w:line="360" w:lineRule="auto"/>
        <w:ind w:left="567" w:hanging="283"/>
        <w:rPr>
          <w:rFonts w:ascii="Arial" w:hAnsi="Arial" w:cs="Arial"/>
          <w:bCs/>
        </w:rPr>
      </w:pPr>
      <w:r>
        <w:rPr>
          <w:rFonts w:ascii="Arial" w:hAnsi="Arial" w:cs="Arial"/>
          <w:bCs/>
        </w:rPr>
        <w:t>D</w:t>
      </w:r>
      <w:r w:rsidR="00BA2732" w:rsidRPr="00A53508">
        <w:rPr>
          <w:rFonts w:ascii="Arial" w:hAnsi="Arial" w:cs="Arial"/>
          <w:bCs/>
        </w:rPr>
        <w:t>ostawę</w:t>
      </w:r>
      <w:r w:rsidR="00ED5B0C">
        <w:rPr>
          <w:rFonts w:ascii="Arial" w:hAnsi="Arial" w:cs="Arial"/>
          <w:bCs/>
        </w:rPr>
        <w:t xml:space="preserve"> bezterminowej</w:t>
      </w:r>
      <w:r w:rsidR="00BA2732" w:rsidRPr="00A53508">
        <w:rPr>
          <w:rFonts w:ascii="Arial" w:hAnsi="Arial" w:cs="Arial"/>
          <w:bCs/>
        </w:rPr>
        <w:t xml:space="preserve"> licencji na oprogramowanie</w:t>
      </w:r>
      <w:r w:rsidR="002A1709" w:rsidRPr="00A53508">
        <w:rPr>
          <w:rFonts w:ascii="Arial" w:hAnsi="Arial" w:cs="Arial"/>
          <w:bCs/>
        </w:rPr>
        <w:t>.</w:t>
      </w:r>
    </w:p>
    <w:p w14:paraId="16D12DB4" w14:textId="414AE427" w:rsidR="00A36189" w:rsidRPr="00A53508" w:rsidRDefault="00A53508" w:rsidP="00281F63">
      <w:pPr>
        <w:pStyle w:val="Akapitzlist"/>
        <w:numPr>
          <w:ilvl w:val="0"/>
          <w:numId w:val="5"/>
        </w:numPr>
        <w:spacing w:after="0" w:line="360" w:lineRule="auto"/>
        <w:ind w:left="567" w:hanging="283"/>
        <w:rPr>
          <w:rFonts w:ascii="Arial" w:hAnsi="Arial" w:cs="Arial"/>
          <w:bCs/>
        </w:rPr>
      </w:pPr>
      <w:r>
        <w:rPr>
          <w:rFonts w:ascii="Arial" w:hAnsi="Arial" w:cs="Arial"/>
          <w:bCs/>
        </w:rPr>
        <w:t>P</w:t>
      </w:r>
      <w:r w:rsidR="00BA2732" w:rsidRPr="00A53508">
        <w:rPr>
          <w:rFonts w:ascii="Arial" w:hAnsi="Arial" w:cs="Arial"/>
          <w:bCs/>
        </w:rPr>
        <w:t>rzeprowadzenie instalacji, konfiguracji i szkolenia z systemu RCP.</w:t>
      </w:r>
    </w:p>
    <w:p w14:paraId="0542EFF6" w14:textId="370788B5" w:rsidR="00A36189" w:rsidRPr="00A53508" w:rsidRDefault="00A53508" w:rsidP="00281F63">
      <w:pPr>
        <w:pStyle w:val="Akapitzlist"/>
        <w:numPr>
          <w:ilvl w:val="0"/>
          <w:numId w:val="5"/>
        </w:numPr>
        <w:spacing w:after="0" w:line="360" w:lineRule="auto"/>
        <w:ind w:left="567" w:hanging="283"/>
        <w:rPr>
          <w:rFonts w:ascii="Arial" w:hAnsi="Arial" w:cs="Arial"/>
          <w:bCs/>
        </w:rPr>
      </w:pPr>
      <w:r>
        <w:rPr>
          <w:rFonts w:ascii="Arial" w:hAnsi="Arial" w:cs="Arial"/>
          <w:bCs/>
        </w:rPr>
        <w:t>D</w:t>
      </w:r>
      <w:r w:rsidR="00BA2732" w:rsidRPr="00A53508">
        <w:rPr>
          <w:rFonts w:ascii="Arial" w:hAnsi="Arial" w:cs="Arial"/>
          <w:bCs/>
        </w:rPr>
        <w:t>ostawę kart RFID kompatybilnych z dostarczonym systemem RCP</w:t>
      </w:r>
      <w:r w:rsidR="00ED5B0C">
        <w:rPr>
          <w:rFonts w:ascii="Arial" w:hAnsi="Arial" w:cs="Arial"/>
          <w:bCs/>
        </w:rPr>
        <w:t xml:space="preserve"> </w:t>
      </w:r>
      <w:r w:rsidR="002A1709" w:rsidRPr="00A53508">
        <w:rPr>
          <w:rFonts w:ascii="Arial" w:hAnsi="Arial" w:cs="Arial"/>
          <w:bCs/>
        </w:rPr>
        <w:t>w ilości 100 szt</w:t>
      </w:r>
      <w:r w:rsidR="00BA2732" w:rsidRPr="00A53508">
        <w:rPr>
          <w:rFonts w:ascii="Arial" w:hAnsi="Arial" w:cs="Arial"/>
          <w:bCs/>
        </w:rPr>
        <w:t>.</w:t>
      </w:r>
    </w:p>
    <w:p w14:paraId="4D78A9D1" w14:textId="35DDACC0" w:rsidR="00A36189" w:rsidRPr="00A53508" w:rsidRDefault="005E39B5" w:rsidP="00281F63">
      <w:pPr>
        <w:pStyle w:val="Akapitzlist"/>
        <w:numPr>
          <w:ilvl w:val="0"/>
          <w:numId w:val="5"/>
        </w:numPr>
        <w:spacing w:after="0" w:line="360" w:lineRule="auto"/>
        <w:ind w:left="567" w:hanging="283"/>
        <w:rPr>
          <w:rFonts w:ascii="Arial" w:hAnsi="Arial" w:cs="Arial"/>
          <w:bCs/>
        </w:rPr>
      </w:pPr>
      <w:r>
        <w:rPr>
          <w:rFonts w:ascii="Arial" w:hAnsi="Arial" w:cs="Arial"/>
          <w:bCs/>
        </w:rPr>
        <w:t>Usługę a</w:t>
      </w:r>
      <w:r w:rsidR="00ED5B0C" w:rsidRPr="00ED5B0C">
        <w:rPr>
          <w:rFonts w:ascii="Arial" w:hAnsi="Arial" w:cs="Arial"/>
          <w:bCs/>
        </w:rPr>
        <w:t>utoryzowan</w:t>
      </w:r>
      <w:r>
        <w:rPr>
          <w:rFonts w:ascii="Arial" w:hAnsi="Arial" w:cs="Arial"/>
          <w:bCs/>
        </w:rPr>
        <w:t>ego</w:t>
      </w:r>
      <w:r w:rsidR="00ED5B0C" w:rsidRPr="00ED5B0C">
        <w:rPr>
          <w:rFonts w:ascii="Arial" w:hAnsi="Arial" w:cs="Arial"/>
          <w:bCs/>
        </w:rPr>
        <w:t xml:space="preserve"> serwis</w:t>
      </w:r>
      <w:r>
        <w:rPr>
          <w:rFonts w:ascii="Arial" w:hAnsi="Arial" w:cs="Arial"/>
          <w:bCs/>
        </w:rPr>
        <w:t>u</w:t>
      </w:r>
      <w:r w:rsidR="00ED5B0C" w:rsidRPr="00ED5B0C">
        <w:rPr>
          <w:rFonts w:ascii="Arial" w:hAnsi="Arial" w:cs="Arial"/>
          <w:bCs/>
        </w:rPr>
        <w:t xml:space="preserve"> oraz wsparcie techniczne w tym aktualizacja systemu RCP </w:t>
      </w:r>
      <w:r w:rsidR="00ED5B0C">
        <w:rPr>
          <w:rFonts w:ascii="Arial" w:hAnsi="Arial" w:cs="Arial"/>
          <w:bCs/>
        </w:rPr>
        <w:t>p</w:t>
      </w:r>
      <w:r w:rsidR="00BA2732" w:rsidRPr="00A53508">
        <w:rPr>
          <w:rFonts w:ascii="Arial" w:hAnsi="Arial" w:cs="Arial"/>
          <w:bCs/>
        </w:rPr>
        <w:t xml:space="preserve">rzez okres nie mniejszy niż </w:t>
      </w:r>
      <w:r w:rsidR="00A82F17" w:rsidRPr="00A53508">
        <w:rPr>
          <w:rFonts w:ascii="Arial" w:hAnsi="Arial" w:cs="Arial"/>
          <w:bCs/>
        </w:rPr>
        <w:t>36</w:t>
      </w:r>
      <w:r w:rsidR="00BA2732" w:rsidRPr="00A53508">
        <w:rPr>
          <w:rFonts w:ascii="Arial" w:hAnsi="Arial" w:cs="Arial"/>
          <w:bCs/>
        </w:rPr>
        <w:t xml:space="preserve"> miesięcy.</w:t>
      </w:r>
    </w:p>
    <w:p w14:paraId="0D6E503D" w14:textId="1CCE9E29" w:rsidR="00A36189" w:rsidRDefault="00BA2732" w:rsidP="00281F63">
      <w:pPr>
        <w:pStyle w:val="Akapitzlist"/>
        <w:numPr>
          <w:ilvl w:val="0"/>
          <w:numId w:val="5"/>
        </w:numPr>
        <w:spacing w:after="0" w:line="360" w:lineRule="auto"/>
        <w:ind w:left="567" w:hanging="283"/>
        <w:rPr>
          <w:rFonts w:ascii="Arial" w:hAnsi="Arial" w:cs="Arial"/>
          <w:bCs/>
        </w:rPr>
      </w:pPr>
      <w:r w:rsidRPr="00A53508">
        <w:rPr>
          <w:rFonts w:ascii="Arial" w:hAnsi="Arial" w:cs="Arial"/>
          <w:bCs/>
        </w:rPr>
        <w:t xml:space="preserve">Gwarancję przez okres nie mniejszy niż </w:t>
      </w:r>
      <w:r w:rsidR="00A82F17" w:rsidRPr="00A53508">
        <w:rPr>
          <w:rFonts w:ascii="Arial" w:hAnsi="Arial" w:cs="Arial"/>
          <w:bCs/>
        </w:rPr>
        <w:t xml:space="preserve">36 </w:t>
      </w:r>
      <w:r w:rsidRPr="00A53508">
        <w:rPr>
          <w:rFonts w:ascii="Arial" w:hAnsi="Arial" w:cs="Arial"/>
          <w:bCs/>
        </w:rPr>
        <w:t>miesięcy.</w:t>
      </w:r>
    </w:p>
    <w:p w14:paraId="484669F6" w14:textId="093994C7" w:rsidR="00671B04" w:rsidRPr="00A53508" w:rsidRDefault="00671B04" w:rsidP="00281F63">
      <w:pPr>
        <w:pStyle w:val="Akapitzlist"/>
        <w:numPr>
          <w:ilvl w:val="0"/>
          <w:numId w:val="5"/>
        </w:numPr>
        <w:spacing w:after="0" w:line="360" w:lineRule="auto"/>
        <w:ind w:left="567" w:hanging="283"/>
        <w:rPr>
          <w:rFonts w:ascii="Arial" w:hAnsi="Arial" w:cs="Arial"/>
          <w:bCs/>
        </w:rPr>
      </w:pPr>
      <w:r>
        <w:rPr>
          <w:rFonts w:ascii="Arial" w:hAnsi="Arial" w:cs="Arial"/>
          <w:bCs/>
        </w:rPr>
        <w:t>Integrację systemu RCP z systemem kadrowym Zamawiającego.</w:t>
      </w:r>
    </w:p>
    <w:p w14:paraId="7E1AB97C" w14:textId="47CC8DF2" w:rsidR="00BA2732" w:rsidRDefault="00BA2732" w:rsidP="00281F63">
      <w:pPr>
        <w:pStyle w:val="Akapitzlist"/>
        <w:numPr>
          <w:ilvl w:val="0"/>
          <w:numId w:val="5"/>
        </w:numPr>
        <w:spacing w:after="0" w:line="360" w:lineRule="auto"/>
        <w:ind w:left="567" w:hanging="283"/>
        <w:rPr>
          <w:rFonts w:ascii="Arial" w:hAnsi="Arial" w:cs="Arial"/>
          <w:bCs/>
        </w:rPr>
      </w:pPr>
      <w:r w:rsidRPr="00A53508">
        <w:rPr>
          <w:rFonts w:ascii="Arial" w:hAnsi="Arial" w:cs="Arial"/>
          <w:bCs/>
        </w:rPr>
        <w:t>Wykonanie dokumentacji powykonawczej.</w:t>
      </w:r>
    </w:p>
    <w:p w14:paraId="6BDC13A0" w14:textId="77777777" w:rsidR="00A53508" w:rsidRPr="00A53508" w:rsidRDefault="00A53508" w:rsidP="00281F63">
      <w:pPr>
        <w:pStyle w:val="Akapitzlist"/>
        <w:spacing w:after="0" w:line="360" w:lineRule="auto"/>
        <w:ind w:left="567"/>
        <w:rPr>
          <w:rFonts w:ascii="Arial" w:hAnsi="Arial" w:cs="Arial"/>
          <w:bCs/>
        </w:rPr>
      </w:pPr>
    </w:p>
    <w:p w14:paraId="6C7131A6" w14:textId="26C5847B" w:rsidR="00BA2732" w:rsidRPr="00A53508" w:rsidRDefault="00BA2732" w:rsidP="00281F63">
      <w:pPr>
        <w:pStyle w:val="Akapitzlist"/>
        <w:spacing w:after="0" w:line="360" w:lineRule="auto"/>
        <w:ind w:left="0"/>
        <w:rPr>
          <w:rFonts w:ascii="Arial" w:hAnsi="Arial" w:cs="Arial"/>
          <w:b/>
        </w:rPr>
      </w:pPr>
      <w:r w:rsidRPr="00A53508">
        <w:rPr>
          <w:rFonts w:ascii="Arial" w:hAnsi="Arial" w:cs="Arial"/>
          <w:b/>
        </w:rPr>
        <w:t>II</w:t>
      </w:r>
      <w:r w:rsidR="00A53508">
        <w:rPr>
          <w:rFonts w:ascii="Arial" w:hAnsi="Arial" w:cs="Arial"/>
          <w:b/>
        </w:rPr>
        <w:t>.</w:t>
      </w:r>
      <w:r w:rsidRPr="00A53508">
        <w:rPr>
          <w:rFonts w:ascii="Arial" w:hAnsi="Arial" w:cs="Arial"/>
          <w:b/>
        </w:rPr>
        <w:t xml:space="preserve">  Użytkownicy systemu</w:t>
      </w:r>
      <w:r w:rsidR="00281F63">
        <w:rPr>
          <w:rFonts w:ascii="Arial" w:hAnsi="Arial" w:cs="Arial"/>
          <w:b/>
        </w:rPr>
        <w:t xml:space="preserve"> RCP</w:t>
      </w:r>
      <w:r w:rsidR="00A53508">
        <w:rPr>
          <w:rFonts w:ascii="Arial" w:hAnsi="Arial" w:cs="Arial"/>
          <w:b/>
        </w:rPr>
        <w:t>.</w:t>
      </w:r>
    </w:p>
    <w:p w14:paraId="719EB4F3" w14:textId="7090BB4C" w:rsidR="00A53508" w:rsidRPr="00A53508" w:rsidRDefault="00BA2732" w:rsidP="00281F63">
      <w:pPr>
        <w:pStyle w:val="Akapitzlist"/>
        <w:numPr>
          <w:ilvl w:val="0"/>
          <w:numId w:val="10"/>
        </w:numPr>
        <w:spacing w:after="0" w:line="360" w:lineRule="auto"/>
        <w:ind w:left="284" w:hanging="284"/>
        <w:rPr>
          <w:rFonts w:ascii="Arial" w:hAnsi="Arial" w:cs="Arial"/>
          <w:bCs/>
        </w:rPr>
      </w:pPr>
      <w:r w:rsidRPr="00A53508">
        <w:rPr>
          <w:rFonts w:ascii="Arial" w:hAnsi="Arial" w:cs="Arial"/>
          <w:bCs/>
        </w:rPr>
        <w:t xml:space="preserve">Administrator – uprawnienia bez ograniczeń, możliwość nadawania uprawnień operatorom i użytkownikom. </w:t>
      </w:r>
    </w:p>
    <w:p w14:paraId="6243BD09" w14:textId="01BD82FA" w:rsidR="00A53508" w:rsidRDefault="00BA2732" w:rsidP="00281F63">
      <w:pPr>
        <w:pStyle w:val="Akapitzlist"/>
        <w:numPr>
          <w:ilvl w:val="0"/>
          <w:numId w:val="10"/>
        </w:numPr>
        <w:spacing w:after="0" w:line="360" w:lineRule="auto"/>
        <w:ind w:left="284" w:hanging="284"/>
        <w:rPr>
          <w:rFonts w:ascii="Arial" w:hAnsi="Arial" w:cs="Arial"/>
          <w:bCs/>
        </w:rPr>
      </w:pPr>
      <w:r w:rsidRPr="00A53508">
        <w:rPr>
          <w:rFonts w:ascii="Arial" w:hAnsi="Arial" w:cs="Arial"/>
          <w:bCs/>
        </w:rPr>
        <w:t>Operator – osoba mająca dostęp do systemu</w:t>
      </w:r>
      <w:r w:rsidR="00281F63">
        <w:rPr>
          <w:rFonts w:ascii="Arial" w:hAnsi="Arial" w:cs="Arial"/>
          <w:bCs/>
        </w:rPr>
        <w:t xml:space="preserve"> RCP</w:t>
      </w:r>
      <w:r w:rsidRPr="00A53508">
        <w:rPr>
          <w:rFonts w:ascii="Arial" w:hAnsi="Arial" w:cs="Arial"/>
          <w:bCs/>
        </w:rPr>
        <w:t xml:space="preserve"> w zakresie nadanym przez administratora, obsługująca system</w:t>
      </w:r>
      <w:r w:rsidR="00281F63">
        <w:rPr>
          <w:rFonts w:ascii="Arial" w:hAnsi="Arial" w:cs="Arial"/>
          <w:bCs/>
        </w:rPr>
        <w:t xml:space="preserve"> RCP</w:t>
      </w:r>
      <w:r w:rsidRPr="00A53508">
        <w:rPr>
          <w:rFonts w:ascii="Arial" w:hAnsi="Arial" w:cs="Arial"/>
          <w:bCs/>
        </w:rPr>
        <w:t>, mogąca wprowadzać zmiany dotyczące rejestracji, korygować bilanse, poprawiać błędy, wprowadzać i usuwać użytkownik</w:t>
      </w:r>
      <w:r w:rsidR="00A53508">
        <w:rPr>
          <w:rFonts w:ascii="Arial" w:hAnsi="Arial" w:cs="Arial"/>
          <w:bCs/>
        </w:rPr>
        <w:t>ów</w:t>
      </w:r>
      <w:r w:rsidRPr="00A53508">
        <w:rPr>
          <w:rFonts w:ascii="Arial" w:hAnsi="Arial" w:cs="Arial"/>
          <w:bCs/>
        </w:rPr>
        <w:t>. Zmiany zapisów wprowadzone przez operatora trwale oznakowane w systemie</w:t>
      </w:r>
      <w:r w:rsidR="00281F63">
        <w:rPr>
          <w:rFonts w:ascii="Arial" w:hAnsi="Arial" w:cs="Arial"/>
          <w:bCs/>
        </w:rPr>
        <w:t xml:space="preserve"> RCP</w:t>
      </w:r>
      <w:r w:rsidRPr="00A53508">
        <w:rPr>
          <w:rFonts w:ascii="Arial" w:hAnsi="Arial" w:cs="Arial"/>
          <w:bCs/>
        </w:rPr>
        <w:t>.</w:t>
      </w:r>
    </w:p>
    <w:p w14:paraId="753A2136" w14:textId="7C584B0A" w:rsidR="00BA2732" w:rsidRPr="00A53508" w:rsidRDefault="00BA2732" w:rsidP="00281F63">
      <w:pPr>
        <w:pStyle w:val="Akapitzlist"/>
        <w:numPr>
          <w:ilvl w:val="0"/>
          <w:numId w:val="10"/>
        </w:numPr>
        <w:spacing w:after="0" w:line="360" w:lineRule="auto"/>
        <w:ind w:left="284" w:hanging="284"/>
        <w:rPr>
          <w:rFonts w:ascii="Arial" w:hAnsi="Arial" w:cs="Arial"/>
          <w:bCs/>
        </w:rPr>
      </w:pPr>
      <w:r w:rsidRPr="00A53508">
        <w:rPr>
          <w:rFonts w:ascii="Arial" w:hAnsi="Arial" w:cs="Arial"/>
          <w:bCs/>
        </w:rPr>
        <w:t xml:space="preserve">Użytkownik – pracownik z przydzieloną kartą zbliżeniową. </w:t>
      </w:r>
    </w:p>
    <w:p w14:paraId="4BE92017" w14:textId="77777777" w:rsidR="00A53508" w:rsidRDefault="00A53508" w:rsidP="00281F63">
      <w:pPr>
        <w:spacing w:after="0" w:line="360" w:lineRule="auto"/>
        <w:rPr>
          <w:rFonts w:ascii="Arial" w:hAnsi="Arial" w:cs="Arial"/>
          <w:bCs/>
        </w:rPr>
      </w:pPr>
    </w:p>
    <w:p w14:paraId="7405110F" w14:textId="77777777" w:rsidR="00671B04" w:rsidRDefault="00671B04" w:rsidP="00281F63">
      <w:pPr>
        <w:spacing w:after="0" w:line="360" w:lineRule="auto"/>
        <w:rPr>
          <w:rFonts w:ascii="Arial" w:hAnsi="Arial" w:cs="Arial"/>
          <w:bCs/>
        </w:rPr>
      </w:pPr>
    </w:p>
    <w:p w14:paraId="33722F58" w14:textId="77777777" w:rsidR="00671B04" w:rsidRPr="00A53508" w:rsidRDefault="00671B04" w:rsidP="00281F63">
      <w:pPr>
        <w:spacing w:after="0" w:line="360" w:lineRule="auto"/>
        <w:rPr>
          <w:rFonts w:ascii="Arial" w:hAnsi="Arial" w:cs="Arial"/>
          <w:bCs/>
        </w:rPr>
      </w:pPr>
    </w:p>
    <w:p w14:paraId="52191711" w14:textId="44CE4A7F" w:rsidR="00BA2732" w:rsidRPr="00A53508" w:rsidRDefault="00BA2732" w:rsidP="00281F63">
      <w:pPr>
        <w:pStyle w:val="Akapitzlist"/>
        <w:spacing w:after="0" w:line="360" w:lineRule="auto"/>
        <w:ind w:left="0"/>
        <w:rPr>
          <w:rFonts w:ascii="Arial" w:hAnsi="Arial" w:cs="Arial"/>
          <w:b/>
        </w:rPr>
      </w:pPr>
      <w:r w:rsidRPr="00A53508">
        <w:rPr>
          <w:rFonts w:ascii="Arial" w:hAnsi="Arial" w:cs="Arial"/>
          <w:b/>
        </w:rPr>
        <w:lastRenderedPageBreak/>
        <w:t>III</w:t>
      </w:r>
      <w:r w:rsidR="00A53508">
        <w:rPr>
          <w:rFonts w:ascii="Arial" w:hAnsi="Arial" w:cs="Arial"/>
          <w:b/>
        </w:rPr>
        <w:t>.</w:t>
      </w:r>
      <w:r w:rsidRPr="00A53508">
        <w:rPr>
          <w:rFonts w:ascii="Arial" w:hAnsi="Arial" w:cs="Arial"/>
          <w:b/>
        </w:rPr>
        <w:t xml:space="preserve">  Wymagania w zakresie realizacji przedmiotu zamówienia</w:t>
      </w:r>
      <w:r w:rsidR="00A53508">
        <w:rPr>
          <w:rFonts w:ascii="Arial" w:hAnsi="Arial" w:cs="Arial"/>
          <w:b/>
        </w:rPr>
        <w:t>.</w:t>
      </w:r>
      <w:r w:rsidRPr="00A53508">
        <w:rPr>
          <w:rFonts w:ascii="Arial" w:hAnsi="Arial" w:cs="Arial"/>
          <w:b/>
        </w:rPr>
        <w:t xml:space="preserve"> </w:t>
      </w:r>
    </w:p>
    <w:p w14:paraId="2796CA28" w14:textId="57650F49" w:rsidR="00BA2732" w:rsidRPr="00A53508" w:rsidRDefault="00BA2732" w:rsidP="00281F63">
      <w:pPr>
        <w:pStyle w:val="Akapitzlist"/>
        <w:spacing w:after="0" w:line="360" w:lineRule="auto"/>
        <w:ind w:left="284" w:hanging="284"/>
        <w:rPr>
          <w:rFonts w:ascii="Arial" w:hAnsi="Arial" w:cs="Arial"/>
          <w:bCs/>
        </w:rPr>
      </w:pPr>
      <w:r w:rsidRPr="00A53508">
        <w:rPr>
          <w:rFonts w:ascii="Arial" w:hAnsi="Arial" w:cs="Arial"/>
          <w:bCs/>
        </w:rPr>
        <w:t>1. Oprogramowanie oraz osprzęt, urządzenia i konieczne wyposażenie musi spełniać wymagania techniczne, które określone m. in.</w:t>
      </w:r>
      <w:r w:rsidR="00ED5B0C">
        <w:rPr>
          <w:rFonts w:ascii="Arial" w:hAnsi="Arial" w:cs="Arial"/>
          <w:bCs/>
        </w:rPr>
        <w:t xml:space="preserve"> w</w:t>
      </w:r>
      <w:r w:rsidR="008C065A">
        <w:rPr>
          <w:rFonts w:ascii="Arial" w:hAnsi="Arial" w:cs="Arial"/>
          <w:bCs/>
        </w:rPr>
        <w:t xml:space="preserve"> </w:t>
      </w:r>
      <w:r w:rsidR="00ED5B0C">
        <w:rPr>
          <w:rFonts w:ascii="Arial" w:hAnsi="Arial" w:cs="Arial"/>
          <w:bCs/>
        </w:rPr>
        <w:t>n</w:t>
      </w:r>
      <w:r w:rsidR="008C065A">
        <w:rPr>
          <w:rFonts w:ascii="Arial" w:hAnsi="Arial" w:cs="Arial"/>
          <w:bCs/>
        </w:rPr>
        <w:t>astępując</w:t>
      </w:r>
      <w:r w:rsidR="00ED5B0C">
        <w:rPr>
          <w:rFonts w:ascii="Arial" w:hAnsi="Arial" w:cs="Arial"/>
          <w:bCs/>
        </w:rPr>
        <w:t>ych</w:t>
      </w:r>
      <w:r w:rsidR="008C065A">
        <w:rPr>
          <w:rFonts w:ascii="Arial" w:hAnsi="Arial" w:cs="Arial"/>
          <w:bCs/>
        </w:rPr>
        <w:t xml:space="preserve"> akt</w:t>
      </w:r>
      <w:r w:rsidR="00ED5B0C">
        <w:rPr>
          <w:rFonts w:ascii="Arial" w:hAnsi="Arial" w:cs="Arial"/>
          <w:bCs/>
        </w:rPr>
        <w:t>ach</w:t>
      </w:r>
      <w:r w:rsidR="008C065A">
        <w:rPr>
          <w:rFonts w:ascii="Arial" w:hAnsi="Arial" w:cs="Arial"/>
          <w:bCs/>
        </w:rPr>
        <w:t xml:space="preserve"> prawn</w:t>
      </w:r>
      <w:r w:rsidR="00ED5B0C">
        <w:rPr>
          <w:rFonts w:ascii="Arial" w:hAnsi="Arial" w:cs="Arial"/>
          <w:bCs/>
        </w:rPr>
        <w:t>ych</w:t>
      </w:r>
      <w:r w:rsidRPr="00A53508">
        <w:rPr>
          <w:rFonts w:ascii="Arial" w:hAnsi="Arial" w:cs="Arial"/>
          <w:bCs/>
        </w:rPr>
        <w:t xml:space="preserve">: </w:t>
      </w:r>
    </w:p>
    <w:p w14:paraId="3B94596B" w14:textId="39A0724A" w:rsidR="00BA2732" w:rsidRPr="003A0477" w:rsidRDefault="00BA2732" w:rsidP="00281F63">
      <w:pPr>
        <w:pStyle w:val="Akapitzlist"/>
        <w:spacing w:after="0" w:line="360" w:lineRule="auto"/>
        <w:ind w:left="567" w:hanging="283"/>
        <w:rPr>
          <w:rFonts w:ascii="Arial" w:hAnsi="Arial" w:cs="Arial"/>
          <w:bCs/>
        </w:rPr>
      </w:pPr>
      <w:r w:rsidRPr="00A53508">
        <w:rPr>
          <w:rFonts w:ascii="Arial" w:hAnsi="Arial" w:cs="Arial"/>
          <w:bCs/>
        </w:rPr>
        <w:t>1) Ustawa o ochronie baz danych z 27 lipca 2001 r. (Dz. U. z 2001</w:t>
      </w:r>
      <w:r w:rsidR="003A0477">
        <w:rPr>
          <w:rFonts w:ascii="Arial" w:hAnsi="Arial" w:cs="Arial"/>
          <w:bCs/>
        </w:rPr>
        <w:t>r.,</w:t>
      </w:r>
      <w:r w:rsidRPr="00A53508">
        <w:rPr>
          <w:rFonts w:ascii="Arial" w:hAnsi="Arial" w:cs="Arial"/>
          <w:bCs/>
        </w:rPr>
        <w:t xml:space="preserve"> </w:t>
      </w:r>
      <w:r w:rsidR="003A0477">
        <w:rPr>
          <w:rFonts w:ascii="Arial" w:hAnsi="Arial" w:cs="Arial"/>
          <w:bCs/>
        </w:rPr>
        <w:t>p</w:t>
      </w:r>
      <w:r w:rsidRPr="00A53508">
        <w:rPr>
          <w:rFonts w:ascii="Arial" w:hAnsi="Arial" w:cs="Arial"/>
          <w:bCs/>
        </w:rPr>
        <w:t>oz.</w:t>
      </w:r>
      <w:r w:rsidR="003A0477">
        <w:rPr>
          <w:rFonts w:ascii="Arial" w:hAnsi="Arial" w:cs="Arial"/>
          <w:bCs/>
        </w:rPr>
        <w:t xml:space="preserve"> 386</w:t>
      </w:r>
      <w:r w:rsidRPr="00A53508">
        <w:rPr>
          <w:rFonts w:ascii="Arial" w:hAnsi="Arial" w:cs="Arial"/>
          <w:bCs/>
        </w:rPr>
        <w:t xml:space="preserve">). </w:t>
      </w:r>
    </w:p>
    <w:p w14:paraId="453721FB" w14:textId="15AB853A" w:rsidR="00BA2732" w:rsidRPr="00A53508" w:rsidRDefault="003A0477" w:rsidP="00281F63">
      <w:pPr>
        <w:pStyle w:val="Akapitzlist"/>
        <w:spacing w:after="0" w:line="360" w:lineRule="auto"/>
        <w:ind w:left="567" w:hanging="283"/>
        <w:rPr>
          <w:rFonts w:ascii="Arial" w:hAnsi="Arial" w:cs="Arial"/>
          <w:bCs/>
        </w:rPr>
      </w:pPr>
      <w:r>
        <w:rPr>
          <w:rFonts w:ascii="Arial" w:hAnsi="Arial" w:cs="Arial"/>
          <w:bCs/>
        </w:rPr>
        <w:t>2</w:t>
      </w:r>
      <w:r w:rsidR="00BA2732" w:rsidRPr="00A53508">
        <w:rPr>
          <w:rFonts w:ascii="Arial" w:hAnsi="Arial" w:cs="Arial"/>
          <w:bCs/>
        </w:rPr>
        <w:t xml:space="preserve">) Ustawa o informatyzacji działalności podmiotów realizujących zadania publiczne </w:t>
      </w:r>
      <w:r w:rsidR="00BA2732" w:rsidRPr="00A53508">
        <w:rPr>
          <w:rFonts w:ascii="Arial" w:hAnsi="Arial" w:cs="Arial"/>
          <w:bCs/>
        </w:rPr>
        <w:br/>
        <w:t xml:space="preserve">z dnia 17 lutego 2005 r. (Dz. U. </w:t>
      </w:r>
      <w:r>
        <w:rPr>
          <w:rFonts w:ascii="Arial" w:hAnsi="Arial" w:cs="Arial"/>
          <w:bCs/>
        </w:rPr>
        <w:t xml:space="preserve">z </w:t>
      </w:r>
      <w:r w:rsidR="00BA2732" w:rsidRPr="00A53508">
        <w:rPr>
          <w:rFonts w:ascii="Arial" w:hAnsi="Arial" w:cs="Arial"/>
          <w:bCs/>
        </w:rPr>
        <w:t>20</w:t>
      </w:r>
      <w:r>
        <w:rPr>
          <w:rFonts w:ascii="Arial" w:hAnsi="Arial" w:cs="Arial"/>
          <w:bCs/>
        </w:rPr>
        <w:t xml:space="preserve">24 r., </w:t>
      </w:r>
      <w:r w:rsidR="00BA2732" w:rsidRPr="00A53508">
        <w:rPr>
          <w:rFonts w:ascii="Arial" w:hAnsi="Arial" w:cs="Arial"/>
          <w:bCs/>
        </w:rPr>
        <w:t xml:space="preserve">poz. </w:t>
      </w:r>
      <w:r>
        <w:rPr>
          <w:rFonts w:ascii="Arial" w:hAnsi="Arial" w:cs="Arial"/>
          <w:bCs/>
        </w:rPr>
        <w:t>307</w:t>
      </w:r>
      <w:r w:rsidR="00BA2732" w:rsidRPr="00A53508">
        <w:rPr>
          <w:rFonts w:ascii="Arial" w:hAnsi="Arial" w:cs="Arial"/>
          <w:bCs/>
        </w:rPr>
        <w:t xml:space="preserve">) oraz przepisy wykonawcze. </w:t>
      </w:r>
    </w:p>
    <w:p w14:paraId="546AE884" w14:textId="6E233E4A" w:rsidR="003A0477" w:rsidRDefault="003A0477" w:rsidP="00281F63">
      <w:pPr>
        <w:pStyle w:val="Akapitzlist"/>
        <w:spacing w:after="0" w:line="360" w:lineRule="auto"/>
        <w:ind w:left="567" w:hanging="283"/>
        <w:rPr>
          <w:rStyle w:val="Pogrubienie"/>
          <w:rFonts w:ascii="Arial" w:hAnsi="Arial" w:cs="Arial"/>
          <w:b w:val="0"/>
          <w:bCs w:val="0"/>
        </w:rPr>
      </w:pPr>
      <w:r>
        <w:rPr>
          <w:rFonts w:ascii="Arial" w:hAnsi="Arial" w:cs="Arial"/>
          <w:bCs/>
        </w:rPr>
        <w:t>3</w:t>
      </w:r>
      <w:r w:rsidR="00BA2732" w:rsidRPr="00A53508">
        <w:rPr>
          <w:rFonts w:ascii="Arial" w:hAnsi="Arial" w:cs="Arial"/>
          <w:bCs/>
        </w:rPr>
        <w:t xml:space="preserve">) </w:t>
      </w:r>
      <w:r w:rsidRPr="007A3F85">
        <w:rPr>
          <w:rStyle w:val="Pogrubienie"/>
          <w:rFonts w:ascii="Arial" w:hAnsi="Arial" w:cs="Arial"/>
          <w:b w:val="0"/>
          <w:bCs w:val="0"/>
        </w:rPr>
        <w:t>Rozporządzeni</w:t>
      </w:r>
      <w:r>
        <w:rPr>
          <w:rStyle w:val="Pogrubienie"/>
          <w:rFonts w:ascii="Arial" w:hAnsi="Arial" w:cs="Arial"/>
          <w:b w:val="0"/>
          <w:bCs w:val="0"/>
        </w:rPr>
        <w:t>e</w:t>
      </w:r>
      <w:r w:rsidRPr="007A3F85">
        <w:rPr>
          <w:rStyle w:val="Pogrubienie"/>
          <w:rFonts w:ascii="Arial" w:hAnsi="Arial" w:cs="Arial"/>
          <w:b w:val="0"/>
          <w:bCs w:val="0"/>
        </w:rPr>
        <w:t xml:space="preserve"> Parlamentu Europejskiego i Rady (UE) 2016/679 w sprawie ochrony osób fizycznych w związku z przetwarzaniem danych osobowych i w sprawie swobodnego przepływu takich danych oraz uchylenia Dyrektywy 95/46 z dnia 27 kwietnia 2016 r. (Dz. Urz. UE L 119 z 04.05.2016 r.,</w:t>
      </w:r>
      <w:r>
        <w:rPr>
          <w:rStyle w:val="Pogrubienie"/>
          <w:rFonts w:ascii="Arial" w:hAnsi="Arial" w:cs="Arial"/>
          <w:b w:val="0"/>
          <w:bCs w:val="0"/>
        </w:rPr>
        <w:t xml:space="preserve"> </w:t>
      </w:r>
      <w:r w:rsidRPr="003A0477">
        <w:rPr>
          <w:rStyle w:val="Pogrubienie"/>
          <w:rFonts w:ascii="Arial" w:hAnsi="Arial" w:cs="Arial"/>
          <w:b w:val="0"/>
          <w:bCs w:val="0"/>
        </w:rPr>
        <w:t>str. 1) zwane</w:t>
      </w:r>
      <w:r>
        <w:rPr>
          <w:rStyle w:val="Pogrubienie"/>
          <w:rFonts w:ascii="Arial" w:hAnsi="Arial" w:cs="Arial"/>
          <w:b w:val="0"/>
          <w:bCs w:val="0"/>
        </w:rPr>
        <w:t xml:space="preserve"> –</w:t>
      </w:r>
      <w:r w:rsidRPr="003A0477">
        <w:rPr>
          <w:rStyle w:val="Pogrubienie"/>
          <w:rFonts w:ascii="Arial" w:hAnsi="Arial" w:cs="Arial"/>
          <w:b w:val="0"/>
          <w:bCs w:val="0"/>
        </w:rPr>
        <w:t xml:space="preserve"> RODO</w:t>
      </w:r>
      <w:r>
        <w:rPr>
          <w:rStyle w:val="Pogrubienie"/>
          <w:rFonts w:ascii="Arial" w:hAnsi="Arial" w:cs="Arial"/>
          <w:b w:val="0"/>
          <w:bCs w:val="0"/>
        </w:rPr>
        <w:t>.</w:t>
      </w:r>
    </w:p>
    <w:p w14:paraId="5AD3FC6E" w14:textId="2466FC27" w:rsidR="00BA2732" w:rsidRPr="003A0477" w:rsidRDefault="003A0477" w:rsidP="00281F63">
      <w:pPr>
        <w:pStyle w:val="Akapitzlist"/>
        <w:spacing w:after="0" w:line="360" w:lineRule="auto"/>
        <w:ind w:left="284" w:hanging="284"/>
        <w:rPr>
          <w:rFonts w:ascii="Arial" w:hAnsi="Arial" w:cs="Arial"/>
          <w:bCs/>
        </w:rPr>
      </w:pPr>
      <w:r w:rsidRPr="003A0477">
        <w:rPr>
          <w:rStyle w:val="Pogrubienie"/>
          <w:rFonts w:ascii="Arial" w:hAnsi="Arial" w:cs="Arial"/>
          <w:b w:val="0"/>
          <w:bCs w:val="0"/>
        </w:rPr>
        <w:t xml:space="preserve"> </w:t>
      </w:r>
      <w:r w:rsidR="00BA2732" w:rsidRPr="003A0477">
        <w:rPr>
          <w:rFonts w:ascii="Arial" w:hAnsi="Arial" w:cs="Arial"/>
          <w:bCs/>
        </w:rPr>
        <w:t xml:space="preserve">2. Oprogramowanie oraz osprzęt, urządzenia i konieczne wyposażenie musi spełniać wymagania funkcjonalne m. in.: </w:t>
      </w:r>
    </w:p>
    <w:p w14:paraId="1187DD02" w14:textId="54C05B4A" w:rsidR="00BA2732" w:rsidRPr="00A53508" w:rsidRDefault="00BA2732" w:rsidP="00281F63">
      <w:pPr>
        <w:spacing w:after="0" w:line="360" w:lineRule="auto"/>
        <w:ind w:left="567" w:hanging="283"/>
        <w:rPr>
          <w:rFonts w:ascii="Arial" w:hAnsi="Arial" w:cs="Arial"/>
          <w:bCs/>
        </w:rPr>
      </w:pPr>
      <w:r w:rsidRPr="00A53508">
        <w:rPr>
          <w:rFonts w:ascii="Arial" w:hAnsi="Arial" w:cs="Arial"/>
          <w:bCs/>
        </w:rPr>
        <w:t xml:space="preserve">1) </w:t>
      </w:r>
      <w:r w:rsidR="00A53508">
        <w:rPr>
          <w:rFonts w:ascii="Arial" w:hAnsi="Arial" w:cs="Arial"/>
          <w:bCs/>
        </w:rPr>
        <w:t>Z</w:t>
      </w:r>
      <w:r w:rsidRPr="00A53508">
        <w:rPr>
          <w:rFonts w:ascii="Arial" w:hAnsi="Arial" w:cs="Arial"/>
          <w:bCs/>
        </w:rPr>
        <w:t xml:space="preserve">godność oprogramowania z obowiązującym stanem prawnym we wszystkich dziedzinach funkcjonowania obsługiwanej przez program jednostki, w tym </w:t>
      </w:r>
      <w:r w:rsidRPr="00A53508">
        <w:rPr>
          <w:rFonts w:ascii="Arial" w:hAnsi="Arial" w:cs="Arial"/>
          <w:bCs/>
        </w:rPr>
        <w:br/>
        <w:t xml:space="preserve">w szczególności Rozporządzenia Ministra Rodziny, Pracy i Polityki Społecznej </w:t>
      </w:r>
      <w:r w:rsidRPr="00A53508">
        <w:rPr>
          <w:rFonts w:ascii="Arial" w:hAnsi="Arial" w:cs="Arial"/>
          <w:bCs/>
        </w:rPr>
        <w:br/>
        <w:t>w sprawie dokumentacji pracowniczej (Dz. U. z 20</w:t>
      </w:r>
      <w:r w:rsidR="00ED5B0C">
        <w:rPr>
          <w:rFonts w:ascii="Arial" w:hAnsi="Arial" w:cs="Arial"/>
          <w:bCs/>
        </w:rPr>
        <w:t>24</w:t>
      </w:r>
      <w:r w:rsidRPr="00A53508">
        <w:rPr>
          <w:rFonts w:ascii="Arial" w:hAnsi="Arial" w:cs="Arial"/>
          <w:bCs/>
        </w:rPr>
        <w:t xml:space="preserve"> r., poz. </w:t>
      </w:r>
      <w:r w:rsidR="00ED5B0C">
        <w:rPr>
          <w:rFonts w:ascii="Arial" w:hAnsi="Arial" w:cs="Arial"/>
          <w:bCs/>
        </w:rPr>
        <w:t>535</w:t>
      </w:r>
      <w:r w:rsidRPr="00A53508">
        <w:rPr>
          <w:rFonts w:ascii="Arial" w:hAnsi="Arial" w:cs="Arial"/>
          <w:bCs/>
        </w:rPr>
        <w:t xml:space="preserve">) w zakresie dotyczącym ewidencjonowania czasu pracy. </w:t>
      </w:r>
    </w:p>
    <w:p w14:paraId="24364F6C" w14:textId="77777777" w:rsidR="00BA2732" w:rsidRPr="00A53508" w:rsidRDefault="00BA2732" w:rsidP="00281F63">
      <w:pPr>
        <w:spacing w:after="0" w:line="360" w:lineRule="auto"/>
        <w:ind w:left="567" w:hanging="283"/>
        <w:rPr>
          <w:rFonts w:ascii="Arial" w:hAnsi="Arial" w:cs="Arial"/>
          <w:bCs/>
        </w:rPr>
      </w:pPr>
      <w:r w:rsidRPr="00A53508">
        <w:rPr>
          <w:rFonts w:ascii="Arial" w:hAnsi="Arial" w:cs="Arial"/>
          <w:bCs/>
        </w:rPr>
        <w:t>2) Bieżąca aktualizacja oprogramowania wynikająca ze zmian szeroko rozumianych przepisów prawa pracy oraz przepisów związanych z pracownikami korpusu służby cywilnej oraz pracowników urzędów państwowych.</w:t>
      </w:r>
    </w:p>
    <w:p w14:paraId="5291B6D4" w14:textId="0A863C49" w:rsidR="00BA2732" w:rsidRDefault="00BA2732" w:rsidP="00281F63">
      <w:pPr>
        <w:spacing w:after="0" w:line="360" w:lineRule="auto"/>
        <w:ind w:left="567" w:hanging="283"/>
        <w:rPr>
          <w:rFonts w:ascii="Arial" w:hAnsi="Arial" w:cs="Arial"/>
          <w:bCs/>
        </w:rPr>
      </w:pPr>
      <w:r w:rsidRPr="00A53508">
        <w:rPr>
          <w:rFonts w:ascii="Arial" w:hAnsi="Arial" w:cs="Arial"/>
          <w:bCs/>
        </w:rPr>
        <w:t xml:space="preserve">3) Przekazanie </w:t>
      </w:r>
      <w:r w:rsidR="00ED5B0C">
        <w:rPr>
          <w:rFonts w:ascii="Arial" w:hAnsi="Arial" w:cs="Arial"/>
          <w:bCs/>
        </w:rPr>
        <w:t xml:space="preserve">bezterminowej </w:t>
      </w:r>
      <w:r w:rsidRPr="00A53508">
        <w:rPr>
          <w:rFonts w:ascii="Arial" w:hAnsi="Arial" w:cs="Arial"/>
          <w:bCs/>
        </w:rPr>
        <w:t>licencji oprogramowania systemu</w:t>
      </w:r>
      <w:r w:rsidR="00ED5B0C">
        <w:rPr>
          <w:rFonts w:ascii="Arial" w:hAnsi="Arial" w:cs="Arial"/>
          <w:bCs/>
        </w:rPr>
        <w:t xml:space="preserve"> RCP</w:t>
      </w:r>
      <w:r w:rsidRPr="00A53508">
        <w:rPr>
          <w:rFonts w:ascii="Arial" w:hAnsi="Arial" w:cs="Arial"/>
          <w:bCs/>
        </w:rPr>
        <w:t xml:space="preserve"> na </w:t>
      </w:r>
      <w:r w:rsidR="00ED5B0C">
        <w:rPr>
          <w:rFonts w:ascii="Arial" w:hAnsi="Arial" w:cs="Arial"/>
          <w:bCs/>
        </w:rPr>
        <w:t xml:space="preserve">bezterminowe </w:t>
      </w:r>
      <w:r w:rsidRPr="00A53508">
        <w:rPr>
          <w:rFonts w:ascii="Arial" w:hAnsi="Arial" w:cs="Arial"/>
          <w:bCs/>
        </w:rPr>
        <w:t>użytkowanie dla Zamawiającego bez możliwości wypowiedzenia umowy.</w:t>
      </w:r>
    </w:p>
    <w:p w14:paraId="168F9C9B" w14:textId="66108B09" w:rsidR="00ED5B0C" w:rsidRPr="00A53508" w:rsidRDefault="00ED5B0C" w:rsidP="00281F63">
      <w:pPr>
        <w:spacing w:after="0" w:line="360" w:lineRule="auto"/>
        <w:ind w:left="567" w:hanging="283"/>
        <w:rPr>
          <w:rFonts w:ascii="Arial" w:hAnsi="Arial" w:cs="Arial"/>
          <w:bCs/>
        </w:rPr>
      </w:pPr>
      <w:r>
        <w:rPr>
          <w:rFonts w:ascii="Arial" w:hAnsi="Arial" w:cs="Arial"/>
          <w:bCs/>
        </w:rPr>
        <w:t xml:space="preserve">4) Wykonawca po </w:t>
      </w:r>
      <w:r w:rsidR="00671B04">
        <w:rPr>
          <w:rFonts w:ascii="Arial" w:hAnsi="Arial" w:cs="Arial"/>
          <w:bCs/>
        </w:rPr>
        <w:t>wdrożeniu</w:t>
      </w:r>
      <w:r>
        <w:rPr>
          <w:rFonts w:ascii="Arial" w:hAnsi="Arial" w:cs="Arial"/>
          <w:bCs/>
        </w:rPr>
        <w:t xml:space="preserve"> zamówienia </w:t>
      </w:r>
      <w:r w:rsidR="003E4643">
        <w:rPr>
          <w:rFonts w:ascii="Arial" w:hAnsi="Arial" w:cs="Arial"/>
          <w:bCs/>
        </w:rPr>
        <w:t xml:space="preserve">przekaże Zamawiającemu dokument licencyjny. </w:t>
      </w:r>
    </w:p>
    <w:p w14:paraId="3B1FBFA1" w14:textId="1EBA478C" w:rsidR="00BA2732" w:rsidRPr="00A53508" w:rsidRDefault="00671B04" w:rsidP="00281F63">
      <w:pPr>
        <w:spacing w:after="0" w:line="360" w:lineRule="auto"/>
        <w:ind w:left="567" w:hanging="283"/>
        <w:rPr>
          <w:rFonts w:ascii="Arial" w:hAnsi="Arial" w:cs="Arial"/>
          <w:bCs/>
        </w:rPr>
      </w:pPr>
      <w:r>
        <w:rPr>
          <w:rFonts w:ascii="Arial" w:hAnsi="Arial" w:cs="Arial"/>
          <w:bCs/>
        </w:rPr>
        <w:t>5</w:t>
      </w:r>
      <w:r w:rsidR="00BA2732" w:rsidRPr="00A53508">
        <w:rPr>
          <w:rFonts w:ascii="Arial" w:hAnsi="Arial" w:cs="Arial"/>
          <w:bCs/>
        </w:rPr>
        <w:t>) Rejestracja wejść i wyjść w 3 lokalizacjach wskazanych w cz. I ust.1 pkt 1-3</w:t>
      </w:r>
      <w:r w:rsidR="006E2885">
        <w:rPr>
          <w:rFonts w:ascii="Arial" w:hAnsi="Arial" w:cs="Arial"/>
          <w:bCs/>
        </w:rPr>
        <w:t>*</w:t>
      </w:r>
      <w:r w:rsidR="00BA2732" w:rsidRPr="00A53508">
        <w:rPr>
          <w:rFonts w:ascii="Arial" w:hAnsi="Arial" w:cs="Arial"/>
          <w:bCs/>
        </w:rPr>
        <w:t xml:space="preserve">, </w:t>
      </w:r>
    </w:p>
    <w:p w14:paraId="4C074A72" w14:textId="1AA212B2" w:rsidR="00BA2732" w:rsidRPr="00A53508" w:rsidRDefault="00671B04" w:rsidP="00281F63">
      <w:pPr>
        <w:spacing w:after="0" w:line="360" w:lineRule="auto"/>
        <w:ind w:left="567" w:hanging="283"/>
        <w:rPr>
          <w:rFonts w:ascii="Arial" w:hAnsi="Arial" w:cs="Arial"/>
          <w:bCs/>
        </w:rPr>
      </w:pPr>
      <w:r>
        <w:rPr>
          <w:rFonts w:ascii="Arial" w:hAnsi="Arial" w:cs="Arial"/>
          <w:bCs/>
        </w:rPr>
        <w:t>6</w:t>
      </w:r>
      <w:r w:rsidR="00BA2732" w:rsidRPr="00A53508">
        <w:rPr>
          <w:rFonts w:ascii="Arial" w:hAnsi="Arial" w:cs="Arial"/>
          <w:bCs/>
        </w:rPr>
        <w:t xml:space="preserve">) Rejestrator wyjścia/wejścia z wyświetlaczem obrazującym zaistniałe zdarzenie; </w:t>
      </w:r>
      <w:r w:rsidR="006E2885">
        <w:rPr>
          <w:rFonts w:ascii="Arial" w:hAnsi="Arial" w:cs="Arial"/>
          <w:bCs/>
        </w:rPr>
        <w:t>P</w:t>
      </w:r>
      <w:r w:rsidR="00BA2732" w:rsidRPr="00A53508">
        <w:rPr>
          <w:rFonts w:ascii="Arial" w:hAnsi="Arial" w:cs="Arial"/>
          <w:bCs/>
        </w:rPr>
        <w:t>rzyciski funkcyjne umożliwiające ustawienie wejścia</w:t>
      </w:r>
      <w:r w:rsidR="006E2885">
        <w:rPr>
          <w:rFonts w:ascii="Arial" w:hAnsi="Arial" w:cs="Arial"/>
          <w:bCs/>
        </w:rPr>
        <w:t>/wyjścia</w:t>
      </w:r>
      <w:r w:rsidR="00BA2732" w:rsidRPr="00A53508">
        <w:rPr>
          <w:rFonts w:ascii="Arial" w:hAnsi="Arial" w:cs="Arial"/>
          <w:bCs/>
        </w:rPr>
        <w:t xml:space="preserve"> do</w:t>
      </w:r>
      <w:r w:rsidR="006E2885">
        <w:rPr>
          <w:rFonts w:ascii="Arial" w:hAnsi="Arial" w:cs="Arial"/>
          <w:bCs/>
        </w:rPr>
        <w:t>/z</w:t>
      </w:r>
      <w:r w:rsidR="00BA2732" w:rsidRPr="00A53508">
        <w:rPr>
          <w:rFonts w:ascii="Arial" w:hAnsi="Arial" w:cs="Arial"/>
          <w:bCs/>
        </w:rPr>
        <w:t xml:space="preserve"> pracy, </w:t>
      </w:r>
      <w:r w:rsidR="006E2885" w:rsidRPr="00A53508">
        <w:rPr>
          <w:rFonts w:ascii="Arial" w:hAnsi="Arial" w:cs="Arial"/>
          <w:bCs/>
        </w:rPr>
        <w:t xml:space="preserve">wyjścia/wejścia służbowego, wyjścia/wejścia </w:t>
      </w:r>
      <w:r w:rsidR="006E2885">
        <w:rPr>
          <w:rFonts w:ascii="Arial" w:hAnsi="Arial" w:cs="Arial"/>
          <w:bCs/>
        </w:rPr>
        <w:t xml:space="preserve">prywatnego. </w:t>
      </w:r>
    </w:p>
    <w:p w14:paraId="4EBFD1C7" w14:textId="4FDC70BB" w:rsidR="00BA2732" w:rsidRPr="00A53508" w:rsidRDefault="00671B04" w:rsidP="00281F63">
      <w:pPr>
        <w:spacing w:after="0" w:line="360" w:lineRule="auto"/>
        <w:ind w:left="567" w:hanging="283"/>
        <w:rPr>
          <w:rFonts w:ascii="Arial" w:hAnsi="Arial" w:cs="Arial"/>
          <w:bCs/>
        </w:rPr>
      </w:pPr>
      <w:r>
        <w:rPr>
          <w:rFonts w:ascii="Arial" w:hAnsi="Arial" w:cs="Arial"/>
          <w:bCs/>
        </w:rPr>
        <w:t>7</w:t>
      </w:r>
      <w:r w:rsidR="00BA2732" w:rsidRPr="00A53508">
        <w:rPr>
          <w:rFonts w:ascii="Arial" w:hAnsi="Arial" w:cs="Arial"/>
          <w:bCs/>
        </w:rPr>
        <w:t xml:space="preserve">) Technologia zbliżeniowa. </w:t>
      </w:r>
    </w:p>
    <w:p w14:paraId="2FDF9B62" w14:textId="0EC45AE1" w:rsidR="00BA2732" w:rsidRPr="00A53508" w:rsidRDefault="00671B04" w:rsidP="00281F63">
      <w:pPr>
        <w:spacing w:after="0" w:line="360" w:lineRule="auto"/>
        <w:ind w:left="567" w:hanging="283"/>
        <w:rPr>
          <w:rFonts w:ascii="Arial" w:hAnsi="Arial" w:cs="Arial"/>
          <w:bCs/>
        </w:rPr>
      </w:pPr>
      <w:r>
        <w:rPr>
          <w:rFonts w:ascii="Arial" w:hAnsi="Arial" w:cs="Arial"/>
          <w:bCs/>
        </w:rPr>
        <w:t>8</w:t>
      </w:r>
      <w:r w:rsidR="00BA2732" w:rsidRPr="00A53508">
        <w:rPr>
          <w:rFonts w:ascii="Arial" w:hAnsi="Arial" w:cs="Arial"/>
          <w:bCs/>
        </w:rPr>
        <w:t xml:space="preserve">) Sygnalizacja wizualna i akustyczna odczytu karty na </w:t>
      </w:r>
      <w:r w:rsidR="006E2885">
        <w:rPr>
          <w:rFonts w:ascii="Arial" w:hAnsi="Arial" w:cs="Arial"/>
          <w:bCs/>
        </w:rPr>
        <w:t xml:space="preserve">rejestratorze </w:t>
      </w:r>
      <w:r w:rsidR="00BA2732" w:rsidRPr="00A53508">
        <w:rPr>
          <w:rFonts w:ascii="Arial" w:hAnsi="Arial" w:cs="Arial"/>
          <w:bCs/>
        </w:rPr>
        <w:t xml:space="preserve">– dopuszczalna sygnalizacja tylko akustyczna. </w:t>
      </w:r>
    </w:p>
    <w:p w14:paraId="3058BB25" w14:textId="131A5C89" w:rsidR="00BA2732" w:rsidRPr="00A53508" w:rsidRDefault="00671B04" w:rsidP="00281F63">
      <w:pPr>
        <w:spacing w:after="0" w:line="360" w:lineRule="auto"/>
        <w:ind w:left="567" w:hanging="283"/>
        <w:rPr>
          <w:rFonts w:ascii="Arial" w:hAnsi="Arial" w:cs="Arial"/>
          <w:bCs/>
        </w:rPr>
      </w:pPr>
      <w:r>
        <w:rPr>
          <w:rFonts w:ascii="Arial" w:hAnsi="Arial" w:cs="Arial"/>
          <w:bCs/>
        </w:rPr>
        <w:t>9</w:t>
      </w:r>
      <w:r w:rsidR="00BA2732" w:rsidRPr="00A53508">
        <w:rPr>
          <w:rFonts w:ascii="Arial" w:hAnsi="Arial" w:cs="Arial"/>
          <w:bCs/>
        </w:rPr>
        <w:t xml:space="preserve">) Liczba kart zbliżeniowych identyfikujących pracowników – 100 szt. (możliwość </w:t>
      </w:r>
      <w:r w:rsidR="006E2885">
        <w:rPr>
          <w:rFonts w:ascii="Arial" w:hAnsi="Arial" w:cs="Arial"/>
          <w:bCs/>
        </w:rPr>
        <w:t>za</w:t>
      </w:r>
      <w:r w:rsidR="00BA2732" w:rsidRPr="00A53508">
        <w:rPr>
          <w:rFonts w:ascii="Arial" w:hAnsi="Arial" w:cs="Arial"/>
          <w:bCs/>
        </w:rPr>
        <w:t xml:space="preserve">kupu </w:t>
      </w:r>
      <w:r w:rsidR="006E2885">
        <w:rPr>
          <w:rFonts w:ascii="Arial" w:hAnsi="Arial" w:cs="Arial"/>
          <w:bCs/>
        </w:rPr>
        <w:t>dodatkowych</w:t>
      </w:r>
      <w:r w:rsidR="00BA2732" w:rsidRPr="00A53508">
        <w:rPr>
          <w:rFonts w:ascii="Arial" w:hAnsi="Arial" w:cs="Arial"/>
          <w:bCs/>
        </w:rPr>
        <w:t xml:space="preserve"> kart</w:t>
      </w:r>
      <w:r w:rsidR="00C51240">
        <w:rPr>
          <w:rFonts w:ascii="Arial" w:hAnsi="Arial" w:cs="Arial"/>
          <w:bCs/>
        </w:rPr>
        <w:t>)</w:t>
      </w:r>
      <w:r w:rsidR="00BA2732" w:rsidRPr="00A53508">
        <w:rPr>
          <w:rFonts w:ascii="Arial" w:hAnsi="Arial" w:cs="Arial"/>
          <w:bCs/>
        </w:rPr>
        <w:t xml:space="preserve">. </w:t>
      </w:r>
    </w:p>
    <w:p w14:paraId="57104B4A" w14:textId="6BC30CAE" w:rsidR="00BA2732" w:rsidRPr="00A53508" w:rsidRDefault="00671B04" w:rsidP="00671B04">
      <w:pPr>
        <w:spacing w:after="0" w:line="360" w:lineRule="auto"/>
        <w:ind w:left="567" w:hanging="425"/>
        <w:rPr>
          <w:rFonts w:ascii="Arial" w:hAnsi="Arial" w:cs="Arial"/>
          <w:bCs/>
        </w:rPr>
      </w:pPr>
      <w:r>
        <w:rPr>
          <w:rFonts w:ascii="Arial" w:hAnsi="Arial" w:cs="Arial"/>
          <w:bCs/>
        </w:rPr>
        <w:t>10</w:t>
      </w:r>
      <w:r w:rsidR="00BA2732" w:rsidRPr="00A53508">
        <w:rPr>
          <w:rFonts w:ascii="Arial" w:hAnsi="Arial" w:cs="Arial"/>
          <w:bCs/>
        </w:rPr>
        <w:t>) Samodzielne przyporządkowanie kart pracownikom przez administratora systemu</w:t>
      </w:r>
      <w:r w:rsidR="00281F63">
        <w:rPr>
          <w:rFonts w:ascii="Arial" w:hAnsi="Arial" w:cs="Arial"/>
          <w:bCs/>
        </w:rPr>
        <w:t xml:space="preserve"> RCP</w:t>
      </w:r>
      <w:r w:rsidR="00BA2732" w:rsidRPr="00A53508">
        <w:rPr>
          <w:rFonts w:ascii="Arial" w:hAnsi="Arial" w:cs="Arial"/>
          <w:bCs/>
        </w:rPr>
        <w:t xml:space="preserve">. </w:t>
      </w:r>
    </w:p>
    <w:p w14:paraId="27252F59" w14:textId="500DC1B6" w:rsidR="00BA2732" w:rsidRPr="00A53508" w:rsidRDefault="00BA2732" w:rsidP="00281F63">
      <w:pPr>
        <w:spacing w:after="0" w:line="360" w:lineRule="auto"/>
        <w:ind w:left="567" w:hanging="425"/>
        <w:rPr>
          <w:rFonts w:ascii="Arial" w:hAnsi="Arial" w:cs="Arial"/>
          <w:bCs/>
        </w:rPr>
      </w:pPr>
      <w:r w:rsidRPr="00A53508">
        <w:rPr>
          <w:rFonts w:ascii="Arial" w:hAnsi="Arial" w:cs="Arial"/>
          <w:bCs/>
        </w:rPr>
        <w:t>1</w:t>
      </w:r>
      <w:r w:rsidR="00671B04">
        <w:rPr>
          <w:rFonts w:ascii="Arial" w:hAnsi="Arial" w:cs="Arial"/>
          <w:bCs/>
        </w:rPr>
        <w:t>1</w:t>
      </w:r>
      <w:r w:rsidRPr="00A53508">
        <w:rPr>
          <w:rFonts w:ascii="Arial" w:hAnsi="Arial" w:cs="Arial"/>
          <w:bCs/>
        </w:rPr>
        <w:t>) Komunikacja systemu</w:t>
      </w:r>
      <w:r w:rsidR="00281F63">
        <w:rPr>
          <w:rFonts w:ascii="Arial" w:hAnsi="Arial" w:cs="Arial"/>
          <w:bCs/>
        </w:rPr>
        <w:t xml:space="preserve"> RCP</w:t>
      </w:r>
      <w:r w:rsidRPr="00A53508">
        <w:rPr>
          <w:rFonts w:ascii="Arial" w:hAnsi="Arial" w:cs="Arial"/>
          <w:bCs/>
        </w:rPr>
        <w:t xml:space="preserve"> przez sieć komputerową. </w:t>
      </w:r>
    </w:p>
    <w:p w14:paraId="540F18AB" w14:textId="6D1306E9" w:rsidR="00B65049" w:rsidRDefault="00BA2732" w:rsidP="00281F63">
      <w:pPr>
        <w:spacing w:after="0" w:line="360" w:lineRule="auto"/>
        <w:ind w:left="567" w:hanging="425"/>
        <w:rPr>
          <w:rFonts w:ascii="Arial" w:hAnsi="Arial" w:cs="Arial"/>
          <w:bCs/>
        </w:rPr>
      </w:pPr>
      <w:r w:rsidRPr="00A53508">
        <w:rPr>
          <w:rFonts w:ascii="Arial" w:hAnsi="Arial" w:cs="Arial"/>
          <w:bCs/>
        </w:rPr>
        <w:t>1</w:t>
      </w:r>
      <w:r w:rsidR="00671B04">
        <w:rPr>
          <w:rFonts w:ascii="Arial" w:hAnsi="Arial" w:cs="Arial"/>
          <w:bCs/>
        </w:rPr>
        <w:t>2</w:t>
      </w:r>
      <w:r w:rsidRPr="00A53508">
        <w:rPr>
          <w:rFonts w:ascii="Arial" w:hAnsi="Arial" w:cs="Arial"/>
          <w:bCs/>
        </w:rPr>
        <w:t>) Zasilanie awaryjne</w:t>
      </w:r>
      <w:r w:rsidR="001D5625" w:rsidRPr="00A53508">
        <w:rPr>
          <w:rFonts w:ascii="Arial" w:hAnsi="Arial" w:cs="Arial"/>
          <w:bCs/>
        </w:rPr>
        <w:t xml:space="preserve"> rejestratoró</w:t>
      </w:r>
      <w:r w:rsidR="006E2885">
        <w:rPr>
          <w:rFonts w:ascii="Arial" w:hAnsi="Arial" w:cs="Arial"/>
          <w:bCs/>
        </w:rPr>
        <w:t>w</w:t>
      </w:r>
      <w:r w:rsidRPr="00A53508">
        <w:rPr>
          <w:rFonts w:ascii="Arial" w:hAnsi="Arial" w:cs="Arial"/>
          <w:bCs/>
        </w:rPr>
        <w:t xml:space="preserve">.  </w:t>
      </w:r>
    </w:p>
    <w:p w14:paraId="62738A58" w14:textId="77777777" w:rsidR="00671B04" w:rsidRDefault="00671B04" w:rsidP="00281F63">
      <w:pPr>
        <w:spacing w:after="0" w:line="360" w:lineRule="auto"/>
        <w:ind w:left="567" w:hanging="425"/>
        <w:rPr>
          <w:rFonts w:ascii="Arial" w:hAnsi="Arial" w:cs="Arial"/>
          <w:bCs/>
        </w:rPr>
      </w:pPr>
    </w:p>
    <w:p w14:paraId="63BDF145" w14:textId="77777777" w:rsidR="00671B04" w:rsidRDefault="00671B04" w:rsidP="00281F63">
      <w:pPr>
        <w:spacing w:after="0" w:line="360" w:lineRule="auto"/>
        <w:ind w:left="567" w:hanging="425"/>
        <w:rPr>
          <w:rFonts w:ascii="Arial" w:hAnsi="Arial" w:cs="Arial"/>
          <w:bCs/>
        </w:rPr>
      </w:pPr>
    </w:p>
    <w:p w14:paraId="182D2134" w14:textId="42CF5C1C" w:rsidR="00BA2732" w:rsidRPr="00A53508" w:rsidRDefault="00BA2732" w:rsidP="00281F63">
      <w:pPr>
        <w:spacing w:after="0" w:line="360" w:lineRule="auto"/>
        <w:rPr>
          <w:rFonts w:ascii="Arial" w:hAnsi="Arial" w:cs="Arial"/>
          <w:b/>
        </w:rPr>
      </w:pPr>
      <w:r w:rsidRPr="00A53508">
        <w:rPr>
          <w:rFonts w:ascii="Arial" w:hAnsi="Arial" w:cs="Arial"/>
          <w:b/>
        </w:rPr>
        <w:lastRenderedPageBreak/>
        <w:t xml:space="preserve">IV. Szczegółowy opis elementów </w:t>
      </w:r>
      <w:r w:rsidR="003E4643">
        <w:rPr>
          <w:rFonts w:ascii="Arial" w:hAnsi="Arial" w:cs="Arial"/>
          <w:b/>
        </w:rPr>
        <w:t>p</w:t>
      </w:r>
      <w:r w:rsidRPr="00A53508">
        <w:rPr>
          <w:rFonts w:ascii="Arial" w:hAnsi="Arial" w:cs="Arial"/>
          <w:b/>
        </w:rPr>
        <w:t>rzedmiotu zamówienia:</w:t>
      </w:r>
    </w:p>
    <w:p w14:paraId="165F7EE4" w14:textId="77777777" w:rsidR="00BA2732" w:rsidRPr="00A53508" w:rsidRDefault="00BA2732" w:rsidP="00281F63">
      <w:pPr>
        <w:pStyle w:val="Akapitzlist"/>
        <w:numPr>
          <w:ilvl w:val="0"/>
          <w:numId w:val="1"/>
        </w:numPr>
        <w:spacing w:after="0" w:line="360" w:lineRule="auto"/>
        <w:ind w:left="284" w:hanging="284"/>
        <w:rPr>
          <w:rFonts w:ascii="Arial" w:hAnsi="Arial" w:cs="Arial"/>
          <w:bCs/>
        </w:rPr>
      </w:pPr>
      <w:r w:rsidRPr="00A53508">
        <w:rPr>
          <w:rFonts w:ascii="Arial" w:hAnsi="Arial" w:cs="Arial"/>
          <w:bCs/>
        </w:rPr>
        <w:t xml:space="preserve">Urządzenie dedykowane do Rejestracji czasu pracy  </w:t>
      </w:r>
    </w:p>
    <w:p w14:paraId="6893B0BD" w14:textId="58DDB112" w:rsidR="00BA2732" w:rsidRPr="00A53508" w:rsidRDefault="00BA2732" w:rsidP="00281F63">
      <w:pPr>
        <w:pStyle w:val="Bezodstpw"/>
        <w:tabs>
          <w:tab w:val="left" w:pos="426"/>
        </w:tabs>
        <w:spacing w:line="360" w:lineRule="auto"/>
        <w:ind w:left="709" w:hanging="425"/>
        <w:rPr>
          <w:rFonts w:ascii="Arial" w:hAnsi="Arial" w:cs="Arial"/>
        </w:rPr>
      </w:pPr>
      <w:r w:rsidRPr="00A53508">
        <w:rPr>
          <w:rFonts w:ascii="Arial" w:hAnsi="Arial" w:cs="Arial"/>
        </w:rPr>
        <w:t>1) Funkcjonalność</w:t>
      </w:r>
      <w:r w:rsidR="006E2885">
        <w:rPr>
          <w:rFonts w:ascii="Arial" w:hAnsi="Arial" w:cs="Arial"/>
        </w:rPr>
        <w:t xml:space="preserve"> rejestratorów</w:t>
      </w:r>
      <w:r w:rsidRPr="00A53508">
        <w:rPr>
          <w:rFonts w:ascii="Arial" w:hAnsi="Arial" w:cs="Arial"/>
        </w:rPr>
        <w:t>:</w:t>
      </w:r>
    </w:p>
    <w:p w14:paraId="04F0408B" w14:textId="73876283" w:rsidR="00BA2732" w:rsidRPr="00A53508" w:rsidRDefault="00BA2732" w:rsidP="00281F63">
      <w:pPr>
        <w:pStyle w:val="Bezodstpw"/>
        <w:spacing w:line="360" w:lineRule="auto"/>
        <w:ind w:left="709"/>
        <w:rPr>
          <w:rFonts w:ascii="Arial" w:hAnsi="Arial" w:cs="Arial"/>
        </w:rPr>
      </w:pPr>
      <w:r w:rsidRPr="00A53508">
        <w:rPr>
          <w:rFonts w:ascii="Arial" w:hAnsi="Arial" w:cs="Arial"/>
        </w:rPr>
        <w:t>a) Rejestracja wejścia/wyjścia/przerwy/inne pracownika za pomocą karty zbliżeniowej.</w:t>
      </w:r>
    </w:p>
    <w:p w14:paraId="0FE8CDF8" w14:textId="77777777" w:rsidR="00BA2732" w:rsidRPr="00A53508" w:rsidRDefault="00BA2732" w:rsidP="00281F63">
      <w:pPr>
        <w:pStyle w:val="Bezodstpw"/>
        <w:spacing w:line="360" w:lineRule="auto"/>
        <w:ind w:left="709"/>
        <w:rPr>
          <w:rFonts w:ascii="Arial" w:hAnsi="Arial" w:cs="Arial"/>
        </w:rPr>
      </w:pPr>
      <w:r w:rsidRPr="00A53508">
        <w:rPr>
          <w:rFonts w:ascii="Arial" w:hAnsi="Arial" w:cs="Arial"/>
        </w:rPr>
        <w:t>b) Wyświetla aktualny czas systemowy zapisywany w czasie rejestracji pracowników</w:t>
      </w:r>
    </w:p>
    <w:p w14:paraId="713262C8" w14:textId="2BDB37D3" w:rsidR="00BA2732" w:rsidRPr="00A53508" w:rsidRDefault="00BA2732" w:rsidP="00281F63">
      <w:pPr>
        <w:pStyle w:val="Bezodstpw"/>
        <w:spacing w:line="360" w:lineRule="auto"/>
        <w:ind w:left="709"/>
        <w:rPr>
          <w:rFonts w:ascii="Arial" w:hAnsi="Arial" w:cs="Arial"/>
        </w:rPr>
      </w:pPr>
      <w:r w:rsidRPr="00A53508">
        <w:rPr>
          <w:rFonts w:ascii="Arial" w:hAnsi="Arial" w:cs="Arial"/>
        </w:rPr>
        <w:t xml:space="preserve">c) Określanie typu zdarzenia zaistniałego w czasie godzin pracy np. spóźnienie, </w:t>
      </w:r>
      <w:r w:rsidR="005F5288" w:rsidRPr="00A53508">
        <w:rPr>
          <w:rFonts w:ascii="Arial" w:hAnsi="Arial" w:cs="Arial"/>
        </w:rPr>
        <w:t xml:space="preserve"> </w:t>
      </w:r>
      <w:r w:rsidR="005F5288" w:rsidRPr="00A53508">
        <w:rPr>
          <w:rFonts w:ascii="Arial" w:hAnsi="Arial" w:cs="Arial"/>
        </w:rPr>
        <w:br/>
        <w:t xml:space="preserve">     </w:t>
      </w:r>
      <w:r w:rsidRPr="00A53508">
        <w:rPr>
          <w:rFonts w:ascii="Arial" w:hAnsi="Arial" w:cs="Arial"/>
        </w:rPr>
        <w:t>wcześniejsze wyjście z pracy, wyjście służbowe.</w:t>
      </w:r>
    </w:p>
    <w:p w14:paraId="35047BA2" w14:textId="04AC67C6" w:rsidR="00BA2732" w:rsidRPr="00A53508" w:rsidRDefault="00BA2732" w:rsidP="00281F63">
      <w:pPr>
        <w:pStyle w:val="Bezodstpw"/>
        <w:spacing w:line="360" w:lineRule="auto"/>
        <w:ind w:left="709"/>
        <w:rPr>
          <w:rFonts w:ascii="Arial" w:hAnsi="Arial" w:cs="Arial"/>
        </w:rPr>
      </w:pPr>
      <w:r w:rsidRPr="00A53508">
        <w:rPr>
          <w:rFonts w:ascii="Arial" w:hAnsi="Arial" w:cs="Arial"/>
        </w:rPr>
        <w:t>d) Wbudowany akumulator</w:t>
      </w:r>
      <w:r w:rsidR="00C51240">
        <w:rPr>
          <w:rFonts w:ascii="Arial" w:hAnsi="Arial" w:cs="Arial"/>
        </w:rPr>
        <w:t>.</w:t>
      </w:r>
    </w:p>
    <w:p w14:paraId="0807BBC3" w14:textId="678127AB" w:rsidR="00BA2732" w:rsidRPr="00A53508" w:rsidRDefault="00BA2732" w:rsidP="00281F63">
      <w:pPr>
        <w:pStyle w:val="Bezodstpw"/>
        <w:spacing w:line="360" w:lineRule="auto"/>
        <w:ind w:left="709"/>
        <w:rPr>
          <w:rFonts w:ascii="Arial" w:hAnsi="Arial" w:cs="Arial"/>
        </w:rPr>
      </w:pPr>
      <w:r w:rsidRPr="00A53508">
        <w:rPr>
          <w:rFonts w:ascii="Arial" w:hAnsi="Arial" w:cs="Arial"/>
        </w:rPr>
        <w:t xml:space="preserve">e) Minimum </w:t>
      </w:r>
      <w:r w:rsidR="00E60C9E" w:rsidRPr="00A53508">
        <w:rPr>
          <w:rFonts w:ascii="Arial" w:hAnsi="Arial" w:cs="Arial"/>
        </w:rPr>
        <w:t>5</w:t>
      </w:r>
      <w:r w:rsidRPr="00A53508">
        <w:rPr>
          <w:rFonts w:ascii="Arial" w:hAnsi="Arial" w:cs="Arial"/>
        </w:rPr>
        <w:t xml:space="preserve"> calowy wyświetlacz wraz z panelem dotykowym</w:t>
      </w:r>
      <w:r w:rsidR="00C77256">
        <w:rPr>
          <w:rFonts w:ascii="Arial" w:hAnsi="Arial" w:cs="Arial"/>
        </w:rPr>
        <w:t>/klawiszami</w:t>
      </w:r>
    </w:p>
    <w:p w14:paraId="2BBAED60" w14:textId="60DBB2D2" w:rsidR="00BA2732" w:rsidRPr="00A53508" w:rsidRDefault="00BA2732" w:rsidP="00281F63">
      <w:pPr>
        <w:pStyle w:val="Bezodstpw"/>
        <w:spacing w:line="360" w:lineRule="auto"/>
        <w:ind w:left="709"/>
        <w:rPr>
          <w:rFonts w:ascii="Arial" w:hAnsi="Arial" w:cs="Arial"/>
        </w:rPr>
      </w:pPr>
      <w:r w:rsidRPr="00A53508">
        <w:rPr>
          <w:rFonts w:ascii="Arial" w:hAnsi="Arial" w:cs="Arial"/>
        </w:rPr>
        <w:t xml:space="preserve">f) </w:t>
      </w:r>
      <w:r w:rsidR="00C77256">
        <w:rPr>
          <w:rFonts w:ascii="Arial" w:hAnsi="Arial" w:cs="Arial"/>
        </w:rPr>
        <w:t xml:space="preserve"> </w:t>
      </w:r>
      <w:r w:rsidRPr="00A53508">
        <w:rPr>
          <w:rFonts w:ascii="Arial" w:hAnsi="Arial" w:cs="Arial"/>
        </w:rPr>
        <w:t>Możliwość zasilania kablem sieci komputerowej lub elektrycznej.</w:t>
      </w:r>
    </w:p>
    <w:p w14:paraId="3D3144EE" w14:textId="027A15F0" w:rsidR="00BA2732" w:rsidRPr="00A53508" w:rsidRDefault="00BA2732" w:rsidP="00281F63">
      <w:pPr>
        <w:spacing w:after="0" w:line="360" w:lineRule="auto"/>
        <w:ind w:left="993" w:hanging="284"/>
        <w:rPr>
          <w:rFonts w:ascii="Arial" w:hAnsi="Arial" w:cs="Arial"/>
          <w:bCs/>
        </w:rPr>
      </w:pPr>
      <w:r w:rsidRPr="00A53508">
        <w:rPr>
          <w:rFonts w:ascii="Arial" w:hAnsi="Arial" w:cs="Arial"/>
          <w:bCs/>
        </w:rPr>
        <w:t>g) Możliwość generowania dowolnej liczby kopii bezpieczeństwa bazy danych i</w:t>
      </w:r>
      <w:r w:rsidR="002D402E">
        <w:rPr>
          <w:rFonts w:ascii="Arial" w:hAnsi="Arial" w:cs="Arial"/>
          <w:bCs/>
        </w:rPr>
        <w:t> </w:t>
      </w:r>
      <w:r w:rsidRPr="00A53508">
        <w:rPr>
          <w:rFonts w:ascii="Arial" w:hAnsi="Arial" w:cs="Arial"/>
          <w:bCs/>
        </w:rPr>
        <w:t xml:space="preserve">systemu </w:t>
      </w:r>
      <w:r w:rsidR="00281F63">
        <w:rPr>
          <w:rFonts w:ascii="Arial" w:hAnsi="Arial" w:cs="Arial"/>
          <w:bCs/>
        </w:rPr>
        <w:t xml:space="preserve">RCP </w:t>
      </w:r>
      <w:r w:rsidRPr="00A53508">
        <w:rPr>
          <w:rFonts w:ascii="Arial" w:hAnsi="Arial" w:cs="Arial"/>
          <w:bCs/>
        </w:rPr>
        <w:t>przez Administratora.</w:t>
      </w:r>
    </w:p>
    <w:p w14:paraId="262E3C20" w14:textId="60B992E6" w:rsidR="00BA2732" w:rsidRPr="00A53508" w:rsidRDefault="00BA2732" w:rsidP="00281F63">
      <w:pPr>
        <w:spacing w:after="0" w:line="360" w:lineRule="auto"/>
        <w:ind w:left="709" w:hanging="284"/>
        <w:rPr>
          <w:rFonts w:ascii="Arial" w:hAnsi="Arial" w:cs="Arial"/>
          <w:bCs/>
        </w:rPr>
      </w:pPr>
      <w:r w:rsidRPr="00A53508">
        <w:rPr>
          <w:rFonts w:ascii="Arial" w:hAnsi="Arial" w:cs="Arial"/>
          <w:bCs/>
        </w:rPr>
        <w:t>2) Dane oraz komunikacja pomiędzy urządzeniem a kartą podczas odczytu musi być szyfrowana za pomocą nieskompromitowanej technologii, czyli np. za pomocą AES wykorzystującym 128-bitowe klucze.</w:t>
      </w:r>
      <w:r w:rsidR="00C77256">
        <w:rPr>
          <w:rFonts w:ascii="Arial" w:hAnsi="Arial" w:cs="Arial"/>
          <w:bCs/>
        </w:rPr>
        <w:t xml:space="preserve"> W</w:t>
      </w:r>
      <w:r w:rsidRPr="00A53508">
        <w:rPr>
          <w:rFonts w:ascii="Arial" w:hAnsi="Arial" w:cs="Arial"/>
          <w:bCs/>
        </w:rPr>
        <w:t xml:space="preserve"> przypadku, gdy czytnik nie będzie wbudowany w</w:t>
      </w:r>
      <w:r w:rsidR="004C6D93">
        <w:rPr>
          <w:rFonts w:ascii="Arial" w:hAnsi="Arial" w:cs="Arial"/>
          <w:bCs/>
        </w:rPr>
        <w:t> </w:t>
      </w:r>
      <w:r w:rsidRPr="00A53508">
        <w:rPr>
          <w:rFonts w:ascii="Arial" w:hAnsi="Arial" w:cs="Arial"/>
          <w:bCs/>
        </w:rPr>
        <w:t>rejestrator, czytnik po odczycie zaszyfrowanych danych z karty powinien w bezpieczny, zaszyfrowany sposób przesłać dane do kontrolera.</w:t>
      </w:r>
    </w:p>
    <w:p w14:paraId="56C54D0C" w14:textId="77777777" w:rsidR="00BA2732" w:rsidRPr="00A53508" w:rsidRDefault="00BA2732" w:rsidP="00281F63">
      <w:pPr>
        <w:pStyle w:val="Bezodstpw"/>
        <w:spacing w:line="360" w:lineRule="auto"/>
        <w:ind w:left="709" w:hanging="284"/>
        <w:rPr>
          <w:rFonts w:ascii="Arial" w:hAnsi="Arial" w:cs="Arial"/>
        </w:rPr>
      </w:pPr>
      <w:r w:rsidRPr="00A53508">
        <w:rPr>
          <w:rFonts w:ascii="Arial" w:hAnsi="Arial" w:cs="Arial"/>
        </w:rPr>
        <w:t>3) Urządzenie ma umożliwiać rejestrację następujących zdarzeń:</w:t>
      </w:r>
    </w:p>
    <w:p w14:paraId="7C583749" w14:textId="118A2530" w:rsidR="005F5288" w:rsidRPr="00A53508" w:rsidRDefault="00BA2732" w:rsidP="00281F63">
      <w:pPr>
        <w:pStyle w:val="Bezodstpw"/>
        <w:spacing w:line="360" w:lineRule="auto"/>
        <w:ind w:left="426" w:firstLine="284"/>
        <w:rPr>
          <w:rFonts w:ascii="Arial" w:hAnsi="Arial" w:cs="Arial"/>
        </w:rPr>
      </w:pPr>
      <w:r w:rsidRPr="00A53508">
        <w:rPr>
          <w:rFonts w:ascii="Arial" w:hAnsi="Arial" w:cs="Arial"/>
        </w:rPr>
        <w:t>a)   Wejście</w:t>
      </w:r>
      <w:r w:rsidR="006E2885">
        <w:rPr>
          <w:rFonts w:ascii="Arial" w:hAnsi="Arial" w:cs="Arial"/>
        </w:rPr>
        <w:t>/wyjście do/z pracy</w:t>
      </w:r>
      <w:r w:rsidRPr="00A53508">
        <w:rPr>
          <w:rFonts w:ascii="Arial" w:hAnsi="Arial" w:cs="Arial"/>
        </w:rPr>
        <w:t>,</w:t>
      </w:r>
    </w:p>
    <w:p w14:paraId="5CBB7772" w14:textId="0A26EF56" w:rsidR="00BA2732" w:rsidRPr="00A53508" w:rsidRDefault="00BA2732" w:rsidP="00281F63">
      <w:pPr>
        <w:pStyle w:val="Bezodstpw"/>
        <w:spacing w:line="360" w:lineRule="auto"/>
        <w:ind w:left="426" w:firstLine="284"/>
        <w:rPr>
          <w:rFonts w:ascii="Arial" w:hAnsi="Arial" w:cs="Arial"/>
        </w:rPr>
      </w:pPr>
      <w:r w:rsidRPr="00A53508">
        <w:rPr>
          <w:rFonts w:ascii="Arial" w:hAnsi="Arial" w:cs="Arial"/>
        </w:rPr>
        <w:t>b)   Wyjście na przerwę</w:t>
      </w:r>
      <w:r w:rsidR="006E2885">
        <w:rPr>
          <w:rFonts w:ascii="Arial" w:hAnsi="Arial" w:cs="Arial"/>
        </w:rPr>
        <w:t>/ powrót z przerwy</w:t>
      </w:r>
      <w:r w:rsidRPr="00A53508">
        <w:rPr>
          <w:rFonts w:ascii="Arial" w:hAnsi="Arial" w:cs="Arial"/>
        </w:rPr>
        <w:t>,</w:t>
      </w:r>
    </w:p>
    <w:p w14:paraId="1EE22862" w14:textId="085E64A9" w:rsidR="00BA2732" w:rsidRPr="00A53508" w:rsidRDefault="00BA2732" w:rsidP="00281F63">
      <w:pPr>
        <w:pStyle w:val="Bezodstpw"/>
        <w:spacing w:line="360" w:lineRule="auto"/>
        <w:ind w:left="426" w:firstLine="284"/>
        <w:rPr>
          <w:rFonts w:ascii="Arial" w:hAnsi="Arial" w:cs="Arial"/>
        </w:rPr>
      </w:pPr>
      <w:r w:rsidRPr="00A53508">
        <w:rPr>
          <w:rFonts w:ascii="Arial" w:hAnsi="Arial" w:cs="Arial"/>
        </w:rPr>
        <w:t>c)   Wyjście</w:t>
      </w:r>
      <w:r w:rsidR="006E2885">
        <w:rPr>
          <w:rFonts w:ascii="Arial" w:hAnsi="Arial" w:cs="Arial"/>
        </w:rPr>
        <w:t>/wejście służbowe</w:t>
      </w:r>
      <w:r w:rsidRPr="00A53508">
        <w:rPr>
          <w:rFonts w:ascii="Arial" w:hAnsi="Arial" w:cs="Arial"/>
        </w:rPr>
        <w:t>,</w:t>
      </w:r>
    </w:p>
    <w:p w14:paraId="6533F484" w14:textId="51164C6F" w:rsidR="00BA2732" w:rsidRPr="00A53508" w:rsidRDefault="00BA2732" w:rsidP="00281F63">
      <w:pPr>
        <w:pStyle w:val="Bezodstpw"/>
        <w:spacing w:line="360" w:lineRule="auto"/>
        <w:ind w:left="426" w:firstLine="284"/>
        <w:rPr>
          <w:rFonts w:ascii="Arial" w:hAnsi="Arial" w:cs="Arial"/>
        </w:rPr>
      </w:pPr>
      <w:r w:rsidRPr="00A53508">
        <w:rPr>
          <w:rFonts w:ascii="Arial" w:hAnsi="Arial" w:cs="Arial"/>
        </w:rPr>
        <w:t>d)   Wyjście</w:t>
      </w:r>
      <w:r w:rsidR="006E2885">
        <w:rPr>
          <w:rFonts w:ascii="Arial" w:hAnsi="Arial" w:cs="Arial"/>
        </w:rPr>
        <w:t>/wejście prywatne</w:t>
      </w:r>
      <w:r w:rsidRPr="00A53508">
        <w:rPr>
          <w:rFonts w:ascii="Arial" w:hAnsi="Arial" w:cs="Arial"/>
        </w:rPr>
        <w:t>.</w:t>
      </w:r>
    </w:p>
    <w:p w14:paraId="15385FA5" w14:textId="343F99EB" w:rsidR="00BA2732" w:rsidRPr="00A53508" w:rsidRDefault="00BA2732" w:rsidP="00281F63">
      <w:pPr>
        <w:spacing w:after="0" w:line="360" w:lineRule="auto"/>
        <w:ind w:left="709" w:hanging="283"/>
        <w:rPr>
          <w:rFonts w:ascii="Arial" w:hAnsi="Arial" w:cs="Arial"/>
          <w:bCs/>
        </w:rPr>
      </w:pPr>
      <w:r w:rsidRPr="00A53508">
        <w:rPr>
          <w:rFonts w:ascii="Arial" w:hAnsi="Arial" w:cs="Arial"/>
          <w:bCs/>
        </w:rPr>
        <w:t>4) Rodzaj zdarzenia wybierany poprzez naciśnięcie klawisza z opisem znajdującym się na ekranie dotykowym urządzenia, a następnie zbliżenie karty potwierdzającej tożsamość pracownika.</w:t>
      </w:r>
    </w:p>
    <w:p w14:paraId="2EBA01CD" w14:textId="11431D3F" w:rsidR="00BA2732" w:rsidRPr="00A53508" w:rsidRDefault="00BA2732" w:rsidP="00281F63">
      <w:pPr>
        <w:spacing w:after="0" w:line="360" w:lineRule="auto"/>
        <w:ind w:left="709" w:hanging="283"/>
        <w:rPr>
          <w:rFonts w:ascii="Arial" w:hAnsi="Arial" w:cs="Arial"/>
          <w:bCs/>
        </w:rPr>
      </w:pPr>
      <w:r w:rsidRPr="00A53508">
        <w:rPr>
          <w:rFonts w:ascii="Arial" w:hAnsi="Arial" w:cs="Arial"/>
          <w:bCs/>
        </w:rPr>
        <w:t>5) Urządzenie ma umożliwiać szybką rejestrację zdarzeń (prosta ścieżka):</w:t>
      </w:r>
    </w:p>
    <w:p w14:paraId="30E3EC8A" w14:textId="35DA841A" w:rsidR="00BA2732" w:rsidRPr="00A53508" w:rsidRDefault="00BA2732" w:rsidP="00281F63">
      <w:pPr>
        <w:pStyle w:val="Akapitzlist"/>
        <w:numPr>
          <w:ilvl w:val="0"/>
          <w:numId w:val="2"/>
        </w:numPr>
        <w:spacing w:after="0" w:line="360" w:lineRule="auto"/>
        <w:ind w:left="993" w:hanging="284"/>
        <w:rPr>
          <w:rFonts w:ascii="Arial" w:hAnsi="Arial" w:cs="Arial"/>
          <w:bCs/>
        </w:rPr>
      </w:pPr>
      <w:r w:rsidRPr="00A53508">
        <w:rPr>
          <w:rFonts w:ascii="Arial" w:hAnsi="Arial" w:cs="Arial"/>
          <w:bCs/>
        </w:rPr>
        <w:t>Klawisz</w:t>
      </w:r>
      <w:r w:rsidR="00E60C9E" w:rsidRPr="00A53508">
        <w:rPr>
          <w:rFonts w:ascii="Arial" w:hAnsi="Arial" w:cs="Arial"/>
          <w:bCs/>
        </w:rPr>
        <w:t xml:space="preserve"> </w:t>
      </w:r>
      <w:r w:rsidRPr="00A53508">
        <w:rPr>
          <w:rFonts w:ascii="Arial" w:hAnsi="Arial" w:cs="Arial"/>
          <w:bCs/>
        </w:rPr>
        <w:t>wejści</w:t>
      </w:r>
      <w:r w:rsidR="00E60C9E" w:rsidRPr="00A53508">
        <w:rPr>
          <w:rFonts w:ascii="Arial" w:hAnsi="Arial" w:cs="Arial"/>
          <w:bCs/>
        </w:rPr>
        <w:t>a</w:t>
      </w:r>
      <w:r w:rsidRPr="00A53508">
        <w:rPr>
          <w:rFonts w:ascii="Arial" w:hAnsi="Arial" w:cs="Arial"/>
          <w:bCs/>
        </w:rPr>
        <w:t xml:space="preserve"> musi być ustawiony jako klawisz domyślny od godz. 6:00 do godz.12:00</w:t>
      </w:r>
      <w:r w:rsidR="00C51240">
        <w:rPr>
          <w:rFonts w:ascii="Arial" w:hAnsi="Arial" w:cs="Arial"/>
          <w:bCs/>
        </w:rPr>
        <w:t>.</w:t>
      </w:r>
    </w:p>
    <w:p w14:paraId="32F64685" w14:textId="1B0AB41C" w:rsidR="00BA2732" w:rsidRPr="00A53508" w:rsidRDefault="00BA2732" w:rsidP="00281F63">
      <w:pPr>
        <w:pStyle w:val="Akapitzlist"/>
        <w:numPr>
          <w:ilvl w:val="0"/>
          <w:numId w:val="2"/>
        </w:numPr>
        <w:spacing w:after="0" w:line="360" w:lineRule="auto"/>
        <w:ind w:left="993" w:hanging="284"/>
        <w:rPr>
          <w:rFonts w:ascii="Arial" w:hAnsi="Arial" w:cs="Arial"/>
          <w:bCs/>
        </w:rPr>
      </w:pPr>
      <w:r w:rsidRPr="00A53508">
        <w:rPr>
          <w:rFonts w:ascii="Arial" w:hAnsi="Arial" w:cs="Arial"/>
          <w:bCs/>
        </w:rPr>
        <w:t>Klawisz wyjści</w:t>
      </w:r>
      <w:r w:rsidR="00E60C9E" w:rsidRPr="00A53508">
        <w:rPr>
          <w:rFonts w:ascii="Arial" w:hAnsi="Arial" w:cs="Arial"/>
          <w:bCs/>
        </w:rPr>
        <w:t>a</w:t>
      </w:r>
      <w:r w:rsidRPr="00A53508">
        <w:rPr>
          <w:rFonts w:ascii="Arial" w:hAnsi="Arial" w:cs="Arial"/>
          <w:bCs/>
        </w:rPr>
        <w:t xml:space="preserve"> musi być ustawiony jako klawisz domyślny od godz. 12:01 do godz.1</w:t>
      </w:r>
      <w:r w:rsidR="00E60C9E" w:rsidRPr="00A53508">
        <w:rPr>
          <w:rFonts w:ascii="Arial" w:hAnsi="Arial" w:cs="Arial"/>
          <w:bCs/>
        </w:rPr>
        <w:t>7</w:t>
      </w:r>
      <w:r w:rsidRPr="00A53508">
        <w:rPr>
          <w:rFonts w:ascii="Arial" w:hAnsi="Arial" w:cs="Arial"/>
          <w:bCs/>
        </w:rPr>
        <w:t>:00</w:t>
      </w:r>
      <w:r w:rsidR="00C51240">
        <w:rPr>
          <w:rFonts w:ascii="Arial" w:hAnsi="Arial" w:cs="Arial"/>
          <w:bCs/>
        </w:rPr>
        <w:t>.</w:t>
      </w:r>
    </w:p>
    <w:p w14:paraId="2CFC34BC" w14:textId="635F9163" w:rsidR="00BA2732" w:rsidRPr="00A53508" w:rsidRDefault="00BA2732" w:rsidP="00281F63">
      <w:pPr>
        <w:pStyle w:val="Akapitzlist"/>
        <w:numPr>
          <w:ilvl w:val="0"/>
          <w:numId w:val="2"/>
        </w:numPr>
        <w:spacing w:after="0" w:line="360" w:lineRule="auto"/>
        <w:ind w:left="993" w:hanging="284"/>
        <w:rPr>
          <w:rFonts w:ascii="Arial" w:hAnsi="Arial" w:cs="Arial"/>
          <w:bCs/>
        </w:rPr>
      </w:pPr>
      <w:r w:rsidRPr="00A53508">
        <w:rPr>
          <w:rFonts w:ascii="Arial" w:hAnsi="Arial" w:cs="Arial"/>
          <w:bCs/>
        </w:rPr>
        <w:t>Pozostałe typy zdarzeń pracownik rejestruje poprzez wybór odpowiedniego klawisza a</w:t>
      </w:r>
      <w:r w:rsidR="004C6D93">
        <w:rPr>
          <w:rFonts w:ascii="Arial" w:hAnsi="Arial" w:cs="Arial"/>
          <w:bCs/>
        </w:rPr>
        <w:t> </w:t>
      </w:r>
      <w:r w:rsidRPr="00A53508">
        <w:rPr>
          <w:rFonts w:ascii="Arial" w:hAnsi="Arial" w:cs="Arial"/>
          <w:bCs/>
        </w:rPr>
        <w:t>następnie zbliżenie karty.</w:t>
      </w:r>
    </w:p>
    <w:p w14:paraId="627FD0A9" w14:textId="7CD1D80A" w:rsidR="00BA2732" w:rsidRPr="00A53508" w:rsidRDefault="00BA2732" w:rsidP="00281F63">
      <w:pPr>
        <w:spacing w:after="0" w:line="360" w:lineRule="auto"/>
        <w:ind w:left="567" w:hanging="283"/>
        <w:rPr>
          <w:rFonts w:ascii="Arial" w:hAnsi="Arial" w:cs="Arial"/>
          <w:bCs/>
        </w:rPr>
      </w:pPr>
      <w:r w:rsidRPr="00A53508">
        <w:rPr>
          <w:rFonts w:ascii="Arial" w:hAnsi="Arial" w:cs="Arial"/>
          <w:bCs/>
        </w:rPr>
        <w:t>6) Poprawny odczyt karty musi zostać potwierdzony komunikatem głosowym (np.</w:t>
      </w:r>
      <w:r w:rsidR="008A7508">
        <w:rPr>
          <w:rFonts w:ascii="Arial" w:hAnsi="Arial" w:cs="Arial"/>
          <w:bCs/>
        </w:rPr>
        <w:t xml:space="preserve"> </w:t>
      </w:r>
      <w:r w:rsidRPr="00A53508">
        <w:rPr>
          <w:rFonts w:ascii="Arial" w:hAnsi="Arial" w:cs="Arial"/>
          <w:bCs/>
        </w:rPr>
        <w:t>dziękuję) oraz graficznym; potwierdzenie graficzne musi pojawiać się na ekranie urządzenia i być czytelne dla pracownika z odległości co najmniej 1 metra.</w:t>
      </w:r>
    </w:p>
    <w:p w14:paraId="5C74BE5B" w14:textId="77777777" w:rsidR="00BA2732" w:rsidRPr="00A53508" w:rsidRDefault="00BA2732" w:rsidP="00281F63">
      <w:pPr>
        <w:spacing w:after="0" w:line="360" w:lineRule="auto"/>
        <w:ind w:left="567" w:hanging="283"/>
        <w:rPr>
          <w:rFonts w:ascii="Arial" w:hAnsi="Arial" w:cs="Arial"/>
          <w:bCs/>
        </w:rPr>
      </w:pPr>
      <w:r w:rsidRPr="00A53508">
        <w:rPr>
          <w:rFonts w:ascii="Arial" w:hAnsi="Arial" w:cs="Arial"/>
          <w:bCs/>
        </w:rPr>
        <w:lastRenderedPageBreak/>
        <w:t>7)  Podczas błędnej próby odczytu karty, pracownik musi zostać powiadomiony komunikatem głosowym innym (niż dla poprawnego odczytu) w sposób niebudzący wątpliwości i informujący, że próba rejestracji się nie powiodła.</w:t>
      </w:r>
    </w:p>
    <w:p w14:paraId="05B79688" w14:textId="0C5BB925" w:rsidR="00BA2732" w:rsidRPr="00A53508" w:rsidRDefault="00BA2732" w:rsidP="00281F63">
      <w:pPr>
        <w:spacing w:after="0" w:line="360" w:lineRule="auto"/>
        <w:ind w:left="567" w:hanging="283"/>
        <w:rPr>
          <w:rFonts w:ascii="Arial" w:hAnsi="Arial" w:cs="Arial"/>
          <w:bCs/>
        </w:rPr>
      </w:pPr>
      <w:r w:rsidRPr="00A53508">
        <w:rPr>
          <w:rFonts w:ascii="Arial" w:hAnsi="Arial" w:cs="Arial"/>
          <w:bCs/>
        </w:rPr>
        <w:t>8)  Urządzenie musi umożliwiać prezentację na jego ekranie co najmniej 6 klawiszy funkcyjnych</w:t>
      </w:r>
      <w:r w:rsidR="004C6D93">
        <w:rPr>
          <w:rFonts w:ascii="Arial" w:hAnsi="Arial" w:cs="Arial"/>
          <w:bCs/>
        </w:rPr>
        <w:t xml:space="preserve"> lub posiadać min. 6 klawiszy</w:t>
      </w:r>
      <w:r w:rsidRPr="00A53508">
        <w:rPr>
          <w:rFonts w:ascii="Arial" w:hAnsi="Arial" w:cs="Arial"/>
          <w:bCs/>
        </w:rPr>
        <w:t xml:space="preserve">, do których można przypisać </w:t>
      </w:r>
      <w:r w:rsidR="004C6D93">
        <w:rPr>
          <w:rFonts w:ascii="Arial" w:hAnsi="Arial" w:cs="Arial"/>
          <w:bCs/>
        </w:rPr>
        <w:t>funkcję. W</w:t>
      </w:r>
      <w:r w:rsidR="002D402E">
        <w:rPr>
          <w:rFonts w:ascii="Arial" w:hAnsi="Arial" w:cs="Arial"/>
          <w:bCs/>
        </w:rPr>
        <w:t> </w:t>
      </w:r>
      <w:r w:rsidR="004C6D93">
        <w:rPr>
          <w:rFonts w:ascii="Arial" w:hAnsi="Arial" w:cs="Arial"/>
          <w:bCs/>
        </w:rPr>
        <w:t xml:space="preserve">przypadku ekranu </w:t>
      </w:r>
      <w:r w:rsidR="002D402E">
        <w:rPr>
          <w:rFonts w:ascii="Arial" w:hAnsi="Arial" w:cs="Arial"/>
          <w:bCs/>
        </w:rPr>
        <w:t>dotykowego opis</w:t>
      </w:r>
      <w:r w:rsidRPr="00A53508">
        <w:rPr>
          <w:rFonts w:ascii="Arial" w:hAnsi="Arial" w:cs="Arial"/>
          <w:bCs/>
        </w:rPr>
        <w:t xml:space="preserve"> musi być widoczny na ekranie urządzenia</w:t>
      </w:r>
      <w:r w:rsidR="00C51240">
        <w:rPr>
          <w:rFonts w:ascii="Arial" w:hAnsi="Arial" w:cs="Arial"/>
          <w:bCs/>
        </w:rPr>
        <w:t>.</w:t>
      </w:r>
      <w:r w:rsidRPr="00A53508">
        <w:rPr>
          <w:rFonts w:ascii="Arial" w:hAnsi="Arial" w:cs="Arial"/>
          <w:bCs/>
        </w:rPr>
        <w:t xml:space="preserve"> </w:t>
      </w:r>
    </w:p>
    <w:p w14:paraId="6F16A157" w14:textId="2C798961" w:rsidR="00BA2732" w:rsidRPr="00A53508" w:rsidRDefault="00BA2732" w:rsidP="00281F63">
      <w:pPr>
        <w:spacing w:after="0" w:line="360" w:lineRule="auto"/>
        <w:ind w:left="567" w:hanging="283"/>
        <w:rPr>
          <w:rFonts w:ascii="Arial" w:hAnsi="Arial" w:cs="Arial"/>
          <w:bCs/>
        </w:rPr>
      </w:pPr>
      <w:r w:rsidRPr="00A53508">
        <w:rPr>
          <w:rFonts w:ascii="Arial" w:hAnsi="Arial" w:cs="Arial"/>
          <w:bCs/>
        </w:rPr>
        <w:t>9) System RCP powinien mieć strukturę opartą o autonomiczne rejestratory sieciowe podłączone do serwera zarządzającego z wykorzystaniem protokołu TCP/IP. Dla zapewnienia niezawodnej pracy systemu</w:t>
      </w:r>
      <w:r w:rsidR="00281F63">
        <w:rPr>
          <w:rFonts w:ascii="Arial" w:hAnsi="Arial" w:cs="Arial"/>
          <w:bCs/>
        </w:rPr>
        <w:t xml:space="preserve"> RCP</w:t>
      </w:r>
      <w:r w:rsidRPr="00A53508">
        <w:rPr>
          <w:rFonts w:ascii="Arial" w:hAnsi="Arial" w:cs="Arial"/>
          <w:bCs/>
        </w:rPr>
        <w:t>, nawet w przypadku awarii sieci, rejestratory powinny cechować się autonomicznym działaniem tzn. w przypadku utraty komunikacji rejestratora z pozostałą częścią systemu</w:t>
      </w:r>
      <w:r w:rsidR="00281F63">
        <w:rPr>
          <w:rFonts w:ascii="Arial" w:hAnsi="Arial" w:cs="Arial"/>
          <w:bCs/>
        </w:rPr>
        <w:t xml:space="preserve"> RCP</w:t>
      </w:r>
      <w:r w:rsidRPr="00A53508">
        <w:rPr>
          <w:rFonts w:ascii="Arial" w:hAnsi="Arial" w:cs="Arial"/>
          <w:bCs/>
        </w:rPr>
        <w:t xml:space="preserve">, rejestrator powinien umożliwiać obsługę wszystkich kart zdefiniowanych w systemie </w:t>
      </w:r>
      <w:r w:rsidR="00281F63">
        <w:rPr>
          <w:rFonts w:ascii="Arial" w:hAnsi="Arial" w:cs="Arial"/>
          <w:bCs/>
        </w:rPr>
        <w:t xml:space="preserve">RCP </w:t>
      </w:r>
      <w:r w:rsidRPr="00A53508">
        <w:rPr>
          <w:rFonts w:ascii="Arial" w:hAnsi="Arial" w:cs="Arial"/>
          <w:bCs/>
        </w:rPr>
        <w:t xml:space="preserve">oraz zapis zdarzeń w wewnętrznej pamięci. Bufor pamięci urządzenia musi pozwolić na zapis co najmniej </w:t>
      </w:r>
      <w:r w:rsidR="004C6D93">
        <w:rPr>
          <w:rFonts w:ascii="Arial" w:hAnsi="Arial" w:cs="Arial"/>
          <w:bCs/>
        </w:rPr>
        <w:t>5</w:t>
      </w:r>
      <w:r w:rsidRPr="00A53508">
        <w:rPr>
          <w:rFonts w:ascii="Arial" w:hAnsi="Arial" w:cs="Arial"/>
          <w:bCs/>
        </w:rPr>
        <w:t xml:space="preserve"> ty</w:t>
      </w:r>
      <w:r w:rsidR="004C6D93">
        <w:rPr>
          <w:rFonts w:ascii="Arial" w:hAnsi="Arial" w:cs="Arial"/>
          <w:bCs/>
        </w:rPr>
        <w:t>sięcy</w:t>
      </w:r>
      <w:r w:rsidRPr="00A53508">
        <w:rPr>
          <w:rFonts w:ascii="Arial" w:hAnsi="Arial" w:cs="Arial"/>
          <w:bCs/>
        </w:rPr>
        <w:t xml:space="preserve"> zdarzeń. Zdarzenia powinny zostać automatycznie przesyłane do serwera po przywróceniu komunikacji tak aby mieć dostęp do zdarzeń zarejestrowanych od chwili awarii łączności.</w:t>
      </w:r>
    </w:p>
    <w:p w14:paraId="523880D0" w14:textId="5C811D98" w:rsidR="00BA2732" w:rsidRPr="00A53508" w:rsidRDefault="00BA2732" w:rsidP="00281F63">
      <w:pPr>
        <w:spacing w:after="0" w:line="360" w:lineRule="auto"/>
        <w:ind w:left="567" w:hanging="425"/>
        <w:rPr>
          <w:rFonts w:ascii="Arial" w:hAnsi="Arial" w:cs="Arial"/>
          <w:bCs/>
        </w:rPr>
      </w:pPr>
      <w:r w:rsidRPr="00A53508">
        <w:rPr>
          <w:rFonts w:ascii="Arial" w:hAnsi="Arial" w:cs="Arial"/>
          <w:bCs/>
        </w:rPr>
        <w:t>10) Urządzenie musi prezentować aktualną godzinę umożliwiającą odczyt przez pracownika z</w:t>
      </w:r>
      <w:r w:rsidR="004C6D93">
        <w:rPr>
          <w:rFonts w:ascii="Arial" w:hAnsi="Arial" w:cs="Arial"/>
          <w:bCs/>
        </w:rPr>
        <w:t> </w:t>
      </w:r>
      <w:r w:rsidRPr="00A53508">
        <w:rPr>
          <w:rFonts w:ascii="Arial" w:hAnsi="Arial" w:cs="Arial"/>
          <w:bCs/>
        </w:rPr>
        <w:t>odległości min. 50 cm.</w:t>
      </w:r>
    </w:p>
    <w:p w14:paraId="5CB28F4A" w14:textId="77777777" w:rsidR="00BA2732" w:rsidRPr="00A53508" w:rsidRDefault="00BA2732" w:rsidP="00281F63">
      <w:pPr>
        <w:spacing w:after="0" w:line="360" w:lineRule="auto"/>
        <w:ind w:left="567" w:hanging="425"/>
        <w:rPr>
          <w:rFonts w:ascii="Arial" w:hAnsi="Arial" w:cs="Arial"/>
          <w:bCs/>
        </w:rPr>
      </w:pPr>
      <w:r w:rsidRPr="00A53508">
        <w:rPr>
          <w:rFonts w:ascii="Arial" w:hAnsi="Arial" w:cs="Arial"/>
          <w:bCs/>
        </w:rPr>
        <w:t>11) Urządzenie musi posiadać funkcjonalność, dzięki której nie będzie możliwa błędna rejestracja zdublowanego zdarzenia w zadanym okresie (mechanizm walidacji) tzn., jeżeli pracownik zarejestruje zdarzenia praca start o godz. 7.00 to przez 8h od momentu pierwszej rejestracji nie będzie mógł zarejestrować drugi raz tego samego zdarzenia pod warunkiem, że nie zarejestrował zdarzenia praca koniec. Dodatkowo pracownik rejestrujący ponownie (błędnie) ten sam status, będzie poinformowany komunikatem głosowym „powtórna rejestracja” oraz wizualną notyfikacją błędnego odbicia.</w:t>
      </w:r>
    </w:p>
    <w:p w14:paraId="49300105" w14:textId="10ACA3EC" w:rsidR="00BA2732" w:rsidRPr="00A53508" w:rsidRDefault="00BA2732" w:rsidP="00281F63">
      <w:pPr>
        <w:spacing w:after="0" w:line="360" w:lineRule="auto"/>
        <w:ind w:left="567" w:hanging="425"/>
        <w:rPr>
          <w:rFonts w:ascii="Arial" w:hAnsi="Arial" w:cs="Arial"/>
          <w:bCs/>
        </w:rPr>
      </w:pPr>
      <w:r w:rsidRPr="00A53508">
        <w:rPr>
          <w:rFonts w:ascii="Arial" w:hAnsi="Arial" w:cs="Arial"/>
          <w:bCs/>
        </w:rPr>
        <w:t>12) Dla każdego rodzaju rejestrowanego zdarzenia: praca, wyjście prywatne, wyjście służbowe mechanizm walidacji musi posiadać możliwość konfiguracji okresu walidacji w</w:t>
      </w:r>
      <w:r w:rsidR="004C6D93">
        <w:rPr>
          <w:rFonts w:ascii="Arial" w:hAnsi="Arial" w:cs="Arial"/>
          <w:bCs/>
        </w:rPr>
        <w:t> </w:t>
      </w:r>
      <w:r w:rsidRPr="00A53508">
        <w:rPr>
          <w:rFonts w:ascii="Arial" w:hAnsi="Arial" w:cs="Arial"/>
          <w:bCs/>
        </w:rPr>
        <w:t>zakresie od 1 min do 24 godzin, co oznacza, że dla różnych typów zdarzeń okres walidacji może być inny np. zdarzenie typu praca walidowane będzie w okresie 12 godzin, zdarzenie typu wyjście służbowe walidowane będzie w okresie 30 min.</w:t>
      </w:r>
    </w:p>
    <w:p w14:paraId="51A3EF50" w14:textId="77777777" w:rsidR="00BA2732" w:rsidRDefault="00BA2732" w:rsidP="00281F63">
      <w:pPr>
        <w:spacing w:after="0" w:line="360" w:lineRule="auto"/>
        <w:ind w:left="567" w:hanging="425"/>
        <w:rPr>
          <w:rFonts w:ascii="Arial" w:hAnsi="Arial" w:cs="Arial"/>
          <w:bCs/>
        </w:rPr>
      </w:pPr>
      <w:r w:rsidRPr="00A53508">
        <w:rPr>
          <w:rFonts w:ascii="Arial" w:hAnsi="Arial" w:cs="Arial"/>
          <w:bCs/>
        </w:rPr>
        <w:t>13) Dostarczone urządzenie musi być fabrycznie nowe, nieuszkodzone, nieużywane, nieobciążone prawami podmiotów trzecich.</w:t>
      </w:r>
    </w:p>
    <w:p w14:paraId="1920A961" w14:textId="6A7D4685" w:rsidR="00BA2732" w:rsidRPr="00A53508" w:rsidRDefault="00BA2732" w:rsidP="00281F63">
      <w:pPr>
        <w:spacing w:after="0" w:line="360" w:lineRule="auto"/>
        <w:rPr>
          <w:rFonts w:ascii="Arial" w:hAnsi="Arial" w:cs="Arial"/>
          <w:bCs/>
        </w:rPr>
      </w:pPr>
      <w:r w:rsidRPr="00A53508">
        <w:rPr>
          <w:rFonts w:ascii="Arial" w:hAnsi="Arial" w:cs="Arial"/>
          <w:bCs/>
        </w:rPr>
        <w:t>2. Licencja i oprogramowanie</w:t>
      </w:r>
      <w:r w:rsidR="002D402E">
        <w:rPr>
          <w:rFonts w:ascii="Arial" w:hAnsi="Arial" w:cs="Arial"/>
          <w:bCs/>
        </w:rPr>
        <w:t>.</w:t>
      </w:r>
      <w:r w:rsidRPr="00A53508">
        <w:rPr>
          <w:rFonts w:ascii="Arial" w:hAnsi="Arial" w:cs="Arial"/>
          <w:bCs/>
        </w:rPr>
        <w:t xml:space="preserve"> </w:t>
      </w:r>
    </w:p>
    <w:p w14:paraId="150EB57F" w14:textId="2AC83B42" w:rsidR="00BA2732" w:rsidRPr="00A53508" w:rsidRDefault="00BA2732" w:rsidP="00281F63">
      <w:pPr>
        <w:spacing w:after="0" w:line="360" w:lineRule="auto"/>
        <w:ind w:left="567" w:hanging="283"/>
        <w:rPr>
          <w:rFonts w:ascii="Arial" w:hAnsi="Arial" w:cs="Arial"/>
          <w:bCs/>
        </w:rPr>
      </w:pPr>
      <w:r w:rsidRPr="00A53508">
        <w:rPr>
          <w:rFonts w:ascii="Arial" w:hAnsi="Arial" w:cs="Arial"/>
          <w:bCs/>
        </w:rPr>
        <w:t xml:space="preserve">1) Zainstalowane oprogramowanie do obsługi systemu RCP musi współpracować i być kompatybilne z urządzeniem wskazanym w </w:t>
      </w:r>
      <w:r w:rsidR="006A1740" w:rsidRPr="00A53508">
        <w:rPr>
          <w:rFonts w:ascii="Arial" w:hAnsi="Arial" w:cs="Arial"/>
          <w:bCs/>
        </w:rPr>
        <w:t>cz. IV ust 1.</w:t>
      </w:r>
    </w:p>
    <w:p w14:paraId="70559902" w14:textId="7C5B7DDA" w:rsidR="00BA2732" w:rsidRPr="00A53508" w:rsidRDefault="00BA2732" w:rsidP="00281F63">
      <w:pPr>
        <w:spacing w:after="0" w:line="360" w:lineRule="auto"/>
        <w:ind w:left="567" w:hanging="283"/>
        <w:rPr>
          <w:rFonts w:ascii="Arial" w:hAnsi="Arial" w:cs="Arial"/>
          <w:bCs/>
        </w:rPr>
      </w:pPr>
      <w:r w:rsidRPr="00A53508">
        <w:rPr>
          <w:rFonts w:ascii="Arial" w:hAnsi="Arial" w:cs="Arial"/>
          <w:bCs/>
        </w:rPr>
        <w:lastRenderedPageBreak/>
        <w:t xml:space="preserve">2) System </w:t>
      </w:r>
      <w:r w:rsidR="00F53108">
        <w:rPr>
          <w:rFonts w:ascii="Arial" w:hAnsi="Arial" w:cs="Arial"/>
          <w:bCs/>
        </w:rPr>
        <w:t>R</w:t>
      </w:r>
      <w:r w:rsidRPr="00A53508">
        <w:rPr>
          <w:rFonts w:ascii="Arial" w:hAnsi="Arial" w:cs="Arial"/>
          <w:bCs/>
        </w:rPr>
        <w:t>CP musi być skonfigurowany do zarządzania sieciowego: jedno stanowisko – administrator systemu</w:t>
      </w:r>
      <w:r w:rsidR="00281F63">
        <w:rPr>
          <w:rFonts w:ascii="Arial" w:hAnsi="Arial" w:cs="Arial"/>
          <w:bCs/>
        </w:rPr>
        <w:t xml:space="preserve"> RCP</w:t>
      </w:r>
      <w:r w:rsidRPr="00A53508">
        <w:rPr>
          <w:rFonts w:ascii="Arial" w:hAnsi="Arial" w:cs="Arial"/>
          <w:bCs/>
        </w:rPr>
        <w:t xml:space="preserve"> i dwa stanowiska – </w:t>
      </w:r>
      <w:r w:rsidR="00485796">
        <w:rPr>
          <w:rFonts w:ascii="Arial" w:hAnsi="Arial" w:cs="Arial"/>
          <w:bCs/>
        </w:rPr>
        <w:t>operator</w:t>
      </w:r>
      <w:r w:rsidRPr="00A53508">
        <w:rPr>
          <w:rFonts w:ascii="Arial" w:hAnsi="Arial" w:cs="Arial"/>
          <w:bCs/>
        </w:rPr>
        <w:t xml:space="preserve"> systemu</w:t>
      </w:r>
      <w:r w:rsidR="00281F63">
        <w:rPr>
          <w:rFonts w:ascii="Arial" w:hAnsi="Arial" w:cs="Arial"/>
          <w:bCs/>
        </w:rPr>
        <w:t xml:space="preserve"> RCP</w:t>
      </w:r>
      <w:r w:rsidRPr="00A53508">
        <w:rPr>
          <w:rFonts w:ascii="Arial" w:hAnsi="Arial" w:cs="Arial"/>
          <w:bCs/>
        </w:rPr>
        <w:t xml:space="preserve"> (z możliwością zwiększenia liczby poszczególnych stanowisk).</w:t>
      </w:r>
    </w:p>
    <w:p w14:paraId="1EDBD3B2" w14:textId="5949C640" w:rsidR="00BA2732" w:rsidRPr="00A53508" w:rsidRDefault="00BA2732" w:rsidP="00281F63">
      <w:pPr>
        <w:spacing w:after="0" w:line="360" w:lineRule="auto"/>
        <w:ind w:left="567" w:hanging="283"/>
        <w:rPr>
          <w:rFonts w:ascii="Arial" w:hAnsi="Arial" w:cs="Arial"/>
          <w:bCs/>
        </w:rPr>
      </w:pPr>
      <w:r w:rsidRPr="00A53508">
        <w:rPr>
          <w:rFonts w:ascii="Arial" w:hAnsi="Arial" w:cs="Arial"/>
          <w:bCs/>
        </w:rPr>
        <w:t xml:space="preserve">3) </w:t>
      </w:r>
      <w:bookmarkStart w:id="0" w:name="_Hlk163469595"/>
      <w:r w:rsidRPr="00A53508">
        <w:rPr>
          <w:rFonts w:ascii="Arial" w:hAnsi="Arial" w:cs="Arial"/>
          <w:bCs/>
        </w:rPr>
        <w:t>Wykonawca zapewni szkolenia on-line z obsługi systemu</w:t>
      </w:r>
      <w:r w:rsidR="00281F63">
        <w:rPr>
          <w:rFonts w:ascii="Arial" w:hAnsi="Arial" w:cs="Arial"/>
          <w:bCs/>
        </w:rPr>
        <w:t xml:space="preserve"> RCP</w:t>
      </w:r>
      <w:r w:rsidRPr="00A53508">
        <w:rPr>
          <w:rFonts w:ascii="Arial" w:hAnsi="Arial" w:cs="Arial"/>
          <w:bCs/>
        </w:rPr>
        <w:t xml:space="preserve"> dla administratorów </w:t>
      </w:r>
      <w:r w:rsidRPr="00A53508">
        <w:rPr>
          <w:rFonts w:ascii="Arial" w:hAnsi="Arial" w:cs="Arial"/>
          <w:bCs/>
        </w:rPr>
        <w:br/>
        <w:t>i użytkowników systemu</w:t>
      </w:r>
      <w:r w:rsidR="00281F63">
        <w:rPr>
          <w:rFonts w:ascii="Arial" w:hAnsi="Arial" w:cs="Arial"/>
          <w:bCs/>
        </w:rPr>
        <w:t xml:space="preserve"> RCP</w:t>
      </w:r>
      <w:r w:rsidRPr="00A53508">
        <w:rPr>
          <w:rFonts w:ascii="Arial" w:hAnsi="Arial" w:cs="Arial"/>
          <w:bCs/>
        </w:rPr>
        <w:t xml:space="preserve"> wymiarze 3 godzin zegarowych w terminie 7 dni od dnia zakończenia wdrożenia systemu</w:t>
      </w:r>
      <w:r w:rsidR="00281F63">
        <w:rPr>
          <w:rFonts w:ascii="Arial" w:hAnsi="Arial" w:cs="Arial"/>
          <w:bCs/>
        </w:rPr>
        <w:t xml:space="preserve"> RCP</w:t>
      </w:r>
      <w:r w:rsidR="00485796">
        <w:rPr>
          <w:rFonts w:ascii="Arial" w:hAnsi="Arial" w:cs="Arial"/>
          <w:bCs/>
        </w:rPr>
        <w:t xml:space="preserve"> dla każdej z grup</w:t>
      </w:r>
      <w:r w:rsidR="00281F63">
        <w:rPr>
          <w:rFonts w:ascii="Arial" w:hAnsi="Arial" w:cs="Arial"/>
          <w:bCs/>
        </w:rPr>
        <w:t>.</w:t>
      </w:r>
    </w:p>
    <w:bookmarkEnd w:id="0"/>
    <w:p w14:paraId="725511C7" w14:textId="0FE12A96" w:rsidR="00BA2732" w:rsidRPr="00A53508" w:rsidRDefault="00BA2732" w:rsidP="00281F63">
      <w:pPr>
        <w:spacing w:after="0" w:line="360" w:lineRule="auto"/>
        <w:ind w:left="284" w:hanging="284"/>
        <w:rPr>
          <w:rFonts w:ascii="Arial" w:hAnsi="Arial" w:cs="Arial"/>
          <w:bCs/>
        </w:rPr>
      </w:pPr>
      <w:r w:rsidRPr="00A53508">
        <w:rPr>
          <w:rFonts w:ascii="Arial" w:hAnsi="Arial" w:cs="Arial"/>
          <w:bCs/>
        </w:rPr>
        <w:t xml:space="preserve">3. </w:t>
      </w:r>
      <w:bookmarkStart w:id="1" w:name="_Hlk163469191"/>
      <w:r w:rsidRPr="00A53508">
        <w:rPr>
          <w:rFonts w:ascii="Arial" w:hAnsi="Arial" w:cs="Arial"/>
          <w:bCs/>
        </w:rPr>
        <w:t>Gwarancja,</w:t>
      </w:r>
      <w:r w:rsidR="00671B04">
        <w:rPr>
          <w:rFonts w:ascii="Arial" w:hAnsi="Arial" w:cs="Arial"/>
          <w:bCs/>
        </w:rPr>
        <w:t xml:space="preserve"> usługa</w:t>
      </w:r>
      <w:r w:rsidRPr="00A53508">
        <w:rPr>
          <w:rFonts w:ascii="Arial" w:hAnsi="Arial" w:cs="Arial"/>
          <w:bCs/>
        </w:rPr>
        <w:t xml:space="preserve"> </w:t>
      </w:r>
      <w:r w:rsidR="00F53108" w:rsidRPr="00F53108">
        <w:rPr>
          <w:rFonts w:ascii="Arial" w:hAnsi="Arial" w:cs="Arial"/>
          <w:bCs/>
        </w:rPr>
        <w:t>autoryzowa</w:t>
      </w:r>
      <w:r w:rsidR="00F53108">
        <w:rPr>
          <w:rFonts w:ascii="Arial" w:hAnsi="Arial" w:cs="Arial"/>
          <w:bCs/>
        </w:rPr>
        <w:t>n</w:t>
      </w:r>
      <w:r w:rsidR="00671B04">
        <w:rPr>
          <w:rFonts w:ascii="Arial" w:hAnsi="Arial" w:cs="Arial"/>
          <w:bCs/>
        </w:rPr>
        <w:t>ego</w:t>
      </w:r>
      <w:r w:rsidR="00F53108" w:rsidRPr="00F53108">
        <w:rPr>
          <w:rFonts w:ascii="Arial" w:hAnsi="Arial" w:cs="Arial"/>
          <w:bCs/>
        </w:rPr>
        <w:t xml:space="preserve"> serwis</w:t>
      </w:r>
      <w:r w:rsidR="00671B04">
        <w:rPr>
          <w:rFonts w:ascii="Arial" w:hAnsi="Arial" w:cs="Arial"/>
          <w:bCs/>
        </w:rPr>
        <w:t>u</w:t>
      </w:r>
      <w:r w:rsidR="00F53108" w:rsidRPr="00F53108">
        <w:rPr>
          <w:rFonts w:ascii="Arial" w:hAnsi="Arial" w:cs="Arial"/>
          <w:bCs/>
        </w:rPr>
        <w:t xml:space="preserve"> oraz wsparcie techniczne w tym aktualizacja systemu RCP</w:t>
      </w:r>
      <w:r w:rsidRPr="00A53508">
        <w:rPr>
          <w:rFonts w:ascii="Arial" w:hAnsi="Arial" w:cs="Arial"/>
          <w:bCs/>
        </w:rPr>
        <w:t>:</w:t>
      </w:r>
      <w:r w:rsidR="008A7508">
        <w:rPr>
          <w:rFonts w:ascii="Arial" w:hAnsi="Arial" w:cs="Arial"/>
          <w:bCs/>
        </w:rPr>
        <w:t xml:space="preserve"> </w:t>
      </w:r>
    </w:p>
    <w:p w14:paraId="228866FC" w14:textId="6F04879E" w:rsidR="008A7508" w:rsidRDefault="00BA2732" w:rsidP="00281F63">
      <w:pPr>
        <w:pStyle w:val="Akapitzlist"/>
        <w:numPr>
          <w:ilvl w:val="0"/>
          <w:numId w:val="3"/>
        </w:numPr>
        <w:spacing w:after="0" w:line="360" w:lineRule="auto"/>
        <w:ind w:left="567" w:hanging="283"/>
        <w:rPr>
          <w:rFonts w:ascii="Arial" w:hAnsi="Arial" w:cs="Arial"/>
          <w:bCs/>
        </w:rPr>
      </w:pPr>
      <w:r w:rsidRPr="00A53508">
        <w:rPr>
          <w:rFonts w:ascii="Arial" w:hAnsi="Arial" w:cs="Arial"/>
          <w:bCs/>
        </w:rPr>
        <w:t>Przedmiot zamówienia objęty będzie usługą wsparcia technicznego oraz gwarancją świadczoną w miejscu użytkowania systemu</w:t>
      </w:r>
      <w:r w:rsidR="00281F63">
        <w:rPr>
          <w:rFonts w:ascii="Arial" w:hAnsi="Arial" w:cs="Arial"/>
          <w:bCs/>
        </w:rPr>
        <w:t xml:space="preserve"> RCP</w:t>
      </w:r>
      <w:r w:rsidRPr="00A53508">
        <w:rPr>
          <w:rFonts w:ascii="Arial" w:hAnsi="Arial" w:cs="Arial"/>
          <w:bCs/>
        </w:rPr>
        <w:t xml:space="preserve"> zgodnie z ofertą. Usługa gwarancji i</w:t>
      </w:r>
      <w:r w:rsidR="008A7508">
        <w:rPr>
          <w:rFonts w:ascii="Arial" w:hAnsi="Arial" w:cs="Arial"/>
          <w:bCs/>
        </w:rPr>
        <w:t> </w:t>
      </w:r>
      <w:r w:rsidRPr="00A53508">
        <w:rPr>
          <w:rFonts w:ascii="Arial" w:hAnsi="Arial" w:cs="Arial"/>
          <w:bCs/>
        </w:rPr>
        <w:t xml:space="preserve">wsparcia technicznego nie może być krótsza niż </w:t>
      </w:r>
      <w:r w:rsidR="00A82F17" w:rsidRPr="00A53508">
        <w:rPr>
          <w:rFonts w:ascii="Arial" w:hAnsi="Arial" w:cs="Arial"/>
          <w:bCs/>
        </w:rPr>
        <w:t>36</w:t>
      </w:r>
      <w:r w:rsidRPr="00A53508">
        <w:rPr>
          <w:rFonts w:ascii="Arial" w:hAnsi="Arial" w:cs="Arial"/>
          <w:bCs/>
        </w:rPr>
        <w:t xml:space="preserve"> miesięcy.</w:t>
      </w:r>
    </w:p>
    <w:p w14:paraId="721EB53E" w14:textId="791A5A24" w:rsidR="008A7508" w:rsidRDefault="00BA2732" w:rsidP="00281F63">
      <w:pPr>
        <w:pStyle w:val="Akapitzlist"/>
        <w:numPr>
          <w:ilvl w:val="0"/>
          <w:numId w:val="3"/>
        </w:numPr>
        <w:spacing w:after="0" w:line="360" w:lineRule="auto"/>
        <w:ind w:left="567" w:hanging="283"/>
        <w:rPr>
          <w:rFonts w:ascii="Arial" w:hAnsi="Arial" w:cs="Arial"/>
          <w:bCs/>
        </w:rPr>
      </w:pPr>
      <w:r w:rsidRPr="008A7508">
        <w:rPr>
          <w:rFonts w:ascii="Arial" w:hAnsi="Arial" w:cs="Arial"/>
          <w:bCs/>
        </w:rPr>
        <w:t xml:space="preserve">Bieg terminu gwarancji i wsparcia technicznego rozpoczyna się z chwilą podpisania bez zastrzeżeń </w:t>
      </w:r>
      <w:r w:rsidR="008A7508">
        <w:rPr>
          <w:rFonts w:ascii="Arial" w:hAnsi="Arial" w:cs="Arial"/>
          <w:bCs/>
        </w:rPr>
        <w:t>p</w:t>
      </w:r>
      <w:r w:rsidRPr="008A7508">
        <w:rPr>
          <w:rFonts w:ascii="Arial" w:hAnsi="Arial" w:cs="Arial"/>
          <w:bCs/>
        </w:rPr>
        <w:t xml:space="preserve">rotokołu </w:t>
      </w:r>
      <w:r w:rsidR="008A7508">
        <w:rPr>
          <w:rFonts w:ascii="Arial" w:hAnsi="Arial" w:cs="Arial"/>
          <w:bCs/>
        </w:rPr>
        <w:t>odbioru</w:t>
      </w:r>
      <w:r w:rsidRPr="008A7508">
        <w:rPr>
          <w:rFonts w:ascii="Arial" w:hAnsi="Arial" w:cs="Arial"/>
          <w:bCs/>
        </w:rPr>
        <w:t xml:space="preserve"> przez obie Strony. Wszelkie koszty napraw gwarancyjnych w tym koszty transportu ponosi Wykonawca.</w:t>
      </w:r>
    </w:p>
    <w:p w14:paraId="136DD235" w14:textId="77777777" w:rsidR="008A7508" w:rsidRDefault="00BA2732" w:rsidP="00281F63">
      <w:pPr>
        <w:pStyle w:val="Akapitzlist"/>
        <w:numPr>
          <w:ilvl w:val="0"/>
          <w:numId w:val="3"/>
        </w:numPr>
        <w:spacing w:after="0" w:line="360" w:lineRule="auto"/>
        <w:ind w:left="567" w:hanging="283"/>
        <w:rPr>
          <w:rFonts w:ascii="Arial" w:hAnsi="Arial" w:cs="Arial"/>
          <w:bCs/>
        </w:rPr>
      </w:pPr>
      <w:r w:rsidRPr="008A7508">
        <w:rPr>
          <w:rFonts w:ascii="Arial" w:hAnsi="Arial" w:cs="Arial"/>
          <w:bCs/>
        </w:rPr>
        <w:t>W ramach usługi wsparcia technicznego Zamawiający będzie uprawniony do pobierania nowych wersji oprogramowania, które zostanie zaoferowane w ramach zamówienia</w:t>
      </w:r>
      <w:r w:rsidR="006A1740" w:rsidRPr="008A7508">
        <w:rPr>
          <w:rFonts w:ascii="Arial" w:hAnsi="Arial" w:cs="Arial"/>
          <w:bCs/>
        </w:rPr>
        <w:t>.</w:t>
      </w:r>
    </w:p>
    <w:p w14:paraId="4E831E0C" w14:textId="20BD262A" w:rsidR="00BA2732" w:rsidRPr="008A7508" w:rsidRDefault="00BA2732" w:rsidP="00281F63">
      <w:pPr>
        <w:pStyle w:val="Akapitzlist"/>
        <w:numPr>
          <w:ilvl w:val="0"/>
          <w:numId w:val="3"/>
        </w:numPr>
        <w:spacing w:after="0" w:line="360" w:lineRule="auto"/>
        <w:ind w:left="567" w:hanging="283"/>
        <w:rPr>
          <w:rFonts w:ascii="Arial" w:hAnsi="Arial" w:cs="Arial"/>
          <w:bCs/>
        </w:rPr>
      </w:pPr>
      <w:r w:rsidRPr="008A7508">
        <w:rPr>
          <w:rFonts w:ascii="Arial" w:hAnsi="Arial" w:cs="Arial"/>
          <w:bCs/>
        </w:rPr>
        <w:t>Usługa wsparcia technicznego zapewni minimum:</w:t>
      </w:r>
    </w:p>
    <w:p w14:paraId="172490B2" w14:textId="5BD1C990" w:rsidR="00BA2732" w:rsidRPr="00A53508" w:rsidRDefault="00BA2732" w:rsidP="00281F63">
      <w:pPr>
        <w:pStyle w:val="Akapitzlist"/>
        <w:numPr>
          <w:ilvl w:val="1"/>
          <w:numId w:val="7"/>
        </w:numPr>
        <w:spacing w:after="0" w:line="360" w:lineRule="auto"/>
        <w:ind w:left="851" w:hanging="284"/>
        <w:rPr>
          <w:rFonts w:ascii="Arial" w:hAnsi="Arial" w:cs="Arial"/>
          <w:bCs/>
        </w:rPr>
      </w:pPr>
      <w:r w:rsidRPr="00A53508">
        <w:rPr>
          <w:rFonts w:ascii="Arial" w:hAnsi="Arial" w:cs="Arial"/>
          <w:bCs/>
        </w:rPr>
        <w:t>Udzielanie odpowiedzi na pytania dotyczące instalacji używania i konfiguracji dostarczonych urządzeń i oprogramowania</w:t>
      </w:r>
      <w:r w:rsidR="008A7508">
        <w:rPr>
          <w:rFonts w:ascii="Arial" w:hAnsi="Arial" w:cs="Arial"/>
          <w:bCs/>
        </w:rPr>
        <w:t>.</w:t>
      </w:r>
    </w:p>
    <w:p w14:paraId="70CFCA70" w14:textId="7E53A577" w:rsidR="00BA2732" w:rsidRPr="00A53508" w:rsidRDefault="008A7508" w:rsidP="00281F63">
      <w:pPr>
        <w:pStyle w:val="Akapitzlist"/>
        <w:numPr>
          <w:ilvl w:val="1"/>
          <w:numId w:val="7"/>
        </w:numPr>
        <w:spacing w:after="0" w:line="360" w:lineRule="auto"/>
        <w:ind w:left="851" w:hanging="284"/>
        <w:rPr>
          <w:rFonts w:ascii="Arial" w:hAnsi="Arial" w:cs="Arial"/>
          <w:bCs/>
        </w:rPr>
      </w:pPr>
      <w:r>
        <w:rPr>
          <w:rFonts w:ascii="Arial" w:hAnsi="Arial" w:cs="Arial"/>
          <w:bCs/>
        </w:rPr>
        <w:t>P</w:t>
      </w:r>
      <w:r w:rsidR="00BA2732" w:rsidRPr="00A53508">
        <w:rPr>
          <w:rFonts w:ascii="Arial" w:hAnsi="Arial" w:cs="Arial"/>
          <w:bCs/>
        </w:rPr>
        <w:t>rzekazywanie informacji</w:t>
      </w:r>
      <w:r>
        <w:rPr>
          <w:rFonts w:ascii="Arial" w:hAnsi="Arial" w:cs="Arial"/>
          <w:bCs/>
        </w:rPr>
        <w:t xml:space="preserve"> </w:t>
      </w:r>
      <w:r w:rsidR="00BA2732" w:rsidRPr="00A53508">
        <w:rPr>
          <w:rFonts w:ascii="Arial" w:hAnsi="Arial" w:cs="Arial"/>
          <w:bCs/>
        </w:rPr>
        <w:t>o sposobie usunięcia lub obejścia</w:t>
      </w:r>
      <w:r>
        <w:rPr>
          <w:rFonts w:ascii="Arial" w:hAnsi="Arial" w:cs="Arial"/>
          <w:bCs/>
        </w:rPr>
        <w:t xml:space="preserve"> </w:t>
      </w:r>
      <w:r w:rsidRPr="00A53508">
        <w:rPr>
          <w:rFonts w:ascii="Arial" w:hAnsi="Arial" w:cs="Arial"/>
          <w:bCs/>
        </w:rPr>
        <w:t xml:space="preserve">defektów </w:t>
      </w:r>
      <w:r>
        <w:rPr>
          <w:rFonts w:ascii="Arial" w:hAnsi="Arial" w:cs="Arial"/>
          <w:bCs/>
        </w:rPr>
        <w:t>o</w:t>
      </w:r>
      <w:r w:rsidRPr="00A53508">
        <w:rPr>
          <w:rFonts w:ascii="Arial" w:hAnsi="Arial" w:cs="Arial"/>
          <w:bCs/>
        </w:rPr>
        <w:t>programowania</w:t>
      </w:r>
      <w:r w:rsidR="00BA2732" w:rsidRPr="00A53508">
        <w:rPr>
          <w:rFonts w:ascii="Arial" w:hAnsi="Arial" w:cs="Arial"/>
          <w:bCs/>
        </w:rPr>
        <w:t xml:space="preserve"> a także udzielanie pomocy w uzyskaniu poprawek do otrzymania których zamawiający jest uprawniony w ramach gwarancji</w:t>
      </w:r>
      <w:r>
        <w:rPr>
          <w:rFonts w:ascii="Arial" w:hAnsi="Arial" w:cs="Arial"/>
          <w:bCs/>
        </w:rPr>
        <w:t>.</w:t>
      </w:r>
    </w:p>
    <w:p w14:paraId="6E96195B" w14:textId="6E1396E9" w:rsidR="00BA2732" w:rsidRPr="00A53508" w:rsidRDefault="00BA2732" w:rsidP="00281F63">
      <w:pPr>
        <w:pStyle w:val="Akapitzlist"/>
        <w:numPr>
          <w:ilvl w:val="1"/>
          <w:numId w:val="7"/>
        </w:numPr>
        <w:spacing w:after="0" w:line="360" w:lineRule="auto"/>
        <w:ind w:left="851" w:hanging="284"/>
        <w:rPr>
          <w:rFonts w:ascii="Arial" w:hAnsi="Arial" w:cs="Arial"/>
          <w:bCs/>
        </w:rPr>
      </w:pPr>
      <w:r w:rsidRPr="00A53508">
        <w:rPr>
          <w:rFonts w:ascii="Arial" w:hAnsi="Arial" w:cs="Arial"/>
          <w:bCs/>
        </w:rPr>
        <w:t>Dostęp do wsparcia technicznego producenta oprogramowania lub jego autoryzowanego polskiego przedstawiciela w czasie podstawowego okresu dostępności centrum wsparcia dla systemu</w:t>
      </w:r>
      <w:r w:rsidR="00281F63">
        <w:rPr>
          <w:rFonts w:ascii="Arial" w:hAnsi="Arial" w:cs="Arial"/>
          <w:bCs/>
        </w:rPr>
        <w:t xml:space="preserve"> RCP</w:t>
      </w:r>
      <w:r w:rsidRPr="00A53508">
        <w:rPr>
          <w:rFonts w:ascii="Arial" w:hAnsi="Arial" w:cs="Arial"/>
          <w:bCs/>
        </w:rPr>
        <w:t xml:space="preserve"> (w dni robocze w godzinach od </w:t>
      </w:r>
      <w:r w:rsidR="00C51240">
        <w:rPr>
          <w:rFonts w:ascii="Arial" w:hAnsi="Arial" w:cs="Arial"/>
          <w:bCs/>
        </w:rPr>
        <w:t>9:00</w:t>
      </w:r>
      <w:r w:rsidRPr="00A53508">
        <w:rPr>
          <w:rFonts w:ascii="Arial" w:hAnsi="Arial" w:cs="Arial"/>
          <w:bCs/>
        </w:rPr>
        <w:t xml:space="preserve"> do 15</w:t>
      </w:r>
      <w:r w:rsidR="00C51240">
        <w:rPr>
          <w:rFonts w:ascii="Arial" w:hAnsi="Arial" w:cs="Arial"/>
          <w:bCs/>
        </w:rPr>
        <w:t>:00</w:t>
      </w:r>
      <w:r w:rsidRPr="00A53508">
        <w:rPr>
          <w:rFonts w:ascii="Arial" w:hAnsi="Arial" w:cs="Arial"/>
          <w:bCs/>
        </w:rPr>
        <w:t>) w języku polskim</w:t>
      </w:r>
      <w:r w:rsidR="008A7508">
        <w:rPr>
          <w:rFonts w:ascii="Arial" w:hAnsi="Arial" w:cs="Arial"/>
          <w:bCs/>
        </w:rPr>
        <w:t>.</w:t>
      </w:r>
    </w:p>
    <w:p w14:paraId="0F579CD7" w14:textId="2CA10E22" w:rsidR="00BA2732" w:rsidRDefault="00BA2732" w:rsidP="00281F63">
      <w:pPr>
        <w:pStyle w:val="Akapitzlist"/>
        <w:numPr>
          <w:ilvl w:val="1"/>
          <w:numId w:val="7"/>
        </w:numPr>
        <w:spacing w:after="0" w:line="360" w:lineRule="auto"/>
        <w:ind w:left="851" w:hanging="284"/>
        <w:rPr>
          <w:rFonts w:ascii="Arial" w:hAnsi="Arial" w:cs="Arial"/>
          <w:bCs/>
        </w:rPr>
      </w:pPr>
      <w:r w:rsidRPr="00A53508">
        <w:rPr>
          <w:rFonts w:ascii="Arial" w:hAnsi="Arial" w:cs="Arial"/>
          <w:bCs/>
        </w:rPr>
        <w:t>Nieprzerwany i nieograniczony dostęp do zasobów elektronicznych, baz samopomocy, FAQ, baz wiedzy producenta oprogramowania o ile</w:t>
      </w:r>
      <w:r w:rsidR="008A7508">
        <w:rPr>
          <w:rFonts w:ascii="Arial" w:hAnsi="Arial" w:cs="Arial"/>
          <w:bCs/>
        </w:rPr>
        <w:t xml:space="preserve"> Wykonawca</w:t>
      </w:r>
      <w:r w:rsidRPr="00A53508">
        <w:rPr>
          <w:rFonts w:ascii="Arial" w:hAnsi="Arial" w:cs="Arial"/>
          <w:bCs/>
        </w:rPr>
        <w:t xml:space="preserve"> posiada</w:t>
      </w:r>
      <w:r w:rsidR="008A7508">
        <w:rPr>
          <w:rFonts w:ascii="Arial" w:hAnsi="Arial" w:cs="Arial"/>
          <w:bCs/>
        </w:rPr>
        <w:t xml:space="preserve"> takie zasoby</w:t>
      </w:r>
      <w:r w:rsidRPr="00A53508">
        <w:rPr>
          <w:rFonts w:ascii="Arial" w:hAnsi="Arial" w:cs="Arial"/>
          <w:bCs/>
        </w:rPr>
        <w:t>.</w:t>
      </w:r>
    </w:p>
    <w:p w14:paraId="333069BF" w14:textId="7477D047" w:rsidR="00F53108" w:rsidRPr="00A53508" w:rsidRDefault="00F53108" w:rsidP="00281F63">
      <w:pPr>
        <w:pStyle w:val="Akapitzlist"/>
        <w:spacing w:after="0" w:line="360" w:lineRule="auto"/>
        <w:ind w:left="567" w:hanging="283"/>
        <w:rPr>
          <w:rFonts w:ascii="Arial" w:hAnsi="Arial" w:cs="Arial"/>
          <w:bCs/>
        </w:rPr>
      </w:pPr>
      <w:r>
        <w:rPr>
          <w:rFonts w:ascii="Arial" w:hAnsi="Arial" w:cs="Arial"/>
          <w:bCs/>
        </w:rPr>
        <w:t xml:space="preserve">5) </w:t>
      </w:r>
      <w:r w:rsidR="00671B04">
        <w:rPr>
          <w:rFonts w:ascii="Arial" w:hAnsi="Arial" w:cs="Arial"/>
          <w:bCs/>
        </w:rPr>
        <w:t>Usługi serwisowe, naprawcze i konserwacyjne systemu RCP w ramach gwarancji świadczone będą przez autoryzowany serwis, dalej jako „</w:t>
      </w:r>
      <w:r w:rsidR="005E39B5">
        <w:rPr>
          <w:rFonts w:ascii="Arial" w:hAnsi="Arial" w:cs="Arial"/>
          <w:bCs/>
        </w:rPr>
        <w:t>usługa a</w:t>
      </w:r>
      <w:r w:rsidR="00671B04">
        <w:rPr>
          <w:rFonts w:ascii="Arial" w:hAnsi="Arial" w:cs="Arial"/>
          <w:bCs/>
        </w:rPr>
        <w:t>utoryzowan</w:t>
      </w:r>
      <w:r w:rsidR="005E39B5">
        <w:rPr>
          <w:rFonts w:ascii="Arial" w:hAnsi="Arial" w:cs="Arial"/>
          <w:bCs/>
        </w:rPr>
        <w:t>ego</w:t>
      </w:r>
      <w:r w:rsidR="00671B04">
        <w:rPr>
          <w:rFonts w:ascii="Arial" w:hAnsi="Arial" w:cs="Arial"/>
          <w:bCs/>
        </w:rPr>
        <w:t xml:space="preserve"> serwis</w:t>
      </w:r>
      <w:r w:rsidR="005E39B5">
        <w:rPr>
          <w:rFonts w:ascii="Arial" w:hAnsi="Arial" w:cs="Arial"/>
          <w:bCs/>
        </w:rPr>
        <w:t>u</w:t>
      </w:r>
      <w:r w:rsidR="00671B04">
        <w:rPr>
          <w:rFonts w:ascii="Arial" w:hAnsi="Arial" w:cs="Arial"/>
          <w:bCs/>
        </w:rPr>
        <w:t>”</w:t>
      </w:r>
      <w:r>
        <w:rPr>
          <w:rFonts w:ascii="Arial" w:hAnsi="Arial" w:cs="Arial"/>
          <w:bCs/>
        </w:rPr>
        <w:t xml:space="preserve">. </w:t>
      </w:r>
      <w:r w:rsidR="005E39B5">
        <w:rPr>
          <w:rFonts w:ascii="Arial" w:hAnsi="Arial" w:cs="Arial"/>
          <w:bCs/>
        </w:rPr>
        <w:t>Usługa a</w:t>
      </w:r>
      <w:r>
        <w:rPr>
          <w:rFonts w:ascii="Arial" w:hAnsi="Arial" w:cs="Arial"/>
          <w:bCs/>
        </w:rPr>
        <w:t>utoryzowan</w:t>
      </w:r>
      <w:r w:rsidR="005E39B5">
        <w:rPr>
          <w:rFonts w:ascii="Arial" w:hAnsi="Arial" w:cs="Arial"/>
          <w:bCs/>
        </w:rPr>
        <w:t>ego</w:t>
      </w:r>
      <w:r>
        <w:rPr>
          <w:rFonts w:ascii="Arial" w:hAnsi="Arial" w:cs="Arial"/>
          <w:bCs/>
        </w:rPr>
        <w:t xml:space="preserve"> serwis</w:t>
      </w:r>
      <w:r w:rsidR="005E39B5">
        <w:rPr>
          <w:rFonts w:ascii="Arial" w:hAnsi="Arial" w:cs="Arial"/>
          <w:bCs/>
        </w:rPr>
        <w:t>u</w:t>
      </w:r>
      <w:r>
        <w:rPr>
          <w:rFonts w:ascii="Arial" w:hAnsi="Arial" w:cs="Arial"/>
          <w:bCs/>
        </w:rPr>
        <w:t xml:space="preserve"> </w:t>
      </w:r>
      <w:r w:rsidRPr="00F53108">
        <w:rPr>
          <w:rFonts w:ascii="Arial" w:hAnsi="Arial" w:cs="Arial"/>
          <w:bCs/>
        </w:rPr>
        <w:t>to</w:t>
      </w:r>
      <w:r w:rsidR="005E39B5">
        <w:rPr>
          <w:rFonts w:ascii="Arial" w:hAnsi="Arial" w:cs="Arial"/>
          <w:bCs/>
        </w:rPr>
        <w:t xml:space="preserve"> usługa świadczona przez</w:t>
      </w:r>
      <w:r w:rsidRPr="00F53108">
        <w:rPr>
          <w:rFonts w:ascii="Arial" w:hAnsi="Arial" w:cs="Arial"/>
          <w:bCs/>
        </w:rPr>
        <w:t xml:space="preserve"> firm</w:t>
      </w:r>
      <w:r w:rsidR="005E39B5">
        <w:rPr>
          <w:rFonts w:ascii="Arial" w:hAnsi="Arial" w:cs="Arial"/>
          <w:bCs/>
        </w:rPr>
        <w:t xml:space="preserve">ę </w:t>
      </w:r>
      <w:r w:rsidRPr="00F53108">
        <w:rPr>
          <w:rFonts w:ascii="Arial" w:hAnsi="Arial" w:cs="Arial"/>
          <w:bCs/>
        </w:rPr>
        <w:t>lub placówk</w:t>
      </w:r>
      <w:r w:rsidR="005E39B5">
        <w:rPr>
          <w:rFonts w:ascii="Arial" w:hAnsi="Arial" w:cs="Arial"/>
          <w:bCs/>
        </w:rPr>
        <w:t>ę</w:t>
      </w:r>
      <w:r w:rsidRPr="00F53108">
        <w:rPr>
          <w:rFonts w:ascii="Arial" w:hAnsi="Arial" w:cs="Arial"/>
          <w:bCs/>
        </w:rPr>
        <w:t xml:space="preserve">, która ma oficjalne zezwolenie od producenta danego produktu na świadczenie usług serwisowych, naprawczych lub konserwacyjnych. Posiadając status autoryzowanego serwisu, firma ta jest uprawniona do korzystania z oryginalnych części </w:t>
      </w:r>
      <w:r w:rsidRPr="00F53108">
        <w:rPr>
          <w:rFonts w:ascii="Arial" w:hAnsi="Arial" w:cs="Arial"/>
          <w:bCs/>
        </w:rPr>
        <w:lastRenderedPageBreak/>
        <w:t>zamiennych, narzędzi i procedur zalecanych przez producenta, co gwarantuje wysoką jakość i</w:t>
      </w:r>
      <w:r>
        <w:rPr>
          <w:rFonts w:ascii="Arial" w:hAnsi="Arial" w:cs="Arial"/>
          <w:bCs/>
        </w:rPr>
        <w:t> </w:t>
      </w:r>
      <w:r w:rsidRPr="00F53108">
        <w:rPr>
          <w:rFonts w:ascii="Arial" w:hAnsi="Arial" w:cs="Arial"/>
          <w:bCs/>
        </w:rPr>
        <w:t>zgodność z wytycznymi technicznymi.</w:t>
      </w:r>
    </w:p>
    <w:p w14:paraId="2F28A36C" w14:textId="1A5955F6" w:rsidR="00BA2732" w:rsidRPr="00A53508" w:rsidRDefault="00F53108" w:rsidP="00281F63">
      <w:pPr>
        <w:spacing w:after="0" w:line="360" w:lineRule="auto"/>
        <w:ind w:left="709" w:hanging="425"/>
        <w:rPr>
          <w:rFonts w:ascii="Arial" w:hAnsi="Arial" w:cs="Arial"/>
          <w:bCs/>
        </w:rPr>
      </w:pPr>
      <w:r>
        <w:rPr>
          <w:rFonts w:ascii="Arial" w:hAnsi="Arial" w:cs="Arial"/>
          <w:bCs/>
        </w:rPr>
        <w:t>6</w:t>
      </w:r>
      <w:r w:rsidR="008A7508">
        <w:rPr>
          <w:rFonts w:ascii="Arial" w:hAnsi="Arial" w:cs="Arial"/>
          <w:bCs/>
        </w:rPr>
        <w:t xml:space="preserve">) </w:t>
      </w:r>
      <w:r w:rsidR="00BA2732" w:rsidRPr="00A53508">
        <w:rPr>
          <w:rFonts w:ascii="Arial" w:hAnsi="Arial" w:cs="Arial"/>
          <w:bCs/>
        </w:rPr>
        <w:t xml:space="preserve"> W ramach gwarancji Wykonawca zapewni:</w:t>
      </w:r>
    </w:p>
    <w:p w14:paraId="45122C5E" w14:textId="4E959BF0" w:rsidR="00BA2732" w:rsidRPr="00A53508" w:rsidRDefault="00BA2732" w:rsidP="00281F63">
      <w:pPr>
        <w:spacing w:after="0" w:line="360" w:lineRule="auto"/>
        <w:ind w:left="851" w:hanging="284"/>
        <w:rPr>
          <w:rFonts w:ascii="Arial" w:hAnsi="Arial" w:cs="Arial"/>
          <w:bCs/>
        </w:rPr>
      </w:pPr>
      <w:r w:rsidRPr="00A53508">
        <w:rPr>
          <w:rFonts w:ascii="Arial" w:hAnsi="Arial" w:cs="Arial"/>
          <w:bCs/>
        </w:rPr>
        <w:t>a) Możliwość zgłaszani</w:t>
      </w:r>
      <w:r w:rsidR="008A7508">
        <w:rPr>
          <w:rFonts w:ascii="Arial" w:hAnsi="Arial" w:cs="Arial"/>
          <w:bCs/>
        </w:rPr>
        <w:t>a</w:t>
      </w:r>
      <w:r w:rsidRPr="00A53508">
        <w:rPr>
          <w:rFonts w:ascii="Arial" w:hAnsi="Arial" w:cs="Arial"/>
          <w:bCs/>
        </w:rPr>
        <w:t xml:space="preserve"> awarii dotyczących </w:t>
      </w:r>
      <w:r w:rsidR="00F53108">
        <w:rPr>
          <w:rFonts w:ascii="Arial" w:hAnsi="Arial" w:cs="Arial"/>
          <w:bCs/>
        </w:rPr>
        <w:t>systemu RCP</w:t>
      </w:r>
      <w:r w:rsidRPr="00A53508">
        <w:rPr>
          <w:rFonts w:ascii="Arial" w:hAnsi="Arial" w:cs="Arial"/>
          <w:bCs/>
        </w:rPr>
        <w:t xml:space="preserve"> dni robocze w godzinach od </w:t>
      </w:r>
      <w:r w:rsidR="008A7508">
        <w:rPr>
          <w:rFonts w:ascii="Arial" w:hAnsi="Arial" w:cs="Arial"/>
          <w:bCs/>
        </w:rPr>
        <w:t>9:00</w:t>
      </w:r>
      <w:r w:rsidRPr="00A53508">
        <w:rPr>
          <w:rFonts w:ascii="Arial" w:hAnsi="Arial" w:cs="Arial"/>
          <w:bCs/>
        </w:rPr>
        <w:t xml:space="preserve"> do 15</w:t>
      </w:r>
      <w:r w:rsidR="008A7508">
        <w:rPr>
          <w:rFonts w:ascii="Arial" w:hAnsi="Arial" w:cs="Arial"/>
          <w:bCs/>
        </w:rPr>
        <w:t>:0</w:t>
      </w:r>
      <w:r w:rsidRPr="00A53508">
        <w:rPr>
          <w:rFonts w:ascii="Arial" w:hAnsi="Arial" w:cs="Arial"/>
          <w:bCs/>
        </w:rPr>
        <w:t>0 w okresie trwania gwarancji</w:t>
      </w:r>
      <w:r w:rsidR="008A7508">
        <w:rPr>
          <w:rFonts w:ascii="Arial" w:hAnsi="Arial" w:cs="Arial"/>
          <w:bCs/>
        </w:rPr>
        <w:t>.</w:t>
      </w:r>
    </w:p>
    <w:p w14:paraId="653CEC96" w14:textId="77777777" w:rsidR="00BA2732" w:rsidRPr="00A53508" w:rsidRDefault="00BA2732" w:rsidP="00281F63">
      <w:pPr>
        <w:spacing w:after="0" w:line="360" w:lineRule="auto"/>
        <w:ind w:left="851" w:hanging="284"/>
        <w:rPr>
          <w:rFonts w:ascii="Arial" w:hAnsi="Arial" w:cs="Arial"/>
          <w:bCs/>
        </w:rPr>
      </w:pPr>
      <w:r w:rsidRPr="00A53508">
        <w:rPr>
          <w:rFonts w:ascii="Arial" w:hAnsi="Arial" w:cs="Arial"/>
          <w:bCs/>
        </w:rPr>
        <w:t>b) Obsługę zgłoszeń w języku polskim.</w:t>
      </w:r>
    </w:p>
    <w:p w14:paraId="6D4D198C" w14:textId="75D9C311" w:rsidR="00BA2732" w:rsidRPr="00A53508" w:rsidRDefault="00BA2732" w:rsidP="00281F63">
      <w:pPr>
        <w:spacing w:after="0" w:line="360" w:lineRule="auto"/>
        <w:ind w:left="851" w:hanging="284"/>
        <w:rPr>
          <w:rFonts w:ascii="Arial" w:hAnsi="Arial" w:cs="Arial"/>
          <w:bCs/>
        </w:rPr>
      </w:pPr>
      <w:r w:rsidRPr="00A53508">
        <w:rPr>
          <w:rFonts w:ascii="Arial" w:hAnsi="Arial" w:cs="Arial"/>
          <w:bCs/>
        </w:rPr>
        <w:t>c) Gwarantowany czas naprawy</w:t>
      </w:r>
      <w:r w:rsidR="00F53108">
        <w:rPr>
          <w:rFonts w:ascii="Arial" w:hAnsi="Arial" w:cs="Arial"/>
          <w:bCs/>
        </w:rPr>
        <w:t xml:space="preserve"> systemu RCP</w:t>
      </w:r>
      <w:r w:rsidRPr="00A53508">
        <w:rPr>
          <w:rFonts w:ascii="Arial" w:hAnsi="Arial" w:cs="Arial"/>
          <w:bCs/>
        </w:rPr>
        <w:t xml:space="preserve"> do </w:t>
      </w:r>
      <w:r w:rsidR="0001711C" w:rsidRPr="00A53508">
        <w:rPr>
          <w:rFonts w:ascii="Arial" w:hAnsi="Arial" w:cs="Arial"/>
          <w:bCs/>
        </w:rPr>
        <w:t>3</w:t>
      </w:r>
      <w:r w:rsidRPr="00A53508">
        <w:rPr>
          <w:rFonts w:ascii="Arial" w:hAnsi="Arial" w:cs="Arial"/>
          <w:bCs/>
        </w:rPr>
        <w:t xml:space="preserve"> dni roboczych od dnia zgłoszenia awarii. W przypadku</w:t>
      </w:r>
      <w:r w:rsidR="008A7508">
        <w:rPr>
          <w:rFonts w:ascii="Arial" w:hAnsi="Arial" w:cs="Arial"/>
          <w:bCs/>
        </w:rPr>
        <w:t>,</w:t>
      </w:r>
      <w:r w:rsidRPr="00A53508">
        <w:rPr>
          <w:rFonts w:ascii="Arial" w:hAnsi="Arial" w:cs="Arial"/>
          <w:bCs/>
        </w:rPr>
        <w:t xml:space="preserve"> gdy naprawa potrwa dłużej niż gwarantowany czas naprawy, Wykonawca na żądanie Zamawiającego dostarczy urządzenia/elementy zastępcze (na czas naprawy) co najmniej o takich samych parametrach i standardach lub urządzenia/elementy o podobnej funkcjonalności (po uprzednim uzgodnieniu z</w:t>
      </w:r>
      <w:r w:rsidR="008A7508">
        <w:rPr>
          <w:rFonts w:ascii="Arial" w:hAnsi="Arial" w:cs="Arial"/>
          <w:bCs/>
        </w:rPr>
        <w:t> </w:t>
      </w:r>
      <w:r w:rsidRPr="00A53508">
        <w:rPr>
          <w:rFonts w:ascii="Arial" w:hAnsi="Arial" w:cs="Arial"/>
          <w:bCs/>
        </w:rPr>
        <w:t>Zamawiającym).</w:t>
      </w:r>
    </w:p>
    <w:p w14:paraId="41D9EEA5" w14:textId="4D237070" w:rsidR="00BA2732" w:rsidRPr="00A53508" w:rsidRDefault="00BA2732" w:rsidP="00281F63">
      <w:pPr>
        <w:spacing w:after="0" w:line="360" w:lineRule="auto"/>
        <w:ind w:left="851" w:hanging="284"/>
        <w:rPr>
          <w:rFonts w:ascii="Arial" w:hAnsi="Arial" w:cs="Arial"/>
          <w:bCs/>
        </w:rPr>
      </w:pPr>
      <w:r w:rsidRPr="00A53508">
        <w:rPr>
          <w:rFonts w:ascii="Arial" w:hAnsi="Arial" w:cs="Arial"/>
          <w:bCs/>
        </w:rPr>
        <w:t xml:space="preserve">d) </w:t>
      </w:r>
      <w:r w:rsidR="005E39B5">
        <w:rPr>
          <w:rFonts w:ascii="Arial" w:hAnsi="Arial" w:cs="Arial"/>
          <w:bCs/>
        </w:rPr>
        <w:t>Usługa a</w:t>
      </w:r>
      <w:r w:rsidR="00F53108">
        <w:rPr>
          <w:rFonts w:ascii="Arial" w:hAnsi="Arial" w:cs="Arial"/>
          <w:bCs/>
        </w:rPr>
        <w:t>utoryzowan</w:t>
      </w:r>
      <w:r w:rsidR="005E39B5">
        <w:rPr>
          <w:rFonts w:ascii="Arial" w:hAnsi="Arial" w:cs="Arial"/>
          <w:bCs/>
        </w:rPr>
        <w:t>ego</w:t>
      </w:r>
      <w:r w:rsidR="00F53108">
        <w:rPr>
          <w:rFonts w:ascii="Arial" w:hAnsi="Arial" w:cs="Arial"/>
          <w:bCs/>
        </w:rPr>
        <w:t xml:space="preserve"> s</w:t>
      </w:r>
      <w:r w:rsidRPr="00A53508">
        <w:rPr>
          <w:rFonts w:ascii="Arial" w:hAnsi="Arial" w:cs="Arial"/>
          <w:bCs/>
        </w:rPr>
        <w:t>erwis</w:t>
      </w:r>
      <w:r w:rsidR="005E39B5">
        <w:rPr>
          <w:rFonts w:ascii="Arial" w:hAnsi="Arial" w:cs="Arial"/>
          <w:bCs/>
        </w:rPr>
        <w:t>u</w:t>
      </w:r>
      <w:r w:rsidRPr="00A53508">
        <w:rPr>
          <w:rFonts w:ascii="Arial" w:hAnsi="Arial" w:cs="Arial"/>
          <w:bCs/>
        </w:rPr>
        <w:t xml:space="preserve"> świadczon</w:t>
      </w:r>
      <w:r w:rsidR="005E39B5">
        <w:rPr>
          <w:rFonts w:ascii="Arial" w:hAnsi="Arial" w:cs="Arial"/>
          <w:bCs/>
        </w:rPr>
        <w:t>a</w:t>
      </w:r>
      <w:r w:rsidRPr="00A53508">
        <w:rPr>
          <w:rFonts w:ascii="Arial" w:hAnsi="Arial" w:cs="Arial"/>
          <w:bCs/>
        </w:rPr>
        <w:t xml:space="preserve"> będzie w miejscu użytkowania </w:t>
      </w:r>
      <w:r w:rsidR="00F53108">
        <w:rPr>
          <w:rFonts w:ascii="Arial" w:hAnsi="Arial" w:cs="Arial"/>
          <w:bCs/>
        </w:rPr>
        <w:t>systemu RCP</w:t>
      </w:r>
      <w:r w:rsidRPr="00A53508">
        <w:rPr>
          <w:rFonts w:ascii="Arial" w:hAnsi="Arial" w:cs="Arial"/>
          <w:bCs/>
        </w:rPr>
        <w:t>.</w:t>
      </w:r>
    </w:p>
    <w:p w14:paraId="60A5013D" w14:textId="3E1D4E2D" w:rsidR="00BA2732" w:rsidRPr="00A53508" w:rsidRDefault="00BA2732" w:rsidP="00281F63">
      <w:pPr>
        <w:spacing w:after="0" w:line="360" w:lineRule="auto"/>
        <w:ind w:left="851" w:hanging="284"/>
        <w:rPr>
          <w:rFonts w:ascii="Arial" w:hAnsi="Arial" w:cs="Arial"/>
          <w:bCs/>
        </w:rPr>
      </w:pPr>
      <w:r w:rsidRPr="00A53508">
        <w:rPr>
          <w:rFonts w:ascii="Arial" w:hAnsi="Arial" w:cs="Arial"/>
          <w:bCs/>
        </w:rPr>
        <w:t xml:space="preserve">e) Zamawiający dopuszcza możliwość wykonania naprawy poza miejscem użytkowania w przypadku jego awarii i braku technicznej możliwości naprawy </w:t>
      </w:r>
      <w:r w:rsidR="00F53108">
        <w:rPr>
          <w:rFonts w:ascii="Arial" w:hAnsi="Arial" w:cs="Arial"/>
          <w:bCs/>
        </w:rPr>
        <w:t>systemu RCP</w:t>
      </w:r>
      <w:r w:rsidRPr="00A53508">
        <w:rPr>
          <w:rFonts w:ascii="Arial" w:hAnsi="Arial" w:cs="Arial"/>
          <w:bCs/>
        </w:rPr>
        <w:t xml:space="preserve"> w miejscu jego instalowania</w:t>
      </w:r>
    </w:p>
    <w:p w14:paraId="352D5E12" w14:textId="20C0AB15" w:rsidR="00BA2732" w:rsidRDefault="00BA2732" w:rsidP="00281F63">
      <w:pPr>
        <w:spacing w:after="0" w:line="360" w:lineRule="auto"/>
        <w:ind w:left="851" w:hanging="284"/>
        <w:rPr>
          <w:rFonts w:ascii="Arial" w:hAnsi="Arial" w:cs="Arial"/>
          <w:bCs/>
        </w:rPr>
      </w:pPr>
      <w:r w:rsidRPr="00A53508">
        <w:rPr>
          <w:rFonts w:ascii="Arial" w:hAnsi="Arial" w:cs="Arial"/>
          <w:bCs/>
        </w:rPr>
        <w:t xml:space="preserve">f) W przypadku wymiany </w:t>
      </w:r>
      <w:r w:rsidR="00F53108">
        <w:rPr>
          <w:rFonts w:ascii="Arial" w:hAnsi="Arial" w:cs="Arial"/>
          <w:bCs/>
        </w:rPr>
        <w:t xml:space="preserve">elementów </w:t>
      </w:r>
      <w:r w:rsidR="00281F63">
        <w:rPr>
          <w:rFonts w:ascii="Arial" w:hAnsi="Arial" w:cs="Arial"/>
          <w:bCs/>
        </w:rPr>
        <w:t>s</w:t>
      </w:r>
      <w:r w:rsidR="00F53108">
        <w:rPr>
          <w:rFonts w:ascii="Arial" w:hAnsi="Arial" w:cs="Arial"/>
          <w:bCs/>
        </w:rPr>
        <w:t xml:space="preserve">ystemu RCP </w:t>
      </w:r>
      <w:r w:rsidRPr="00A53508">
        <w:rPr>
          <w:rFonts w:ascii="Arial" w:hAnsi="Arial" w:cs="Arial"/>
          <w:bCs/>
        </w:rPr>
        <w:t>na now</w:t>
      </w:r>
      <w:r w:rsidR="00F53108">
        <w:rPr>
          <w:rFonts w:ascii="Arial" w:hAnsi="Arial" w:cs="Arial"/>
          <w:bCs/>
        </w:rPr>
        <w:t>e</w:t>
      </w:r>
      <w:r w:rsidRPr="00A53508">
        <w:rPr>
          <w:rFonts w:ascii="Arial" w:hAnsi="Arial" w:cs="Arial"/>
          <w:bCs/>
        </w:rPr>
        <w:t>, woln</w:t>
      </w:r>
      <w:r w:rsidR="00F53108">
        <w:rPr>
          <w:rFonts w:ascii="Arial" w:hAnsi="Arial" w:cs="Arial"/>
          <w:bCs/>
        </w:rPr>
        <w:t>e</w:t>
      </w:r>
      <w:r w:rsidRPr="00A53508">
        <w:rPr>
          <w:rFonts w:ascii="Arial" w:hAnsi="Arial" w:cs="Arial"/>
          <w:bCs/>
        </w:rPr>
        <w:t xml:space="preserve"> od wad, okres gwarancji nie ulega zmianie.</w:t>
      </w:r>
    </w:p>
    <w:p w14:paraId="218477EC" w14:textId="53ECFEBB" w:rsidR="00671B04" w:rsidRPr="00671B04" w:rsidRDefault="00671B04" w:rsidP="00671B04">
      <w:pPr>
        <w:spacing w:line="360" w:lineRule="auto"/>
        <w:ind w:left="284" w:hanging="284"/>
        <w:rPr>
          <w:rFonts w:ascii="Arial" w:hAnsi="Arial" w:cs="Arial"/>
        </w:rPr>
      </w:pPr>
      <w:r w:rsidRPr="00671B04">
        <w:rPr>
          <w:rFonts w:ascii="Arial" w:hAnsi="Arial" w:cs="Arial"/>
          <w:bCs/>
        </w:rPr>
        <w:t xml:space="preserve">4. </w:t>
      </w:r>
      <w:r w:rsidRPr="00671B04">
        <w:rPr>
          <w:rFonts w:ascii="Arial" w:hAnsi="Arial" w:cs="Arial"/>
        </w:rPr>
        <w:t xml:space="preserve">Wykonawca wykona integrację systemu RCP do współpracy z systemem kadrowym posiadanym przez Zamawiającego. Zamawiający posiada oprogramowanie QNT Kadry. Do systemu RCP należy wykonać integrację elementów z systemu kadrowego w celu prawidłowego rozliczenia czasu pracy bez konieczności wprowadzania dodatkowych danych w systemie RCP. </w:t>
      </w:r>
      <w:r w:rsidRPr="00671B04">
        <w:rPr>
          <w:rFonts w:ascii="Arial" w:hAnsi="Arial" w:cs="Arial"/>
        </w:rPr>
        <w:tab/>
        <w:t>Wykonawca przeprowadzi testy integracji oraz samą integrację aby zapewnić prawidłowe działanie systemu RCP.</w:t>
      </w:r>
    </w:p>
    <w:p w14:paraId="213B68AD" w14:textId="77777777" w:rsidR="008A7508" w:rsidRPr="00A53508" w:rsidRDefault="008A7508" w:rsidP="00281F63">
      <w:pPr>
        <w:spacing w:after="0" w:line="360" w:lineRule="auto"/>
        <w:ind w:left="851" w:hanging="284"/>
        <w:rPr>
          <w:rFonts w:ascii="Arial" w:hAnsi="Arial" w:cs="Arial"/>
          <w:bCs/>
        </w:rPr>
      </w:pPr>
    </w:p>
    <w:bookmarkEnd w:id="1"/>
    <w:p w14:paraId="34D139E7" w14:textId="547F134A" w:rsidR="00A36189" w:rsidRPr="00A53508" w:rsidRDefault="00BA2732" w:rsidP="00281F63">
      <w:pPr>
        <w:spacing w:after="0" w:line="360" w:lineRule="auto"/>
        <w:rPr>
          <w:rFonts w:ascii="Arial" w:hAnsi="Arial" w:cs="Arial"/>
          <w:b/>
        </w:rPr>
      </w:pPr>
      <w:r w:rsidRPr="00A53508">
        <w:rPr>
          <w:rFonts w:ascii="Arial" w:hAnsi="Arial" w:cs="Arial"/>
          <w:b/>
        </w:rPr>
        <w:t xml:space="preserve">V. </w:t>
      </w:r>
      <w:r w:rsidR="00A36189" w:rsidRPr="00A53508">
        <w:rPr>
          <w:rFonts w:ascii="Arial" w:hAnsi="Arial" w:cs="Arial"/>
          <w:b/>
        </w:rPr>
        <w:t xml:space="preserve"> </w:t>
      </w:r>
      <w:r w:rsidR="00A36189" w:rsidRPr="00A53508">
        <w:rPr>
          <w:rFonts w:ascii="Arial" w:hAnsi="Arial" w:cs="Arial"/>
          <w:b/>
          <w:bCs/>
          <w:lang w:eastAsia="ar-SA"/>
        </w:rPr>
        <w:t>Termin realizacji przedmiotu zamówienia</w:t>
      </w:r>
      <w:r w:rsidR="005F5288" w:rsidRPr="00A53508">
        <w:rPr>
          <w:rFonts w:ascii="Arial" w:hAnsi="Arial" w:cs="Arial"/>
          <w:b/>
          <w:bCs/>
          <w:lang w:eastAsia="ar-SA"/>
        </w:rPr>
        <w:t>:</w:t>
      </w:r>
      <w:r w:rsidR="00A36189" w:rsidRPr="00A53508">
        <w:rPr>
          <w:rFonts w:ascii="Arial" w:hAnsi="Arial" w:cs="Arial"/>
          <w:lang w:eastAsia="ar-SA"/>
        </w:rPr>
        <w:t xml:space="preserve">  </w:t>
      </w:r>
    </w:p>
    <w:p w14:paraId="2B2FF231" w14:textId="4B17044C" w:rsidR="00B65049" w:rsidRDefault="00A36189" w:rsidP="00281F63">
      <w:pPr>
        <w:pStyle w:val="Podtytu"/>
        <w:numPr>
          <w:ilvl w:val="3"/>
          <w:numId w:val="9"/>
        </w:numPr>
        <w:tabs>
          <w:tab w:val="clear" w:pos="0"/>
        </w:tabs>
        <w:spacing w:line="360" w:lineRule="auto"/>
        <w:ind w:left="284" w:hanging="284"/>
        <w:jc w:val="left"/>
        <w:rPr>
          <w:rFonts w:eastAsia="Calibri" w:cs="Arial"/>
          <w:szCs w:val="22"/>
          <w:lang w:eastAsia="en-US"/>
        </w:rPr>
      </w:pPr>
      <w:r w:rsidRPr="00A53508">
        <w:rPr>
          <w:rFonts w:eastAsia="Calibri" w:cs="Arial"/>
          <w:szCs w:val="22"/>
          <w:lang w:eastAsia="en-US"/>
        </w:rPr>
        <w:t xml:space="preserve">Dostawa urządzeń, ich montaż, wdrożenie oraz konfiguracja w terminie </w:t>
      </w:r>
      <w:r w:rsidR="00485796">
        <w:rPr>
          <w:rFonts w:eastAsia="Calibri" w:cs="Arial"/>
          <w:szCs w:val="22"/>
          <w:lang w:eastAsia="en-US"/>
        </w:rPr>
        <w:t xml:space="preserve">do </w:t>
      </w:r>
      <w:r w:rsidRPr="00A53508">
        <w:rPr>
          <w:rFonts w:eastAsia="Calibri" w:cs="Arial"/>
          <w:szCs w:val="22"/>
          <w:lang w:eastAsia="en-US"/>
        </w:rPr>
        <w:t>trzech tygodni od dnia podpisania umowy</w:t>
      </w:r>
      <w:r w:rsidR="00B65049">
        <w:rPr>
          <w:rFonts w:eastAsia="Calibri" w:cs="Arial"/>
          <w:szCs w:val="22"/>
          <w:lang w:eastAsia="en-US"/>
        </w:rPr>
        <w:t>.</w:t>
      </w:r>
    </w:p>
    <w:p w14:paraId="2F65D371" w14:textId="553B75A4" w:rsidR="00B65049" w:rsidRPr="00B65049" w:rsidRDefault="00B65049" w:rsidP="00281F63">
      <w:pPr>
        <w:pStyle w:val="Podtytu"/>
        <w:numPr>
          <w:ilvl w:val="3"/>
          <w:numId w:val="9"/>
        </w:numPr>
        <w:tabs>
          <w:tab w:val="clear" w:pos="0"/>
        </w:tabs>
        <w:spacing w:line="360" w:lineRule="auto"/>
        <w:ind w:left="284" w:hanging="284"/>
        <w:jc w:val="left"/>
        <w:rPr>
          <w:rFonts w:eastAsia="Calibri" w:cs="Arial"/>
          <w:szCs w:val="22"/>
          <w:lang w:eastAsia="en-US"/>
        </w:rPr>
      </w:pPr>
      <w:r>
        <w:rPr>
          <w:rFonts w:cs="Arial"/>
        </w:rPr>
        <w:t>U</w:t>
      </w:r>
      <w:r w:rsidRPr="00B65049">
        <w:rPr>
          <w:rFonts w:cs="Arial"/>
        </w:rPr>
        <w:t xml:space="preserve">sługa autoryzowanego serwisu oraz wsparcie techniczne w tym aktualizacja systemu </w:t>
      </w:r>
      <w:r w:rsidR="00281F63">
        <w:rPr>
          <w:rFonts w:cs="Arial"/>
        </w:rPr>
        <w:t>RCP</w:t>
      </w:r>
      <w:r w:rsidRPr="00B65049">
        <w:rPr>
          <w:rFonts w:cs="Arial"/>
        </w:rPr>
        <w:t xml:space="preserve"> w terminie</w:t>
      </w:r>
      <w:r w:rsidR="00316711">
        <w:rPr>
          <w:rFonts w:cs="Arial"/>
        </w:rPr>
        <w:t xml:space="preserve"> minimum </w:t>
      </w:r>
      <w:r w:rsidRPr="00B65049">
        <w:rPr>
          <w:rFonts w:cs="Arial"/>
        </w:rPr>
        <w:t xml:space="preserve">36 miesięcy od daty montażu i wdrożenia systemu RCP potwierdzonego protokołem odbioru.  </w:t>
      </w:r>
    </w:p>
    <w:p w14:paraId="1B8CAB5A" w14:textId="7360EE8B" w:rsidR="005F5288" w:rsidRPr="00A53508" w:rsidRDefault="00A36189" w:rsidP="00281F63">
      <w:pPr>
        <w:pStyle w:val="Podtytu"/>
        <w:numPr>
          <w:ilvl w:val="0"/>
          <w:numId w:val="0"/>
        </w:numPr>
        <w:tabs>
          <w:tab w:val="clear" w:pos="0"/>
        </w:tabs>
        <w:spacing w:line="360" w:lineRule="auto"/>
        <w:ind w:left="284" w:hanging="284"/>
        <w:jc w:val="left"/>
        <w:rPr>
          <w:rFonts w:cs="Arial"/>
          <w:szCs w:val="22"/>
        </w:rPr>
      </w:pPr>
      <w:r w:rsidRPr="00A53508">
        <w:rPr>
          <w:rFonts w:cs="Arial"/>
          <w:szCs w:val="22"/>
        </w:rPr>
        <w:t xml:space="preserve">  </w:t>
      </w:r>
    </w:p>
    <w:p w14:paraId="287EBB5F" w14:textId="5D590138" w:rsidR="00BA2732" w:rsidRPr="00A53508" w:rsidRDefault="005F5288" w:rsidP="00281F63">
      <w:pPr>
        <w:spacing w:after="0" w:line="360" w:lineRule="auto"/>
        <w:rPr>
          <w:rFonts w:ascii="Arial" w:hAnsi="Arial" w:cs="Arial"/>
          <w:b/>
        </w:rPr>
      </w:pPr>
      <w:r w:rsidRPr="00A53508">
        <w:rPr>
          <w:rFonts w:ascii="Arial" w:hAnsi="Arial" w:cs="Arial"/>
          <w:b/>
        </w:rPr>
        <w:t>VI</w:t>
      </w:r>
      <w:r w:rsidR="008A7508">
        <w:rPr>
          <w:rFonts w:ascii="Arial" w:hAnsi="Arial" w:cs="Arial"/>
          <w:b/>
        </w:rPr>
        <w:t>.</w:t>
      </w:r>
      <w:r w:rsidRPr="00A53508">
        <w:rPr>
          <w:rFonts w:ascii="Arial" w:hAnsi="Arial" w:cs="Arial"/>
          <w:b/>
        </w:rPr>
        <w:t xml:space="preserve"> </w:t>
      </w:r>
      <w:r w:rsidR="00BA2732" w:rsidRPr="00A53508">
        <w:rPr>
          <w:rFonts w:ascii="Arial" w:hAnsi="Arial" w:cs="Arial"/>
          <w:b/>
        </w:rPr>
        <w:t>Warunki odbioru dla systemu:</w:t>
      </w:r>
    </w:p>
    <w:p w14:paraId="20E6F565" w14:textId="7A18749B" w:rsidR="00BA2732" w:rsidRPr="00A53508" w:rsidRDefault="00BA2732" w:rsidP="00281F63">
      <w:pPr>
        <w:spacing w:after="0" w:line="360" w:lineRule="auto"/>
        <w:rPr>
          <w:rFonts w:ascii="Arial" w:hAnsi="Arial" w:cs="Arial"/>
          <w:bCs/>
        </w:rPr>
      </w:pPr>
      <w:r w:rsidRPr="00A53508">
        <w:rPr>
          <w:rFonts w:ascii="Arial" w:hAnsi="Arial" w:cs="Arial"/>
          <w:bCs/>
        </w:rPr>
        <w:t>1. Wykonawca dostarczy wszystkie elementy systemu</w:t>
      </w:r>
      <w:r w:rsidR="00B65049">
        <w:rPr>
          <w:rFonts w:ascii="Arial" w:hAnsi="Arial" w:cs="Arial"/>
          <w:bCs/>
        </w:rPr>
        <w:t xml:space="preserve"> RCP</w:t>
      </w:r>
      <w:r w:rsidRPr="00A53508">
        <w:rPr>
          <w:rFonts w:ascii="Arial" w:hAnsi="Arial" w:cs="Arial"/>
          <w:bCs/>
        </w:rPr>
        <w:t xml:space="preserve"> będącego </w:t>
      </w:r>
      <w:r w:rsidR="00C51240">
        <w:rPr>
          <w:rFonts w:ascii="Arial" w:hAnsi="Arial" w:cs="Arial"/>
          <w:bCs/>
        </w:rPr>
        <w:t>p</w:t>
      </w:r>
      <w:r w:rsidRPr="00A53508">
        <w:rPr>
          <w:rFonts w:ascii="Arial" w:hAnsi="Arial" w:cs="Arial"/>
          <w:bCs/>
        </w:rPr>
        <w:t>rzedmiotem zamówienia</w:t>
      </w:r>
      <w:r w:rsidR="00E60C9E" w:rsidRPr="00A53508">
        <w:rPr>
          <w:rFonts w:ascii="Arial" w:hAnsi="Arial" w:cs="Arial"/>
          <w:bCs/>
        </w:rPr>
        <w:t>.</w:t>
      </w:r>
    </w:p>
    <w:p w14:paraId="5760DAEA" w14:textId="7BDAABAD" w:rsidR="00BA2732" w:rsidRPr="00A53508" w:rsidRDefault="00BA2732" w:rsidP="00281F63">
      <w:pPr>
        <w:spacing w:after="0" w:line="360" w:lineRule="auto"/>
        <w:ind w:left="284" w:hanging="284"/>
        <w:rPr>
          <w:rFonts w:ascii="Arial" w:hAnsi="Arial" w:cs="Arial"/>
          <w:bCs/>
        </w:rPr>
      </w:pPr>
      <w:r w:rsidRPr="00A53508">
        <w:rPr>
          <w:rFonts w:ascii="Arial" w:hAnsi="Arial" w:cs="Arial"/>
          <w:bCs/>
        </w:rPr>
        <w:lastRenderedPageBreak/>
        <w:t>2. Po zakończeniu prac wdrożeniowych wymagane jest przedstawienie dokumentacji powykonawczej (powdrożeniowej) systemu</w:t>
      </w:r>
      <w:r w:rsidR="00B65049">
        <w:rPr>
          <w:rFonts w:ascii="Arial" w:hAnsi="Arial" w:cs="Arial"/>
          <w:bCs/>
        </w:rPr>
        <w:t xml:space="preserve"> RCP stanowiącej załącznik do protokołu odbioru, o którym mowa w ust. 6</w:t>
      </w:r>
      <w:r w:rsidRPr="00A53508">
        <w:rPr>
          <w:rFonts w:ascii="Arial" w:hAnsi="Arial" w:cs="Arial"/>
          <w:bCs/>
        </w:rPr>
        <w:t>, w skład której wejdzie co najmniej:</w:t>
      </w:r>
    </w:p>
    <w:p w14:paraId="39BB17D4" w14:textId="38A2CC61" w:rsidR="00BA2732" w:rsidRPr="00A53508" w:rsidRDefault="00BA2732" w:rsidP="00281F63">
      <w:pPr>
        <w:spacing w:after="0" w:line="360" w:lineRule="auto"/>
        <w:ind w:left="426" w:hanging="142"/>
        <w:rPr>
          <w:rFonts w:ascii="Arial" w:hAnsi="Arial" w:cs="Arial"/>
          <w:bCs/>
        </w:rPr>
      </w:pPr>
      <w:r w:rsidRPr="00A53508">
        <w:rPr>
          <w:rFonts w:ascii="Arial" w:hAnsi="Arial" w:cs="Arial"/>
          <w:bCs/>
        </w:rPr>
        <w:t>1) Opis architektury systemu</w:t>
      </w:r>
      <w:r w:rsidR="00281F63">
        <w:rPr>
          <w:rFonts w:ascii="Arial" w:hAnsi="Arial" w:cs="Arial"/>
          <w:bCs/>
        </w:rPr>
        <w:t xml:space="preserve"> RCP</w:t>
      </w:r>
      <w:r w:rsidRPr="00A53508">
        <w:rPr>
          <w:rFonts w:ascii="Arial" w:hAnsi="Arial" w:cs="Arial"/>
          <w:bCs/>
        </w:rPr>
        <w:t>.</w:t>
      </w:r>
    </w:p>
    <w:p w14:paraId="598DEB2B" w14:textId="77777777" w:rsidR="00BA2732" w:rsidRPr="00A53508" w:rsidRDefault="00BA2732" w:rsidP="00281F63">
      <w:pPr>
        <w:spacing w:after="0" w:line="360" w:lineRule="auto"/>
        <w:ind w:left="426" w:hanging="142"/>
        <w:rPr>
          <w:rFonts w:ascii="Arial" w:hAnsi="Arial" w:cs="Arial"/>
          <w:bCs/>
        </w:rPr>
      </w:pPr>
      <w:r w:rsidRPr="00A53508">
        <w:rPr>
          <w:rFonts w:ascii="Arial" w:hAnsi="Arial" w:cs="Arial"/>
          <w:bCs/>
        </w:rPr>
        <w:t>2) Instrukcje dla użytkowników.</w:t>
      </w:r>
    </w:p>
    <w:p w14:paraId="2E6D9813" w14:textId="492C5140" w:rsidR="00E60C9E" w:rsidRPr="00A53508" w:rsidRDefault="00E60C9E" w:rsidP="00281F63">
      <w:pPr>
        <w:spacing w:after="0" w:line="360" w:lineRule="auto"/>
        <w:ind w:left="426" w:hanging="142"/>
        <w:rPr>
          <w:rFonts w:ascii="Arial" w:hAnsi="Arial" w:cs="Arial"/>
          <w:bCs/>
        </w:rPr>
      </w:pPr>
      <w:r w:rsidRPr="00A53508">
        <w:rPr>
          <w:rFonts w:ascii="Arial" w:hAnsi="Arial" w:cs="Arial"/>
          <w:bCs/>
        </w:rPr>
        <w:t xml:space="preserve">3) Instrukcje dla operatorów. </w:t>
      </w:r>
    </w:p>
    <w:p w14:paraId="3483B194" w14:textId="5ACD2650" w:rsidR="00BA2732" w:rsidRPr="00A53508" w:rsidRDefault="008A7508" w:rsidP="00281F63">
      <w:pPr>
        <w:spacing w:after="0" w:line="360" w:lineRule="auto"/>
        <w:ind w:left="426" w:hanging="142"/>
        <w:rPr>
          <w:rFonts w:ascii="Arial" w:hAnsi="Arial" w:cs="Arial"/>
          <w:bCs/>
        </w:rPr>
      </w:pPr>
      <w:r>
        <w:rPr>
          <w:rFonts w:ascii="Arial" w:hAnsi="Arial" w:cs="Arial"/>
          <w:bCs/>
        </w:rPr>
        <w:t>4</w:t>
      </w:r>
      <w:r w:rsidR="00BA2732" w:rsidRPr="00A53508">
        <w:rPr>
          <w:rFonts w:ascii="Arial" w:hAnsi="Arial" w:cs="Arial"/>
          <w:bCs/>
        </w:rPr>
        <w:t>) Instrukcje dla administratorów.</w:t>
      </w:r>
    </w:p>
    <w:p w14:paraId="3B405641" w14:textId="77777777" w:rsidR="00BA2732" w:rsidRPr="00A53508" w:rsidRDefault="00BA2732" w:rsidP="00281F63">
      <w:pPr>
        <w:spacing w:after="0" w:line="360" w:lineRule="auto"/>
        <w:ind w:left="284" w:hanging="284"/>
        <w:rPr>
          <w:rFonts w:ascii="Arial" w:hAnsi="Arial" w:cs="Arial"/>
          <w:bCs/>
        </w:rPr>
      </w:pPr>
      <w:r w:rsidRPr="00A53508">
        <w:rPr>
          <w:rFonts w:ascii="Arial" w:hAnsi="Arial" w:cs="Arial"/>
          <w:bCs/>
        </w:rPr>
        <w:t>3. Spełnione muszą być wszystkie powyższe założenia wdrożenia jak też inne wymagania określone w niniejszym zapytaniu.</w:t>
      </w:r>
    </w:p>
    <w:p w14:paraId="7A7F832A" w14:textId="360EA87F" w:rsidR="00BA2732" w:rsidRPr="00A53508" w:rsidRDefault="00BA2732" w:rsidP="00281F63">
      <w:pPr>
        <w:spacing w:after="0" w:line="360" w:lineRule="auto"/>
        <w:ind w:left="284" w:hanging="284"/>
        <w:rPr>
          <w:rFonts w:ascii="Arial" w:hAnsi="Arial" w:cs="Arial"/>
          <w:bCs/>
        </w:rPr>
      </w:pPr>
      <w:r w:rsidRPr="00A53508">
        <w:rPr>
          <w:rFonts w:ascii="Arial" w:hAnsi="Arial" w:cs="Arial"/>
          <w:bCs/>
        </w:rPr>
        <w:t>4. Odbiór dostawy nastąpi poprzez weryfikację przez upoważnionego przedstawiciela zamawiającego poprawności instalacji, poprawności konfiguracji m. in. wykonanie testowej rejestracji pracowników w systemie RCP</w:t>
      </w:r>
      <w:r w:rsidR="00281F63">
        <w:rPr>
          <w:rFonts w:ascii="Arial" w:hAnsi="Arial" w:cs="Arial"/>
          <w:bCs/>
        </w:rPr>
        <w:t xml:space="preserve"> </w:t>
      </w:r>
      <w:r w:rsidRPr="00A53508">
        <w:rPr>
          <w:rFonts w:ascii="Arial" w:hAnsi="Arial" w:cs="Arial"/>
          <w:bCs/>
        </w:rPr>
        <w:t>przy pomocy kart zbliżeniowych, wygenerowanie raportów z systemu</w:t>
      </w:r>
      <w:r w:rsidR="00281F63">
        <w:rPr>
          <w:rFonts w:ascii="Arial" w:hAnsi="Arial" w:cs="Arial"/>
          <w:bCs/>
        </w:rPr>
        <w:t xml:space="preserve"> RCP</w:t>
      </w:r>
      <w:r w:rsidRPr="00A53508">
        <w:rPr>
          <w:rFonts w:ascii="Arial" w:hAnsi="Arial" w:cs="Arial"/>
          <w:bCs/>
        </w:rPr>
        <w:t xml:space="preserve"> oraz weryfikacji zastosowanej technologii dostarczonych urządzeń i kart pod kątem zgodności z Przedmiotem zamówienia. </w:t>
      </w:r>
    </w:p>
    <w:p w14:paraId="5E2FEF81" w14:textId="68924A57" w:rsidR="00E60C9E" w:rsidRPr="00A53508" w:rsidRDefault="00BA2732" w:rsidP="00281F63">
      <w:pPr>
        <w:spacing w:after="0" w:line="360" w:lineRule="auto"/>
        <w:ind w:left="284" w:hanging="284"/>
        <w:rPr>
          <w:rFonts w:ascii="Arial" w:hAnsi="Arial" w:cs="Arial"/>
          <w:bCs/>
        </w:rPr>
      </w:pPr>
      <w:r w:rsidRPr="00A53508">
        <w:rPr>
          <w:rFonts w:ascii="Arial" w:hAnsi="Arial" w:cs="Arial"/>
          <w:bCs/>
        </w:rPr>
        <w:t>6. Potwierdzeniem odbioru</w:t>
      </w:r>
      <w:r w:rsidR="00A36189" w:rsidRPr="00A53508">
        <w:rPr>
          <w:rFonts w:ascii="Arial" w:hAnsi="Arial" w:cs="Arial"/>
          <w:bCs/>
        </w:rPr>
        <w:t xml:space="preserve"> realizacji przedmiotu umowy</w:t>
      </w:r>
      <w:r w:rsidR="008A7508">
        <w:rPr>
          <w:rFonts w:ascii="Arial" w:hAnsi="Arial" w:cs="Arial"/>
          <w:bCs/>
        </w:rPr>
        <w:t xml:space="preserve"> </w:t>
      </w:r>
      <w:r w:rsidR="00A36189" w:rsidRPr="00A53508">
        <w:rPr>
          <w:rFonts w:ascii="Arial" w:hAnsi="Arial" w:cs="Arial"/>
          <w:bCs/>
        </w:rPr>
        <w:t>będzie</w:t>
      </w:r>
      <w:r w:rsidR="00E60C9E" w:rsidRPr="00A53508">
        <w:rPr>
          <w:rFonts w:ascii="Arial" w:hAnsi="Arial" w:cs="Arial"/>
          <w:bCs/>
        </w:rPr>
        <w:t xml:space="preserve"> podpisan</w:t>
      </w:r>
      <w:r w:rsidR="00A36189" w:rsidRPr="00A53508">
        <w:rPr>
          <w:rFonts w:ascii="Arial" w:hAnsi="Arial" w:cs="Arial"/>
          <w:bCs/>
        </w:rPr>
        <w:t>y</w:t>
      </w:r>
      <w:r w:rsidR="00E60C9E" w:rsidRPr="00A53508">
        <w:rPr>
          <w:rFonts w:ascii="Arial" w:hAnsi="Arial" w:cs="Arial"/>
          <w:bCs/>
        </w:rPr>
        <w:t xml:space="preserve"> bez zastrzeżeń</w:t>
      </w:r>
      <w:r w:rsidR="00A36189" w:rsidRPr="00A53508">
        <w:rPr>
          <w:rFonts w:ascii="Arial" w:hAnsi="Arial" w:cs="Arial"/>
          <w:bCs/>
        </w:rPr>
        <w:t xml:space="preserve"> </w:t>
      </w:r>
      <w:r w:rsidR="002D402E" w:rsidRPr="00A53508">
        <w:rPr>
          <w:rFonts w:ascii="Arial" w:hAnsi="Arial" w:cs="Arial"/>
          <w:bCs/>
        </w:rPr>
        <w:t>protokół odbioru</w:t>
      </w:r>
      <w:r w:rsidR="007F6BA7">
        <w:rPr>
          <w:rFonts w:ascii="Arial" w:hAnsi="Arial" w:cs="Arial"/>
          <w:bCs/>
        </w:rPr>
        <w:t>.</w:t>
      </w:r>
      <w:r w:rsidR="008A7508">
        <w:rPr>
          <w:rFonts w:ascii="Arial" w:hAnsi="Arial" w:cs="Arial"/>
          <w:bCs/>
        </w:rPr>
        <w:t xml:space="preserve">. </w:t>
      </w:r>
    </w:p>
    <w:p w14:paraId="51C8EBBB" w14:textId="77777777" w:rsidR="008509DF" w:rsidRDefault="008509DF" w:rsidP="00281F63">
      <w:pPr>
        <w:spacing w:after="0" w:line="360" w:lineRule="auto"/>
        <w:ind w:firstLine="708"/>
        <w:rPr>
          <w:rFonts w:ascii="Arial" w:hAnsi="Arial" w:cs="Arial"/>
          <w:bCs/>
        </w:rPr>
      </w:pPr>
    </w:p>
    <w:p w14:paraId="325C5509" w14:textId="77777777" w:rsidR="00B65049" w:rsidRPr="00B65049" w:rsidRDefault="00B65049" w:rsidP="00281F63">
      <w:pPr>
        <w:spacing w:line="360" w:lineRule="auto"/>
        <w:rPr>
          <w:rFonts w:ascii="Arial" w:hAnsi="Arial" w:cs="Arial"/>
        </w:rPr>
      </w:pPr>
    </w:p>
    <w:p w14:paraId="3D344F90" w14:textId="7D7B1455" w:rsidR="00B65049" w:rsidRPr="00A53508" w:rsidRDefault="00B65049" w:rsidP="00281F63">
      <w:pPr>
        <w:pStyle w:val="Podtytu"/>
        <w:numPr>
          <w:ilvl w:val="0"/>
          <w:numId w:val="0"/>
        </w:numPr>
        <w:spacing w:line="360" w:lineRule="auto"/>
        <w:jc w:val="left"/>
        <w:rPr>
          <w:rFonts w:eastAsia="Calibri" w:cs="Arial"/>
          <w:szCs w:val="22"/>
          <w:lang w:eastAsia="en-US"/>
        </w:rPr>
      </w:pPr>
      <w:r w:rsidRPr="00A53508">
        <w:rPr>
          <w:rFonts w:cs="Arial"/>
          <w:szCs w:val="22"/>
        </w:rPr>
        <w:t xml:space="preserve">* </w:t>
      </w:r>
      <w:r w:rsidRPr="00A53508">
        <w:rPr>
          <w:rFonts w:cs="Arial"/>
          <w:szCs w:val="22"/>
          <w:u w:val="single"/>
        </w:rPr>
        <w:t>Uwaga!</w:t>
      </w:r>
      <w:r w:rsidRPr="00A53508">
        <w:rPr>
          <w:rFonts w:cs="Arial"/>
          <w:szCs w:val="22"/>
        </w:rPr>
        <w:t xml:space="preserve"> Zamawiający zastrzega sobie możliwość zmniejszenia zakresu przedmiotu zamówienia. Zmiana ilościowa, o której mowa powyżej może obejmować rezygnację z dostawy, konfiguracji i wdrożenia systemu </w:t>
      </w:r>
      <w:r w:rsidR="00281F63">
        <w:rPr>
          <w:rFonts w:cs="Arial"/>
          <w:szCs w:val="22"/>
        </w:rPr>
        <w:t xml:space="preserve">RCP </w:t>
      </w:r>
      <w:r w:rsidRPr="00A53508">
        <w:rPr>
          <w:rFonts w:cs="Arial"/>
          <w:szCs w:val="22"/>
        </w:rPr>
        <w:t>w Wydziałach Spraw Terenowych w</w:t>
      </w:r>
      <w:r w:rsidR="00281F63">
        <w:rPr>
          <w:rFonts w:cs="Arial"/>
          <w:szCs w:val="22"/>
        </w:rPr>
        <w:t> </w:t>
      </w:r>
      <w:r w:rsidRPr="00A53508">
        <w:rPr>
          <w:rFonts w:cs="Arial"/>
          <w:szCs w:val="22"/>
        </w:rPr>
        <w:t>Krośnie i Przemyślu</w:t>
      </w:r>
      <w:r>
        <w:rPr>
          <w:rFonts w:cs="Arial"/>
          <w:szCs w:val="22"/>
        </w:rPr>
        <w:t>.</w:t>
      </w:r>
    </w:p>
    <w:p w14:paraId="7683E6A5" w14:textId="77777777" w:rsidR="00B65049" w:rsidRPr="00B65049" w:rsidRDefault="00B65049" w:rsidP="00281F63">
      <w:pPr>
        <w:spacing w:line="360" w:lineRule="auto"/>
        <w:rPr>
          <w:rFonts w:ascii="Arial" w:hAnsi="Arial" w:cs="Arial"/>
        </w:rPr>
      </w:pPr>
    </w:p>
    <w:sectPr w:rsidR="00B65049" w:rsidRPr="00B65049" w:rsidSect="00565D33">
      <w:footerReference w:type="default" r:id="rId8"/>
      <w:headerReference w:type="first" r:id="rId9"/>
      <w:footerReference w:type="first" r:id="rId10"/>
      <w:pgSz w:w="11906" w:h="16838"/>
      <w:pgMar w:top="1161" w:right="1417" w:bottom="1417"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ACC6EF" w14:textId="77777777" w:rsidR="00DB13B3" w:rsidRDefault="00DB13B3" w:rsidP="00DB13B3">
      <w:pPr>
        <w:spacing w:after="0" w:line="240" w:lineRule="auto"/>
      </w:pPr>
      <w:r>
        <w:separator/>
      </w:r>
    </w:p>
  </w:endnote>
  <w:endnote w:type="continuationSeparator" w:id="0">
    <w:p w14:paraId="44A0DD8E" w14:textId="77777777" w:rsidR="00DB13B3" w:rsidRDefault="00DB13B3" w:rsidP="00DB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szCs w:val="20"/>
      </w:rPr>
      <w:id w:val="483675107"/>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39AC7E3C" w14:textId="0588082D" w:rsidR="00FB1A63" w:rsidRPr="00FB1A63" w:rsidRDefault="00B04E9B">
            <w:pPr>
              <w:pStyle w:val="Stopka"/>
              <w:jc w:val="right"/>
              <w:rPr>
                <w:rFonts w:ascii="Arial" w:hAnsi="Arial" w:cs="Arial"/>
                <w:sz w:val="20"/>
                <w:szCs w:val="20"/>
              </w:rPr>
            </w:pPr>
            <w:r>
              <w:rPr>
                <w:rFonts w:ascii="Arial" w:hAnsi="Arial" w:cs="Arial"/>
                <w:sz w:val="20"/>
                <w:szCs w:val="20"/>
              </w:rPr>
              <w:t>s</w:t>
            </w:r>
            <w:r w:rsidR="00FB1A63" w:rsidRPr="00B04E9B">
              <w:rPr>
                <w:rFonts w:ascii="Arial" w:hAnsi="Arial" w:cs="Arial"/>
                <w:sz w:val="20"/>
                <w:szCs w:val="20"/>
              </w:rPr>
              <w:t xml:space="preserve">trona </w:t>
            </w:r>
            <w:r w:rsidR="00FB1A63" w:rsidRPr="00B04E9B">
              <w:rPr>
                <w:rFonts w:ascii="Arial" w:hAnsi="Arial" w:cs="Arial"/>
              </w:rPr>
              <w:fldChar w:fldCharType="begin"/>
            </w:r>
            <w:r w:rsidR="00FB1A63" w:rsidRPr="00B04E9B">
              <w:rPr>
                <w:rFonts w:ascii="Arial" w:hAnsi="Arial" w:cs="Arial"/>
                <w:sz w:val="20"/>
                <w:szCs w:val="20"/>
              </w:rPr>
              <w:instrText>PAGE</w:instrText>
            </w:r>
            <w:r w:rsidR="00FB1A63" w:rsidRPr="00B04E9B">
              <w:rPr>
                <w:rFonts w:ascii="Arial" w:hAnsi="Arial" w:cs="Arial"/>
              </w:rPr>
              <w:fldChar w:fldCharType="separate"/>
            </w:r>
            <w:r w:rsidR="00FB1A63" w:rsidRPr="00B04E9B">
              <w:rPr>
                <w:rFonts w:ascii="Arial" w:hAnsi="Arial" w:cs="Arial"/>
                <w:sz w:val="20"/>
                <w:szCs w:val="20"/>
              </w:rPr>
              <w:t>2</w:t>
            </w:r>
            <w:r w:rsidR="00FB1A63" w:rsidRPr="00B04E9B">
              <w:rPr>
                <w:rFonts w:ascii="Arial" w:hAnsi="Arial" w:cs="Arial"/>
              </w:rPr>
              <w:fldChar w:fldCharType="end"/>
            </w:r>
            <w:r w:rsidR="00FB1A63" w:rsidRPr="00B04E9B">
              <w:rPr>
                <w:rFonts w:ascii="Arial" w:hAnsi="Arial" w:cs="Arial"/>
                <w:sz w:val="20"/>
                <w:szCs w:val="20"/>
              </w:rPr>
              <w:t xml:space="preserve"> z </w:t>
            </w:r>
            <w:r w:rsidR="00FB1A63" w:rsidRPr="00B04E9B">
              <w:rPr>
                <w:rFonts w:ascii="Arial" w:hAnsi="Arial" w:cs="Arial"/>
              </w:rPr>
              <w:fldChar w:fldCharType="begin"/>
            </w:r>
            <w:r w:rsidR="00FB1A63" w:rsidRPr="00B04E9B">
              <w:rPr>
                <w:rFonts w:ascii="Arial" w:hAnsi="Arial" w:cs="Arial"/>
                <w:sz w:val="20"/>
                <w:szCs w:val="20"/>
              </w:rPr>
              <w:instrText>NUMPAGES</w:instrText>
            </w:r>
            <w:r w:rsidR="00FB1A63" w:rsidRPr="00B04E9B">
              <w:rPr>
                <w:rFonts w:ascii="Arial" w:hAnsi="Arial" w:cs="Arial"/>
              </w:rPr>
              <w:fldChar w:fldCharType="separate"/>
            </w:r>
            <w:r w:rsidR="00FB1A63" w:rsidRPr="00B04E9B">
              <w:rPr>
                <w:rFonts w:ascii="Arial" w:hAnsi="Arial" w:cs="Arial"/>
                <w:sz w:val="20"/>
                <w:szCs w:val="20"/>
              </w:rPr>
              <w:t>2</w:t>
            </w:r>
            <w:r w:rsidR="00FB1A63" w:rsidRPr="00B04E9B">
              <w:rPr>
                <w:rFonts w:ascii="Arial" w:hAnsi="Arial" w:cs="Arial"/>
              </w:rPr>
              <w:fldChar w:fldCharType="end"/>
            </w:r>
          </w:p>
        </w:sdtContent>
      </w:sdt>
    </w:sdtContent>
  </w:sdt>
  <w:p w14:paraId="2A7A877D" w14:textId="77777777" w:rsidR="00FB1A63" w:rsidRDefault="00FB1A6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50288" w14:textId="48DEAB96" w:rsidR="00FB1A63" w:rsidRDefault="00FB1A63">
    <w:pPr>
      <w:pStyle w:val="Stopka"/>
    </w:pPr>
    <w:r>
      <w:rPr>
        <w:noProof/>
      </w:rPr>
      <w:drawing>
        <wp:inline distT="0" distB="0" distL="0" distR="0" wp14:anchorId="21697761" wp14:editId="66158E91">
          <wp:extent cx="5581650" cy="1009650"/>
          <wp:effectExtent l="0" t="0" r="0" b="0"/>
          <wp:docPr id="1395180022" name="Obraz 1395180022" descr="adres_RDOS_Rzeszów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res_RDOS_Rzeszów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1650" cy="1009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A4E1A2" w14:textId="77777777" w:rsidR="00DB13B3" w:rsidRDefault="00DB13B3" w:rsidP="00DB13B3">
      <w:pPr>
        <w:spacing w:after="0" w:line="240" w:lineRule="auto"/>
      </w:pPr>
      <w:r>
        <w:separator/>
      </w:r>
    </w:p>
  </w:footnote>
  <w:footnote w:type="continuationSeparator" w:id="0">
    <w:p w14:paraId="3394BEEC" w14:textId="77777777" w:rsidR="00DB13B3" w:rsidRDefault="00DB13B3" w:rsidP="00DB1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B7D55" w14:textId="7B20A8BD" w:rsidR="00FB1A63" w:rsidRDefault="00FB1A63">
    <w:pPr>
      <w:pStyle w:val="Nagwek"/>
    </w:pPr>
    <w:r>
      <w:rPr>
        <w:noProof/>
      </w:rPr>
      <w:drawing>
        <wp:inline distT="0" distB="0" distL="0" distR="0" wp14:anchorId="2EF65E4F" wp14:editId="3C8CDC15">
          <wp:extent cx="4905375" cy="942975"/>
          <wp:effectExtent l="0" t="0" r="0" b="9525"/>
          <wp:docPr id="232713915" name="Obraz 232713915" descr="logo_RDOS_Rzeszów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DOS_Rzeszów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5375" cy="942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8B2A04"/>
    <w:multiLevelType w:val="hybridMultilevel"/>
    <w:tmpl w:val="B4442998"/>
    <w:lvl w:ilvl="0" w:tplc="05303E78">
      <w:start w:val="1"/>
      <w:numFmt w:val="decimal"/>
      <w:lvlText w:val="%1)"/>
      <w:lvlJc w:val="left"/>
      <w:pPr>
        <w:ind w:left="360" w:hanging="360"/>
      </w:pPr>
      <w:rPr>
        <w:rFonts w:ascii="Arial" w:eastAsiaTheme="minorHAnsi" w:hAnsi="Arial" w:cs="Aria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E7D5CBE"/>
    <w:multiLevelType w:val="hybridMultilevel"/>
    <w:tmpl w:val="4218E82A"/>
    <w:lvl w:ilvl="0" w:tplc="84CE5F38">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2BB2AE72">
      <w:start w:val="1"/>
      <w:numFmt w:val="decimal"/>
      <w:lvlText w:val="%4."/>
      <w:lvlJc w:val="left"/>
      <w:pPr>
        <w:ind w:left="2880" w:hanging="360"/>
      </w:pPr>
      <w:rPr>
        <w:rFonts w:ascii="Arial" w:eastAsia="Calibri" w:hAnsi="Arial" w:cs="Arial"/>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6745A59"/>
    <w:multiLevelType w:val="hybridMultilevel"/>
    <w:tmpl w:val="B2CCB5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EE3114"/>
    <w:multiLevelType w:val="hybridMultilevel"/>
    <w:tmpl w:val="ECF897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CFD6DD9"/>
    <w:multiLevelType w:val="hybridMultilevel"/>
    <w:tmpl w:val="B582ED56"/>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 w15:restartNumberingAfterBreak="0">
    <w:nsid w:val="4D393E9F"/>
    <w:multiLevelType w:val="hybridMultilevel"/>
    <w:tmpl w:val="103E6F8C"/>
    <w:lvl w:ilvl="0" w:tplc="04150011">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6" w15:restartNumberingAfterBreak="0">
    <w:nsid w:val="4F693DC5"/>
    <w:multiLevelType w:val="hybridMultilevel"/>
    <w:tmpl w:val="37FE5F76"/>
    <w:lvl w:ilvl="0" w:tplc="A2EA5662">
      <w:start w:val="1"/>
      <w:numFmt w:val="decimal"/>
      <w:lvlText w:val="%1."/>
      <w:lvlJc w:val="left"/>
      <w:pPr>
        <w:ind w:left="720" w:hanging="360"/>
      </w:pPr>
      <w:rPr>
        <w:rFonts w:hint="default"/>
      </w:rPr>
    </w:lvl>
    <w:lvl w:ilvl="1" w:tplc="9B50DA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BFC14D5"/>
    <w:multiLevelType w:val="hybridMultilevel"/>
    <w:tmpl w:val="FE967110"/>
    <w:lvl w:ilvl="0" w:tplc="04150017">
      <w:start w:val="1"/>
      <w:numFmt w:val="lowerLetter"/>
      <w:lvlText w:val="%1)"/>
      <w:lvlJc w:val="left"/>
      <w:pPr>
        <w:ind w:left="720" w:hanging="360"/>
      </w:pPr>
    </w:lvl>
    <w:lvl w:ilvl="1" w:tplc="02827674">
      <w:start w:val="1"/>
      <w:numFmt w:val="lowerLetter"/>
      <w:lvlText w:val="%2)"/>
      <w:lvlJc w:val="left"/>
      <w:pPr>
        <w:ind w:left="1440" w:hanging="360"/>
      </w:pPr>
      <w:rPr>
        <w:rFonts w:ascii="Arial" w:eastAsiaTheme="minorHAnsi"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D6D5BBA"/>
    <w:multiLevelType w:val="hybridMultilevel"/>
    <w:tmpl w:val="84FA03CC"/>
    <w:lvl w:ilvl="0" w:tplc="6434A522">
      <w:start w:val="1"/>
      <w:numFmt w:val="decimal"/>
      <w:pStyle w:val="Podtytu"/>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F4D2D23"/>
    <w:multiLevelType w:val="hybridMultilevel"/>
    <w:tmpl w:val="179C1B0C"/>
    <w:lvl w:ilvl="0" w:tplc="191EDB9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16cid:durableId="712774813">
    <w:abstractNumId w:val="3"/>
  </w:num>
  <w:num w:numId="2" w16cid:durableId="1294362772">
    <w:abstractNumId w:val="4"/>
  </w:num>
  <w:num w:numId="3" w16cid:durableId="717781987">
    <w:abstractNumId w:val="0"/>
  </w:num>
  <w:num w:numId="4" w16cid:durableId="626132027">
    <w:abstractNumId w:val="9"/>
  </w:num>
  <w:num w:numId="5" w16cid:durableId="213084790">
    <w:abstractNumId w:val="5"/>
  </w:num>
  <w:num w:numId="6" w16cid:durableId="2096660303">
    <w:abstractNumId w:val="6"/>
  </w:num>
  <w:num w:numId="7" w16cid:durableId="1806464680">
    <w:abstractNumId w:val="7"/>
  </w:num>
  <w:num w:numId="8" w16cid:durableId="776364794">
    <w:abstractNumId w:val="8"/>
  </w:num>
  <w:num w:numId="9" w16cid:durableId="2002931424">
    <w:abstractNumId w:val="1"/>
  </w:num>
  <w:num w:numId="10" w16cid:durableId="71442497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860"/>
    <w:rsid w:val="0001711C"/>
    <w:rsid w:val="00017219"/>
    <w:rsid w:val="0002499E"/>
    <w:rsid w:val="00025699"/>
    <w:rsid w:val="00031EB8"/>
    <w:rsid w:val="00035E80"/>
    <w:rsid w:val="0006539B"/>
    <w:rsid w:val="000728B6"/>
    <w:rsid w:val="000C0B24"/>
    <w:rsid w:val="000C22ED"/>
    <w:rsid w:val="000C2BDE"/>
    <w:rsid w:val="000C5929"/>
    <w:rsid w:val="0010187C"/>
    <w:rsid w:val="0010565F"/>
    <w:rsid w:val="00110B43"/>
    <w:rsid w:val="00113635"/>
    <w:rsid w:val="001137EC"/>
    <w:rsid w:val="00127E68"/>
    <w:rsid w:val="0013142E"/>
    <w:rsid w:val="00132BB7"/>
    <w:rsid w:val="001618A3"/>
    <w:rsid w:val="001757E4"/>
    <w:rsid w:val="00182D45"/>
    <w:rsid w:val="00183E8A"/>
    <w:rsid w:val="00195F1C"/>
    <w:rsid w:val="001D5625"/>
    <w:rsid w:val="001D66F4"/>
    <w:rsid w:val="002040C7"/>
    <w:rsid w:val="0020750F"/>
    <w:rsid w:val="00242916"/>
    <w:rsid w:val="00253B87"/>
    <w:rsid w:val="00254319"/>
    <w:rsid w:val="002546DB"/>
    <w:rsid w:val="002600CD"/>
    <w:rsid w:val="00265F70"/>
    <w:rsid w:val="0027122A"/>
    <w:rsid w:val="002754B7"/>
    <w:rsid w:val="00281F63"/>
    <w:rsid w:val="002A0654"/>
    <w:rsid w:val="002A1709"/>
    <w:rsid w:val="002B158E"/>
    <w:rsid w:val="002B680C"/>
    <w:rsid w:val="002C07B7"/>
    <w:rsid w:val="002C4A88"/>
    <w:rsid w:val="002D402E"/>
    <w:rsid w:val="002F4D64"/>
    <w:rsid w:val="0030027C"/>
    <w:rsid w:val="00316711"/>
    <w:rsid w:val="00317FF3"/>
    <w:rsid w:val="00327AAF"/>
    <w:rsid w:val="003411A4"/>
    <w:rsid w:val="00346401"/>
    <w:rsid w:val="00346E81"/>
    <w:rsid w:val="003479FD"/>
    <w:rsid w:val="00360D6C"/>
    <w:rsid w:val="00371E65"/>
    <w:rsid w:val="003805A9"/>
    <w:rsid w:val="00383869"/>
    <w:rsid w:val="0038716F"/>
    <w:rsid w:val="003871C8"/>
    <w:rsid w:val="003A0477"/>
    <w:rsid w:val="003A38F8"/>
    <w:rsid w:val="003B2F35"/>
    <w:rsid w:val="003C61BC"/>
    <w:rsid w:val="003D5B38"/>
    <w:rsid w:val="003E4643"/>
    <w:rsid w:val="003F0B10"/>
    <w:rsid w:val="00421490"/>
    <w:rsid w:val="00427C35"/>
    <w:rsid w:val="004375BD"/>
    <w:rsid w:val="00453594"/>
    <w:rsid w:val="00457399"/>
    <w:rsid w:val="00464263"/>
    <w:rsid w:val="004715A3"/>
    <w:rsid w:val="004717AF"/>
    <w:rsid w:val="004750DD"/>
    <w:rsid w:val="00485796"/>
    <w:rsid w:val="00487DDF"/>
    <w:rsid w:val="004912BE"/>
    <w:rsid w:val="004A2622"/>
    <w:rsid w:val="004B5729"/>
    <w:rsid w:val="004B660F"/>
    <w:rsid w:val="004C6D93"/>
    <w:rsid w:val="004D2310"/>
    <w:rsid w:val="004F4502"/>
    <w:rsid w:val="004F7AC1"/>
    <w:rsid w:val="005040BA"/>
    <w:rsid w:val="00514953"/>
    <w:rsid w:val="0053706D"/>
    <w:rsid w:val="005464D8"/>
    <w:rsid w:val="00555A17"/>
    <w:rsid w:val="0056385F"/>
    <w:rsid w:val="00565D33"/>
    <w:rsid w:val="005A5F43"/>
    <w:rsid w:val="005C23CF"/>
    <w:rsid w:val="005C7F11"/>
    <w:rsid w:val="005E2BCD"/>
    <w:rsid w:val="005E39B5"/>
    <w:rsid w:val="005F4BF4"/>
    <w:rsid w:val="005F5288"/>
    <w:rsid w:val="00622F89"/>
    <w:rsid w:val="0063464F"/>
    <w:rsid w:val="00636660"/>
    <w:rsid w:val="00652AFA"/>
    <w:rsid w:val="00666C19"/>
    <w:rsid w:val="00671B04"/>
    <w:rsid w:val="00675295"/>
    <w:rsid w:val="006A1740"/>
    <w:rsid w:val="006A4168"/>
    <w:rsid w:val="006A6627"/>
    <w:rsid w:val="006B75F7"/>
    <w:rsid w:val="006E2885"/>
    <w:rsid w:val="006F1439"/>
    <w:rsid w:val="006F58B7"/>
    <w:rsid w:val="00710528"/>
    <w:rsid w:val="007123E8"/>
    <w:rsid w:val="0072409F"/>
    <w:rsid w:val="00726ADE"/>
    <w:rsid w:val="00746131"/>
    <w:rsid w:val="0074728A"/>
    <w:rsid w:val="00750F5C"/>
    <w:rsid w:val="00751432"/>
    <w:rsid w:val="0075614D"/>
    <w:rsid w:val="00783E27"/>
    <w:rsid w:val="00797541"/>
    <w:rsid w:val="007B510A"/>
    <w:rsid w:val="007E578B"/>
    <w:rsid w:val="007E5CAF"/>
    <w:rsid w:val="007F4266"/>
    <w:rsid w:val="007F485E"/>
    <w:rsid w:val="007F52EF"/>
    <w:rsid w:val="007F6BA7"/>
    <w:rsid w:val="00846BFB"/>
    <w:rsid w:val="008509DF"/>
    <w:rsid w:val="008654C2"/>
    <w:rsid w:val="00865820"/>
    <w:rsid w:val="008A5E46"/>
    <w:rsid w:val="008A7508"/>
    <w:rsid w:val="008B6723"/>
    <w:rsid w:val="008C065A"/>
    <w:rsid w:val="008C2928"/>
    <w:rsid w:val="008D4A9D"/>
    <w:rsid w:val="008E52AA"/>
    <w:rsid w:val="008E53B9"/>
    <w:rsid w:val="008E60E9"/>
    <w:rsid w:val="008F63CE"/>
    <w:rsid w:val="00903DAA"/>
    <w:rsid w:val="00927FC1"/>
    <w:rsid w:val="009548EF"/>
    <w:rsid w:val="00981754"/>
    <w:rsid w:val="00985B54"/>
    <w:rsid w:val="009926D4"/>
    <w:rsid w:val="009942E7"/>
    <w:rsid w:val="009B2057"/>
    <w:rsid w:val="009B51DB"/>
    <w:rsid w:val="009D7457"/>
    <w:rsid w:val="00A05578"/>
    <w:rsid w:val="00A1739B"/>
    <w:rsid w:val="00A21B5D"/>
    <w:rsid w:val="00A36189"/>
    <w:rsid w:val="00A51170"/>
    <w:rsid w:val="00A53508"/>
    <w:rsid w:val="00A5445D"/>
    <w:rsid w:val="00A60E59"/>
    <w:rsid w:val="00A67C95"/>
    <w:rsid w:val="00A82303"/>
    <w:rsid w:val="00A82BA3"/>
    <w:rsid w:val="00A82F17"/>
    <w:rsid w:val="00AA426C"/>
    <w:rsid w:val="00AA5B3D"/>
    <w:rsid w:val="00AB573D"/>
    <w:rsid w:val="00AC2BC1"/>
    <w:rsid w:val="00AC3CAF"/>
    <w:rsid w:val="00AE21C7"/>
    <w:rsid w:val="00AE2360"/>
    <w:rsid w:val="00AE55D3"/>
    <w:rsid w:val="00AE6460"/>
    <w:rsid w:val="00AF0546"/>
    <w:rsid w:val="00AF13D5"/>
    <w:rsid w:val="00AF1978"/>
    <w:rsid w:val="00B04E9B"/>
    <w:rsid w:val="00B1057B"/>
    <w:rsid w:val="00B33569"/>
    <w:rsid w:val="00B33FF4"/>
    <w:rsid w:val="00B47AD9"/>
    <w:rsid w:val="00B60D22"/>
    <w:rsid w:val="00B65049"/>
    <w:rsid w:val="00B81642"/>
    <w:rsid w:val="00B83570"/>
    <w:rsid w:val="00B84292"/>
    <w:rsid w:val="00B93924"/>
    <w:rsid w:val="00B96B17"/>
    <w:rsid w:val="00BA2732"/>
    <w:rsid w:val="00BB1CE4"/>
    <w:rsid w:val="00BB245B"/>
    <w:rsid w:val="00BC0A2E"/>
    <w:rsid w:val="00BD5221"/>
    <w:rsid w:val="00BE1DCC"/>
    <w:rsid w:val="00BF757C"/>
    <w:rsid w:val="00C00794"/>
    <w:rsid w:val="00C03156"/>
    <w:rsid w:val="00C03E6D"/>
    <w:rsid w:val="00C10673"/>
    <w:rsid w:val="00C11D8E"/>
    <w:rsid w:val="00C352B1"/>
    <w:rsid w:val="00C47123"/>
    <w:rsid w:val="00C51240"/>
    <w:rsid w:val="00C5456C"/>
    <w:rsid w:val="00C56BD7"/>
    <w:rsid w:val="00C57696"/>
    <w:rsid w:val="00C64476"/>
    <w:rsid w:val="00C672E8"/>
    <w:rsid w:val="00C677C2"/>
    <w:rsid w:val="00C77256"/>
    <w:rsid w:val="00CB121E"/>
    <w:rsid w:val="00CB6C97"/>
    <w:rsid w:val="00CC43F9"/>
    <w:rsid w:val="00CF105A"/>
    <w:rsid w:val="00D05412"/>
    <w:rsid w:val="00D15860"/>
    <w:rsid w:val="00D25059"/>
    <w:rsid w:val="00D26E9C"/>
    <w:rsid w:val="00D37568"/>
    <w:rsid w:val="00D43B9E"/>
    <w:rsid w:val="00D47373"/>
    <w:rsid w:val="00D94906"/>
    <w:rsid w:val="00DA000C"/>
    <w:rsid w:val="00DB13B3"/>
    <w:rsid w:val="00DB4628"/>
    <w:rsid w:val="00DD572B"/>
    <w:rsid w:val="00DE77A7"/>
    <w:rsid w:val="00E01B46"/>
    <w:rsid w:val="00E02A66"/>
    <w:rsid w:val="00E55B47"/>
    <w:rsid w:val="00E60C9E"/>
    <w:rsid w:val="00E61A92"/>
    <w:rsid w:val="00E9762B"/>
    <w:rsid w:val="00EA43B1"/>
    <w:rsid w:val="00EA45F1"/>
    <w:rsid w:val="00EB1580"/>
    <w:rsid w:val="00ED5B0C"/>
    <w:rsid w:val="00EF217F"/>
    <w:rsid w:val="00EF4B88"/>
    <w:rsid w:val="00EF6261"/>
    <w:rsid w:val="00F049BB"/>
    <w:rsid w:val="00F10EBB"/>
    <w:rsid w:val="00F17AB1"/>
    <w:rsid w:val="00F22748"/>
    <w:rsid w:val="00F25DF9"/>
    <w:rsid w:val="00F2622B"/>
    <w:rsid w:val="00F3003A"/>
    <w:rsid w:val="00F453A7"/>
    <w:rsid w:val="00F53108"/>
    <w:rsid w:val="00F64931"/>
    <w:rsid w:val="00F97CAA"/>
    <w:rsid w:val="00FA259D"/>
    <w:rsid w:val="00FB1A63"/>
    <w:rsid w:val="00FB6FA2"/>
    <w:rsid w:val="00FC2795"/>
    <w:rsid w:val="00FD255F"/>
    <w:rsid w:val="00FE6D28"/>
    <w:rsid w:val="00FF7A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916A607"/>
  <w15:docId w15:val="{C4794F49-1781-4A09-AF16-D95647530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7373"/>
  </w:style>
  <w:style w:type="paragraph" w:styleId="Nagwek1">
    <w:name w:val="heading 1"/>
    <w:basedOn w:val="Normalny"/>
    <w:next w:val="Normalny"/>
    <w:link w:val="Nagwek1Znak"/>
    <w:uiPriority w:val="9"/>
    <w:qFormat/>
    <w:rsid w:val="00FB1A6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15860"/>
    <w:pPr>
      <w:ind w:left="720"/>
      <w:contextualSpacing/>
    </w:pPr>
  </w:style>
  <w:style w:type="character" w:styleId="Pogrubienie">
    <w:name w:val="Strong"/>
    <w:qFormat/>
    <w:rsid w:val="00B81642"/>
    <w:rPr>
      <w:b/>
      <w:bCs/>
    </w:rPr>
  </w:style>
  <w:style w:type="paragraph" w:styleId="Nagwek">
    <w:name w:val="header"/>
    <w:basedOn w:val="Normalny"/>
    <w:link w:val="NagwekZnak"/>
    <w:uiPriority w:val="99"/>
    <w:unhideWhenUsed/>
    <w:rsid w:val="00DB13B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B13B3"/>
  </w:style>
  <w:style w:type="paragraph" w:styleId="Stopka">
    <w:name w:val="footer"/>
    <w:basedOn w:val="Normalny"/>
    <w:link w:val="StopkaZnak"/>
    <w:uiPriority w:val="99"/>
    <w:unhideWhenUsed/>
    <w:rsid w:val="00DB13B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B13B3"/>
  </w:style>
  <w:style w:type="character" w:customStyle="1" w:styleId="Nagwek1Znak">
    <w:name w:val="Nagłówek 1 Znak"/>
    <w:basedOn w:val="Domylnaczcionkaakapitu"/>
    <w:link w:val="Nagwek1"/>
    <w:uiPriority w:val="9"/>
    <w:rsid w:val="00FB1A63"/>
    <w:rPr>
      <w:rFonts w:asciiTheme="majorHAnsi" w:eastAsiaTheme="majorEastAsia" w:hAnsiTheme="majorHAnsi" w:cstheme="majorBidi"/>
      <w:color w:val="365F91" w:themeColor="accent1" w:themeShade="BF"/>
      <w:sz w:val="32"/>
      <w:szCs w:val="32"/>
    </w:rPr>
  </w:style>
  <w:style w:type="table" w:styleId="Tabela-Siatka">
    <w:name w:val="Table Grid"/>
    <w:basedOn w:val="Standardowy"/>
    <w:uiPriority w:val="59"/>
    <w:rsid w:val="002C4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agwek1"/>
    <w:next w:val="Normalny"/>
    <w:link w:val="PodtytuZnak"/>
    <w:uiPriority w:val="11"/>
    <w:qFormat/>
    <w:rsid w:val="00A36189"/>
    <w:pPr>
      <w:keepNext w:val="0"/>
      <w:keepLines w:val="0"/>
      <w:widowControl w:val="0"/>
      <w:numPr>
        <w:numId w:val="8"/>
      </w:numPr>
      <w:tabs>
        <w:tab w:val="left" w:pos="0"/>
        <w:tab w:val="left" w:pos="284"/>
      </w:tabs>
      <w:spacing w:before="0" w:line="240" w:lineRule="auto"/>
      <w:ind w:left="284" w:hanging="284"/>
      <w:jc w:val="both"/>
      <w:outlineLvl w:val="1"/>
    </w:pPr>
    <w:rPr>
      <w:rFonts w:ascii="Arial" w:eastAsia="Times New Roman" w:hAnsi="Arial" w:cs="Times New Roman"/>
      <w:color w:val="auto"/>
      <w:sz w:val="22"/>
      <w:szCs w:val="20"/>
      <w:lang w:eastAsia="ar-SA"/>
    </w:rPr>
  </w:style>
  <w:style w:type="character" w:customStyle="1" w:styleId="PodtytuZnak">
    <w:name w:val="Podtytuł Znak"/>
    <w:basedOn w:val="Domylnaczcionkaakapitu"/>
    <w:link w:val="Podtytu"/>
    <w:uiPriority w:val="11"/>
    <w:rsid w:val="00A36189"/>
    <w:rPr>
      <w:rFonts w:ascii="Arial" w:eastAsia="Times New Roman" w:hAnsi="Arial" w:cs="Times New Roman"/>
      <w:szCs w:val="20"/>
      <w:lang w:eastAsia="ar-SA"/>
    </w:rPr>
  </w:style>
  <w:style w:type="paragraph" w:styleId="Bezodstpw">
    <w:name w:val="No Spacing"/>
    <w:uiPriority w:val="1"/>
    <w:qFormat/>
    <w:rsid w:val="005F52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33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9D82D-2FFB-4548-9518-14F491733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7</Pages>
  <Words>2034</Words>
  <Characters>12205</Characters>
  <Application>Microsoft Office Word</Application>
  <DocSecurity>0</DocSecurity>
  <Lines>101</Lines>
  <Paragraphs>28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Agatha</dc:creator>
  <cp:lastModifiedBy>Beata Knutel</cp:lastModifiedBy>
  <cp:revision>14</cp:revision>
  <cp:lastPrinted>2024-04-12T11:10:00Z</cp:lastPrinted>
  <dcterms:created xsi:type="dcterms:W3CDTF">2024-04-08T08:13:00Z</dcterms:created>
  <dcterms:modified xsi:type="dcterms:W3CDTF">2024-04-12T11:11:00Z</dcterms:modified>
</cp:coreProperties>
</file>