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6A3418E" w:rsidR="005A2FED" w:rsidRDefault="00AD6A65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026BE52A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20077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6DAC2FF1" w:rsidR="00054D06" w:rsidRPr="005B2165" w:rsidRDefault="00054D06" w:rsidP="00DB1EDB">
                            <w:pPr>
                              <w:spacing w:after="0" w:line="240" w:lineRule="auto"/>
                              <w:jc w:val="center"/>
                              <w:rPr>
                                <w:spacing w:val="38"/>
                                <w:sz w:val="21"/>
                                <w:szCs w:val="20"/>
                              </w:rPr>
                            </w:pPr>
                            <w:r w:rsidRPr="005B2165">
                              <w:rPr>
                                <w:spacing w:val="38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DB1EDB" w:rsidRPr="005B2165">
                              <w:rPr>
                                <w:spacing w:val="38"/>
                                <w:sz w:val="21"/>
                                <w:szCs w:val="20"/>
                              </w:rPr>
                              <w:t>BYDGOSZCZY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.6pt;width:488.25pt;height:21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MGLAIAAKEEAAAOAAAAZHJzL2Uyb0RvYy54bWysVFFv0zAQfkfiP1h+p2mrroWo6TQ6DSEN&#10;hhj8AMexm2iOz5zdJuXXc3bSrsDTEC+Rfb777rv77rK+7lvDDgp9A7bgs8mUM2UlVI3dFfz7t7s3&#10;bznzQdhKGLCq4Efl+fXm9at153I1hxpMpZARiPV55wpeh+DyLPOyVq3wE3DK0qMGbEWgK+6yCkVH&#10;6K3J5tPpMusAK4cglfdkvR0e+Sbha61keNDaq8BMwYlbSF9M3zJ+s81a5DsUrm7kSEP8A4tWNJaS&#10;nqFuRRBsj81fUG0jETzoMJHQZqB1I1WqgaqZTf+o5rEWTqVaqDnendvk/x+s/Hx4dF+Qhf499CRg&#10;KsK7e5BPnlnY1sLu1A0idLUSFSWexZZlnfP5GBpb7XMfQcruE1QkstgHSEC9xjZ2hepkhE4CHM9N&#10;V31gkoxLknG1uuJM0tt8uVxNkyqZyE/RDn34oKBl8VBwJFETujjc+xDZiPzkEpNZuGuMScIa+5uB&#10;HKMlsY+ER+rhaFT0M/ar0qypEtNo8BJ35dYgGwaGJpoqOI1NAqOA6Kgp4Qtjx5AYrdKcvjD+HJTy&#10;gw3n+LaxgIOOcYtULOAgaP6rp0E84jv4n1oxNCDKGPqyp87FYwnVkTRFGHaGdpwONeBPzjral4L7&#10;H3uBijPz0dJcvJstFnHB0mVxtZrTBS9fyssXYSVBFTxwNhy3IfU4FmPhhuZHN0naZyYjWdqDpPi4&#10;s3HRLu/J6/nPsvkFAAD//wMAUEsDBBQABgAIAAAAIQC5FIMf3AAAAAYBAAAPAAAAZHJzL2Rvd25y&#10;ZXYueG1sTI9BT8JAFITvJv6HzSPxBrugrVD7SozGKwYUEm9L99E2dt823YXWf+9y0uNkJjPf5OvR&#10;tuJCvW8cI8xnCgRx6UzDFcLnx9t0CcIHzUa3jgnhhzysi9ubXGfGDbylyy5UIpawzzRCHUKXSenL&#10;mqz2M9cRR+/keqtDlH0lTa+HWG5buVAqlVY3HBdq3dFLTeX37mwR9pvT1+FBvVevNukGNyrJdiUR&#10;7ybj8xOIQGP4C8MVP6JDEZmO7szGixYhHgkI02QBIrqrxzQBcUS4T5cgi1z+xy9+AQAA//8DAFBL&#10;AQItABQABgAIAAAAIQC2gziS/gAAAOEBAAATAAAAAAAAAAAAAAAAAAAAAABbQ29udGVudF9UeXBl&#10;c10ueG1sUEsBAi0AFAAGAAgAAAAhADj9If/WAAAAlAEAAAsAAAAAAAAAAAAAAAAALwEAAF9yZWxz&#10;Ly5yZWxzUEsBAi0AFAAGAAgAAAAhANlWgwYsAgAAoQQAAA4AAAAAAAAAAAAAAAAALgIAAGRycy9l&#10;Mm9Eb2MueG1sUEsBAi0AFAAGAAgAAAAhALkUgx/cAAAABgEAAA8AAAAAAAAAAAAAAAAAhgQAAGRy&#10;cy9kb3ducmV2LnhtbFBLBQYAAAAABAAEAPMAAACPBQAAAAA=&#10;" filled="f" stroked="f">
                <v:textbox>
                  <w:txbxContent>
                    <w:p w14:paraId="479E30F1" w14:textId="6DAC2FF1" w:rsidR="00054D06" w:rsidRPr="005B2165" w:rsidRDefault="00054D06" w:rsidP="00DB1EDB">
                      <w:pPr>
                        <w:spacing w:after="0" w:line="240" w:lineRule="auto"/>
                        <w:jc w:val="center"/>
                        <w:rPr>
                          <w:spacing w:val="38"/>
                          <w:sz w:val="21"/>
                          <w:szCs w:val="20"/>
                        </w:rPr>
                      </w:pPr>
                      <w:r w:rsidRPr="005B2165">
                        <w:rPr>
                          <w:spacing w:val="38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DB1EDB" w:rsidRPr="005B2165">
                        <w:rPr>
                          <w:spacing w:val="38"/>
                          <w:sz w:val="21"/>
                          <w:szCs w:val="20"/>
                        </w:rPr>
                        <w:t>BYDGOSZCZY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233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0E0AC7A3">
                <wp:simplePos x="0" y="0"/>
                <wp:positionH relativeFrom="column">
                  <wp:posOffset>1376680</wp:posOffset>
                </wp:positionH>
                <wp:positionV relativeFrom="paragraph">
                  <wp:posOffset>227330</wp:posOffset>
                </wp:positionV>
                <wp:extent cx="1647825" cy="4191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419100"/>
                          <a:chOff x="0" y="-21908"/>
                          <a:chExt cx="1647825" cy="481965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-21908"/>
                            <a:ext cx="1409700" cy="4819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96F2A44" w14:textId="06BD1E9B" w:rsidR="00DB1EDB" w:rsidRDefault="008A7F66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ul.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 xml:space="preserve"> Cieplicka 7</w:t>
                              </w:r>
                            </w:p>
                            <w:p w14:paraId="16B166B9" w14:textId="78B5360F" w:rsidR="00054D06" w:rsidRDefault="00DB1EDB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85-377 Bydgoszcz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margin-left:108.4pt;margin-top:17.9pt;width:129.75pt;height:33pt;z-index:-251653120;mso-width-relative:margin;mso-height-relative:margin" coordorigin=",-219" coordsize="16478,4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sUxOiAwAADQgAAA4AAABkcnMvZTJvRG9jLnhtbKRV7W7bNhT9P6Dv&#10;QGjA/iWyVDux1dhF1rRBgW4J1vUBKIqS2EgkR9KWnf97sz3YDknLcZwCK7oAkXn5ce/hufdcXr3d&#10;9h3ZcGOFksskO58khEumKiGbZfLlzw9n84RYR2VFOyX5Mtlxm7xdvfrpatAFz1WruoobAifSFoNe&#10;Jq1zukhTy1reU3uuNJdYrJXpqYNpmrQydID3vkvzyeQiHZSptFGMW4vZm7iYrIL/uubM3dW15Y50&#10;ywTYXPia8C39N11d0aIxVLeC7WHQH0DRUyER9ODqhjpK1ka8cNULZpRVtTtnqk9VXQvGwx1wm2xy&#10;cptbo9Y63KUphkYfaAK1Jzz9sFv2++bW6M/63oCJQTfgIlj+Ltva9P4XKMk2ULY7UMa3jjBMZhfT&#10;y3k+SwjD2jRbZJM9p6wF8U/HzvJsMZlHuln7/pun59niYua3pGPs9BmiQaNG7BMN9v/R8Lmlmgd2&#10;bQEa7g0RFS70OiGS9ijVe9Vx4viDdWrgJPfAPAJs9XQRt/1VeQJC2q3+pNiDJVK9a6ls+LUxamg5&#10;rYAxC1c6Ohr9WO+kHH5TFWLRtVPB0Qnn+et55tkFuccMHtifThaXYDyy/5I/Wmhj3S1XPfGDZWIg&#10;iBCHbj5ZF6ket/hUS/VBdB3madFJMgB8Hv1TaLPuqEOoXoMmK5uE0K6B6JkzweXRWe/yhtqWbCh0&#10;Z1Unqpj6XjjIvRP9MplP/F+c9ky9l1WI66jo4hhl0EkPhQch7wF7Ij13kUW3Lbcxb2N+SlXtwKxR&#10;UevoTRi0yjwmZIDOAeevNTU8Id1HiewssunUN4ZgTGeXOQxzvFIer1DJ4GqZgIc4fOdCM4ncXSOL&#10;tQi0epQRCcrZGyjc1ZUWrMD/XsgYvajg/254OOXWHn9smv13+eipeVjrM/QcTZ0oRSfcLvRPZM6D&#10;kpt7wTyn3jgSA0oviuGuNPSRZLArbhnuHCce0Yu5oV//+ZvtCOuEpsb98vP2+k343GlhybBruOSQ&#10;A5U74uscnXzHHqXgPmNjvBgd9SrYiZKsRs2OKnq+PfXmM+glIPgK9vnw4z1JwHvSML/Bc2zGN4qt&#10;ey5dfF0MR83jabOt0BaFUfC+5Ch/87HKIAW8bA7q1UZIFyvZOsMda338Gjj+APaossNCAP2E018h&#10;lvPY9E4a7mKWz/YyGWWf5/OLUfX7cQwydo9R0t+l+gAoQghDIAo1G96c0Iz376N/1I7tsOvpFV/9&#10;CwAA//8DAFBLAwQKAAAAAAAAACEAkIm20XUJAAB1CQAAFQAAAGRycy9tZWRpYS9pbWFnZTEuanBl&#10;Z//Y/+AAEEpGSUYAAQEBANwA3AAA/9sAQwACAQEBAQECAQEBAgICAgIEAwICAgIFBAQDBAYFBgYG&#10;BQYGBgcJCAYHCQcGBggLCAkKCgoKCgYICwwLCgwJCgoK/9sAQwECAgICAgIFAwMFCgcGBwoKCgoK&#10;CgoKCgoKCgoKCgoKCgoKCgoKCgoKCgoKCgoKCgoKCgoKCgoKCgoKCgoKCgoK/8AAEQgAMAA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kk&#10;A/Ka4342fHb4P/s4/D6++Kvx1+Iml+F/D+mruutU1a6WKMEnARc8u7E4VFBZiQACazf2p/2kvhz+&#10;yP8AALxP+0L8Vr9odF8M6a11cLGR5lw+QscEYPV5HKoo7lq/lo/4KD/8FFv2gv8Agot8X7j4lfGD&#10;XJINJt5GXw34VtZ2+x6TATwqL0aTH3pCNzH0GAM5VOQ8POM6p5bFJazey/zP10/aV/4Ouf2avA+s&#10;yeH/ANmv4Na542WLIbWtUmGnWzMDj5EIaR192CH2714fB/wdxfGT7f5k37J/h9rf/nmutTBvz21+&#10;bv7JH7B/7U37c3jRvBn7OHwqutaa3XdqWqTSJbafp6dd01xIRGnHRclm/hVq+rJv+DcD9rV7X7Fp&#10;v7Q3wXvNcZf+Rfh8aMLgyY+5kxBc5464rHnrS2Pk/wC1M9xH7yF7Pslb5XPv79l7/g6i/ZA+J2oR&#10;+Hv2jvh3rnw7uppFWPVIf+JjYZPdzGBJGP8AgDD1Ir9LPhx8Tvh38X/Bmn/EL4V+NdN8QaDq1us2&#10;n6tpN8txb3EZ6MroSPr3B4ODX8iP7Tn7If7Rn7G/xEl+GH7R3wq1Hwzqy5MP2pVkgu4/+ekE8ZaO&#10;ZCD1Rjg8HB4r2L/gl5/wVU+OP/BNz4v2ur6Dql5rHgPULtB4q8HTXB8meIn5poAciKdRyGAw3Rsi&#10;qjWcdJndgeJMRRrexxcfV2s16o/qx3Kw5orlvhJ8T/BXxt+GWg/Fn4b69HqWh+I9Lh1DSb+E5WWC&#10;VA6n2ODgg8g5B5BoroPuqcoVIqUXoz8j/wDg7d+OOu6X4G+FH7OWn6jJHY6xqF9ruqQxyY8424SG&#10;AMO4BnkIB4yM/wAIr8Q7K0uNRvYdPtgPMuJFjj3HA3MQB/Ov2h/4O6vhdqktz8G/jTb2jGxjXVNE&#10;up+cLK3kzxL7EhZSPXB9K/FqORomDxuVZWyrL1B9a46v8Q/L+IJT/tV8+ytb0sj9dv8Ags78S9f/&#10;AOCWX7M3wo/4Jgfsq63N4dt9S8Jtq3j7xNpn+j3WtyNJ5JJdcMvmSxzO3OQvlqOBg/knb694gs9R&#10;XV7fW7yO6STet1HdOsgb1DA5z71+xVz8PPDv/Bxl+wp4R1Lwx8QNN0v9pD4P6b/Z+uW+rfu1123K&#10;gb3ZeVWYoJA4BVJWkUhQ+R8h6b/wb0/8FUr/AMXr4Uf9n+O3XzAjalca1bi1UZxu37vu/hmqkpSl&#10;psXjsPjMRUjLDpuDStZaLTbTZ9z6e/Yf8c6x/wAFgP8AglD8av2bP2l7qbWvGHwU0eLW/AfjS8xJ&#10;dqGt7mSCB5DyQHs3jck5aOcdSma/Ik52gZr9gP2l08Af8EGP+Cb+vfsYeB/iFp+u/Hr42W4/4TTU&#10;9Pjymm6a0bROFBwwRYnmiiZgGLzySgLgKPx+UgNU1Onc5s092NOEtZxXvdeuib7pbn9B/wDwapfH&#10;DV/iD+w94m+D2sX0sy+A/GTpprSN/qrW8jE4Qe3mic4/2qKxP+DTL4Yav4a/ZK+IXxW1GKSO18Te&#10;N47fT2cYWRLS2Cs4/wCBzMv1Siuqj/DR9/kspSy2m6m9vw6fgfeH/BQ/9izwb+35+yb4m/Zy8XCG&#10;3m1CAXHh/VpY9zabqUJ3QXA7gZBR8ctHI6/xEV/Kx+0p+zV8Xf2R/jLrHwN+OHhWbSde0ecpIkin&#10;y7iPPyzxNjEkbDlWHB+oIH9jTKRXhf7bn/BPH9lb/goD4Fi8F/tF/D5b6Sz3HSdcsZPI1DTmbqYp&#10;gCcHjKMGQkDKkgVnUp8y0ObOsljmUVUg7TSt6rsz+V39l/8Aah+M37HPxo0f47/AjxfNpOuaPPvX&#10;ax8q7i/it50ziWJx8rKe3TBAI/aDxt/wdQfBZv2NIfG/gn4d3H/C4r+FrNvCdxuax066CDN402P3&#10;kHO5UGHYrtO3lh4j8fv+DTf496Df3Fz+zd8f9D16x3E21n4kt3srgDsrMm9PxA59B0rxOL/g2Q/4&#10;KjNdLbP4Z8FovmbfOfxUNg5+9xHnH4VlH21NWPmcPRz7Loypwi7P5r1XZnw/8aPjL8T/ANoH4oax&#10;8YvjJ4vvNe8Sa9fPdalqV4+Wd2OdqgfKiL0WNQFRQFUAACu4/Yl/Ym+OH7evxw0/4JfBPw9JcTTS&#10;I2r6tJGfsuk2ufmnmfoox0HVjwOa/Sv9m3/g03+Imo6tZ6t+1T+0FY2GnxyK95pPhO3aeeVQcmMT&#10;SAKmem7acZzg1+uf7JH7F/7On7EHwwX4U/s4/Da10PT2k82+uNxkur+bG3zbiZvmkbHqcKOFAHFO&#10;NGUpXZeX8P4zE1lPE+6t/N/15mh+yf8As1fDr9kD9njwv+zp8LrH7Po/hfS0tY5MfvLmb701xJ6y&#10;Sys8jdsucYGACvSxt6MKK6j9Bo040aahHZH/2VBLAwQUAAYACAAAACEAClGjCOEAAAAKAQAADwAA&#10;AGRycy9kb3ducmV2LnhtbEyPwUrDQBCG74LvsIzgzW7S2FhiNqUU9VQEW6H0ts1Ok9DsbMhuk/Tt&#10;HU96Gob5+Of789VkWzFg7xtHCuJZBAKpdKahSsH3/v1pCcIHTUa3jlDBDT2sivu7XGfGjfSFwy5U&#10;gkPIZ1pBHUKXSenLGq32M9ch8e3seqsDr30lTa9HDretnEdRKq1uiD/UusNNjeVld7UKPkY9rpP4&#10;bdhezpvbcb/4PGxjVOrxYVq/ggg4hT8YfvVZHQp2OrkrGS9aBfM4ZfWgIFnwZOD5JU1AnJiM4iXI&#10;Ipf/KxQ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fbFMTogMA&#10;AA0IAAAOAAAAAAAAAAAAAAAAADwCAABkcnMvZTJvRG9jLnhtbFBLAQItAAoAAAAAAAAAIQCQibbR&#10;dQkAAHUJAAAVAAAAAAAAAAAAAAAAAAoGAABkcnMvbWVkaWEvaW1hZ2UxLmpwZWdQSwECLQAUAAYA&#10;CAAAACEAClGjCOEAAAAKAQAADwAAAAAAAAAAAAAAAACyDwAAZHJzL2Rvd25yZXYueG1sUEsBAi0A&#10;FAAGAAgAAAAhAFhgsxu6AAAAIgEAABkAAAAAAAAAAAAAAAAAwBAAAGRycy9fcmVscy9lMm9Eb2Mu&#10;eG1sLnJlbHNQSwUGAAAAAAYABgB9AQAAsREAAAAA&#10;">
                <v:shape id="_x0000_s1028" type="#_x0000_t202" style="position:absolute;left:2381;top:-219;width:14097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396F2A44" w14:textId="06BD1E9B" w:rsidR="00DB1EDB" w:rsidRDefault="008A7F66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ul.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 xml:space="preserve"> Cieplicka 7</w:t>
                        </w:r>
                      </w:p>
                      <w:p w14:paraId="16B166B9" w14:textId="78B5360F" w:rsidR="00054D06" w:rsidRDefault="00DB1EDB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85-377 Bydgoszcz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 w:rsidR="007C233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52DB5576">
                <wp:simplePos x="0" y="0"/>
                <wp:positionH relativeFrom="column">
                  <wp:posOffset>-33020</wp:posOffset>
                </wp:positionH>
                <wp:positionV relativeFrom="paragraph">
                  <wp:posOffset>289560</wp:posOffset>
                </wp:positionV>
                <wp:extent cx="1506855" cy="37147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371475"/>
                          <a:chOff x="0" y="66674"/>
                          <a:chExt cx="1506855" cy="37147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A53474" w14:textId="5A15B663" w:rsidR="00DB1EDB" w:rsidRPr="007D11FC" w:rsidRDefault="007D11FC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B1EDB" w:rsidRPr="008E1D3B">
                                <w:rPr>
                                  <w:sz w:val="20"/>
                                  <w:szCs w:val="20"/>
                                </w:rPr>
                                <w:t>52 360 96 4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333FC38D" w14:textId="05DA1A5D" w:rsidR="004C675D" w:rsidRPr="007D11FC" w:rsidRDefault="004C675D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margin-left:-2.6pt;margin-top:22.8pt;width:118.65pt;height:29.25pt;z-index:-251664384;mso-width-relative:margin;mso-height-relative:margin" coordorigin=",666" coordsize="15068,3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855SuAwAAmAgAAA4AAABkcnMvZTJvRG9jLnhtbKRW227cNhB9L9B/&#10;IFSgb7FW8t6iWhu4dmIESGMjaT+AoqgVa4lkSe5q5ff+WT+sM6Sk9W4Kt3AfTJPizPDM4ZzhXr07&#10;tA3Zc2OFknmUXMwiwiVTpZDbPPrt1w9v1hGxjsqSNkryPOq5jd5tvv/uqtMZT1WtmpIbAkGkzTqd&#10;R7VzOotjy2reUnuhNJewWSnTUgdLs41LQzuI3jZxOpst406ZUhvFuLXw9TZsRhsfv6o4c/dVZbkj&#10;TR4BNudH48cCx3hzRbOtoboWbIBBX4GipULCoVOoW+oo2RnxTahWMKOsqtwFU22sqkow7nOAbJLZ&#10;WTZ3Ru20z2WbdVs90QTUnvH06rDs8/7O6K/6wQATnd4CF36FuRwq0+J/QEkOnrJ+oowfHGHwMVnM&#10;luvFIiIM9i5XyXy1CJyyGog/ui2Xy9V83Hn/snM8Hh2fAOo0lIg9smD/Hwtfa6q5J9dmwMKDIaLM&#10;ozRZRUTSFkr1QTWcOP5oneo4SRE8QgBbpIu4w88KCfDXbvUnxR4tkeqmpnLLr41RXc1pCSAT9IRU&#10;JtcQx2KQovtFlXAW3TnlA51xnq6WaQrsArnPGJzITy9ny0so61PyJ/5opo11d1y1BCd5ZEAP/hi6&#10;/2Qdwjqa4E1L9UE0DXynWSPPPmA272XpNx0VTZhDALT06WFGQ26ub3iI8oVXQCwQlQaiUNj8pjFk&#10;T0GS5WNgB6OAJbpUgGByGtg9dWrc6DTYohv3Yp8cZy+fNln7E5V0k2MrpDIvO1fBfsw65Ir36w7F&#10;IVTRWCyFKnu4ZqNC44FGCZNamaeIdNB08sj+saOGR6T5KKFU3ibzOXYpv5gvVikszPOd4vkOlQxC&#10;5ZGLSJjeON/ZMCeprqGkKuEvGbEFJANmkNHmSguWwd/QVWD2jZ7+vfuCl9sh/tDB2/8Uo6Xmcaff&#10;QAPU1IlCNML1vpkD7QhK7h8Ew1LCxVGaIIMgzPvC0CcCy5JbBhmH9RM8C9zQ3//6k/WENUJT4378&#10;4XD9kx/utbCk67dcclAmlT1BycGj0rMnKTje13haOBuEIdiZqK0G/YyCPjWPcXkCvAAIqCa8DZwP&#10;FAHes979DyyHd+FWsV3LpQsPneENsKWkrYW2UBYZbwtegqY/lgl0AHhkHTQSbYR0mA3NrDPcsdpX&#10;uNcUGxQ/bXjQR5yYQtDw2IDPev86Wa9XIfjYgtLF4u0MrgI70DCHw1/bgTygAMFPAZGvWP/8+bDD&#10;U43v6/O1tzr+oNj8D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roUuBeAAAAAJAQAADwAA&#10;AGRycy9kb3ducmV2LnhtbEyPQWvCQBCF74X+h2UKvekm0UiJ2YhI25MUqoXibcyOSTC7G7JrEv99&#10;p6f2OLyP977JN5NpxUC9b5xVEM8jEGRLpxtbKfg6vs1eQPiAVmPrLCm4k4dN8fiQY6bdaD9pOIRK&#10;cIn1GSqoQ+gyKX1Zk0E/dx1Zzi6uNxj47Cupexy53LQyiaKVNNhYXqixo11N5fVwMwreRxy3i/h1&#10;2F8vu/vpmH5872NS6vlp2q5BBJrCHwy/+qwOBTud3c1qL1oFszRhUsEyXYHgPFkkMYgzg9EyBlnk&#10;8v8Hx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Hv855SuAwAA&#10;mAgAAA4AAAAAAAAAAAAAAAAAPAIAAGRycy9lMm9Eb2MueG1sUEsBAi0ACgAAAAAAAAAhALwKKLNp&#10;CQAAaQkAABUAAAAAAAAAAAAAAAAAFgYAAGRycy9tZWRpYS9pbWFnZTEuanBlZ1BLAQItABQABgAI&#10;AAAAIQCuhS4F4AAAAAkBAAAPAAAAAAAAAAAAAAAAALIPAABkcnMvZG93bnJldi54bWxQSwECLQAU&#10;AAYACAAAACEAWGCzG7oAAAAiAQAAGQAAAAAAAAAAAAAAAAC/EAAAZHJzL19yZWxzL2Uyb0RvYy54&#10;bWwucmVsc1BLBQYAAAAABgAGAH0BAACwEQAAAAA=&#10;">
                <v:shape id="_x0000_s1031" type="#_x0000_t202" style="position:absolute;left:2762;top:666;width:1230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DA53474" w14:textId="5A15B663" w:rsidR="00DB1EDB" w:rsidRPr="007D11FC" w:rsidRDefault="007D11FC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DB1EDB" w:rsidRPr="008E1D3B">
                          <w:rPr>
                            <w:sz w:val="20"/>
                            <w:szCs w:val="20"/>
                          </w:rPr>
                          <w:t>52 360 96 4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  <w:p w14:paraId="333FC38D" w14:textId="05DA1A5D" w:rsidR="004C675D" w:rsidRPr="007D11FC" w:rsidRDefault="004C675D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</v:group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D22C3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8624306" w14:textId="3742D406" w:rsidR="005A2FED" w:rsidRDefault="007C2330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78076CB8">
                <wp:simplePos x="0" y="0"/>
                <wp:positionH relativeFrom="column">
                  <wp:posOffset>4671060</wp:posOffset>
                </wp:positionH>
                <wp:positionV relativeFrom="paragraph">
                  <wp:posOffset>46355</wp:posOffset>
                </wp:positionV>
                <wp:extent cx="1898650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181D109A" w:rsidR="00B34B9B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>/bydgoszcz</w:t>
                              </w:r>
                            </w:p>
                            <w:p w14:paraId="73B9E8C6" w14:textId="77777777" w:rsidR="00DB1EDB" w:rsidRPr="007D11FC" w:rsidRDefault="00DB1ED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3" style="position:absolute;margin-left:367.8pt;margin-top:3.65pt;width:149.5pt;height:21pt;z-index:251676672;mso-width-relative:margin;mso-height-relative:margin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cW4dtAwAAXQgAAA4AAABkcnMvZTJvRG9jLnhtbKRW227bMAx9H7B/&#10;EPy+OnFTNzOaDFu7FQN2KXb5AFmWY6GypElKnOzrR0q2k7rDNnQPdXUhqcMj8ihXr/atJDtundBq&#10;lczPZgnhiulKqM0q+f7t3YtlQpynqqJSK75KDtwlr9bPn111puCZbrSsuCUQRLmiM6uk8d4UaepY&#10;w1vqzrThCjZrbVvqYWo3aWVpB9FbmWazWZ522lbGasadg9WbuJmsQ/y65sx/rmvHPZGrBLD58LXh&#10;W+I3XV/RYmOpaQTrYdAnoGipUHDoGOqGekq2VjwK1QpmtdO1P2O6TXVdC8ZDDpDNfDbJ5tbqrQm5&#10;bIpuY0aagNoJT08Oyz7tbq35au4sMNGZDXARZpjLvrYt/geUZB8oO4yU8b0nDBbny5fL/AKYZbCX&#10;5fnlrOeUNUD8IzfWvD1xXGbZ1DEdjk0fgOkMlIc7MuD+j4GvDTU8EOsKYODOElEB/EVCFG2hSu+0&#10;5MTze+d1x0mGVYIIwBSZIn7/RmPu4cad+aDZvSNKXzdUbfhra3XXcFoBxjl6Qiaja4zjMEjZfdQV&#10;nEW3XodAE7qzLFsgP7/hPL/MF8DzhPOROloY6/wt1y3BwSqx0AbhCLr74DxCOprgBSv9TkgJ67SQ&#10;arKAmbxVVdj0VMg4hgBoGVLDbPq8/EHyGOULr4FTICmLJGE/82tpyY5CJ1b3kRmMApboUgOC0aln&#10;9qGT9INTb4tuPPT46Dj782mjdThRKz86tkJp+2fnOtoPWcdc8W79vtyHAjofCqXU1QGu2OqoN6CP&#10;MGi0/ZmQDrRmlbgfW2p5QuR7BWXycr5YoDiFyeLiMoOJPd0pT3eoYhBqlfiExOG1D4KGOSn9Gsqp&#10;FuGSEVtE0mOGDlpfGcEK+OvFBEaPWunvogtefov4o3C3/xSjpfZ+a16A7hnqRSmk8Ieg4UA7glK7&#10;O8GwlHBy0pX50JWfS0t/kixHlgeb6AHlLNikDZ2Bqh9a8KF5itMHx5VSGOwB5BDHfWLA60Rof8NN&#10;FPEbzbYtVz6+SpZLyFEr1wjj4DIL3pa8gk58X82hb+FF9ND6xgrlMRtaOG+5Z02oy9AJrO/TcSOA&#10;PuLEFGLnDYo5Eep5dn5xGYMPYp2dn+fLQTfiGA5/um5MxGIQhSO0gBmmof7CGxaO699bfCRP58Hq&#10;+Ktg/QsAAP//AwBQSwMECgAAAAAAAAAhAAnEKGmNCwAAjQsAABUAAABkcnMvbWVkaWEvaW1hZ2Ux&#10;LmpwZWf/2P/gABBKRklGAAEBAQDcANwAAP/bAEMAAgEBAQEBAgEBAQICAgICBAMCAgICBQQEAwQG&#10;BQYGBgUGBgYHCQgGBwkHBgYICwgJCgoKCgoGCAsMCwoMCQoKCv/bAEMBAgICAgICBQMDBQoHBgcK&#10;CgoKCgoKCgoKCgoKCgoKCgoKCgoKCgoKCgoKCgoKCgoKCgoKCgoKCgoKCgoKCgoKCv/AABEIADgA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qK8vbPTrObUNQu47e3t42kmnmkCpGgGSzE8AAckngCi+vLTTrObUNQuo4Le3jaSeaZwqRoBk&#10;sxPAAHJJ4Ar+cv8A4Lf/APBb34g/tnfEHVv2c/2dPFtxpPwi0m4ktLifT52STxXIrYaeZhg/Zsj9&#10;3F0YfM2cgLM5qCPLzTNMPlVDnqat7Lv/AMDuz9P/ANrn/g4+/wCCc37MF/N4X8K+KdU+J2uwyNHL&#10;Z+BbeOS1gYf89LyZ0iI7fuTKQeoA5r5jk/4O+fAH9oHyv2I9YNru43eMohIV/wDAfGa/F/4VfBj4&#10;r/HDxBN4X+Efw/1TxBfW1nJd3kWm2jSC1tkGXnmb7sMSjrI5VR3Ne7Wn/BG7/gpVfeGofFNp+y3q&#10;0kNx4VfxHb2a6lZ/bZNNWRUMotfO88tuZcR7PMIOQpHNc/tKktj4qXEOfYqTlRjZf3Y3X3tM/bz9&#10;k7/g5Q/4J0ftJanH4V8ca9rHwv1qaRUhi8bW6CynY9ku4GeNR7zeV7Zr780rVtL13TLfWtE1K3vL&#10;O8hWa1u7WZZIpo2GVdGUkMpBBBBwRX8afxT+Cnxa+COp2ekfFn4earoM2oWaXmmnUbRkjvbZxlZ4&#10;JPuTRkHh0LKfWvuH/giv/wAFs/iT+wf8Q9M+Cvxw8S3mtfB7VrqO2nt7yZ5H8MF3/wCPu26kRAkm&#10;SEcEZZQGGGqNbW0j0ct4qq+2VHHRt05rWt6r9Vb0P6U6KraNrOleItHtfEGg6jDeWN9bR3FneW0g&#10;eOeF1DJIrDhlZSCCOCDRXQfcHwl/wccftbX37MH/AATh1jw14YvZIdd+JmqR+F7GSGTa0NtIjy3c&#10;v+6YImh473C9s1/ON8Bvgx40/aK+NHhf4FfDu2SXWvFmt2+macJCdiySuF3vjkIoJZiASApr9nf+&#10;DvdtVHw2+CaKG+w/25rBbHTzfJtsZ/4Dn9a/O3/ghV/bv/D1L4VHwvBosmpi61M6cniCaWO1M/8A&#10;Zd3s3NErODuxtwD823OBk1y1Peq2PzfiBvF8QRoT+H3Y/fZv8z9ovh5/wTi/4d9+C/CP7NP7Jmn6&#10;V4otfHlzBP8AEjSPFDfZn1QabB9oubuO8WOV4o7iRbe1a1kSSIC7ynlZkZ/Tbj9pT4uw/thWl5f/&#10;ALC3xQ/tWP4aXVuNJtdQ8OyCb/iYWx85JzqqxeTnjLlJP+mYrd125/bQP7VHhRp9F+F/2z/hX/iD&#10;7Kv9qaj5fl/btG8058jduz5PQYxnOOM07m5/bKH7ZNkf7E+GP2//AIVjdbV/tTUfJ8n+0bfJz5O7&#10;fux2xjPet9tj6+NOnRXLS5opNJJJWS0fVPq2/meV/FH9hDXP+Cg+j+LP2TP2p9E0rwT4Z0W8XxN4&#10;R03RUg1DWrGPURceUjXrp5cKR3kN0zw26negii87ywwf+dX9pz4AeM/2V/2gfF37O/xAMbat4R1y&#10;bT7qaFSEnCH5JkB52uhVxnnDCv6krK5/bR/4aV1QxaJ8LftZ8DWP2j/iaals8v7Zd+X/AMsOufN7&#10;dK/AX/g4JPiE/wDBUzx43jG10GHXDpujnWo/DtxLJa+d/Z1vtwZVVt3leVuyOtY1orlufNcTYWj9&#10;VjWSfMpct31Wtl20tpbzP10/4Nmf2uNY/aL/AOCfv/CrPF1wZtY+FOsnQ1uGcs0+nSJ51ozZPVQZ&#10;YQP7sC9yaK+a/wDg0GN19l+Nw+fyfM0X/d3Yuv1xRWtN3po+myGtOtlFKUt7W+5tL8EfVn/ByN+y&#10;bfftL/8ABOHVPGHhm0abXPhjq0Xia1jij3NNaKjw3kfsohlMxxzm2UdM1/Oh+z/8bfGf7N3xu8K/&#10;Hr4ezIms+Etct9TsPMzskaJwxjbHO1xlWxzhjX9k+o6fYavp8+k6rZQ3NrdQtDc29xGHjljYYZGU&#10;8FSCQQeCDX83f/Bbj/gih8Q/2HPiPqvx5+BHhW61X4O6xdPdRyWMLSN4Xkd+bW4HJEIJAjlPGCFb&#10;DAbs60X8SPn+Kstre0jjqK2tzW3Vtn/n20P1U8Cf8FEx+3p4X8E/tNfsdnTdFsfBl3BafEXXPFim&#10;ZNK/tOFYZ7AWaSRSXAgma0unuC8UO23ARpW8xY++v/2eP2gLz9sq1F1+3p49t9Uf4aXU63Om+F/D&#10;cdrEv9oW4NusEumSsYifm+aVpQcASgZB/mJ+EHx5+MXwD1e81v4PfEbVNAm1Gyez1RLG4Ihv7Vxh&#10;4LiI5SeJgTlJFZT6V9AWn/BbX/gpVY+GYPD1t+0XdLNbeE5PDcGtf2XbHUU095VkKi58vzPMBRQJ&#10;c+YAOGzzUqtHqc1DiajKN8TGXNo/ddk2vK6tpbufuD8Q/wBujXv2DbHxh+1r+13c6X4o8I6neJ4W&#10;8MeIPC/lWOoXg01bpo9+nzSkSCa8mvIzLbyPgCKRokiLPH/Oh+1R+0P4w/ax/aJ8YftG+PI0j1Tx&#10;drc1/NbxsWS2RjiOFSeSqRhEHstZ/wAXvj98aPj3f2OofGL4lat4gbSrNbTSYb+5JhsLdQAsUEQw&#10;kKAAfKigcV9kf8EXv+CLvxL/AOCgnxK0/wCK/wAWfD15ovwe0a8SfUtSuoZIm8RFH5srQ8FlJBWS&#10;ZThBkA78YmUpVGkjzsVjMVn1aGGoRfLe6T11e7b7LzvbufqR/wAGx37Jes/s9/sAyfFzxdbGHVfi&#10;rrZ1iGBkKtDpsSeRahs93ImmBHGyZO+aK/RDw/oGieFNCsvC/hnSbew03TbSO10+xtIRHFbwxqFS&#10;NFHCqqgAAcACiuqMeWKR+kYHCxwWEhQj9lW/zfzZcqvqulaXrumXGi63ptveWd3C0N1aXUKyRTRs&#10;MMjqwIZSCQQRgg0UVR1H58/tc/8ABtJ/wT2/aR1Sbxb8NrPWPhXrUxZpm8IyI+nzOf4ns5gVXHpC&#10;0Q9QetfMr/8ABoNp32/93+27N9l38bvBY8zb/wCBOM0UVm6dOW6PIrZDlNefNKkr+V1+CaR9Ifsm&#10;f8GyX/BPz9nrWIfFvxVfXPipq0LK0MfiiRINNiYH7wtIAN59RK8i/wCyDzX6G6DoOh+FtFtfDfhn&#10;RrXTtOsbdYLGwsbdYYbeJRhY0RQFVQBgAAACiiqjGMdEduFwWFwUeWhBR9P1e7LdFFFUdR//2VBL&#10;AwQUAAYACAAAACEAZs/AjN8AAAAJAQAADwAAAGRycy9kb3ducmV2LnhtbEyPQU/DMAyF70j8h8hI&#10;3Fhaug0oTadpAk7TJDYkxM1rvLZa41RN1nb/nvQEN9vv6fl72Wo0jeipc7VlBfEsAkFcWF1zqeDr&#10;8P7wDMJ5ZI2NZVJwJQer/PYmw1TbgT+p3/tShBB2KSqovG9TKV1RkUE3sy1x0E62M+jD2pVSdziE&#10;cNPIxyhaSoM1hw8VtrSpqDjvL0bBx4DDOonf+u35tLn+HBa7721MSt3fjetXEJ5G/2eGCT+gQx6Y&#10;jvbC2olGwVOyWAbrNICY9CiZh8NRwfwlAZln8n+D/B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vxxbh20DAABdCAAADgAAAAAAAAAAAAAAAAA8AgAAZHJzL2Uyb0Rv&#10;Yy54bWxQSwECLQAKAAAAAAAAACEACcQoaY0LAACNCwAAFQAAAAAAAAAAAAAAAADVBQAAZHJzL21l&#10;ZGlhL2ltYWdlMS5qcGVnUEsBAi0AFAAGAAgAAAAhAGbPwIzfAAAACQEAAA8AAAAAAAAAAAAAAAAA&#10;lREAAGRycy9kb3ducmV2LnhtbFBLAQItABQABgAIAAAAIQBYYLMbugAAACIBAAAZAAAAAAAAAAAA&#10;AAAAAKESAABkcnMvX3JlbHMvZTJvRG9jLnhtbC5yZWxzUEsFBgAAAAAGAAYAfQEAAJITAAAAAA==&#10;">
                <v:shape id="_x0000_s1034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181D109A" w:rsidR="00B34B9B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>/bydgoszcz</w:t>
                        </w:r>
                      </w:p>
                      <w:p w14:paraId="73B9E8C6" w14:textId="77777777" w:rsidR="00DB1EDB" w:rsidRPr="007D11FC" w:rsidRDefault="00DB1ED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26" o:spid="_x0000_s1035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19CCBE7A">
                <wp:simplePos x="0" y="0"/>
                <wp:positionH relativeFrom="column">
                  <wp:posOffset>2786380</wp:posOffset>
                </wp:positionH>
                <wp:positionV relativeFrom="paragraph">
                  <wp:posOffset>18415</wp:posOffset>
                </wp:positionV>
                <wp:extent cx="192405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266700"/>
                          <a:chOff x="0" y="0"/>
                          <a:chExt cx="190500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3A3B617B" w:rsidR="00B34B9B" w:rsidRPr="007D11FC" w:rsidRDefault="00DB1ED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wi-bydgoszcz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6" style="position:absolute;margin-left:219.4pt;margin-top:1.45pt;width:151.5pt;height:21pt;z-index:251670528;mso-width-relative:margin" coordsize="1905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Rc8djAwAAzgcAAA4AAABkcnMvZTJvRG9jLnhtbKRVXW/bNhR9H7D/&#10;QOi9kS3YTiLELrqmDQp0a7BuP4CiKIkIv0bSltNf30NSthOnaLfuIcqlSd577rn3XN683itJdtx5&#10;YfS6mF/MCsI1M63Q/br4+6/3r64K4gPVLZVG83XxyH3xevPrLzejrXllBiNb7gicaF+Pdl0MIdi6&#10;LD0buKL+wliusdkZp2jA0vVl6+gI70qW1Wy2KkfjWusM497j19u8WWyS/67jLHzqOs8DkesC2EL6&#10;uvRt4rfc3NC6d9QOgk0w6E+gUFRoBD26uqWBkq0TL1wpwZzxpgsXzKjSdJ1gPOWAbOazs2zunNna&#10;lEtfj7090gRqz3j6abfsj92ds5/tvQMTo+3BRVrFXPadU/E/UJJ9ouzxSBnfB8Lw4/y6WsyWYJZh&#10;r1qtLmcTp2wA8S+useHd8SKu4fDZxfIQtnwGZrRoD39iwP8/Bj4P1PJErK/BwL0joo25FERThS69&#10;N5KTwB98MCMnVeySiABHI1Mk7H8zMfdUcW8/GvbgiTZvB6p7/sY5Mw6ctsA4jzeRyfFq9uOjk2b8&#10;3bSIRbfBJEdndFfV1Sry8w3OV5erxXeoo7V1Ptxxo0g01oWDDFIIuvvoQ4R0OhILrM17ISV+p7XU&#10;ZATuKtaRMApFdpIGmMqCIa/7glDZQ+osuOTyyd0Y7Jb6gewo1OaNFG3WlxIBIpdCrYsr1ByuU6xI&#10;0jvdJjtQIbMNbFJHKDzJdwIcOYy0ZQLDvtmnki0OpWlM+whSnckKx0SCMRj3pSAj1A04/2yp4wWR&#10;HzQKcz1fLJBgSIvF8rLCwj3daZ7uUM3gal2Ah2y+DWmEZO7eoICdSLRGlBnJVHb07ObGClbjb5Iv&#10;rBfN++Mxh1thG/HnUan+lQ9F3cPWvsKksTSIRkgRHtPUROUiKL27FyxyGhcnHVTzgw4+NY5+IVij&#10;Rocz+QYaSLCzxvcWfXZo+ufHy7h8Fq6RwsauixxGe0oMvJ6Ntm9wk8fmrWFbxXXI74Dj6FM8Qn4Q&#10;1qOYNVcNR8u6Dy3SYXiDAsRmndAhd58Pjgc2xPgdcPwJ7MgS3XfcSKBPOGMKuQUPM+psNF4vq2X2&#10;fZiOmI2r1XKacdnOMQ5a/49CzcI4Sm6SSsKZkSUTQFP7pUcjpTQ9cPFVerpOp07P8OYrAAAA//8D&#10;AFBLAwQKAAAAAAAAACEAtSzPg0QKAABECgAAFQAAAGRycy9tZWRpYS9pbWFnZTEuanBlZ//Y/+AA&#10;EEpGSUYAAQEBANwA3AAA/9sAQwACAQEBAQECAQEBAgICAgIEAwICAgIFBAQDBAYFBgYGBQYGBgcJ&#10;CAYHCQcGBggLCAkKCgoKCgYICwwLCgwJCgoK/9sAQwECAgICAgIFAwMFCgcGBwoKCgoKCgoKCgoK&#10;CgoKCgoKCgoKCgoKCgoKCgoKCgoKCgoKCgoKCgoKCgoKCgoKCgoK/8AAEQgAOgA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gnHWivxD/&#10;AOC7f/Be/wAcWPjjWf2Lv2IfGU2kQaPcSWXjbx5pcwE9zOBiSzs5BzGqHKvKpDFlKqQAS0ykoq7O&#10;DMcxw+W4f2tX5Lq35H6WftX/APBW3/gn3+xdeXegfHH9ojS4des8iTwzoscmoagH/uNFbq3lN/11&#10;KD1Ir5Fv/wDg7Q/4J/W+qNbWXwQ+L1xarJt+1f2Ppillz94Ib/8AEZIPriv575557qd7q5maSSRi&#10;0kkjFmZickknqSabXP7aZ8JX4uzKpO9NRiu1rv5t/wCSP6mP2Y/+C8n/AATI/ajubXQ/Dnx/j8L6&#10;3dSBI9C8dWL6bNuJwB5zbrZiT2WZj7CvsKGaK4iWe3lWSORQyOrZDA9CD3FfxS1+jH/BG/8A4Lu/&#10;Fv8AYn8Y6T8Dv2jfFGoeJvhDdSR2ii8dri68MKThZrZidxgXPzQcgKMxgEbWqNbpI9PLeLfaVFTx&#10;cUr/AGlt81+q+4/pEoqnoGvaN4p0Kz8TeHNThvtP1C1jubG8tpA0c8LqGSRSOqlSCD6GrldB9ufK&#10;f/BaX9sa7/Yj/wCCefjb4peG9Waz8TatHHoHhGSN9rrf3eV8xT2aOFZ5hjvF+NfzTfsS/st+Iv22&#10;P2ofDf7NnhzVbi2vvEn26Rbi3to55ttrY3F44jSWaFHkZLdlUPKilmGWA5r9l/8Ag7n1K/j/AGVv&#10;hTpMUzfZZviBcSzR9jIljIEJ9wJH/M1+dH/Bux/ymN+D3/cwf+o9qVctT3qiTPz3PpfXOIKWGn8K&#10;cVb/ABNX/P8AA+u/hp/walfDv4t+Hf8AhI/BX/BRu6kVJPKvbO7+ELW93YTgAtBcQS6kskEq5GUd&#10;Qw9MEGui/wCIPfT/APpIRN/4asf/AC0r9Nv2un8EfDGCH4w+GNYutH+JV4q6Z4Vh0GzW4vPE1wW/&#10;dafNa5H2yAO25ixX7OhkkEsK73q3a/tW+IfDpsfh/wDFL4G+IbP4iX1vG1n4b0G1lv7DUWI+eSDU&#10;vLS3WGM58wztE8Y2lkPmReZr7On2Pd/sLI4ScKlLVdbyt+ej8vuufld4o/4NIfBXgnQrjxP4v/4K&#10;TR6bp9pHvuby9+GKRxxj3J1TueAOpPA5r87v+ClH/BPa9/4J+eO/DPh+Pxtq2vaT4s0eXUdF1DXP&#10;DI0e6mhSYxeYbX7RO0SPjcgkZJNp+aNDxX9H3wN1ef4w/GPUtM/aqs/sHxE8K38t9oPgKSbdpdlp&#10;7MyW2o2LEAai+z5XumAaGRnQRwbgH/KD/g7q/wCTnfhL/wBiHdf+lrVFSnDkujyM6ynLcPlssRQh&#10;ytNJatvezum3b03/ACPq3/g1r/a98QfHP9jXXv2evGmuyX2ofCnVYLfS3uJd0i6TdrI9vHk8lY3i&#10;nRf7qhFHAAH6e1/Px/waSeINdtv26PiJ4Vt2b+zL34TzXd2u07fPh1OwSHnpnbPP+uOhr+getKUu&#10;amj6DhzESxGU03LdXX3PT8D8/wD/AIOT/wBmDU/2h/8Agmrq3izw1btNqnw11y38TRwxrlprVVe3&#10;ul+ixTmY/wDXCvwt/wCCT37Ufgj9i/8Ab98B/tK/ES0muNJ8OLqyzQwtt3yXOk3lpCGbB2J5s8e5&#10;9rFU3MFbG0/1jeINA0XxXoN74Y8SaVBfafqNrJbX1ndRho54XUq6MD1UqSCPQ1/MF/wWW/4JLeP/&#10;APgm/wDHC61vwrod3e/CfxHfO/g/XNzSizz8xsLhuSsqchWb/WIu4EkMBnWjJS50eJxPg69HFU8w&#10;or4bX8mndN+XT7u5+v8A8D/+CsX/AASx8O+I7j43/HH9u/wvr3xG1W0+z3N5a6bqv9n6Jalt/wDZ&#10;+nRyW/7uEHG+UgS3DKGk4VET1P8A4ft/8ElM/wDJ6fh//wAFeof/ACPX8rWc9KKn20jzYcXY6nGy&#10;px/H/M/ps+OP/BWX/gjh8btHsftX7c+l6Lr+h3f2zwv4q0nTb9L7SLoDG+NjbYaNh8kkLgxyoWR1&#10;INfj5/wXV/b18Eft0fGDwLeeF/EOl61feC/DM+k6z4g8PJMum6rI1yZEubZZ1WWMPGVZonBMTlkD&#10;yBRI3wtXt37Av7BHxz/4KF/HnT/gr8GtEkELSLL4h8RTwt9j0az3fPPM4HXGQqfedsAdyJlUlPQ5&#10;MXnWOziP1dQV5NfCnd223b+/sfq9/wAGj/7OF3onw9+KP7VWtaay/wBu31p4e0G4YYzDb75roj1D&#10;PJbj2MJr9kK4H9l/9nL4a/sk/AXwz+zv8I9IWz0Lwvpq2tvhAGuJOWluJMfekkkLyO3dnNd9XVCP&#10;LFI/RMrwf9n4CFB7pa+r1YVh/En4Z/D34xeCdQ+HHxT8Gab4g0HVIDDqGk6taLNBOh7FWGPoeoPI&#10;wa3KKo75JSVmfkJ+1z/wac/BnxpeXvij9jX44XXguaRi9t4V8UwSahYKc/cW6DfaIlHq6zNx+NfI&#10;17/wasf8FNLXUGs4PEPwuuIw+Bdw+KrkRkf3sNaBsf8AAc1/RpRWTo02eBX4ZyitPm5HH0dl9233&#10;H4m/stf8GkV/HcQa7+2V+0zalUkBl8OfD2zd1lX0N7dKhXjghYPo1frb+zF+yd+z9+xx8MLX4Qfs&#10;5fDWw8N6LaqvmLaoWmvJAOZriZsvPIe7OSewwMCvRaKuMIx2O/A5TgMv1ows++7+9/oFFFFUeif/&#10;2VBLAwQUAAYACAAAACEAymwrwd8AAAAIAQAADwAAAGRycy9kb3ducmV2LnhtbEyPQU/CQBCF7yb+&#10;h82YeJNtoSrUbgkh6omQCCaE29Ad2obubtNd2vLvHU96fPkm732TLUfTiJ46XzurIJ5EIMgWTte2&#10;VPC9/3iag/ABrcbGWVJwIw/L/P4uw1S7wX5Rvwul4BLrU1RQhdCmUvqiIoN+4lqyzM6uMxg4dqXU&#10;HQ5cbho5jaIXabC2vFBhS+uKisvuahR8DjisZvF7v7mc17fj/nl72MSk1OPDuHoDEWgMf8fwq8/q&#10;kLPTyV2t9qJRkMzmrB4UTBcgmL8mMecTg2QBMs/k/wfyH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5Fzx2MDAADOBwAADgAAAAAAAAAAAAAAAAA8AgAAZHJzL2Uy&#10;b0RvYy54bWxQSwECLQAKAAAAAAAAACEAtSzPg0QKAABECgAAFQAAAAAAAAAAAAAAAADLBQAAZHJz&#10;L21lZGlhL2ltYWdlMS5qcGVnUEsBAi0AFAAGAAgAAAAhAMpsK8HfAAAACAEAAA8AAAAAAAAAAAAA&#10;AAAAQhAAAGRycy9kb3ducmV2LnhtbFBLAQItABQABgAIAAAAIQBYYLMbugAAACIBAAAZAAAAAAAA&#10;AAAAAAAAAE4RAABkcnMvX3JlbHMvZTJvRG9jLnhtbC5yZWxzUEsFBgAAAAAGAAYAfQEAAD8SAAAA&#10;AA==&#10;">
                <v:shape id="_x0000_s1037" type="#_x0000_t202" style="position:absolute;left:2286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3A3B617B" w:rsidR="00B34B9B" w:rsidRPr="007D11FC" w:rsidRDefault="00DB1ED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wi-bydgoszcz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8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</w:p>
    <w:p w14:paraId="01E81943" w14:textId="75FAAE7C" w:rsidR="00665567" w:rsidRPr="00DF3B10" w:rsidRDefault="009732A1" w:rsidP="002A3DAD">
      <w:pPr>
        <w:spacing w:line="360" w:lineRule="auto"/>
        <w:rPr>
          <w:rFonts w:cstheme="minorHAnsi"/>
        </w:rPr>
      </w:pPr>
      <w:r w:rsidRPr="00DF3B10">
        <w:rPr>
          <w:rFonts w:cstheme="minorHAnsi"/>
        </w:rPr>
        <w:t xml:space="preserve"> </w:t>
      </w:r>
    </w:p>
    <w:p w14:paraId="3A54C5EF" w14:textId="32BC8123" w:rsidR="00892520" w:rsidRPr="00BF6A9C" w:rsidRDefault="00552643" w:rsidP="009B082B">
      <w:pPr>
        <w:spacing w:line="360" w:lineRule="auto"/>
        <w:jc w:val="right"/>
        <w:rPr>
          <w:rFonts w:cstheme="minorHAnsi"/>
        </w:rPr>
      </w:pPr>
      <w:r w:rsidRPr="00BF6A9C">
        <w:rPr>
          <w:rFonts w:cstheme="minorHAnsi"/>
        </w:rPr>
        <w:t xml:space="preserve">Bydgoszcz </w:t>
      </w:r>
      <w:r w:rsidR="00887001">
        <w:rPr>
          <w:rFonts w:cstheme="minorHAnsi"/>
        </w:rPr>
        <w:t>2025.05</w:t>
      </w:r>
      <w:r w:rsidR="00DA2B49">
        <w:rPr>
          <w:rFonts w:cstheme="minorHAnsi"/>
        </w:rPr>
        <w:t>.13</w:t>
      </w:r>
    </w:p>
    <w:p w14:paraId="6140E14C" w14:textId="78ADC2A9" w:rsidR="00BE60A8" w:rsidRPr="00BF6A9C" w:rsidRDefault="00BE60A8" w:rsidP="00BE60A8">
      <w:pPr>
        <w:spacing w:line="360" w:lineRule="auto"/>
        <w:rPr>
          <w:rFonts w:cstheme="minorHAnsi"/>
        </w:rPr>
      </w:pPr>
      <w:r w:rsidRPr="00BF6A9C">
        <w:rPr>
          <w:rFonts w:cstheme="minorHAnsi"/>
        </w:rPr>
        <w:t>WAD.</w:t>
      </w:r>
      <w:r w:rsidR="00887001">
        <w:rPr>
          <w:rFonts w:cstheme="minorHAnsi"/>
        </w:rPr>
        <w:t>272.4.4.2025</w:t>
      </w:r>
    </w:p>
    <w:p w14:paraId="3BA2BAD8" w14:textId="4FD50605" w:rsidR="00892520" w:rsidRPr="00DF3B10" w:rsidRDefault="00892520" w:rsidP="0078195E">
      <w:pPr>
        <w:shd w:val="clear" w:color="auto" w:fill="FFFFFF"/>
        <w:suppressAutoHyphens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ar-SA"/>
        </w:rPr>
      </w:pPr>
      <w:r w:rsidRPr="00DF3B10">
        <w:rPr>
          <w:rFonts w:cstheme="minorHAnsi"/>
          <w:b/>
          <w:bCs/>
          <w:sz w:val="28"/>
          <w:szCs w:val="28"/>
          <w:lang w:eastAsia="ar-SA"/>
        </w:rPr>
        <w:t>ZAPYTANIE OFERTOWE</w:t>
      </w:r>
    </w:p>
    <w:p w14:paraId="6A6DE714" w14:textId="77777777" w:rsidR="00892520" w:rsidRPr="00DF3B10" w:rsidRDefault="00892520" w:rsidP="0078195E">
      <w:pPr>
        <w:shd w:val="clear" w:color="auto" w:fill="FFFFFF"/>
        <w:suppressAutoHyphens/>
        <w:spacing w:after="0" w:line="240" w:lineRule="auto"/>
        <w:jc w:val="both"/>
        <w:rPr>
          <w:rFonts w:cstheme="minorHAnsi"/>
          <w:b/>
          <w:bCs/>
          <w:lang w:eastAsia="ar-SA"/>
        </w:rPr>
      </w:pPr>
    </w:p>
    <w:p w14:paraId="1C1A6FF4" w14:textId="4CC57D12" w:rsidR="007A4E20" w:rsidRPr="00C123D6" w:rsidRDefault="00892520" w:rsidP="0078195E">
      <w:pPr>
        <w:pStyle w:val="Akapitzlist"/>
        <w:numPr>
          <w:ilvl w:val="0"/>
          <w:numId w:val="36"/>
        </w:numPr>
        <w:shd w:val="clear" w:color="auto" w:fill="FFFFFF"/>
        <w:suppressAutoHyphens/>
        <w:spacing w:after="0" w:line="240" w:lineRule="auto"/>
        <w:jc w:val="both"/>
        <w:rPr>
          <w:rFonts w:cstheme="minorHAnsi"/>
          <w:lang w:eastAsia="ar-SA"/>
        </w:rPr>
      </w:pPr>
      <w:r w:rsidRPr="00C123D6">
        <w:rPr>
          <w:rFonts w:cstheme="minorHAnsi"/>
          <w:b/>
          <w:bCs/>
          <w:lang w:eastAsia="ar-SA"/>
        </w:rPr>
        <w:t>Zamawiający: Wojewódzki Inspektorat Ochrony Roślin i Nasiennictwa w Bydgoszczy</w:t>
      </w:r>
      <w:r w:rsidR="00AE7905">
        <w:rPr>
          <w:rFonts w:cstheme="minorHAnsi"/>
          <w:b/>
          <w:bCs/>
          <w:lang w:eastAsia="ar-SA"/>
        </w:rPr>
        <w:t xml:space="preserve"> </w:t>
      </w:r>
      <w:r w:rsidRPr="00C123D6">
        <w:rPr>
          <w:rFonts w:cstheme="minorHAnsi"/>
          <w:lang w:eastAsia="ar-SA"/>
        </w:rPr>
        <w:t>zaprasza do udziału w postępowaniu na:</w:t>
      </w:r>
    </w:p>
    <w:p w14:paraId="6C626943" w14:textId="2E54721F" w:rsidR="00AE7905" w:rsidRDefault="00AE7905" w:rsidP="00AE7905">
      <w:pPr>
        <w:pStyle w:val="Nagwek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„UBEZPIECZENIE MAJĄTKU WIORIN W BYDGOSZCZY  i ODDZIAŁÓW                                                               - WARIANT OD WSZYSTKICH RYZYK”</w:t>
      </w:r>
    </w:p>
    <w:p w14:paraId="2DE7309C" w14:textId="2F2485FE" w:rsidR="00C123D6" w:rsidRPr="008D158F" w:rsidRDefault="00C123D6" w:rsidP="0078195E">
      <w:pPr>
        <w:pStyle w:val="Nagwek"/>
        <w:numPr>
          <w:ilvl w:val="0"/>
          <w:numId w:val="36"/>
        </w:numPr>
        <w:rPr>
          <w:rFonts w:ascii="Calibri" w:eastAsia="Times New Roman" w:hAnsi="Calibri" w:cs="Calibri"/>
          <w:b/>
          <w:bCs/>
          <w:lang w:eastAsia="pl-PL"/>
        </w:rPr>
      </w:pPr>
      <w:r w:rsidRPr="00CC5AFF">
        <w:rPr>
          <w:rFonts w:cstheme="minorHAnsi"/>
          <w:b/>
          <w:bCs/>
          <w:spacing w:val="-12"/>
          <w:lang w:eastAsia="ar-SA"/>
        </w:rPr>
        <w:t xml:space="preserve">Opis </w:t>
      </w:r>
      <w:r w:rsidRPr="00CC5AFF">
        <w:rPr>
          <w:rFonts w:cstheme="minorHAnsi"/>
          <w:b/>
          <w:bCs/>
          <w:lang w:eastAsia="ar-SA"/>
        </w:rPr>
        <w:t xml:space="preserve">przedmiotu zamówienia:     </w:t>
      </w:r>
    </w:p>
    <w:p w14:paraId="1EEC30B0" w14:textId="368B5936" w:rsidR="008D158F" w:rsidRDefault="008D158F" w:rsidP="0078195E">
      <w:pPr>
        <w:pStyle w:val="Nagwek"/>
        <w:ind w:left="720"/>
        <w:rPr>
          <w:rFonts w:cstheme="minorHAnsi"/>
          <w:b/>
          <w:bCs/>
          <w:lang w:eastAsia="ar-SA"/>
        </w:rPr>
      </w:pPr>
      <w:r>
        <w:rPr>
          <w:rFonts w:cstheme="minorHAnsi"/>
          <w:b/>
          <w:bCs/>
          <w:lang w:eastAsia="ar-SA"/>
        </w:rPr>
        <w:t xml:space="preserve">Przedmiotem zamówienia jest ubezpieczenie majątku </w:t>
      </w:r>
      <w:proofErr w:type="spellStart"/>
      <w:r w:rsidR="006E3D05">
        <w:rPr>
          <w:rFonts w:cstheme="minorHAnsi"/>
          <w:b/>
          <w:bCs/>
          <w:lang w:eastAsia="ar-SA"/>
        </w:rPr>
        <w:t>WIORiN</w:t>
      </w:r>
      <w:proofErr w:type="spellEnd"/>
      <w:r w:rsidR="006E3D05">
        <w:rPr>
          <w:rFonts w:cstheme="minorHAnsi"/>
          <w:b/>
          <w:bCs/>
          <w:lang w:eastAsia="ar-SA"/>
        </w:rPr>
        <w:t xml:space="preserve"> w Bydgoszczy oraz Oddziałów.</w:t>
      </w:r>
      <w:r>
        <w:rPr>
          <w:rFonts w:cstheme="minorHAnsi"/>
          <w:b/>
          <w:bCs/>
          <w:lang w:eastAsia="ar-SA"/>
        </w:rPr>
        <w:t xml:space="preserve"> </w:t>
      </w:r>
    </w:p>
    <w:p w14:paraId="57BF2F5F" w14:textId="59F13E0D" w:rsidR="008D158F" w:rsidRDefault="00AE7905" w:rsidP="0078195E">
      <w:pPr>
        <w:pStyle w:val="Nagwek"/>
        <w:ind w:left="720"/>
        <w:rPr>
          <w:rFonts w:cstheme="minorHAnsi"/>
          <w:b/>
          <w:bCs/>
          <w:lang w:eastAsia="ar-SA"/>
        </w:rPr>
      </w:pPr>
      <w:r>
        <w:rPr>
          <w:rFonts w:cstheme="minorHAnsi"/>
          <w:b/>
          <w:bCs/>
          <w:lang w:eastAsia="ar-SA"/>
        </w:rPr>
        <w:t>O</w:t>
      </w:r>
      <w:r w:rsidR="008D158F">
        <w:rPr>
          <w:rFonts w:cstheme="minorHAnsi"/>
          <w:b/>
          <w:bCs/>
          <w:lang w:eastAsia="ar-SA"/>
        </w:rPr>
        <w:t xml:space="preserve">kres ubezpieczenia: od </w:t>
      </w:r>
      <w:r w:rsidR="00CE2E71">
        <w:rPr>
          <w:rFonts w:cstheme="minorHAnsi"/>
          <w:b/>
          <w:bCs/>
          <w:lang w:eastAsia="ar-SA"/>
        </w:rPr>
        <w:t>0</w:t>
      </w:r>
      <w:r>
        <w:rPr>
          <w:rFonts w:cstheme="minorHAnsi"/>
          <w:b/>
          <w:bCs/>
          <w:lang w:eastAsia="ar-SA"/>
        </w:rPr>
        <w:t>6</w:t>
      </w:r>
      <w:r w:rsidR="008D158F">
        <w:rPr>
          <w:rFonts w:cstheme="minorHAnsi"/>
          <w:b/>
          <w:bCs/>
          <w:lang w:eastAsia="ar-SA"/>
        </w:rPr>
        <w:t>.</w:t>
      </w:r>
      <w:r w:rsidR="00887001">
        <w:rPr>
          <w:rFonts w:cstheme="minorHAnsi"/>
          <w:b/>
          <w:bCs/>
          <w:lang w:eastAsia="ar-SA"/>
        </w:rPr>
        <w:t>06</w:t>
      </w:r>
      <w:r w:rsidR="008D158F">
        <w:rPr>
          <w:rFonts w:cstheme="minorHAnsi"/>
          <w:b/>
          <w:bCs/>
          <w:lang w:eastAsia="ar-SA"/>
        </w:rPr>
        <w:t>.202</w:t>
      </w:r>
      <w:r w:rsidR="00887001">
        <w:rPr>
          <w:rFonts w:cstheme="minorHAnsi"/>
          <w:b/>
          <w:bCs/>
          <w:lang w:eastAsia="ar-SA"/>
        </w:rPr>
        <w:t>5</w:t>
      </w:r>
      <w:r w:rsidR="008D158F">
        <w:rPr>
          <w:rFonts w:cstheme="minorHAnsi"/>
          <w:b/>
          <w:bCs/>
          <w:lang w:eastAsia="ar-SA"/>
        </w:rPr>
        <w:t xml:space="preserve"> r. do 0</w:t>
      </w:r>
      <w:r>
        <w:rPr>
          <w:rFonts w:cstheme="minorHAnsi"/>
          <w:b/>
          <w:bCs/>
          <w:lang w:eastAsia="ar-SA"/>
        </w:rPr>
        <w:t>5</w:t>
      </w:r>
      <w:r w:rsidR="008D158F">
        <w:rPr>
          <w:rFonts w:cstheme="minorHAnsi"/>
          <w:b/>
          <w:bCs/>
          <w:lang w:eastAsia="ar-SA"/>
        </w:rPr>
        <w:t>.</w:t>
      </w:r>
      <w:r w:rsidR="00DC20C4">
        <w:rPr>
          <w:rFonts w:cstheme="minorHAnsi"/>
          <w:b/>
          <w:bCs/>
          <w:lang w:eastAsia="ar-SA"/>
        </w:rPr>
        <w:t>06</w:t>
      </w:r>
      <w:r w:rsidR="008D158F">
        <w:rPr>
          <w:rFonts w:cstheme="minorHAnsi"/>
          <w:b/>
          <w:bCs/>
          <w:lang w:eastAsia="ar-SA"/>
        </w:rPr>
        <w:t>.202</w:t>
      </w:r>
      <w:r w:rsidR="00887001">
        <w:rPr>
          <w:rFonts w:cstheme="minorHAnsi"/>
          <w:b/>
          <w:bCs/>
          <w:lang w:eastAsia="ar-SA"/>
        </w:rPr>
        <w:t>6</w:t>
      </w:r>
      <w:r w:rsidR="008D158F">
        <w:rPr>
          <w:rFonts w:cstheme="minorHAnsi"/>
          <w:b/>
          <w:bCs/>
          <w:lang w:eastAsia="ar-SA"/>
        </w:rPr>
        <w:t xml:space="preserve"> r.</w:t>
      </w:r>
    </w:p>
    <w:p w14:paraId="02CCF164" w14:textId="77777777" w:rsidR="00287400" w:rsidRDefault="00287400" w:rsidP="0078195E">
      <w:pPr>
        <w:pStyle w:val="Nagwek"/>
        <w:ind w:left="720"/>
        <w:rPr>
          <w:rFonts w:ascii="Calibri" w:eastAsia="Times New Roman" w:hAnsi="Calibri" w:cs="Calibri"/>
          <w:b/>
          <w:bCs/>
          <w:lang w:eastAsia="pl-PL"/>
        </w:rPr>
      </w:pPr>
    </w:p>
    <w:p w14:paraId="2E5D489F" w14:textId="77777777" w:rsidR="00887001" w:rsidRPr="00887001" w:rsidRDefault="00887001" w:rsidP="00887001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887001">
        <w:rPr>
          <w:rFonts w:ascii="Calibri" w:eastAsia="Calibri" w:hAnsi="Calibri" w:cs="Calibri"/>
          <w:b/>
        </w:rPr>
        <w:t xml:space="preserve">Wykaz majątku </w:t>
      </w:r>
      <w:proofErr w:type="spellStart"/>
      <w:r w:rsidRPr="00887001">
        <w:rPr>
          <w:rFonts w:ascii="Calibri" w:eastAsia="Calibri" w:hAnsi="Calibri" w:cs="Calibri"/>
          <w:b/>
        </w:rPr>
        <w:t>WIORiN</w:t>
      </w:r>
      <w:proofErr w:type="spellEnd"/>
      <w:r w:rsidRPr="00887001">
        <w:rPr>
          <w:rFonts w:ascii="Calibri" w:eastAsia="Calibri" w:hAnsi="Calibri" w:cs="Calibri"/>
          <w:b/>
        </w:rPr>
        <w:t xml:space="preserve"> w Bydgoszczy i Oddziałach </w:t>
      </w:r>
    </w:p>
    <w:p w14:paraId="4BB7B4DB" w14:textId="77777777" w:rsidR="00887001" w:rsidRPr="00887001" w:rsidRDefault="00887001" w:rsidP="00887001">
      <w:pPr>
        <w:numPr>
          <w:ilvl w:val="0"/>
          <w:numId w:val="46"/>
        </w:numPr>
        <w:spacing w:line="256" w:lineRule="auto"/>
        <w:rPr>
          <w:rFonts w:ascii="Calibri" w:eastAsia="Calibri" w:hAnsi="Calibri" w:cs="Calibri"/>
          <w:b/>
        </w:rPr>
      </w:pPr>
      <w:r w:rsidRPr="00887001">
        <w:rPr>
          <w:rFonts w:ascii="Calibri" w:eastAsia="Calibri" w:hAnsi="Calibri" w:cs="Calibri"/>
          <w:b/>
        </w:rPr>
        <w:t xml:space="preserve">     </w:t>
      </w:r>
      <w:proofErr w:type="spellStart"/>
      <w:r w:rsidRPr="00887001">
        <w:rPr>
          <w:rFonts w:ascii="Calibri" w:eastAsia="Calibri" w:hAnsi="Calibri" w:cs="Calibri"/>
          <w:b/>
        </w:rPr>
        <w:t>WIORiN</w:t>
      </w:r>
      <w:proofErr w:type="spellEnd"/>
      <w:r w:rsidRPr="00887001">
        <w:rPr>
          <w:rFonts w:ascii="Calibri" w:eastAsia="Calibri" w:hAnsi="Calibri" w:cs="Calibri"/>
          <w:b/>
        </w:rPr>
        <w:t xml:space="preserve"> ul. Cieplicka 7 w Bydgoszczy</w:t>
      </w:r>
    </w:p>
    <w:p w14:paraId="61A21F21" w14:textId="77777777" w:rsidR="00887001" w:rsidRPr="00887001" w:rsidRDefault="00887001" w:rsidP="00887001">
      <w:pPr>
        <w:numPr>
          <w:ilvl w:val="1"/>
          <w:numId w:val="46"/>
        </w:numPr>
        <w:spacing w:line="256" w:lineRule="auto"/>
        <w:jc w:val="both"/>
        <w:rPr>
          <w:rFonts w:ascii="Calibri" w:eastAsia="Calibri" w:hAnsi="Calibri" w:cs="Calibri"/>
        </w:rPr>
      </w:pPr>
      <w:r w:rsidRPr="00887001">
        <w:rPr>
          <w:rFonts w:ascii="Calibri" w:eastAsia="Calibri" w:hAnsi="Calibri" w:cs="Calibri"/>
        </w:rPr>
        <w:t xml:space="preserve">budynki i budowle na kwotę – 1.500.000,- zł </w:t>
      </w:r>
    </w:p>
    <w:p w14:paraId="23913292" w14:textId="77777777" w:rsidR="00887001" w:rsidRPr="00887001" w:rsidRDefault="00887001" w:rsidP="00887001">
      <w:pPr>
        <w:numPr>
          <w:ilvl w:val="0"/>
          <w:numId w:val="47"/>
        </w:numPr>
        <w:spacing w:line="256" w:lineRule="auto"/>
        <w:jc w:val="both"/>
        <w:rPr>
          <w:rFonts w:ascii="Calibri" w:eastAsia="Calibri" w:hAnsi="Calibri" w:cs="Calibri"/>
        </w:rPr>
      </w:pPr>
      <w:r w:rsidRPr="00887001">
        <w:rPr>
          <w:rFonts w:ascii="Calibri" w:eastAsia="Calibri" w:hAnsi="Calibri" w:cs="Calibri"/>
        </w:rPr>
        <w:t>budynek „A” rok budowy 1970, kubatura 1.579,00 m</w:t>
      </w:r>
      <w:r w:rsidRPr="00887001">
        <w:rPr>
          <w:rFonts w:ascii="Calibri" w:eastAsia="Calibri" w:hAnsi="Calibri" w:cs="Calibri"/>
          <w:vertAlign w:val="superscript"/>
        </w:rPr>
        <w:t>3</w:t>
      </w:r>
      <w:r w:rsidRPr="00887001">
        <w:rPr>
          <w:rFonts w:ascii="Calibri" w:eastAsia="Calibri" w:hAnsi="Calibri" w:cs="Calibri"/>
        </w:rPr>
        <w:t>, powierzchnia użytkowa 595,90 m</w:t>
      </w:r>
      <w:r w:rsidRPr="00887001">
        <w:rPr>
          <w:rFonts w:ascii="Calibri" w:eastAsia="Calibri" w:hAnsi="Calibri" w:cs="Calibri"/>
          <w:vertAlign w:val="superscript"/>
        </w:rPr>
        <w:t>2</w:t>
      </w:r>
      <w:r w:rsidRPr="00887001">
        <w:rPr>
          <w:rFonts w:ascii="Calibri" w:eastAsia="Calibri" w:hAnsi="Calibri" w:cs="Calibri"/>
        </w:rPr>
        <w:t>, częściowo podpiwniczony, murowany z cegły, 3 kondygnacje,  stropy żelbetowe, dach kopertowy płaski pokryty papą,</w:t>
      </w:r>
    </w:p>
    <w:p w14:paraId="144DCF01" w14:textId="77777777" w:rsidR="00887001" w:rsidRPr="00887001" w:rsidRDefault="00887001" w:rsidP="00887001">
      <w:pPr>
        <w:numPr>
          <w:ilvl w:val="0"/>
          <w:numId w:val="47"/>
        </w:numPr>
        <w:spacing w:line="256" w:lineRule="auto"/>
        <w:jc w:val="both"/>
        <w:rPr>
          <w:rFonts w:ascii="Calibri" w:eastAsia="Calibri" w:hAnsi="Calibri" w:cs="Calibri"/>
        </w:rPr>
      </w:pPr>
      <w:r w:rsidRPr="00887001">
        <w:rPr>
          <w:rFonts w:ascii="Calibri" w:eastAsia="Calibri" w:hAnsi="Calibri" w:cs="Calibri"/>
        </w:rPr>
        <w:t>budynek „B” rok budowy 1970, kubatura 507,40 m</w:t>
      </w:r>
      <w:r w:rsidRPr="00887001">
        <w:rPr>
          <w:rFonts w:ascii="Calibri" w:eastAsia="Calibri" w:hAnsi="Calibri" w:cs="Calibri"/>
          <w:vertAlign w:val="superscript"/>
        </w:rPr>
        <w:t>2</w:t>
      </w:r>
      <w:r w:rsidRPr="00887001">
        <w:rPr>
          <w:rFonts w:ascii="Calibri" w:eastAsia="Calibri" w:hAnsi="Calibri" w:cs="Calibri"/>
        </w:rPr>
        <w:t>, powierzchnia użytkowa 105,70 m</w:t>
      </w:r>
      <w:r w:rsidRPr="00887001">
        <w:rPr>
          <w:rFonts w:ascii="Calibri" w:eastAsia="Calibri" w:hAnsi="Calibri" w:cs="Calibri"/>
          <w:vertAlign w:val="superscript"/>
        </w:rPr>
        <w:t>2</w:t>
      </w:r>
      <w:r w:rsidRPr="00887001">
        <w:rPr>
          <w:rFonts w:ascii="Calibri" w:eastAsia="Calibri" w:hAnsi="Calibri" w:cs="Calibri"/>
        </w:rPr>
        <w:t xml:space="preserve">, nie podpiwniczony, płyty ścienne żelbetowe (parter), murowane                             z </w:t>
      </w:r>
      <w:proofErr w:type="spellStart"/>
      <w:r w:rsidRPr="00887001">
        <w:rPr>
          <w:rFonts w:ascii="Calibri" w:eastAsia="Calibri" w:hAnsi="Calibri" w:cs="Calibri"/>
        </w:rPr>
        <w:t>gazbetonu</w:t>
      </w:r>
      <w:proofErr w:type="spellEnd"/>
      <w:r w:rsidRPr="00887001">
        <w:rPr>
          <w:rFonts w:ascii="Calibri" w:eastAsia="Calibri" w:hAnsi="Calibri" w:cs="Calibri"/>
        </w:rPr>
        <w:t xml:space="preserve"> i cegły (piętro), stropy żelbetowe, dach jednospadowy pokryty papą.</w:t>
      </w:r>
    </w:p>
    <w:p w14:paraId="080B032D" w14:textId="77777777" w:rsidR="00887001" w:rsidRPr="00887001" w:rsidRDefault="00887001" w:rsidP="00887001">
      <w:pPr>
        <w:numPr>
          <w:ilvl w:val="0"/>
          <w:numId w:val="47"/>
        </w:numPr>
        <w:spacing w:line="256" w:lineRule="auto"/>
        <w:jc w:val="both"/>
        <w:rPr>
          <w:rFonts w:ascii="Calibri" w:eastAsia="Calibri" w:hAnsi="Calibri" w:cs="Calibri"/>
        </w:rPr>
      </w:pPr>
      <w:r w:rsidRPr="00887001">
        <w:rPr>
          <w:rFonts w:ascii="Calibri" w:eastAsia="Calibri" w:hAnsi="Calibri" w:cs="Calibri"/>
        </w:rPr>
        <w:t xml:space="preserve">W tym: </w:t>
      </w:r>
      <w:proofErr w:type="spellStart"/>
      <w:r w:rsidRPr="00887001">
        <w:rPr>
          <w:rFonts w:ascii="Calibri" w:eastAsia="Calibri" w:hAnsi="Calibri" w:cs="Calibri"/>
        </w:rPr>
        <w:t>Fotowoltaika</w:t>
      </w:r>
      <w:proofErr w:type="spellEnd"/>
      <w:r w:rsidRPr="00887001">
        <w:rPr>
          <w:rFonts w:ascii="Calibri" w:eastAsia="Calibri" w:hAnsi="Calibri" w:cs="Calibri"/>
        </w:rPr>
        <w:t xml:space="preserve"> zamontowana na dachu budynku (o wartości 60 tys. zł)                        o mocy 20,54 kW, system montażowy dachowy, 52 moduły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2218"/>
        <w:gridCol w:w="1003"/>
        <w:gridCol w:w="1003"/>
        <w:gridCol w:w="1003"/>
        <w:gridCol w:w="1392"/>
        <w:gridCol w:w="1480"/>
      </w:tblGrid>
      <w:tr w:rsidR="00887001" w:rsidRPr="00887001" w14:paraId="7708DD9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5967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eastAsia="Times New Roman" w:hAnsi="Aptos Narrow" w:cs="Aptos Narrow"/>
                <w:color w:val="000000"/>
                <w:lang w:eastAsia="pl-PL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Lp.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A00C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Nazwa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D09A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Nr inwentarzowy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7C49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Ilość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F051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Szacunkowa wartość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4256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Rok zakupu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B50D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Oddział</w:t>
            </w:r>
          </w:p>
        </w:tc>
      </w:tr>
      <w:tr w:rsidR="00887001" w:rsidRPr="00887001" w14:paraId="15C1131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A889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7818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HP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Pobrexit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1862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       397/PST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4DCD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8E6F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923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0864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C9D7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Bydgoszcz</w:t>
            </w:r>
          </w:p>
        </w:tc>
      </w:tr>
      <w:tr w:rsidR="00887001" w:rsidRPr="00887001" w14:paraId="2D601914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5B8F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689C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Notebook Lenovo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Pobrexit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0057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       393/PST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E50D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115B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2899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9CDE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C6C3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Bydgoszcz</w:t>
            </w:r>
          </w:p>
        </w:tc>
      </w:tr>
      <w:tr w:rsidR="00887001" w:rsidRPr="00887001" w14:paraId="2D1710E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D65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21C7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B4FB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       467/PST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EA9D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6EE2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2777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B45D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2B2E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Bydgoszcz</w:t>
            </w:r>
          </w:p>
        </w:tc>
      </w:tr>
      <w:tr w:rsidR="00887001" w:rsidRPr="00887001" w14:paraId="7634FA1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1445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lastRenderedPageBreak/>
              <w:t>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79B3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LENOVO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97BA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68/PST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84DE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1EAF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972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FE13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FF2D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Bydgoszcz</w:t>
            </w:r>
          </w:p>
        </w:tc>
      </w:tr>
      <w:tr w:rsidR="00887001" w:rsidRPr="00887001" w14:paraId="4ECD0A5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B8DE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0152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DELL VOSTRO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8A6D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69/PST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5D4A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D0F2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BDD6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9B12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Bydgoszcz</w:t>
            </w:r>
          </w:p>
        </w:tc>
      </w:tr>
      <w:tr w:rsidR="00887001" w:rsidRPr="00887001" w14:paraId="79A502C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387A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7BA6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7E09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0818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7305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5D72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B44A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Bydgoszcz</w:t>
            </w:r>
          </w:p>
        </w:tc>
      </w:tr>
      <w:tr w:rsidR="00887001" w:rsidRPr="00887001" w14:paraId="021965D7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2C7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D9BA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przenośny Bydgoszcz: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37A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4F80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9384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E48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2AE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31E19008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4A9F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A5AA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Ruter Wi-Fi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4A04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334/PST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63F1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FAAD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94D8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FE49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Bydgoszcz</w:t>
            </w:r>
          </w:p>
        </w:tc>
      </w:tr>
      <w:tr w:rsidR="00887001" w:rsidRPr="00887001" w14:paraId="06CA48E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F63A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E512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Obudowa QNAP TS-431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C6FC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431/PST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15F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D459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2834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3214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134F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Bydgoszcz</w:t>
            </w:r>
          </w:p>
        </w:tc>
      </w:tr>
      <w:tr w:rsidR="00887001" w:rsidRPr="00887001" w14:paraId="126F850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B263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38E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24B8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414/PST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8C18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4399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1695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3C7A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Bydgoszcz</w:t>
            </w:r>
          </w:p>
        </w:tc>
      </w:tr>
      <w:tr w:rsidR="00887001" w:rsidRPr="00887001" w14:paraId="6A818196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FF15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AFB4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7077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1013/I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577C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1058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EE08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8102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Bydgoszcz</w:t>
            </w:r>
          </w:p>
        </w:tc>
      </w:tr>
      <w:tr w:rsidR="00887001" w:rsidRPr="00887001" w14:paraId="1487C04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3F4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9037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stacjonarny Bydgoszcz: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7F94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5988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DFF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42B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3C7FF8F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8A29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1335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Wilgotnościomierz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AB5C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405/PST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D00E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803F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1042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E06F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DBD3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Bydgoszcz</w:t>
            </w:r>
          </w:p>
        </w:tc>
      </w:tr>
      <w:tr w:rsidR="00887001" w:rsidRPr="00887001" w14:paraId="332F9BB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FC2E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3D15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Próbobierz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laskowy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382E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401/PST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2830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9A7F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1181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CA0E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52A9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Bydgoszcz</w:t>
            </w:r>
          </w:p>
        </w:tc>
      </w:tr>
      <w:tr w:rsidR="00887001" w:rsidRPr="00887001" w14:paraId="499CD1A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033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71EB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pozostały inwentarz w Bydgoszczy: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321D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2223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CFA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5EF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3C23A7A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5FD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DA95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wyposażenie biura w Bydgoszczy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B66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AB2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6B7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1AA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2363620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43DD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5181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meble,krzesła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A83B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27B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CC40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5.000,00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99B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9B78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Bydgoszcz</w:t>
            </w:r>
          </w:p>
        </w:tc>
      </w:tr>
      <w:tr w:rsidR="00887001" w:rsidRPr="00887001" w14:paraId="16689076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980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59EA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wyposażenie biura w Bydgoszczy: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363C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5.000,00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825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19A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2CB4DA7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AC28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58FB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mobilna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6E45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384/PST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3231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7083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775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43B4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28C8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Inowrocław</w:t>
            </w:r>
          </w:p>
        </w:tc>
      </w:tr>
      <w:tr w:rsidR="00887001" w:rsidRPr="00887001" w14:paraId="07D049D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D405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A769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Lenovo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54E8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479/PST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2AE0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ABDE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5043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3F05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897B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Inowrocław</w:t>
            </w:r>
          </w:p>
        </w:tc>
      </w:tr>
      <w:tr w:rsidR="00887001" w:rsidRPr="00887001" w14:paraId="7F897730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D17D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96EE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mobilna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1345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468/PST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0E68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7F65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2777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1939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8B02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Inowrocław</w:t>
            </w:r>
          </w:p>
        </w:tc>
      </w:tr>
      <w:tr w:rsidR="00887001" w:rsidRPr="00887001" w14:paraId="1C9C0641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E7C2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DA6A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DELL VOSTRO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E4CB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3288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7C26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8C13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8CA0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Inowrocław</w:t>
            </w:r>
          </w:p>
        </w:tc>
      </w:tr>
      <w:tr w:rsidR="00887001" w:rsidRPr="00887001" w14:paraId="20629DC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8A19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AE2C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A175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DA5B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C34A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1360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CC13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D069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Inowrocław</w:t>
            </w:r>
          </w:p>
        </w:tc>
      </w:tr>
      <w:tr w:rsidR="00887001" w:rsidRPr="00887001" w14:paraId="4881884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AD94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EE67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C435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1395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1A52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AC91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1B9C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Inowrocław</w:t>
            </w:r>
          </w:p>
        </w:tc>
      </w:tr>
      <w:tr w:rsidR="00887001" w:rsidRPr="00887001" w14:paraId="7975B1C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6A68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E3CA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925A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5B1A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E6DC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53D2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822A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Inowrocław</w:t>
            </w:r>
          </w:p>
        </w:tc>
      </w:tr>
      <w:tr w:rsidR="00887001" w:rsidRPr="00887001" w14:paraId="74C7CB4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16AE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F949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DELL VOSTRO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30DF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B724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CEF4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55C6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79A5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Inowrocław</w:t>
            </w:r>
          </w:p>
        </w:tc>
      </w:tr>
      <w:tr w:rsidR="00887001" w:rsidRPr="00887001" w14:paraId="4A6E0A7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137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A11E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przenośny Inowrocław: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D665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13585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03E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44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7322ACB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514C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lastRenderedPageBreak/>
              <w:t>22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B1F6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0E89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415/PST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6F25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AFFF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B82C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4B50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Inowrocław</w:t>
            </w:r>
          </w:p>
        </w:tc>
      </w:tr>
      <w:tr w:rsidR="00887001" w:rsidRPr="00887001" w14:paraId="026124F7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9694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7F56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E1D8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1014/I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F84D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8A3F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735D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93D4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Inowrocław</w:t>
            </w:r>
          </w:p>
        </w:tc>
      </w:tr>
      <w:tr w:rsidR="00887001" w:rsidRPr="00887001" w14:paraId="27FEA0C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CC7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85FB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stacjonarny Inowrocław: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D59A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2734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676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D1A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257043C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BD94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B357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Lodówka GORENJE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FB4F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434/PST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EE05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15DA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880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350D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0711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Inowrocław</w:t>
            </w:r>
          </w:p>
        </w:tc>
      </w:tr>
      <w:tr w:rsidR="00887001" w:rsidRPr="00887001" w14:paraId="51EF81C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AFE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A96C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pozostały inwentarz w  Inowrocławiu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7F47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880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4ED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8C5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561119A8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BA9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AFFC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wyposażenie biura w Inowrocławiu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B6E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A3D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F46B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BB3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73EED0E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21D9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628B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meble, krzesła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957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339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7223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894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5349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Inowrocław</w:t>
            </w:r>
          </w:p>
        </w:tc>
      </w:tr>
      <w:tr w:rsidR="00887001" w:rsidRPr="00887001" w14:paraId="2C009774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247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E83C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wyposażenie biura w Inowrocławiu: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28E9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DEC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E47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6440A291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F81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1222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mobilna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77BF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478/PST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CB2F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A729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2777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AE1F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CD6F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Świecie</w:t>
            </w:r>
          </w:p>
        </w:tc>
      </w:tr>
      <w:tr w:rsidR="00887001" w:rsidRPr="00887001" w14:paraId="72C7899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97BC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E58B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Dron DJI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EFD2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446/PST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2F81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38CC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4840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C77A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6EE7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Świecie</w:t>
            </w:r>
          </w:p>
        </w:tc>
      </w:tr>
      <w:tr w:rsidR="00887001" w:rsidRPr="00887001" w14:paraId="35352C57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787A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C0B4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9752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FB17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7A50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1E67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41C0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Świecie</w:t>
            </w:r>
          </w:p>
        </w:tc>
      </w:tr>
      <w:tr w:rsidR="00887001" w:rsidRPr="00887001" w14:paraId="32E4DD4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2C49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DD86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DELL VOSTRO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3128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A803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66AA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6F90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CC31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Świecie</w:t>
            </w:r>
          </w:p>
        </w:tc>
      </w:tr>
      <w:tr w:rsidR="00887001" w:rsidRPr="00887001" w14:paraId="5F8DE4C8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A1F8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7442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DELL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E26B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39A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498D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1391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80E4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9819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Świecie</w:t>
            </w:r>
          </w:p>
        </w:tc>
      </w:tr>
      <w:tr w:rsidR="00887001" w:rsidRPr="00887001" w14:paraId="44913CF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EC5D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7B1C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DELL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AEFE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109/PST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1A8D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6FD9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1391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CB27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7B39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Świecie</w:t>
            </w:r>
          </w:p>
        </w:tc>
      </w:tr>
      <w:tr w:rsidR="00887001" w:rsidRPr="00887001" w14:paraId="331A60D6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D71E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87DE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28A2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105/PST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A59A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E159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F04F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F548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Świecie</w:t>
            </w:r>
          </w:p>
        </w:tc>
      </w:tr>
      <w:tr w:rsidR="00887001" w:rsidRPr="00887001" w14:paraId="3475DD6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1C88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60A1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DELL VOSTRO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E705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8C53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1F83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C22E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4F34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Świecie</w:t>
            </w:r>
          </w:p>
        </w:tc>
      </w:tr>
      <w:tr w:rsidR="00887001" w:rsidRPr="00887001" w14:paraId="52DDF22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C1B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073E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przenośny Świecie: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55E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D7C2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14025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58E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B93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768500C8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0E88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5CC7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Komputer HP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13B3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416/PST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93B8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D1A1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E7D6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CE5B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Świecie</w:t>
            </w:r>
          </w:p>
        </w:tc>
      </w:tr>
      <w:tr w:rsidR="00887001" w:rsidRPr="00887001" w14:paraId="363A57E8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BE32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5472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8493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1015/I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C86F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3558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3F52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1ABD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Świecie</w:t>
            </w:r>
          </w:p>
        </w:tc>
      </w:tr>
      <w:tr w:rsidR="00887001" w:rsidRPr="00887001" w14:paraId="4CA0B63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B426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F9BE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C93C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464/PST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F2A1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E8F8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5A38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E8E2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Świecie</w:t>
            </w:r>
          </w:p>
        </w:tc>
      </w:tr>
      <w:tr w:rsidR="00887001" w:rsidRPr="00887001" w14:paraId="318DB5A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A84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4C55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stacjonarny Świecie: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E1B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60E8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6338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38F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598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201E8434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F20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AB8C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wyposażenie biura w Świeciu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9A0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384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2DA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DB7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7B59308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2912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7BCA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meble,krzesła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BFB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AAC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1441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489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312E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Świecie</w:t>
            </w:r>
          </w:p>
        </w:tc>
      </w:tr>
      <w:tr w:rsidR="00887001" w:rsidRPr="00887001" w14:paraId="1A91E350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F07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3441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wyposażenie biura w Świeciu: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912A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961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C3A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75A9B9B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A362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lastRenderedPageBreak/>
              <w:t>38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C319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Notebook Lenovo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Pobrexit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722E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396/PST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E8D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B295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2899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CDE8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162D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Tuchola</w:t>
            </w:r>
          </w:p>
        </w:tc>
      </w:tr>
      <w:tr w:rsidR="00887001" w:rsidRPr="00887001" w14:paraId="24E4C2B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71CC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853E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HP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Pobrexit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80C6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400/PST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FACF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A933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923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F3E0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BC5E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Tuchola</w:t>
            </w:r>
          </w:p>
        </w:tc>
      </w:tr>
      <w:tr w:rsidR="00887001" w:rsidRPr="00887001" w14:paraId="15F4CFF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F4B2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34BD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mobilna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08EB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438/PST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074C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DA07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1702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0928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0F99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Tuchola</w:t>
            </w:r>
          </w:p>
        </w:tc>
      </w:tr>
      <w:tr w:rsidR="00887001" w:rsidRPr="00887001" w14:paraId="587BE21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AAE4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C2C6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DELL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FA91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7542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4A38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1391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33F5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12A9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Tuchola</w:t>
            </w:r>
          </w:p>
        </w:tc>
      </w:tr>
      <w:tr w:rsidR="00887001" w:rsidRPr="00887001" w14:paraId="20088D7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D29C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9861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9504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95/PST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8C72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CC81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5A2B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FA6A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Tuchola</w:t>
            </w:r>
          </w:p>
        </w:tc>
      </w:tr>
      <w:tr w:rsidR="00887001" w:rsidRPr="00887001" w14:paraId="416D48C7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8B8F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CE3A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DELL VOSTRO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6442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2604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3FC7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8A94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22EE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Tuchola</w:t>
            </w:r>
          </w:p>
        </w:tc>
      </w:tr>
      <w:tr w:rsidR="00887001" w:rsidRPr="00887001" w14:paraId="1FF8876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C85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CA25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przenośny Tuchola: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44B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5C06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8728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178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482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6943B7D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EE52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9597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Urządzenie wielofunkcyjne EPSON 6590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902D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337/PST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ED43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F065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933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3D7D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CBDA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Tuchola</w:t>
            </w:r>
          </w:p>
        </w:tc>
      </w:tr>
      <w:tr w:rsidR="00887001" w:rsidRPr="00887001" w14:paraId="4846FF98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13BC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E23D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2E3C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        417/PST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9F58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D35E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8B98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334A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Tuchola</w:t>
            </w:r>
          </w:p>
        </w:tc>
      </w:tr>
      <w:tr w:rsidR="00887001" w:rsidRPr="00887001" w14:paraId="4312D94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854C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8C84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84D4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1016/I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9251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1833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4432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1FFE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Tuchola</w:t>
            </w:r>
          </w:p>
        </w:tc>
      </w:tr>
      <w:tr w:rsidR="00887001" w:rsidRPr="00887001" w14:paraId="24FB6A0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6074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124A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6EA0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        463/PST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E3CC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E9DB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6811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39EA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Tuchola</w:t>
            </w:r>
          </w:p>
        </w:tc>
      </w:tr>
      <w:tr w:rsidR="00887001" w:rsidRPr="00887001" w14:paraId="6D084AA6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63B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D578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stacjonarny Tuchola: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311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F9D9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7271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A07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E3A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653C8C7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4A43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D7B3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Wilgotnościomierz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D031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408/PST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B4FF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858D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1042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5890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67F4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Tuchola</w:t>
            </w:r>
          </w:p>
        </w:tc>
      </w:tr>
      <w:tr w:rsidR="00887001" w:rsidRPr="00887001" w14:paraId="495F0FB7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4D53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49D1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Próbobierz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laskowy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B235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404/PST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8A6D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549E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1181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17E9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2F00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Tuchola</w:t>
            </w:r>
          </w:p>
        </w:tc>
      </w:tr>
      <w:tr w:rsidR="00887001" w:rsidRPr="00887001" w14:paraId="61E6FDC8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B64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FE5B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inwentarz pozostały w Tucholi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D47A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2223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6F0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8E2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064F8BA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CCA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20B3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wyposażenie biura w Tucholi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3FA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BB6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973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C39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194B9974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DA12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BDE9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meble,krzesła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DC2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1AC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D8D1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5.000,00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CA6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6836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Tuchola</w:t>
            </w:r>
          </w:p>
        </w:tc>
      </w:tr>
      <w:tr w:rsidR="00887001" w:rsidRPr="00887001" w14:paraId="0D223CB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AFD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9780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wyposażenie biura w Tucholi: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E1D4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5.000,00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EEE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0F8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0BCF183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09C7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036F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mobilna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A37C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469/PST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B1CD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E69D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2777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FB2C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B3DD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Żnin</w:t>
            </w:r>
          </w:p>
        </w:tc>
      </w:tr>
      <w:tr w:rsidR="00887001" w:rsidRPr="00887001" w14:paraId="19E606E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11D5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0971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DELL VOSTRO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1DF9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B9C9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2320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129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0D3B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Żnin</w:t>
            </w:r>
          </w:p>
        </w:tc>
      </w:tr>
      <w:tr w:rsidR="00887001" w:rsidRPr="00887001" w14:paraId="5C28F0A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4222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E7E7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DELL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68EB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119/PST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D18F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4389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1391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CBA4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3D89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Żnin</w:t>
            </w:r>
          </w:p>
        </w:tc>
      </w:tr>
      <w:tr w:rsidR="00887001" w:rsidRPr="00887001" w14:paraId="4CA759D4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5CBD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9599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E939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167/PST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1590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24D5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D177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9C71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Żnin</w:t>
            </w:r>
          </w:p>
        </w:tc>
      </w:tr>
      <w:tr w:rsidR="00887001" w:rsidRPr="00887001" w14:paraId="3831DE86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DF4C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lastRenderedPageBreak/>
              <w:t>55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368A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3A98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AD95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F99E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1360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DA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1CA7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Żnin</w:t>
            </w:r>
          </w:p>
        </w:tc>
      </w:tr>
      <w:tr w:rsidR="00887001" w:rsidRPr="00887001" w14:paraId="426F299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28E9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56E3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1AD0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72A0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5060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4E1B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49CC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Żnin</w:t>
            </w:r>
          </w:p>
        </w:tc>
      </w:tr>
      <w:tr w:rsidR="00887001" w:rsidRPr="00887001" w14:paraId="50E6716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BD25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0FB7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Notebook ACER z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oprogram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>.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BF65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117/PST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6804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5379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1362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223A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E6CF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Żnin</w:t>
            </w:r>
          </w:p>
        </w:tc>
      </w:tr>
      <w:tr w:rsidR="00887001" w:rsidRPr="00887001" w14:paraId="71A7F6D4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69E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E37D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przenośny Żnin: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C47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A14D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9196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5F3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ACC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3DB40AF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5071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EFD8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06ED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418/PST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92FA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61C0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EADE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37EC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Żnin</w:t>
            </w:r>
          </w:p>
        </w:tc>
      </w:tr>
      <w:tr w:rsidR="00887001" w:rsidRPr="00887001" w14:paraId="144B6F61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64C3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6148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E23E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1017/I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4633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EBF9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A08A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B035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Żnin</w:t>
            </w:r>
          </w:p>
        </w:tc>
      </w:tr>
      <w:tr w:rsidR="00887001" w:rsidRPr="00887001" w14:paraId="5CF3F1A4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CA93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60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3852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Niszczarka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Fellowes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216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410/PST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2873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92D6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832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0AB8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045D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Żnin</w:t>
            </w:r>
          </w:p>
        </w:tc>
      </w:tr>
      <w:tr w:rsidR="00887001" w:rsidRPr="00887001" w14:paraId="240DE24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04A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27AD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stacjonarny Żnin::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D4E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AA39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3566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CE5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000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5BCE2AA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F66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209D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wyposażenie biura w Żninie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105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8D6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5E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DF5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2BDA60E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7F92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61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F146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meble,krzesła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FB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0D1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4110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5.000,00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264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3817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Żnin</w:t>
            </w:r>
          </w:p>
        </w:tc>
      </w:tr>
      <w:tr w:rsidR="00887001" w:rsidRPr="00887001" w14:paraId="74289411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AAC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6FD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wyposażenie biura w Żnin: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FD3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962C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5.000,00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FAB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E05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1186BE0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532E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62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FBDE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mobilna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476B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470/PST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C499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FF54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2.777,00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1934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D3AD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Toruń</w:t>
            </w:r>
          </w:p>
        </w:tc>
      </w:tr>
      <w:tr w:rsidR="00887001" w:rsidRPr="00887001" w14:paraId="2260057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57C7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63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4E49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Lenovo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1EBA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482/PST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9BF4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CED2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5043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A90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7FE3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Toruń</w:t>
            </w:r>
          </w:p>
        </w:tc>
      </w:tr>
      <w:tr w:rsidR="00887001" w:rsidRPr="00887001" w14:paraId="33FAA1D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F0B6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64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693A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BC1A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135/PST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0851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EE5B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FDBA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A494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Toruń</w:t>
            </w:r>
          </w:p>
        </w:tc>
      </w:tr>
      <w:tr w:rsidR="00887001" w:rsidRPr="00887001" w14:paraId="55AB48C7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01FB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65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D31B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997A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136/PST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B5E1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4BD2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1360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9F24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0D3D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Toruń</w:t>
            </w:r>
          </w:p>
        </w:tc>
      </w:tr>
      <w:tr w:rsidR="00887001" w:rsidRPr="00887001" w14:paraId="59C8DCA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3E63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66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2AED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DELL VOSTRO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AE53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8712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8EC6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14CF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144C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Toruń</w:t>
            </w:r>
          </w:p>
        </w:tc>
      </w:tr>
      <w:tr w:rsidR="00887001" w:rsidRPr="00887001" w14:paraId="2B19CDC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6331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67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297D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85D4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EAFB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84AF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18C4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F346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Toruń</w:t>
            </w:r>
          </w:p>
        </w:tc>
      </w:tr>
      <w:tr w:rsidR="00887001" w:rsidRPr="00887001" w14:paraId="1B535080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8F36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68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ED6F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A8B9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9037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75C4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CCEE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AB1C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Toruń</w:t>
            </w:r>
          </w:p>
        </w:tc>
      </w:tr>
      <w:tr w:rsidR="00887001" w:rsidRPr="00887001" w14:paraId="515ECB1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4083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69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C8F1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DELL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9F5B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351B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24E6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1391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630A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5B78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Toruń</w:t>
            </w:r>
          </w:p>
        </w:tc>
      </w:tr>
      <w:tr w:rsidR="00887001" w:rsidRPr="00887001" w14:paraId="7A785A31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7C9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624F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przenośny Toruń::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1B3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451B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13374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995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AF5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6455552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915D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7C5A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Komputer HP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75F5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419/PST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0FF6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386E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B66C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364F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Toruń</w:t>
            </w:r>
          </w:p>
        </w:tc>
      </w:tr>
      <w:tr w:rsidR="00887001" w:rsidRPr="00887001" w14:paraId="0E335A96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0E24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5BC9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013C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1018/I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3213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F159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C72C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B770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Toruń</w:t>
            </w:r>
          </w:p>
        </w:tc>
      </w:tr>
      <w:tr w:rsidR="00887001" w:rsidRPr="00887001" w14:paraId="6DA69DF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6E1B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D1BC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Urządzenie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wielofunk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.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0021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437/PST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C901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149A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1722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3707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DAB0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Toruń</w:t>
            </w:r>
          </w:p>
        </w:tc>
      </w:tr>
      <w:tr w:rsidR="00887001" w:rsidRPr="00887001" w14:paraId="6947B59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84D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F2FA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stacjonarny Toruń::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D87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3E29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4456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656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73F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08699F9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832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6782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wyposażenie biura w Toruniu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6BD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8C2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138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0DF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02D2009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CDAF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937E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meble, krzesła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A02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19A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B268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7000,00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5F6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332D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Toruń</w:t>
            </w:r>
          </w:p>
        </w:tc>
      </w:tr>
      <w:tr w:rsidR="00887001" w:rsidRPr="00887001" w14:paraId="6B121170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EB0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DAE7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wyposażenie biura w Toruń: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6DB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DC95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2A9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36C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36F2EDD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3F41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800A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mobilna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EE36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471/PST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60E3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CA8E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2777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96E7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02B1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Brodnica</w:t>
            </w:r>
          </w:p>
        </w:tc>
      </w:tr>
      <w:tr w:rsidR="00887001" w:rsidRPr="00887001" w14:paraId="71AE8CF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B706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3FFB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Lenovo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55F8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480/PST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E8E4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59B5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5043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4B55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CA90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Brodnica</w:t>
            </w:r>
          </w:p>
        </w:tc>
      </w:tr>
      <w:tr w:rsidR="00887001" w:rsidRPr="00887001" w14:paraId="13ECCBB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3153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169B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DELL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0AA8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145/PST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AE73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511A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1391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32A6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F93F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Brodnica</w:t>
            </w:r>
          </w:p>
        </w:tc>
      </w:tr>
      <w:tr w:rsidR="00887001" w:rsidRPr="00887001" w14:paraId="5EBEA24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0FD7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9402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E3A4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EC58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BCE8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F547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7DB8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Brodnica</w:t>
            </w:r>
          </w:p>
        </w:tc>
      </w:tr>
      <w:tr w:rsidR="00887001" w:rsidRPr="00887001" w14:paraId="38F39EE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CFB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45E1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przenośny Brodnica::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9F6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F31F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9708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F09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F5B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4619B50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3092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4530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Komputer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2E0A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420/PST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24D9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6DCA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B4A0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4EA3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Brodnica</w:t>
            </w:r>
          </w:p>
        </w:tc>
      </w:tr>
      <w:tr w:rsidR="00887001" w:rsidRPr="00887001" w14:paraId="722CDB6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32CE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E85D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06BF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1019/I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B59D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28F4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E9E0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0940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Brodnica</w:t>
            </w:r>
          </w:p>
        </w:tc>
      </w:tr>
      <w:tr w:rsidR="00887001" w:rsidRPr="00887001" w14:paraId="724182F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A54C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396C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Urządzenie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wielofunk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.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C68D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436/PST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F1FC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2F20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1722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CD82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C4A0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Brodnica</w:t>
            </w:r>
          </w:p>
        </w:tc>
      </w:tr>
      <w:tr w:rsidR="00887001" w:rsidRPr="00887001" w14:paraId="4B385810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A74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246A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stacjonarny Brodnica::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D269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4456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87D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B33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5FEA540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4D3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AAE1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wyposażenie biura w Brodnicy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AA8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044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395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63A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633EE12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6D0F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B323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meble, krzesła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B22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C51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E4ED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34A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49F4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Brodnica</w:t>
            </w:r>
          </w:p>
        </w:tc>
      </w:tr>
      <w:tr w:rsidR="00887001" w:rsidRPr="00887001" w14:paraId="6BB6037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3D4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8ED5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wyposażenie biura w Brodnicy: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6EC8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54B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361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70D5228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0C00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3C2D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71E2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159/PST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BB84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9189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1240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042E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4462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Grudziądz</w:t>
            </w:r>
          </w:p>
        </w:tc>
      </w:tr>
      <w:tr w:rsidR="00887001" w:rsidRPr="00887001" w14:paraId="018B51D6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9D73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2AB9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Canon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Pixma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E237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4458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B50A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540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150E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9D05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Grudziądz</w:t>
            </w:r>
          </w:p>
        </w:tc>
      </w:tr>
      <w:tr w:rsidR="00887001" w:rsidRPr="00887001" w14:paraId="624DC3C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F2E3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E06E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mobilna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A721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472/PST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8282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9892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2777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EA7D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95EF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Grudziądz</w:t>
            </w:r>
          </w:p>
        </w:tc>
      </w:tr>
      <w:tr w:rsidR="00887001" w:rsidRPr="00887001" w14:paraId="4209AAA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BDDF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01E0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Lenovo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DF58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481/PST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1DC5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FDA3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5043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24DB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B222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Grudziądz</w:t>
            </w:r>
          </w:p>
        </w:tc>
      </w:tr>
      <w:tr w:rsidR="00887001" w:rsidRPr="00887001" w14:paraId="3BCDF64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5826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8247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DELL VOSTRO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C103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155/PST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8160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10B6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ECBC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D547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Grudziądz</w:t>
            </w:r>
          </w:p>
        </w:tc>
      </w:tr>
      <w:tr w:rsidR="00887001" w:rsidRPr="00887001" w14:paraId="46C614B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ED41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B7AA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DELL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E368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DF62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87F8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1391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1E7B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41B4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Grudziądz</w:t>
            </w:r>
          </w:p>
        </w:tc>
      </w:tr>
      <w:tr w:rsidR="00887001" w:rsidRPr="00887001" w14:paraId="49F25FA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545E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778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ACER z oprogramowaniem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129E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1045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068C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1362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F843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FEC2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Grudziądz</w:t>
            </w:r>
          </w:p>
        </w:tc>
      </w:tr>
      <w:tr w:rsidR="00887001" w:rsidRPr="00887001" w14:paraId="2B0F79C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CE70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700E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B962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156/PST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B70D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5B84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C897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665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Grudziądz</w:t>
            </w:r>
          </w:p>
        </w:tc>
      </w:tr>
      <w:tr w:rsidR="00887001" w:rsidRPr="00887001" w14:paraId="7E23CBB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2C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B75B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przenośny Grudziądz: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82C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662E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14166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80B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0B9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3E5A2A26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C05B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471F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Komputer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599F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421/PST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0E5F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2D58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74B2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A00B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Grudziądz</w:t>
            </w:r>
          </w:p>
        </w:tc>
      </w:tr>
      <w:tr w:rsidR="00887001" w:rsidRPr="00887001" w14:paraId="6836AA0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BA1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2C65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0DEF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1020/I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662E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D021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64C2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5450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Grudziądz</w:t>
            </w:r>
          </w:p>
        </w:tc>
      </w:tr>
      <w:tr w:rsidR="00887001" w:rsidRPr="00887001" w14:paraId="013F413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07F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F3E2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stacjonarny Grudziądz::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083E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2734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536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03B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47351CE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ED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0DAD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wyposażenie biura w Grudziądzu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28E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E15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A1B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0AF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63813EA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3462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622E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meble, krzesła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B34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E5C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E1EB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5.000,00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61D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334E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Grudziądz</w:t>
            </w:r>
          </w:p>
        </w:tc>
      </w:tr>
      <w:tr w:rsidR="00887001" w:rsidRPr="00887001" w14:paraId="39A5B277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A55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9549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wyposażenie biura w Grudziądzu: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007C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5.000,00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BAC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61C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370FD9C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C538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D22C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Notebook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HP+M.Office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C2A1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7D9F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1031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1240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04B9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0DB0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Wąbrzeźno</w:t>
            </w:r>
          </w:p>
        </w:tc>
      </w:tr>
      <w:tr w:rsidR="00887001" w:rsidRPr="00887001" w14:paraId="1589632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2D4F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1564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Lenovo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8E64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429/PST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7C40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8394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2896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93DF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C08C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Wąbrzeźno</w:t>
            </w:r>
          </w:p>
        </w:tc>
      </w:tr>
      <w:tr w:rsidR="00887001" w:rsidRPr="00887001" w14:paraId="40B4DB6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CC2A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550F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mobilna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F358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473/PST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6095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0FB3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2777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13D3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5A26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Wąbrzeźno</w:t>
            </w:r>
          </w:p>
        </w:tc>
      </w:tr>
      <w:tr w:rsidR="00887001" w:rsidRPr="00887001" w14:paraId="11634EE8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2EEC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EACF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Dron DJI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D8E5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447/PST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B667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5E30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4840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3658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B9C2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Wąbrzeźno</w:t>
            </w:r>
          </w:p>
        </w:tc>
      </w:tr>
      <w:tr w:rsidR="00887001" w:rsidRPr="00887001" w14:paraId="3F9583C7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6C49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1ACE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DELL VOSTRO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3DD8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166/PST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697A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4B51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3070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12D5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Wąbrzeźno</w:t>
            </w:r>
          </w:p>
        </w:tc>
      </w:tr>
      <w:tr w:rsidR="00887001" w:rsidRPr="00887001" w14:paraId="40FE87A7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D37F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8F44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0BAD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D6D0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D717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1360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7226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05F8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Wąbrzeźno</w:t>
            </w:r>
          </w:p>
        </w:tc>
      </w:tr>
      <w:tr w:rsidR="00887001" w:rsidRPr="00887001" w14:paraId="1716BBC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ECE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C497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przenośny Wąbrzeźno::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A4BF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14433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38D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47B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0D375F48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EC23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EB58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Komputer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65F7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422/PST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A5D1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2CA3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4B86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2732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Wąbrzeźno</w:t>
            </w:r>
          </w:p>
        </w:tc>
      </w:tr>
      <w:tr w:rsidR="00887001" w:rsidRPr="00887001" w14:paraId="5FEE46B7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EF9A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CC48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D2E3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1021/I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3ABE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6C3A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C34B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DE9C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Wąbrzeźno</w:t>
            </w:r>
          </w:p>
        </w:tc>
      </w:tr>
      <w:tr w:rsidR="00887001" w:rsidRPr="00887001" w14:paraId="04B0A8F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C90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ADBC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stacjonarny Wąbrzeźno::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DD51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2734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493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955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6B3713F7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BF1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28C4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wyposażenie biura w Wąbrzeźnie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5F1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441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B91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6A9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777E770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5DC0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69E3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meble, krzesła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254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321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D9A2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C9A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B6B4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Wąbrzeźno</w:t>
            </w:r>
          </w:p>
        </w:tc>
      </w:tr>
      <w:tr w:rsidR="00887001" w:rsidRPr="00887001" w14:paraId="7796898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10C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2813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wyposażenie biura w Wąbrzeźnie: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46D3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3E2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860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25E460D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79E1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9D23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Lenovo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288B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395/PST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363D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A120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2899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1CDF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649A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Włocławek</w:t>
            </w:r>
          </w:p>
        </w:tc>
      </w:tr>
      <w:tr w:rsidR="00887001" w:rsidRPr="00887001" w14:paraId="0B995DD0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4C5E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994B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mobilna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B5A9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399/PST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E52F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1323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923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0E84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D079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Włocławek</w:t>
            </w:r>
          </w:p>
        </w:tc>
      </w:tr>
      <w:tr w:rsidR="00887001" w:rsidRPr="00887001" w14:paraId="49B72B9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0B74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2DF0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mobilna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3D68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474/PST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9ECF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44CC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2777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1EC4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1F09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Włocławek</w:t>
            </w:r>
          </w:p>
        </w:tc>
      </w:tr>
      <w:tr w:rsidR="00887001" w:rsidRPr="00887001" w14:paraId="444F3574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11BA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F761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1492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185/PST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1763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0728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1360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72D8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AE85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Włocławek</w:t>
            </w:r>
          </w:p>
        </w:tc>
      </w:tr>
      <w:tr w:rsidR="00887001" w:rsidRPr="00887001" w14:paraId="70B296A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28EA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7DC5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C9B2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8B45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BDFB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1AB5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8312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Włocławek</w:t>
            </w:r>
          </w:p>
        </w:tc>
      </w:tr>
      <w:tr w:rsidR="00887001" w:rsidRPr="00887001" w14:paraId="57FD941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B988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lastRenderedPageBreak/>
              <w:t>107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7750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DELL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2067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E79B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038B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1391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BEEF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C301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Włocławek</w:t>
            </w:r>
          </w:p>
        </w:tc>
      </w:tr>
      <w:tr w:rsidR="00887001" w:rsidRPr="00887001" w14:paraId="701B6A3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7C10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4EEA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35C1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0FB1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E145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F767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1C0B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Włocławek</w:t>
            </w:r>
          </w:p>
        </w:tc>
      </w:tr>
      <w:tr w:rsidR="00887001" w:rsidRPr="00887001" w14:paraId="33AE3EA8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5FD1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6D9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DELL VOSTRO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AE95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74E6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7B96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0AB8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0AD8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Włocławek</w:t>
            </w:r>
          </w:p>
        </w:tc>
      </w:tr>
      <w:tr w:rsidR="00887001" w:rsidRPr="00887001" w14:paraId="7A9F9A0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7D5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4137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przenośny Włocławek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2B9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459F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11660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E45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09D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791D023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5B99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EC02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DBB1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423/PST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FE41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DDB5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446A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89C9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Włocławek</w:t>
            </w:r>
          </w:p>
        </w:tc>
      </w:tr>
      <w:tr w:rsidR="00887001" w:rsidRPr="00887001" w14:paraId="3285660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B916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64C4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8FF2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1022/I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27B2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C43A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CB43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970B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Włocławek</w:t>
            </w:r>
          </w:p>
        </w:tc>
      </w:tr>
      <w:tr w:rsidR="00887001" w:rsidRPr="00887001" w14:paraId="0DF30F6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329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DB3B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stacjonarny Włocławek::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41E9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2734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652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B0A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685B592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34A2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14CB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Wilgotnościomierz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8839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407/PST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DD8E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7F37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1402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3B6E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CAF3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Włocławek</w:t>
            </w:r>
          </w:p>
        </w:tc>
      </w:tr>
      <w:tr w:rsidR="00887001" w:rsidRPr="00887001" w14:paraId="56C7654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8FF0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C3D5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Próbobierz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laskowy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9A98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403/PST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9EDC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47CB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1181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0FE2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3E51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Włocławek</w:t>
            </w:r>
          </w:p>
        </w:tc>
      </w:tr>
      <w:tr w:rsidR="00887001" w:rsidRPr="00887001" w14:paraId="346C142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49BF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16B9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TP-link router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A480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430/PST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A97F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429D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1160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5A11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147C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Włocławek</w:t>
            </w:r>
          </w:p>
        </w:tc>
      </w:tr>
      <w:tr w:rsidR="00887001" w:rsidRPr="00887001" w14:paraId="51AC8E4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15F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A2B6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inwentarz pozostały we Włocławku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FC84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3743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94E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036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2F4ABE4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400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0D90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wyposażenie biura we Włocławku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D4B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2AA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3A4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DDE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32496907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2C89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5388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meble, krzesła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0C7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985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DEF6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3BE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2112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Włocławek</w:t>
            </w:r>
          </w:p>
        </w:tc>
      </w:tr>
      <w:tr w:rsidR="00887001" w:rsidRPr="00887001" w14:paraId="5B32D82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F32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40A0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wyposażenie biura w Włocławek: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23C2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D30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56F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5CF2AC61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B9C3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41B4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mobilna Canon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Pixma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863D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       333/PST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A12A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A86A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540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D9E4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DADD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Radziejów</w:t>
            </w:r>
          </w:p>
        </w:tc>
      </w:tr>
      <w:tr w:rsidR="00887001" w:rsidRPr="00887001" w14:paraId="64CE04F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BE39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64C2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Lenovo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5490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       394/PST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F033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BD40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2899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242C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96AA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Radziejów</w:t>
            </w:r>
          </w:p>
        </w:tc>
      </w:tr>
      <w:tr w:rsidR="00887001" w:rsidRPr="00887001" w14:paraId="5FD23BF8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0CE8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FA1E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mobilna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2EFB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398/PST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3F0C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A3C9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923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375C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91B1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Radziejów</w:t>
            </w:r>
          </w:p>
        </w:tc>
      </w:tr>
      <w:tr w:rsidR="00887001" w:rsidRPr="00887001" w14:paraId="5B11B11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377E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C33D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mobilna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E4F5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386/PST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5D2C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516C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775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6D5E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A1A5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Radziejów</w:t>
            </w:r>
          </w:p>
        </w:tc>
      </w:tr>
      <w:tr w:rsidR="00887001" w:rsidRPr="00887001" w14:paraId="411A5B3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349E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7ADA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mobilna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E1ED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476/PST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0D32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049F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2777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3672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9CAE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Radziejów</w:t>
            </w:r>
          </w:p>
        </w:tc>
      </w:tr>
      <w:tr w:rsidR="00887001" w:rsidRPr="00887001" w14:paraId="54898A14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AD9A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D834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DELL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16AC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9E1B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4A3F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1391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1F71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1237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Radziejów</w:t>
            </w:r>
          </w:p>
        </w:tc>
      </w:tr>
      <w:tr w:rsidR="00887001" w:rsidRPr="00887001" w14:paraId="200AA75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30DE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98C0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D76A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208/PST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CDE0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E565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1360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DA8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2E4A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Radziejów</w:t>
            </w:r>
          </w:p>
        </w:tc>
      </w:tr>
      <w:tr w:rsidR="00887001" w:rsidRPr="00887001" w14:paraId="5FB44DF7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1C7A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5743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72E7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206/PST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DE9E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289E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10DA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4A17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Radziejów</w:t>
            </w:r>
          </w:p>
        </w:tc>
      </w:tr>
      <w:tr w:rsidR="00887001" w:rsidRPr="00887001" w14:paraId="5524C85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EBD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7CBF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przenośny Radziejów: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487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D760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11162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26B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0B9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55A1B20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7AB9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FB4B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40AE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425/PST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1F0A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A99E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FEFB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186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Radziejów</w:t>
            </w:r>
          </w:p>
        </w:tc>
      </w:tr>
      <w:tr w:rsidR="00887001" w:rsidRPr="00887001" w14:paraId="0F57CC0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7019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lastRenderedPageBreak/>
              <w:t>125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407C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AE03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1024/I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87B0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51F6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2740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B1B6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Radziejów</w:t>
            </w:r>
          </w:p>
        </w:tc>
      </w:tr>
      <w:tr w:rsidR="00887001" w:rsidRPr="00887001" w14:paraId="68885C2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A578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D622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Niszczarka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Fellowes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Automax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100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AAF1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411/PST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C894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B6D4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832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BA8F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CD3D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Radziejów</w:t>
            </w:r>
          </w:p>
        </w:tc>
      </w:tr>
      <w:tr w:rsidR="00887001" w:rsidRPr="00887001" w14:paraId="3B9D884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93E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E52C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stacjonarny Radziejów: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941F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3566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FBF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1F4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57483F4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239D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2382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Wilgotnościomierz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1602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406/PST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36BA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690B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1042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A46D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BC2A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Radziejów</w:t>
            </w:r>
          </w:p>
        </w:tc>
      </w:tr>
      <w:tr w:rsidR="00887001" w:rsidRPr="00887001" w14:paraId="475AFBF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FD41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76B2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Próbobierz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laskowy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60B2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402/PST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7F25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A20B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1181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6168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9F64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Radziejów</w:t>
            </w:r>
          </w:p>
        </w:tc>
      </w:tr>
      <w:tr w:rsidR="00887001" w:rsidRPr="00887001" w14:paraId="691F6D6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B5E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E445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wyposażenie biura Radziejów: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0A20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2223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0FD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F1F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015B7BD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6FC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EBB5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wyposażenie biura we Radziejowie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483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E5C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2E8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E69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5B8B36C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A598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080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meble, krzesła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EF4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F4C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1072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37F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CB01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Radziejów</w:t>
            </w:r>
          </w:p>
        </w:tc>
      </w:tr>
      <w:tr w:rsidR="00887001" w:rsidRPr="00887001" w14:paraId="3598AE3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FF0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58D9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wyposażenie biura Radziejów: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6652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531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8AB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3802D11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0CAC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0EB3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Laptop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HP+Ms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Office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DA26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199/PST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B62E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E98A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1240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2285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3438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Lipno</w:t>
            </w:r>
          </w:p>
        </w:tc>
      </w:tr>
      <w:tr w:rsidR="00887001" w:rsidRPr="00887001" w14:paraId="0797B194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D000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7ED9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mobilna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328F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475/PST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6E3C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DC3B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2777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9AC0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9680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Lipno</w:t>
            </w:r>
          </w:p>
        </w:tc>
      </w:tr>
      <w:tr w:rsidR="00887001" w:rsidRPr="00887001" w14:paraId="38F8231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42BB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D169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8914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192/PST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9EBE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C66C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F699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2670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Lipno</w:t>
            </w:r>
          </w:p>
        </w:tc>
      </w:tr>
      <w:tr w:rsidR="00887001" w:rsidRPr="00887001" w14:paraId="7DA7158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7A44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690C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DELL VOSTRO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D4A0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191/PST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EEF9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AABB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AF50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7146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Lipno</w:t>
            </w:r>
          </w:p>
        </w:tc>
      </w:tr>
      <w:tr w:rsidR="00887001" w:rsidRPr="00887001" w14:paraId="4234372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2A38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956A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DELL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D226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190/PST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C861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098D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1391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529D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2982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Lipno</w:t>
            </w:r>
          </w:p>
        </w:tc>
      </w:tr>
      <w:tr w:rsidR="00887001" w:rsidRPr="00887001" w14:paraId="1659C6A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DB3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6CDD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przenośny Lipno: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0E7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FAE8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7221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4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553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5378A691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7326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4D68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60B3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424/PST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8726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AA3B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6FDA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D60D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Lipno</w:t>
            </w:r>
          </w:p>
        </w:tc>
      </w:tr>
      <w:tr w:rsidR="00887001" w:rsidRPr="00887001" w14:paraId="27521528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AE4B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40FE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1D95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1023/I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BDE0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2BE2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62D7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C2B9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Lipno</w:t>
            </w:r>
          </w:p>
        </w:tc>
      </w:tr>
      <w:tr w:rsidR="00887001" w:rsidRPr="00887001" w14:paraId="7709E0A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615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C4CB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stacjonarny Lipno: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349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8415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2734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90D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312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6A022EF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72A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4BC8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wyposażenie biura w Lipnie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2A1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948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14C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E07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055C1741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05A0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A7D0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meble, krzesła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88A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517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33F4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B36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3499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Lipno</w:t>
            </w:r>
          </w:p>
        </w:tc>
      </w:tr>
      <w:tr w:rsidR="00887001" w:rsidRPr="00887001" w14:paraId="25EDCD6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DEF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ABF7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wyposażenie biura Lipno: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026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B232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02F7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A6B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40A03DF1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E3CE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3BBF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Lenovo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DEBB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428/PST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872D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9A3A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2896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719F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B5D8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Rypin</w:t>
            </w:r>
          </w:p>
        </w:tc>
      </w:tr>
      <w:tr w:rsidR="00887001" w:rsidRPr="00887001" w14:paraId="43A4754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5130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8C50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Drukarka mobilna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B2ED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477/PST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1397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63CA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2777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1DC3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AD68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Rypin</w:t>
            </w:r>
          </w:p>
        </w:tc>
      </w:tr>
      <w:tr w:rsidR="00887001" w:rsidRPr="00887001" w14:paraId="721644E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4BB7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8189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DELL VOSTRO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5708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213/PST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B43B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268D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C453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80B4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Rypin</w:t>
            </w:r>
          </w:p>
        </w:tc>
      </w:tr>
      <w:tr w:rsidR="00887001" w:rsidRPr="00887001" w14:paraId="1E19000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EAAD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lastRenderedPageBreak/>
              <w:t>141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CA7E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CANON PIXMA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188A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214/PST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3682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0381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5084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C370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Rypin</w:t>
            </w:r>
          </w:p>
        </w:tc>
      </w:tr>
      <w:tr w:rsidR="00887001" w:rsidRPr="00887001" w14:paraId="56AE998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40F7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26E7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Laptop DELL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5DA4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212/PST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47F7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B84C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1391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179C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 przed 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94C3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Rypin</w:t>
            </w:r>
          </w:p>
        </w:tc>
      </w:tr>
      <w:tr w:rsidR="00887001" w:rsidRPr="00887001" w14:paraId="09EEF01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847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6FB8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przenośny Rypin: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5C6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1137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8877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6DD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DC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2B713FE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E81E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AF81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HP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CCE3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426/PST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00CD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96D6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2425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78F7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8A4A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Rypin</w:t>
            </w:r>
          </w:p>
        </w:tc>
      </w:tr>
      <w:tr w:rsidR="00887001" w:rsidRPr="00887001" w14:paraId="3636411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D8BC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7819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28DB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1025/I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2760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5A86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A5F6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B6A3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Rypin</w:t>
            </w:r>
          </w:p>
        </w:tc>
      </w:tr>
      <w:tr w:rsidR="00887001" w:rsidRPr="00887001" w14:paraId="76A93E91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1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79E3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stacjonarny Rypin: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5CA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74C4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2734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234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D6B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77756E1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311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144B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wyposażenie biura w Rypinie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539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2D5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0A4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EFD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475C882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DF6B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DF24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meble, krzesła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E2D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2EE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A895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3500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DF1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62A9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Rypin</w:t>
            </w:r>
          </w:p>
        </w:tc>
      </w:tr>
      <w:tr w:rsidR="00887001" w:rsidRPr="00887001" w14:paraId="23DA12E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C4F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2294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wyposażenie biura Rypin: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5CF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3C5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3500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286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E95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578FBBA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4601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73E5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Lenovo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EEC8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427/PST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5514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D221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2896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260E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CDB8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0B9B3686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F43D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B970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Drukarka HP mobilna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ED42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387/PST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D640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389E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775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D6A1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A9BE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0F9C7B9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76B1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495A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Lenovo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E971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440/PST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627C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053B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5043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827D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E0C5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52FE623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F023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149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5AD9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Lenovo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11BA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483/PST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E918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213A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5043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7DFA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CE80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703AAC06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B5DC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98E2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Notebook Lenovo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F7FD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449/PST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7C60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5B8F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4649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69AB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9A84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03221B4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64D6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43F8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Dron DJI MAVIC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7344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127/ST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E68A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0CF9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13070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8AB4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05B7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4539D06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D695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EA2F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Namiot reklamowy z logo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FD53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338/PST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2C0B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83FB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1267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DC56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0524418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327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7109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przenośny Cieplicka: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7F7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82B6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32576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342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B48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57B6614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32D7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3078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Zestaw komputerowy do etykiet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4270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58/ST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9E36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4BDA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35452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93F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1C60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3E751060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F4BE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04FC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Terminal-serwer-program+dysk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twardy W10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0BA1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48/PST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EE9E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11B7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797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678B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2013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20D4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276A779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1FEC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7F23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Serwer DELL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3B3E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37/ST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92D7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1D67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4400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D81E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2015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D394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59BFC4E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B855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678F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Ruter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Forti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Gate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EA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50/PST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3F9F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8768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2337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7188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552A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5D674BA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29B2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705F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Serwer+UPS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SMT 750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C32D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38/ST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81E3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C7E0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11102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B75B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E9BA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05A2368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D757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1555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24”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3BA0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1010/I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8D1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4759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F95A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C9D7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0E8F56A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381F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E745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1241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1011/I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33A8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976F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6538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F1B8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38FA8C0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BBA8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lastRenderedPageBreak/>
              <w:t>160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09F6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Samsung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0B0C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1012/I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B75B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01E7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309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D700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0A51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0FDC712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A70C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161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5A81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F12F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459/PST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74A9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4AFC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794E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7F2D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40A6536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FA5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162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BF4E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347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460/PST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F226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6ADB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3347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FF9F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0EF2D8F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B416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163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81CB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1DF8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461/PST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962C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0897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5CA2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84D8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350D1F37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B042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164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B266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C4BC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462/PST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2EFE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A1AA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D592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2EB6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2D1BE398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34A2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165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1D8A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2120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455/PST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A84A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12E3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73C4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FC45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1A0566E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71B9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166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9E30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Urządzenie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wielof.Brother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7F48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435/PST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C256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4864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1722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0877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AD90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2974DBC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9283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167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9D68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894A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450/PST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B6B6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4837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3804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C47A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7489D096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1527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168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576E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F1CF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456/PST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6FE2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20B5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AFB4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69C5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00E67C9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3EFC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169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32EC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5DDE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441/PST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E084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0A28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2165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8C06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93C2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747B5AE6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76CF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B7EE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0DE2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451/PST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6E84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A373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5657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2657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12BFE116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B1B8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BA1C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AD8D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452/PST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D7FC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AEC2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344C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161C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4A18C34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AD6C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E0BE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A4EB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453/PST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AA11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3BF2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A4C4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C662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33CFC5D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79EE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8F62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7893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454/PST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7B70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6772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57F0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6755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088A380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4ECD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FE9D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B049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457/PST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B2D9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1619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A707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97A6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76ACF9F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3761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680F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E3C1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458/PST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3958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BE96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3603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514D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C62F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270D904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F467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EF7E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94D5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442/PST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9803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9787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2165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EE13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3DEF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7E004CD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5F3B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3F5E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Komputer Lenovo z monitorem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E1FE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443/PST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B7B9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2694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2165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D1BC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EDB4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67C7352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20BC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178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AF2C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Skaner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Brother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00D7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439/PST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153E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D0F0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1368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5486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80D6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017260A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E37D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lastRenderedPageBreak/>
              <w:t>179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0E87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IIYAMA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2909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1026/I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0F02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8F99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B899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9619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79CE33B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2F5B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8F11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IIYAMA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566D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1027/I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63A4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704F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6980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2262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4DC715B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3620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573B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 LCD 27” IIYAMA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65D4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1028/I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610A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929D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498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7C57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E8F2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7BB9F78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84CF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D90E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Urządzenie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wielof.BIZHUB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B9F7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138/ST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26E8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61A8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15890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3F0A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4011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7443CA5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A477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183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4947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Niszczarka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Fellowes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Automax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100M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FA8B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412/PST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7488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5F55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832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1574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E2EB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6D7F2C05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783D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8B296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 xml:space="preserve">Niszczarka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Fellowes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Automax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100M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7C6D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413/PST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2D46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A7DA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832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2750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FC0A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7411F48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BC1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4BD5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sprzęt stacjonarny Cieplicka: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147B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130335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1FE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A92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3624B1A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F34F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FB1A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Lodówka Amica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06B3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432/PST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D818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0125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879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D0AD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6D06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0188DE94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0A8D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186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A110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Ekspress</w:t>
            </w:r>
            <w:proofErr w:type="spellEnd"/>
            <w:r w:rsidRPr="00887001">
              <w:rPr>
                <w:rFonts w:ascii="Aptos Narrow" w:hAnsi="Aptos Narrow" w:cs="Aptos Narrow"/>
                <w:color w:val="000000"/>
              </w:rPr>
              <w:t xml:space="preserve"> </w:t>
            </w:r>
            <w:proofErr w:type="spellStart"/>
            <w:r w:rsidRPr="00887001">
              <w:rPr>
                <w:rFonts w:ascii="Aptos Narrow" w:hAnsi="Aptos Narrow" w:cs="Aptos Narrow"/>
                <w:color w:val="000000"/>
              </w:rPr>
              <w:t>Delongii</w:t>
            </w:r>
            <w:proofErr w:type="spellEnd"/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C19F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433/PST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D5CE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1853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1120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FBE5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6982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2A4718C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F7A5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187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5BD72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Myjka ciśnieniowa KERCHER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168E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444/PST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2190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6AA2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7354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ABC7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CE55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43DB041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E39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DC20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 inwentarz pozostały Cieplicka: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9DD9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9353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A95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82D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362B7B9B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D6C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16F00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wyposażenie biur na Cieplickiej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439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DE8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1B5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BB5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2437EE70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1A6F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188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F8B1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meble, krzesła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4CD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EF1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C97FA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425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1BCE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5470CE7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0B5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6DB7A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RAZEM: wyposażenie biur na Cieplickiej: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EAD1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0A8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94F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55B71952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024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BF704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Instalacja fotowoltaiczna Cieplicka: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1CE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E2E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4E2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0C0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2B878AF4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3422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189</w:t>
            </w: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D59B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Instalacja fotowoltaiczna na gruncie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8687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CC85E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90517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F92E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31F6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500EC849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8DC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CFA29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RAZEM: Instalacja fotowoltaiczna Cieplicka: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5B09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90517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657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C96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2D627303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72E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2242F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Pompa ciepła Cieplicka: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285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88D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937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187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7E1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1C6551D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2FC9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190</w:t>
            </w: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0FB6C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Pompa ciepła powietrze woda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A0FCC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CF81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101701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65D8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ECF5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48855D4C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5E8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159A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RAZEM: Pompa ciepła Cieplicka: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2CC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4632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101701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894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740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3DB0E914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E0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B8E63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Monitoring wizyjny Cieplicka: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4B1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D85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CFD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C70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6F09483A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A6B1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191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A845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Monitoring wizyjny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6ED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036A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C700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24108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225C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FA1A7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Cieplicka</w:t>
            </w:r>
          </w:p>
        </w:tc>
      </w:tr>
      <w:tr w:rsidR="00887001" w:rsidRPr="00887001" w14:paraId="4E7D4CD0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BAA0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8792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RAZEM: Monitoring wizyjny Cieplicka: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C654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24108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DAD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655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346F93DE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A6B9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0D4E8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Próbnik do pobierania prób gleby Cieplicka: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AFFB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1901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3FFD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5A426E1F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8860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192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9FD2E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Próbnik do pobierania prób gleby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28A41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87001">
              <w:rPr>
                <w:rFonts w:ascii="Arial" w:hAnsi="Arial" w:cs="Arial"/>
                <w:color w:val="000000"/>
              </w:rPr>
              <w:t>134/ST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EB077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47855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92914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92A12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2024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E288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  <w:tr w:rsidR="00887001" w:rsidRPr="00887001" w14:paraId="7E34BEAD" w14:textId="77777777" w:rsidTr="008801AF">
        <w:trPr>
          <w:trHeight w:val="30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789F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B520B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RAZEM: Próbnik do pobierania gleby Cieplicka: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72126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  <w:r w:rsidRPr="00887001">
              <w:rPr>
                <w:rFonts w:ascii="Aptos Narrow" w:hAnsi="Aptos Narrow" w:cs="Aptos Narrow"/>
                <w:color w:val="000000"/>
              </w:rPr>
              <w:t>92914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8EA3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E944" w14:textId="77777777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</w:rPr>
            </w:pPr>
          </w:p>
        </w:tc>
      </w:tr>
    </w:tbl>
    <w:p w14:paraId="4883DF1E" w14:textId="77777777" w:rsidR="00887001" w:rsidRPr="00887001" w:rsidRDefault="00887001" w:rsidP="00887001">
      <w:pPr>
        <w:rPr>
          <w:rFonts w:ascii="Calibri" w:eastAsia="Calibri" w:hAnsi="Calibri" w:cs="Calibri"/>
        </w:rPr>
      </w:pPr>
    </w:p>
    <w:p w14:paraId="475536CF" w14:textId="77777777" w:rsidR="00887001" w:rsidRPr="00887001" w:rsidRDefault="00887001" w:rsidP="00887001">
      <w:pPr>
        <w:rPr>
          <w:rFonts w:ascii="Calibri" w:eastAsia="Calibri" w:hAnsi="Calibri" w:cs="Calibri"/>
        </w:rPr>
      </w:pPr>
    </w:p>
    <w:tbl>
      <w:tblPr>
        <w:tblW w:w="9024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9"/>
        <w:gridCol w:w="3685"/>
      </w:tblGrid>
      <w:tr w:rsidR="00887001" w:rsidRPr="00887001" w14:paraId="7CC7EE55" w14:textId="77777777" w:rsidTr="00661F21">
        <w:trPr>
          <w:trHeight w:val="595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B247F5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87001">
              <w:rPr>
                <w:rFonts w:ascii="Calibri" w:eastAsia="Calibri" w:hAnsi="Calibri" w:cs="Calibri"/>
                <w:b/>
                <w:bCs/>
                <w:color w:val="000000"/>
              </w:rPr>
              <w:t>Razem sprzęt przenośny ze wszystkich Oddziałów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6D64C" w14:textId="78779C10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87001">
              <w:rPr>
                <w:rFonts w:ascii="Calibri" w:eastAsia="Calibri" w:hAnsi="Calibri" w:cs="Calibri"/>
                <w:b/>
                <w:bCs/>
                <w:color w:val="000000"/>
              </w:rPr>
              <w:t>178 095 zł</w:t>
            </w:r>
          </w:p>
        </w:tc>
      </w:tr>
      <w:tr w:rsidR="00887001" w:rsidRPr="00887001" w14:paraId="6528093B" w14:textId="77777777" w:rsidTr="00661F21">
        <w:trPr>
          <w:trHeight w:val="595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D0F3315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87001">
              <w:rPr>
                <w:rFonts w:ascii="Calibri" w:eastAsia="Calibri" w:hAnsi="Calibri" w:cs="Calibri"/>
                <w:b/>
                <w:bCs/>
                <w:color w:val="000000"/>
              </w:rPr>
              <w:t>RAZEM sprzęt stacjonarny +poz. inwentarz ze wszystkich Oddziałów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77E60" w14:textId="2E4DC47C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87001">
              <w:rPr>
                <w:rFonts w:ascii="Calibri" w:eastAsia="Calibri" w:hAnsi="Calibri" w:cs="Calibri"/>
                <w:b/>
                <w:bCs/>
                <w:color w:val="000000"/>
              </w:rPr>
              <w:t>182 380 zł. + 20 645 zł = 203 025 zł</w:t>
            </w:r>
          </w:p>
        </w:tc>
      </w:tr>
      <w:tr w:rsidR="00887001" w:rsidRPr="00887001" w14:paraId="5E655698" w14:textId="77777777" w:rsidTr="00661F21">
        <w:trPr>
          <w:trHeight w:val="696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BF70D0D" w14:textId="77777777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87001">
              <w:rPr>
                <w:rFonts w:ascii="Calibri" w:eastAsia="Calibri" w:hAnsi="Calibri" w:cs="Calibri"/>
                <w:b/>
                <w:bCs/>
                <w:color w:val="000000"/>
              </w:rPr>
              <w:t>RAZEM wyposażenie biura ze wszystkich Oddziałów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C85C9" w14:textId="1FAB1BE8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87001">
              <w:rPr>
                <w:rFonts w:ascii="Calibri" w:eastAsia="Calibri" w:hAnsi="Calibri" w:cs="Calibri"/>
                <w:b/>
                <w:bCs/>
                <w:color w:val="000000"/>
              </w:rPr>
              <w:t>79 500 zł</w:t>
            </w:r>
          </w:p>
        </w:tc>
      </w:tr>
      <w:tr w:rsidR="00887001" w:rsidRPr="00887001" w14:paraId="30DCCF72" w14:textId="77777777" w:rsidTr="00661F21">
        <w:trPr>
          <w:trHeight w:val="696"/>
        </w:trPr>
        <w:tc>
          <w:tcPr>
            <w:tcW w:w="5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0B7F89B" w14:textId="134A764C" w:rsidR="00887001" w:rsidRPr="00887001" w:rsidRDefault="00887001" w:rsidP="008870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87001">
              <w:rPr>
                <w:rFonts w:ascii="Calibri" w:eastAsia="Calibri" w:hAnsi="Calibri" w:cs="Calibri"/>
                <w:b/>
                <w:bCs/>
                <w:color w:val="000000"/>
              </w:rPr>
              <w:t>RAZEM instalacja fotowoltaiczna    + pompa ciepła + monitoring wizyjny   + próbnik do gleby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94805" w14:textId="025A6422" w:rsidR="00887001" w:rsidRPr="00887001" w:rsidRDefault="00887001" w:rsidP="0088700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87001">
              <w:rPr>
                <w:rFonts w:ascii="Calibri" w:eastAsia="Calibri" w:hAnsi="Calibri" w:cs="Calibri"/>
                <w:b/>
                <w:bCs/>
                <w:color w:val="000000"/>
              </w:rPr>
              <w:t xml:space="preserve">309 240 zł </w:t>
            </w:r>
          </w:p>
        </w:tc>
      </w:tr>
    </w:tbl>
    <w:p w14:paraId="20137DCD" w14:textId="77777777" w:rsidR="00887001" w:rsidRDefault="00887001" w:rsidP="0078195E">
      <w:pPr>
        <w:pStyle w:val="Nagwek"/>
        <w:ind w:left="720"/>
        <w:rPr>
          <w:rFonts w:ascii="Calibri" w:eastAsia="Times New Roman" w:hAnsi="Calibri" w:cs="Calibri"/>
          <w:b/>
          <w:bCs/>
          <w:lang w:eastAsia="pl-PL"/>
        </w:rPr>
      </w:pPr>
    </w:p>
    <w:p w14:paraId="445413D5" w14:textId="77777777" w:rsidR="00887001" w:rsidRPr="008D158F" w:rsidRDefault="00887001" w:rsidP="00661F21">
      <w:pPr>
        <w:pStyle w:val="Nagwek"/>
        <w:rPr>
          <w:rFonts w:ascii="Calibri" w:eastAsia="Times New Roman" w:hAnsi="Calibri" w:cs="Calibri"/>
          <w:b/>
          <w:bCs/>
          <w:lang w:eastAsia="pl-PL"/>
        </w:rPr>
      </w:pPr>
    </w:p>
    <w:p w14:paraId="5891E43B" w14:textId="1926532B" w:rsidR="00786F6F" w:rsidRPr="00C123D6" w:rsidRDefault="00786F6F" w:rsidP="00713182">
      <w:pPr>
        <w:pStyle w:val="Gwnytekstnagwka"/>
        <w:keepNext w:val="0"/>
        <w:keepLines w:val="0"/>
        <w:spacing w:line="240" w:lineRule="auto"/>
        <w:jc w:val="both"/>
        <w:rPr>
          <w:rFonts w:ascii="Calibri" w:hAnsi="Calibri" w:cs="Calibri"/>
          <w:spacing w:val="0"/>
          <w:kern w:val="0"/>
          <w:sz w:val="22"/>
          <w:szCs w:val="22"/>
        </w:rPr>
      </w:pPr>
      <w:r>
        <w:rPr>
          <w:rFonts w:ascii="Calibri" w:hAnsi="Calibri" w:cs="Calibri"/>
          <w:spacing w:val="0"/>
          <w:kern w:val="0"/>
          <w:sz w:val="22"/>
          <w:szCs w:val="22"/>
        </w:rPr>
        <w:t xml:space="preserve">Zakres ubezpieczenia </w:t>
      </w:r>
      <w:r>
        <w:rPr>
          <w:rFonts w:ascii="Calibri" w:hAnsi="Calibri" w:cs="Calibri"/>
          <w:b/>
          <w:bCs/>
          <w:spacing w:val="0"/>
          <w:kern w:val="0"/>
          <w:sz w:val="22"/>
          <w:szCs w:val="22"/>
        </w:rPr>
        <w:t>sprzętu elektronicznego</w:t>
      </w:r>
      <w:r w:rsidR="00920589">
        <w:rPr>
          <w:rFonts w:ascii="Calibri" w:hAnsi="Calibri" w:cs="Calibri"/>
          <w:spacing w:val="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spacing w:val="0"/>
          <w:kern w:val="0"/>
          <w:sz w:val="22"/>
          <w:szCs w:val="22"/>
        </w:rPr>
        <w:t>z włączeniem:</w:t>
      </w:r>
    </w:p>
    <w:p w14:paraId="6FEDA185" w14:textId="407106DC" w:rsidR="00786F6F" w:rsidRDefault="00786F6F" w:rsidP="00713182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klauzuli reprezentantów, </w:t>
      </w:r>
    </w:p>
    <w:p w14:paraId="0A5A4F59" w14:textId="4B20EC34" w:rsidR="00786F6F" w:rsidRDefault="00786F6F" w:rsidP="00713182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klauzuli automatycznego pokrycia nowo nabytego mienia,</w:t>
      </w:r>
    </w:p>
    <w:p w14:paraId="45A2CFB1" w14:textId="0F85D57B" w:rsidR="00786F6F" w:rsidRDefault="00786F6F" w:rsidP="00713182">
      <w:pPr>
        <w:tabs>
          <w:tab w:val="right" w:pos="9072"/>
        </w:tabs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stempla bankowego, </w:t>
      </w:r>
      <w:r w:rsidR="00140434">
        <w:rPr>
          <w:rFonts w:ascii="Calibri" w:hAnsi="Calibri" w:cs="Calibri"/>
        </w:rPr>
        <w:tab/>
      </w:r>
    </w:p>
    <w:p w14:paraId="12068249" w14:textId="77777777" w:rsidR="00786F6F" w:rsidRDefault="00786F6F" w:rsidP="00713182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klauzula sprzętu nieprzystosowanego do pracy,</w:t>
      </w:r>
    </w:p>
    <w:p w14:paraId="1EC0DADA" w14:textId="77777777" w:rsidR="00786F6F" w:rsidRDefault="00786F6F" w:rsidP="00713182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klauzula kosztów uprzątnięcia pozostałości po szkodzie,</w:t>
      </w:r>
    </w:p>
    <w:p w14:paraId="09CEAB64" w14:textId="46C95D8F" w:rsidR="00786F6F" w:rsidRPr="0078195E" w:rsidRDefault="00786F6F" w:rsidP="00713182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-klauzula sprzętu w okresie tymczasowego magazynowania. </w:t>
      </w:r>
    </w:p>
    <w:p w14:paraId="4B83B9D9" w14:textId="63D23BAB" w:rsidR="00E65FF5" w:rsidRDefault="004B2A8A" w:rsidP="0078195E">
      <w:pPr>
        <w:tabs>
          <w:tab w:val="left" w:pos="426"/>
        </w:tabs>
        <w:spacing w:after="200" w:line="240" w:lineRule="auto"/>
        <w:ind w:left="425"/>
        <w:contextualSpacing/>
        <w:jc w:val="both"/>
        <w:rPr>
          <w:rFonts w:eastAsiaTheme="minorEastAsia" w:cstheme="minorHAnsi"/>
        </w:rPr>
      </w:pPr>
      <w:r>
        <w:rPr>
          <w:rFonts w:ascii="Calibri" w:hAnsi="Calibri" w:cs="Calibri"/>
        </w:rPr>
        <w:t xml:space="preserve">- </w:t>
      </w:r>
      <w:r w:rsidRPr="004B2A8A">
        <w:rPr>
          <w:rFonts w:eastAsiaTheme="minorEastAsia" w:cstheme="minorHAnsi"/>
          <w:b/>
        </w:rPr>
        <w:t>Klauzula reprezentantów</w:t>
      </w:r>
      <w:r w:rsidRPr="004B2A8A">
        <w:rPr>
          <w:rFonts w:eastAsiaTheme="minorEastAsia" w:cstheme="minorHAnsi"/>
        </w:rPr>
        <w:t xml:space="preserve"> – z zachowaniem pozostałych, niezmienionych niniejszą klauzulą, postanowień ogólnych warunków ubezpieczenia strony uzgodniły, że Wykonawca jest wolny </w:t>
      </w:r>
      <w:r w:rsidR="00661F21">
        <w:rPr>
          <w:rFonts w:eastAsiaTheme="minorEastAsia" w:cstheme="minorHAnsi"/>
        </w:rPr>
        <w:t xml:space="preserve">                       </w:t>
      </w:r>
      <w:r w:rsidRPr="004B2A8A">
        <w:rPr>
          <w:rFonts w:eastAsiaTheme="minorEastAsia" w:cstheme="minorHAnsi"/>
        </w:rPr>
        <w:t>od odpowiedzialności za szkody powstałe wskutek winy umyślnej lub rażącego niedbalstwa reprezentantów Zamawiającego</w:t>
      </w:r>
    </w:p>
    <w:p w14:paraId="7A67B8CF" w14:textId="488144A7" w:rsidR="004B2A8A" w:rsidRPr="004B2A8A" w:rsidRDefault="004B2A8A" w:rsidP="0078195E">
      <w:pPr>
        <w:tabs>
          <w:tab w:val="left" w:pos="426"/>
        </w:tabs>
        <w:spacing w:after="200" w:line="240" w:lineRule="auto"/>
        <w:ind w:left="425"/>
        <w:contextualSpacing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>Za szkody powstałe z winy umyślnej lub rażącego niedbalstwa osób nie będących reprezentantami Zamawiającego Wykonawca ponosi odpowiedzialność.</w:t>
      </w:r>
    </w:p>
    <w:p w14:paraId="7829E26B" w14:textId="248FDD35" w:rsidR="004B2A8A" w:rsidRPr="004B2A8A" w:rsidRDefault="004B2A8A" w:rsidP="0078195E">
      <w:pPr>
        <w:tabs>
          <w:tab w:val="left" w:pos="426"/>
        </w:tabs>
        <w:spacing w:after="200" w:line="240" w:lineRule="auto"/>
        <w:ind w:left="425"/>
        <w:contextualSpacing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 xml:space="preserve">Dotyczy ubezpieczenia mienia od wszystkich </w:t>
      </w:r>
      <w:proofErr w:type="spellStart"/>
      <w:r w:rsidRPr="004B2A8A">
        <w:rPr>
          <w:rFonts w:eastAsiaTheme="minorEastAsia" w:cstheme="minorHAnsi"/>
        </w:rPr>
        <w:t>ryzyk</w:t>
      </w:r>
      <w:proofErr w:type="spellEnd"/>
      <w:r w:rsidRPr="004B2A8A">
        <w:rPr>
          <w:rFonts w:eastAsiaTheme="minorEastAsia" w:cstheme="minorHAnsi"/>
        </w:rPr>
        <w:t xml:space="preserve">, sprzętu elektronicznego od wszystkich </w:t>
      </w:r>
      <w:proofErr w:type="spellStart"/>
      <w:r w:rsidRPr="004B2A8A">
        <w:rPr>
          <w:rFonts w:eastAsiaTheme="minorEastAsia" w:cstheme="minorHAnsi"/>
        </w:rPr>
        <w:t>ryzyk</w:t>
      </w:r>
      <w:proofErr w:type="spellEnd"/>
    </w:p>
    <w:p w14:paraId="6D64B7EC" w14:textId="27627770" w:rsidR="004B2A8A" w:rsidRPr="004B2A8A" w:rsidRDefault="004B2A8A" w:rsidP="0078195E">
      <w:pPr>
        <w:tabs>
          <w:tab w:val="left" w:pos="426"/>
        </w:tabs>
        <w:spacing w:after="200" w:line="240" w:lineRule="auto"/>
        <w:ind w:left="425"/>
        <w:contextualSpacing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  <w:b/>
        </w:rPr>
        <w:t>Klauzula obligatoryjna</w:t>
      </w:r>
    </w:p>
    <w:p w14:paraId="6F4F7D12" w14:textId="1AAD05E3" w:rsidR="004B2A8A" w:rsidRPr="004B2A8A" w:rsidRDefault="004B2A8A" w:rsidP="0078195E">
      <w:pPr>
        <w:tabs>
          <w:tab w:val="left" w:pos="426"/>
          <w:tab w:val="left" w:pos="567"/>
        </w:tabs>
        <w:spacing w:after="200" w:line="240" w:lineRule="auto"/>
        <w:ind w:left="425"/>
        <w:contextualSpacing/>
        <w:jc w:val="both"/>
        <w:rPr>
          <w:rFonts w:eastAsiaTheme="minorEastAsia" w:cstheme="minorHAnsi"/>
        </w:rPr>
      </w:pPr>
      <w:r>
        <w:rPr>
          <w:rFonts w:eastAsiaTheme="minorEastAsia" w:cstheme="minorHAnsi"/>
          <w:b/>
        </w:rPr>
        <w:t xml:space="preserve">- </w:t>
      </w:r>
      <w:r w:rsidRPr="004B2A8A">
        <w:rPr>
          <w:rFonts w:eastAsiaTheme="minorEastAsia" w:cstheme="minorHAnsi"/>
          <w:b/>
        </w:rPr>
        <w:t>Klauzula automatycznego pokrycia w sprzęcie elektronicznym</w:t>
      </w:r>
      <w:r w:rsidRPr="004B2A8A">
        <w:rPr>
          <w:rFonts w:eastAsiaTheme="minorEastAsia" w:cstheme="minorHAnsi"/>
        </w:rPr>
        <w:t xml:space="preserve"> - ochroną ubezpieczeniową zostaje objęty sprzęt elektroniczny, oraz dodatki i ulepszenia zgłoszonego do ubezpieczenia sprzętu, w których posiadanie wejdzie Zamawiający od momentu zebrania danych do niniejszego postępowania do początku okresu ubezpieczenia oraz podczas trwania okresu ubezpieczenia </w:t>
      </w:r>
      <w:r w:rsidR="00661F21">
        <w:rPr>
          <w:rFonts w:eastAsiaTheme="minorEastAsia" w:cstheme="minorHAnsi"/>
        </w:rPr>
        <w:t xml:space="preserve">                       </w:t>
      </w:r>
      <w:r w:rsidRPr="004B2A8A">
        <w:rPr>
          <w:rFonts w:eastAsiaTheme="minorEastAsia" w:cstheme="minorHAnsi"/>
        </w:rPr>
        <w:t xml:space="preserve">z uwzględnieniem wartości odtworzeniowej zgłoszonego mienia. Ochrona ubezpieczeniowa rozpoczyna się od momentu przejścia na Zamawiającego ryzyka związanego z posiadaniem mienia, po dostarczeniu mienia na miejsce ubezpieczenia. Rozliczenie składki za ubezpieczone mienie nastąpi w ciągu 30 dni po zakończeniu okresu ubezpieczenia wg systemu „pro rata temporis”, przy czym jeżeli wartość zgłoszonego do ubezpieczenia mienia będzie mniejsza niż 20% początkowej łącznej sumy ubezpieczenia Wykonawca nie pobierze dodatkowej składki. </w:t>
      </w:r>
      <w:r w:rsidR="00891481">
        <w:rPr>
          <w:rFonts w:eastAsiaTheme="minorEastAsia" w:cstheme="minorHAnsi"/>
        </w:rPr>
        <w:t xml:space="preserve">                                </w:t>
      </w:r>
      <w:r w:rsidRPr="004B2A8A">
        <w:rPr>
          <w:rFonts w:eastAsiaTheme="minorEastAsia" w:cstheme="minorHAnsi"/>
        </w:rPr>
        <w:t>W przypadku konieczności posiadania ochrony na nowo nabyte mienie przez Zamawiającego</w:t>
      </w:r>
      <w:r w:rsidR="00661F21">
        <w:rPr>
          <w:rFonts w:eastAsiaTheme="minorEastAsia" w:cstheme="minorHAnsi"/>
        </w:rPr>
        <w:t xml:space="preserve">                     </w:t>
      </w:r>
      <w:r w:rsidRPr="004B2A8A">
        <w:rPr>
          <w:rFonts w:eastAsiaTheme="minorEastAsia" w:cstheme="minorHAnsi"/>
        </w:rPr>
        <w:t xml:space="preserve"> </w:t>
      </w:r>
      <w:r w:rsidRPr="004B2A8A">
        <w:rPr>
          <w:rFonts w:eastAsiaTheme="minorEastAsia" w:cstheme="minorHAnsi"/>
        </w:rPr>
        <w:lastRenderedPageBreak/>
        <w:t xml:space="preserve">w trakcie obowiązywania ochrony ubezpieczeniowej Wykonawca wystawi </w:t>
      </w:r>
      <w:proofErr w:type="spellStart"/>
      <w:r w:rsidRPr="004B2A8A">
        <w:rPr>
          <w:rFonts w:eastAsiaTheme="minorEastAsia" w:cstheme="minorHAnsi"/>
        </w:rPr>
        <w:t>bezskładkowy</w:t>
      </w:r>
      <w:proofErr w:type="spellEnd"/>
      <w:r w:rsidRPr="004B2A8A">
        <w:rPr>
          <w:rFonts w:eastAsiaTheme="minorEastAsia" w:cstheme="minorHAnsi"/>
        </w:rPr>
        <w:t xml:space="preserve"> certyfikat. </w:t>
      </w:r>
    </w:p>
    <w:p w14:paraId="577E0EC7" w14:textId="77777777" w:rsidR="004B2A8A" w:rsidRPr="004B2A8A" w:rsidRDefault="004B2A8A" w:rsidP="0078195E">
      <w:pPr>
        <w:tabs>
          <w:tab w:val="left" w:pos="426"/>
          <w:tab w:val="left" w:pos="567"/>
        </w:tabs>
        <w:spacing w:after="200" w:line="240" w:lineRule="auto"/>
        <w:ind w:left="425"/>
        <w:contextualSpacing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 xml:space="preserve">Dotyczy ubezpieczenia sprzętu elektronicznego od wszystkich </w:t>
      </w:r>
      <w:proofErr w:type="spellStart"/>
      <w:r w:rsidRPr="004B2A8A">
        <w:rPr>
          <w:rFonts w:eastAsiaTheme="minorEastAsia" w:cstheme="minorHAnsi"/>
        </w:rPr>
        <w:t>ryzyk</w:t>
      </w:r>
      <w:proofErr w:type="spellEnd"/>
      <w:r w:rsidRPr="004B2A8A">
        <w:rPr>
          <w:rFonts w:eastAsiaTheme="minorEastAsia" w:cstheme="minorHAnsi"/>
        </w:rPr>
        <w:t xml:space="preserve">. </w:t>
      </w:r>
    </w:p>
    <w:p w14:paraId="0585CBB7" w14:textId="0F9AF583" w:rsidR="004B2A8A" w:rsidRPr="004B2A8A" w:rsidRDefault="0078195E" w:rsidP="0078195E">
      <w:pPr>
        <w:tabs>
          <w:tab w:val="left" w:pos="426"/>
          <w:tab w:val="left" w:pos="567"/>
        </w:tabs>
        <w:spacing w:after="200" w:line="240" w:lineRule="auto"/>
        <w:ind w:left="425"/>
        <w:contextualSpacing/>
        <w:jc w:val="both"/>
        <w:rPr>
          <w:rFonts w:eastAsiaTheme="minorEastAsia" w:cstheme="minorHAnsi"/>
        </w:rPr>
      </w:pPr>
      <w:r>
        <w:rPr>
          <w:rFonts w:eastAsiaTheme="minorEastAsia" w:cstheme="minorHAnsi"/>
          <w:b/>
        </w:rPr>
        <w:tab/>
        <w:t xml:space="preserve">- </w:t>
      </w:r>
      <w:r w:rsidR="004B2A8A" w:rsidRPr="004B2A8A">
        <w:rPr>
          <w:rFonts w:eastAsiaTheme="minorEastAsia" w:cstheme="minorHAnsi"/>
          <w:b/>
        </w:rPr>
        <w:t>Klauzula obligatoryjna</w:t>
      </w:r>
      <w:r w:rsidR="004B2A8A" w:rsidRPr="004B2A8A">
        <w:rPr>
          <w:rFonts w:eastAsiaTheme="minorEastAsia" w:cstheme="minorHAnsi"/>
        </w:rPr>
        <w:t>.</w:t>
      </w:r>
    </w:p>
    <w:p w14:paraId="7E197C61" w14:textId="5396FDE2" w:rsidR="004B2A8A" w:rsidRPr="004B2A8A" w:rsidRDefault="004B2A8A" w:rsidP="0078195E">
      <w:pPr>
        <w:spacing w:after="0" w:line="240" w:lineRule="auto"/>
        <w:ind w:firstLine="425"/>
        <w:contextualSpacing/>
        <w:jc w:val="both"/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 xml:space="preserve">- </w:t>
      </w:r>
      <w:r w:rsidRPr="004B2A8A">
        <w:rPr>
          <w:rFonts w:eastAsiaTheme="minorEastAsia" w:cstheme="minorHAnsi"/>
          <w:b/>
        </w:rPr>
        <w:t>Założenia do poszczególnych rodzajów ubezpieczeń:</w:t>
      </w:r>
    </w:p>
    <w:p w14:paraId="77AD4ADB" w14:textId="77777777" w:rsidR="004B2A8A" w:rsidRDefault="004B2A8A" w:rsidP="0078195E">
      <w:pPr>
        <w:spacing w:after="0" w:line="240" w:lineRule="auto"/>
        <w:ind w:firstLine="425"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 xml:space="preserve">Zakres opisany poniżej jest zakresem minimalnym jaki winna spełniać oferta. </w:t>
      </w:r>
    </w:p>
    <w:p w14:paraId="06E7E7D0" w14:textId="77777777" w:rsidR="00E748BE" w:rsidRDefault="00E748BE" w:rsidP="0078195E">
      <w:pPr>
        <w:spacing w:after="0" w:line="240" w:lineRule="auto"/>
        <w:ind w:firstLine="425"/>
        <w:jc w:val="both"/>
        <w:rPr>
          <w:rFonts w:eastAsiaTheme="minorEastAsia" w:cstheme="minorHAnsi"/>
        </w:rPr>
      </w:pPr>
    </w:p>
    <w:p w14:paraId="19298E01" w14:textId="2EFE4EBC" w:rsidR="00C019B8" w:rsidRPr="00FA30FE" w:rsidRDefault="00C019B8" w:rsidP="00C019B8">
      <w:pPr>
        <w:tabs>
          <w:tab w:val="left" w:pos="426"/>
        </w:tabs>
        <w:spacing w:after="0" w:line="240" w:lineRule="auto"/>
        <w:contextualSpacing/>
        <w:jc w:val="both"/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</w:rPr>
        <w:tab/>
      </w:r>
      <w:r w:rsidRPr="00FA30FE">
        <w:rPr>
          <w:rFonts w:eastAsiaTheme="minorEastAsia" w:cstheme="minorHAnsi"/>
          <w:b/>
          <w:bCs/>
        </w:rPr>
        <w:t xml:space="preserve">Ubezpieczenie sprzętu elektronicznego od wszystkich </w:t>
      </w:r>
      <w:proofErr w:type="spellStart"/>
      <w:r w:rsidRPr="00FA30FE">
        <w:rPr>
          <w:rFonts w:eastAsiaTheme="minorEastAsia" w:cstheme="minorHAnsi"/>
          <w:b/>
          <w:bCs/>
        </w:rPr>
        <w:t>ryzyk</w:t>
      </w:r>
      <w:proofErr w:type="spellEnd"/>
      <w:r w:rsidRPr="00FA30FE">
        <w:rPr>
          <w:rFonts w:eastAsiaTheme="minorEastAsia" w:cstheme="minorHAnsi"/>
          <w:b/>
          <w:bCs/>
        </w:rPr>
        <w:t>:</w:t>
      </w:r>
    </w:p>
    <w:p w14:paraId="6A3970E3" w14:textId="2D109D0B" w:rsidR="00C019B8" w:rsidRPr="00FA30FE" w:rsidRDefault="00C019B8" w:rsidP="00C019B8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Zakres ubezpieczenia obejmuje wszelkie szkody, w tym polegające na utracie, uszkodzeniu lub zniszczeniu w ubezpieczanym sprzęcie elektronicznym powstałe na skutek jakiegokolwiek nagłego, nieprzewidzianego i niezależnego od woli Zamawiającego zdarzenia losowego, w tym</w:t>
      </w:r>
      <w:r w:rsidR="00661F21">
        <w:rPr>
          <w:rFonts w:eastAsiaTheme="minorEastAsia" w:cstheme="minorHAnsi"/>
        </w:rPr>
        <w:t xml:space="preserve">     </w:t>
      </w:r>
      <w:r w:rsidRPr="00FA30FE">
        <w:rPr>
          <w:rFonts w:eastAsiaTheme="minorEastAsia" w:cstheme="minorHAnsi"/>
        </w:rPr>
        <w:t xml:space="preserve"> co najmniej następujące ryzyka i koszty:</w:t>
      </w:r>
    </w:p>
    <w:p w14:paraId="38ACA678" w14:textId="77777777" w:rsidR="00C019B8" w:rsidRPr="00FA30FE" w:rsidRDefault="00C019B8" w:rsidP="00C019B8">
      <w:pPr>
        <w:tabs>
          <w:tab w:val="left" w:pos="1134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- następstwa zdarzeń losowych,</w:t>
      </w:r>
    </w:p>
    <w:p w14:paraId="527B1E43" w14:textId="77777777" w:rsidR="00C019B8" w:rsidRPr="00FA30FE" w:rsidRDefault="00C019B8" w:rsidP="00C019B8">
      <w:pPr>
        <w:tabs>
          <w:tab w:val="left" w:pos="1134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- następstwa kradzieży z włamaniem i rabunku, wandalizm,</w:t>
      </w:r>
    </w:p>
    <w:p w14:paraId="5844D3EB" w14:textId="77777777" w:rsidR="00C019B8" w:rsidRPr="00FA30FE" w:rsidRDefault="00C019B8" w:rsidP="00C019B8">
      <w:pPr>
        <w:tabs>
          <w:tab w:val="left" w:pos="1134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- następstwa działań człowieka np. niewłaściwe użytkowanie, nieostrożność,   błędną obsługę, umyślne spowodowanie szkody,</w:t>
      </w:r>
    </w:p>
    <w:p w14:paraId="6382C792" w14:textId="77777777" w:rsidR="00C019B8" w:rsidRPr="00FA30FE" w:rsidRDefault="00C019B8" w:rsidP="00C019B8">
      <w:pPr>
        <w:tabs>
          <w:tab w:val="left" w:pos="1134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- przepięcie, przetężenie, zwarcie, braku dostaw lub przerwania dostaw prądu,</w:t>
      </w:r>
    </w:p>
    <w:p w14:paraId="2B2F06C7" w14:textId="77777777" w:rsidR="00C019B8" w:rsidRPr="00FA30FE" w:rsidRDefault="00C019B8" w:rsidP="00C019B8">
      <w:pPr>
        <w:tabs>
          <w:tab w:val="left" w:pos="1134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- szkody powstałe podczas użytkowania, przechowywania, przewożenia, przenoszenia sprzętu elektronicznego,</w:t>
      </w:r>
    </w:p>
    <w:p w14:paraId="4623D8DC" w14:textId="77777777" w:rsidR="00C019B8" w:rsidRPr="00FA30FE" w:rsidRDefault="00C019B8" w:rsidP="00C019B8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- koszty zabezpieczenia ubezpieczonego mienia przed bezpośrednim zagrożeniem ze strony zdarzenia losowego objętego ubezpieczeniem, koszty akcji ratowniczej, koszty uprzątnięcia pozostałości po szkodzie,</w:t>
      </w:r>
    </w:p>
    <w:p w14:paraId="68433E38" w14:textId="77777777" w:rsidR="00C019B8" w:rsidRPr="00FA30FE" w:rsidRDefault="00C019B8" w:rsidP="00C019B8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- koszty sporządzenia kosztorysu, bądź ekspertyzy przez serwis/rzeczoznawcę</w:t>
      </w:r>
    </w:p>
    <w:p w14:paraId="76B6E36D" w14:textId="77777777" w:rsidR="00C019B8" w:rsidRPr="00FA30FE" w:rsidRDefault="00C019B8" w:rsidP="00C019B8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Zakres ubezpieczenia winien obejmować ubezpieczenie nośników danych i koszty odtworzenia danych, tj. koszty wprowadzenia danych z dokumentów w formie papierowej, koszty odzyskania danych z uszkodzonych nośników przez specjalistyczne podmioty, </w:t>
      </w:r>
      <w:proofErr w:type="spellStart"/>
      <w:r w:rsidRPr="00FA30FE">
        <w:rPr>
          <w:rFonts w:eastAsiaTheme="minorEastAsia" w:cstheme="minorHAnsi"/>
        </w:rPr>
        <w:t>itp</w:t>
      </w:r>
      <w:proofErr w:type="spellEnd"/>
      <w:r w:rsidRPr="00FA30FE">
        <w:rPr>
          <w:rFonts w:eastAsiaTheme="minorEastAsia" w:cstheme="minorHAnsi"/>
        </w:rPr>
        <w:t>:</w:t>
      </w:r>
    </w:p>
    <w:p w14:paraId="613FBAD1" w14:textId="77777777" w:rsidR="00C019B8" w:rsidRPr="00FA30FE" w:rsidRDefault="00C019B8" w:rsidP="00C019B8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- system ubezpieczenia na pierwsze ryzyko</w:t>
      </w:r>
    </w:p>
    <w:p w14:paraId="64EEC541" w14:textId="4439D3D4" w:rsidR="00C019B8" w:rsidRPr="00FA30FE" w:rsidRDefault="00C019B8" w:rsidP="00C019B8">
      <w:pPr>
        <w:tabs>
          <w:tab w:val="left" w:pos="993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Wiek zgłoszonego do ubezpieczenia sprzętu elektronicznego nie przekracza 5 lat. Starzenie </w:t>
      </w:r>
      <w:r w:rsidR="009C2AA6">
        <w:rPr>
          <w:rFonts w:eastAsiaTheme="minorEastAsia" w:cstheme="minorHAnsi"/>
        </w:rPr>
        <w:t xml:space="preserve">                     </w:t>
      </w:r>
      <w:r w:rsidRPr="00FA30FE">
        <w:rPr>
          <w:rFonts w:eastAsiaTheme="minorEastAsia" w:cstheme="minorHAnsi"/>
        </w:rPr>
        <w:t>się sprzętu podczas trwania umowy ubezpieczenia nie spowoduje zmian w sposobie likwidacji szkody (ubezpieczenie do wartości odtworzeniowej).</w:t>
      </w:r>
    </w:p>
    <w:p w14:paraId="1D054C09" w14:textId="77777777" w:rsidR="00C019B8" w:rsidRPr="00FA30FE" w:rsidRDefault="00C019B8" w:rsidP="0078195E">
      <w:pPr>
        <w:spacing w:after="0" w:line="240" w:lineRule="auto"/>
        <w:ind w:firstLine="425"/>
        <w:jc w:val="both"/>
        <w:rPr>
          <w:rFonts w:eastAsiaTheme="minorEastAsia" w:cstheme="minorHAnsi"/>
        </w:rPr>
      </w:pPr>
    </w:p>
    <w:p w14:paraId="45BFF34E" w14:textId="66FDFA31" w:rsidR="005C5425" w:rsidRPr="00FA30FE" w:rsidRDefault="005C5425" w:rsidP="005C5425">
      <w:pPr>
        <w:spacing w:after="0" w:line="240" w:lineRule="auto"/>
        <w:ind w:left="426" w:firstLine="282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W przypadku rezygnacji Zamawiającego z naprawy, zakupu bądź odbudowy uszkodzonego</w:t>
      </w:r>
      <w:r w:rsidR="009C2AA6">
        <w:rPr>
          <w:rFonts w:eastAsiaTheme="minorEastAsia" w:cstheme="minorHAnsi"/>
        </w:rPr>
        <w:t xml:space="preserve">                         </w:t>
      </w:r>
      <w:r w:rsidRPr="00FA30FE">
        <w:rPr>
          <w:rFonts w:eastAsiaTheme="minorEastAsia" w:cstheme="minorHAnsi"/>
        </w:rPr>
        <w:t xml:space="preserve"> lub zniszczonego mienia Wykonawca nie jest uprawniony do ograniczenia wysokości odszkodowania bądź odmowy wypłaty. W takim wypadku odszkodowanie wypłacane będzie tak jakby nastąpiła naprawa, zakup bądź odbudowa mienia, zgodnie z warunkami umowy ubezpieczenia, na podstawie przewidywanych kosztów takich działań.</w:t>
      </w:r>
    </w:p>
    <w:p w14:paraId="6FE5D931" w14:textId="5D9551CE" w:rsidR="005C5425" w:rsidRPr="00FA30FE" w:rsidRDefault="005C5425" w:rsidP="005C5425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Wykonawca zezwala, aby uszkodzone lub zniszczone mienie mogło być przywrócone </w:t>
      </w:r>
      <w:r w:rsidR="009C2AA6">
        <w:rPr>
          <w:rFonts w:eastAsiaTheme="minorEastAsia" w:cstheme="minorHAnsi"/>
        </w:rPr>
        <w:t xml:space="preserve">                                    </w:t>
      </w:r>
      <w:r w:rsidRPr="00FA30FE">
        <w:rPr>
          <w:rFonts w:eastAsiaTheme="minorEastAsia" w:cstheme="minorHAnsi"/>
        </w:rPr>
        <w:t xml:space="preserve">do poprzedniego stanu w wybranym przez Zamawiającego miejscu na terenie RP oraz w sposób odpowiadający wymogom Ubezpieczającego/ Ubezpieczonego (Zamawiającego), </w:t>
      </w:r>
      <w:r w:rsidR="00891481">
        <w:rPr>
          <w:rFonts w:eastAsiaTheme="minorEastAsia" w:cstheme="minorHAnsi"/>
        </w:rPr>
        <w:t xml:space="preserve">                                               </w:t>
      </w:r>
      <w:r w:rsidRPr="00FA30FE">
        <w:rPr>
          <w:rFonts w:eastAsiaTheme="minorEastAsia" w:cstheme="minorHAnsi"/>
        </w:rPr>
        <w:t xml:space="preserve">z zastrzeżeniem, że wysokość odszkodowania nie przekroczy kwoty, którą Wykonawca zobowiązany byłby wypłacić, gdyby uszkodzone lub zniszczone mienie było przywrócone </w:t>
      </w:r>
      <w:r w:rsidR="009C2AA6">
        <w:rPr>
          <w:rFonts w:eastAsiaTheme="minorEastAsia" w:cstheme="minorHAnsi"/>
        </w:rPr>
        <w:t xml:space="preserve">                             </w:t>
      </w:r>
      <w:r w:rsidRPr="00FA30FE">
        <w:rPr>
          <w:rFonts w:eastAsiaTheme="minorEastAsia" w:cstheme="minorHAnsi"/>
        </w:rPr>
        <w:t>do poprzedniego stanu w dotychczasowej lokalizacji.</w:t>
      </w:r>
    </w:p>
    <w:p w14:paraId="5FCA0F2E" w14:textId="77777777" w:rsidR="005C5425" w:rsidRPr="00FA30FE" w:rsidRDefault="005C5425" w:rsidP="005C5425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W przypadku wystąpienia szkody kradzieżowej Zamawiający wypłaci odszkodowanie wg wartości odtworzeniowej utraconego mienia.</w:t>
      </w:r>
    </w:p>
    <w:p w14:paraId="65B54494" w14:textId="77777777" w:rsidR="005C5425" w:rsidRPr="00FA30FE" w:rsidRDefault="005C5425" w:rsidP="005C5425">
      <w:pPr>
        <w:tabs>
          <w:tab w:val="left" w:pos="993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Podane sumy ubezpieczenia maszyn, urządzeń, wyposażenia zawierają również wartość </w:t>
      </w:r>
      <w:proofErr w:type="spellStart"/>
      <w:r w:rsidRPr="00FA30FE">
        <w:rPr>
          <w:rFonts w:eastAsiaTheme="minorEastAsia" w:cstheme="minorHAnsi"/>
        </w:rPr>
        <w:t>niskocennych</w:t>
      </w:r>
      <w:proofErr w:type="spellEnd"/>
      <w:r w:rsidRPr="00FA30FE">
        <w:rPr>
          <w:rFonts w:eastAsiaTheme="minorEastAsia" w:cstheme="minorHAnsi"/>
        </w:rPr>
        <w:t xml:space="preserve"> środków trwałych </w:t>
      </w:r>
    </w:p>
    <w:p w14:paraId="012F9310" w14:textId="77777777" w:rsidR="00C019B8" w:rsidRPr="00FA30FE" w:rsidRDefault="00C019B8" w:rsidP="00E55AE1">
      <w:pPr>
        <w:spacing w:after="0" w:line="240" w:lineRule="auto"/>
        <w:jc w:val="both"/>
        <w:rPr>
          <w:rFonts w:eastAsiaTheme="minorEastAsia" w:cstheme="minorHAnsi"/>
        </w:rPr>
      </w:pPr>
    </w:p>
    <w:p w14:paraId="106EFFA2" w14:textId="6EB09242" w:rsidR="004B2A8A" w:rsidRPr="00FA30FE" w:rsidRDefault="004B2A8A" w:rsidP="0078195E">
      <w:pPr>
        <w:spacing w:after="0" w:line="240" w:lineRule="auto"/>
        <w:ind w:firstLine="425"/>
        <w:jc w:val="both"/>
        <w:rPr>
          <w:rFonts w:eastAsiaTheme="minorEastAsia" w:cstheme="minorHAnsi"/>
          <w:b/>
          <w:bCs/>
        </w:rPr>
      </w:pPr>
      <w:r w:rsidRPr="00FA30FE">
        <w:rPr>
          <w:rFonts w:eastAsiaTheme="minorEastAsia" w:cstheme="minorHAnsi"/>
          <w:b/>
          <w:bCs/>
        </w:rPr>
        <w:t xml:space="preserve">- Ubezpieczenie mienia od wszystkich </w:t>
      </w:r>
      <w:proofErr w:type="spellStart"/>
      <w:r w:rsidRPr="00FA30FE">
        <w:rPr>
          <w:rFonts w:eastAsiaTheme="minorEastAsia" w:cstheme="minorHAnsi"/>
          <w:b/>
          <w:bCs/>
        </w:rPr>
        <w:t>ryzyk</w:t>
      </w:r>
      <w:proofErr w:type="spellEnd"/>
      <w:r w:rsidRPr="00FA30FE">
        <w:rPr>
          <w:rFonts w:eastAsiaTheme="minorEastAsia" w:cstheme="minorHAnsi"/>
          <w:b/>
          <w:bCs/>
        </w:rPr>
        <w:t>:</w:t>
      </w:r>
    </w:p>
    <w:p w14:paraId="0D519E14" w14:textId="77777777" w:rsidR="004B2A8A" w:rsidRPr="004B2A8A" w:rsidRDefault="004B2A8A" w:rsidP="0078195E">
      <w:pPr>
        <w:spacing w:after="200" w:line="240" w:lineRule="auto"/>
        <w:ind w:left="426"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>Zakres ubezpieczenia obejmuje wszelkie szkody w ubezpieczanym mieniu powstałe na skutek jakiegokolwiek nagłego, nieprzewidzianego i niezależnego od woli Zamawiającego zdarzenia losowego, w tym co najmniej następujące ryzyka i koszty:</w:t>
      </w:r>
    </w:p>
    <w:p w14:paraId="0F2A2FE6" w14:textId="77777777" w:rsidR="004B2A8A" w:rsidRPr="004B2A8A" w:rsidRDefault="004B2A8A" w:rsidP="0078195E">
      <w:pPr>
        <w:tabs>
          <w:tab w:val="left" w:pos="709"/>
        </w:tabs>
        <w:spacing w:after="0" w:line="240" w:lineRule="auto"/>
        <w:ind w:left="709" w:hanging="283"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lastRenderedPageBreak/>
        <w:t>-</w:t>
      </w:r>
      <w:r w:rsidRPr="004B2A8A">
        <w:rPr>
          <w:rFonts w:eastAsiaTheme="minorEastAsia" w:cstheme="minorHAnsi"/>
        </w:rPr>
        <w:tab/>
        <w:t>pożar, w tym również pośrednie działanie ognia (oddziaływanie wysokiej temperatury),</w:t>
      </w:r>
    </w:p>
    <w:p w14:paraId="607C3ABB" w14:textId="77777777" w:rsidR="004B2A8A" w:rsidRPr="004B2A8A" w:rsidRDefault="004B2A8A" w:rsidP="0078195E">
      <w:pPr>
        <w:tabs>
          <w:tab w:val="left" w:pos="709"/>
        </w:tabs>
        <w:spacing w:after="0" w:line="240" w:lineRule="auto"/>
        <w:ind w:left="709" w:hanging="283"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>-</w:t>
      </w:r>
      <w:r w:rsidRPr="004B2A8A">
        <w:rPr>
          <w:rFonts w:eastAsiaTheme="minorEastAsia" w:cstheme="minorHAnsi"/>
        </w:rPr>
        <w:tab/>
        <w:t xml:space="preserve">uderzenie pośrednie lub bezpośrednie pioruna (w tym w urządzenia i instalacje), </w:t>
      </w:r>
    </w:p>
    <w:p w14:paraId="388AE8D6" w14:textId="77777777" w:rsidR="004B2A8A" w:rsidRPr="004B2A8A" w:rsidRDefault="004B2A8A" w:rsidP="0078195E">
      <w:pPr>
        <w:tabs>
          <w:tab w:val="left" w:pos="709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>-</w:t>
      </w:r>
      <w:r w:rsidRPr="004B2A8A">
        <w:rPr>
          <w:rFonts w:eastAsiaTheme="minorEastAsia" w:cstheme="minorHAnsi"/>
        </w:rPr>
        <w:tab/>
        <w:t xml:space="preserve">huragan (wiatr wiejący z prędkością co najmniej 15 m/s potwierdzony przez </w:t>
      </w:r>
      <w:proofErr w:type="spellStart"/>
      <w:r w:rsidRPr="004B2A8A">
        <w:rPr>
          <w:rFonts w:eastAsiaTheme="minorEastAsia" w:cstheme="minorHAnsi"/>
        </w:rPr>
        <w:t>IMGiW</w:t>
      </w:r>
      <w:proofErr w:type="spellEnd"/>
      <w:r w:rsidRPr="004B2A8A">
        <w:rPr>
          <w:rFonts w:eastAsiaTheme="minorEastAsia" w:cstheme="minorHAnsi"/>
        </w:rPr>
        <w:t>), przedmioty przenoszone przez huragan,</w:t>
      </w:r>
    </w:p>
    <w:p w14:paraId="441326FE" w14:textId="77777777" w:rsidR="004B2A8A" w:rsidRPr="004B2A8A" w:rsidRDefault="004B2A8A" w:rsidP="0078195E">
      <w:pPr>
        <w:tabs>
          <w:tab w:val="left" w:pos="709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>-</w:t>
      </w:r>
      <w:r w:rsidRPr="004B2A8A">
        <w:rPr>
          <w:rFonts w:eastAsiaTheme="minorEastAsia" w:cstheme="minorHAnsi"/>
        </w:rPr>
        <w:tab/>
        <w:t xml:space="preserve">deszcz nawalny (opad deszczu o współczynniku wydajności co najmniej 3 potwierdzony przez </w:t>
      </w:r>
      <w:proofErr w:type="spellStart"/>
      <w:r w:rsidRPr="004B2A8A">
        <w:rPr>
          <w:rFonts w:eastAsiaTheme="minorEastAsia" w:cstheme="minorHAnsi"/>
        </w:rPr>
        <w:t>IMGiW</w:t>
      </w:r>
      <w:proofErr w:type="spellEnd"/>
      <w:r w:rsidRPr="004B2A8A">
        <w:rPr>
          <w:rFonts w:eastAsiaTheme="minorEastAsia" w:cstheme="minorHAnsi"/>
        </w:rPr>
        <w:t>),</w:t>
      </w:r>
    </w:p>
    <w:p w14:paraId="2DCBC287" w14:textId="77777777" w:rsidR="004B2A8A" w:rsidRPr="004B2A8A" w:rsidRDefault="004B2A8A" w:rsidP="0078195E">
      <w:pPr>
        <w:tabs>
          <w:tab w:val="left" w:pos="709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>-</w:t>
      </w:r>
      <w:r w:rsidRPr="004B2A8A">
        <w:rPr>
          <w:rFonts w:eastAsiaTheme="minorEastAsia" w:cstheme="minorHAnsi"/>
        </w:rPr>
        <w:tab/>
        <w:t xml:space="preserve">śnieg, w tym zalanie w wyniku topnienia śniegu lub lodu, a także szkody powstałe przez jego ciężar, </w:t>
      </w:r>
    </w:p>
    <w:p w14:paraId="7CF2903A" w14:textId="77777777" w:rsidR="004B2A8A" w:rsidRPr="004B2A8A" w:rsidRDefault="004B2A8A" w:rsidP="0078195E">
      <w:pPr>
        <w:tabs>
          <w:tab w:val="left" w:pos="709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>-</w:t>
      </w:r>
      <w:r w:rsidRPr="004B2A8A">
        <w:rPr>
          <w:rFonts w:eastAsiaTheme="minorEastAsia" w:cstheme="minorHAnsi"/>
        </w:rPr>
        <w:tab/>
        <w:t>mróz (szkody powstałe na skutek działania niskich temperatur, w szczególności polegające na rozerwaniu rur lub innych przedmiotów na skutek zamarznięcia pozostających w nich płynów) - limit odpowiedzialności 100.000 zł na jedno i wszystkie zdarzenia w okresie ubezpieczenia,</w:t>
      </w:r>
    </w:p>
    <w:p w14:paraId="00940373" w14:textId="77777777" w:rsidR="004B2A8A" w:rsidRPr="004B2A8A" w:rsidRDefault="004B2A8A" w:rsidP="0078195E">
      <w:pPr>
        <w:tabs>
          <w:tab w:val="left" w:pos="709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>-</w:t>
      </w:r>
      <w:r w:rsidRPr="004B2A8A">
        <w:rPr>
          <w:rFonts w:eastAsiaTheme="minorEastAsia" w:cstheme="minorHAnsi"/>
        </w:rPr>
        <w:tab/>
        <w:t xml:space="preserve">powódź, lawinę, grad, </w:t>
      </w:r>
    </w:p>
    <w:p w14:paraId="4955085A" w14:textId="77777777" w:rsidR="004B2A8A" w:rsidRPr="004B2A8A" w:rsidRDefault="004B2A8A" w:rsidP="0078195E">
      <w:pPr>
        <w:tabs>
          <w:tab w:val="left" w:pos="709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>-</w:t>
      </w:r>
      <w:r w:rsidRPr="004B2A8A">
        <w:rPr>
          <w:rFonts w:eastAsiaTheme="minorEastAsia" w:cstheme="minorHAnsi"/>
        </w:rPr>
        <w:tab/>
        <w:t xml:space="preserve">zapadanie lub osuwanie się ziemi, trzęsienie ziemi, tąpnięcie (z wyłączeniem szkód górniczych), </w:t>
      </w:r>
    </w:p>
    <w:p w14:paraId="2E671350" w14:textId="3309AA74" w:rsidR="004B2A8A" w:rsidRPr="00FA30FE" w:rsidRDefault="004B2A8A" w:rsidP="0078195E">
      <w:pPr>
        <w:tabs>
          <w:tab w:val="left" w:pos="709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-</w:t>
      </w:r>
      <w:r w:rsidRPr="00FA30FE">
        <w:rPr>
          <w:rFonts w:eastAsiaTheme="minorEastAsia" w:cstheme="minorHAnsi"/>
        </w:rPr>
        <w:tab/>
      </w:r>
      <w:r w:rsidR="00CE2DB9" w:rsidRPr="00FA30FE">
        <w:rPr>
          <w:rFonts w:eastAsiaTheme="minorEastAsia" w:cstheme="minorHAnsi"/>
        </w:rPr>
        <w:t>p</w:t>
      </w:r>
      <w:r w:rsidR="00C746ED" w:rsidRPr="00FA30FE">
        <w:rPr>
          <w:rFonts w:eastAsiaTheme="minorEastAsia" w:cstheme="minorHAnsi"/>
        </w:rPr>
        <w:t xml:space="preserve">owódź, szkody </w:t>
      </w:r>
      <w:proofErr w:type="spellStart"/>
      <w:r w:rsidR="00C746ED" w:rsidRPr="00FA30FE">
        <w:rPr>
          <w:rFonts w:eastAsiaTheme="minorEastAsia" w:cstheme="minorHAnsi"/>
        </w:rPr>
        <w:t>wodno</w:t>
      </w:r>
      <w:proofErr w:type="spellEnd"/>
      <w:r w:rsidR="00C746ED" w:rsidRPr="00FA30FE">
        <w:rPr>
          <w:rFonts w:eastAsiaTheme="minorEastAsia" w:cstheme="minorHAnsi"/>
        </w:rPr>
        <w:t xml:space="preserve"> - kanalizacyjne, szkody powstałe wskutek bezpośredniego działania wody lub innych cieczy, jeżeli przyczyną tych szkód było wydostanie się wody, pary, płynów lub substancji z przewodów i urządzeń wodociągowych, kanalizacyjnych i centralnego ogrzewania i/lub innych instalacji, znajdujących się wewnątrz budynku lub na posesji objętej ubezpieczeniem (również wskutek pęknięcia, zamarznięcia, łącznie z kosztami robót pomocniczych związanych</w:t>
      </w:r>
      <w:r w:rsidR="00661F21">
        <w:rPr>
          <w:rFonts w:eastAsiaTheme="minorEastAsia" w:cstheme="minorHAnsi"/>
        </w:rPr>
        <w:t xml:space="preserve">                  </w:t>
      </w:r>
      <w:r w:rsidR="00C746ED" w:rsidRPr="00FA30FE">
        <w:rPr>
          <w:rFonts w:eastAsiaTheme="minorEastAsia" w:cstheme="minorHAnsi"/>
        </w:rPr>
        <w:t xml:space="preserve"> z ich naprawą i rozmrożeniem – limit dla tych kosztów 100 000 zł ponad sumę ubezpieczonego mienia), cofnięcie się wody lub ścieków z publicznych urządzeń kanalizacyjnych, samoczynne otworzenie się główek tryskaczowych, nieumyślne pozostawienie otwartych kranów i innych </w:t>
      </w:r>
      <w:r w:rsidR="00116A53" w:rsidRPr="00FA30FE">
        <w:rPr>
          <w:rFonts w:eastAsiaTheme="minorEastAsia" w:cstheme="minorHAnsi"/>
        </w:rPr>
        <w:t>zaworów, zalanie</w:t>
      </w:r>
      <w:r w:rsidRPr="00FA30FE">
        <w:rPr>
          <w:rFonts w:eastAsiaTheme="minorEastAsia" w:cstheme="minorHAnsi"/>
        </w:rPr>
        <w:t xml:space="preserve"> ubezpieczanego mienia w wyniku przesiąkania ścian oraz posadzek przez wody gruntowe - limit 100.000 zł na jedno i wszystkie zdarzenia w okresie ubezpieczenia,</w:t>
      </w:r>
    </w:p>
    <w:p w14:paraId="568F685E" w14:textId="77777777" w:rsidR="004B2A8A" w:rsidRPr="00FA30FE" w:rsidRDefault="004B2A8A" w:rsidP="0078195E">
      <w:pPr>
        <w:tabs>
          <w:tab w:val="left" w:pos="709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-</w:t>
      </w:r>
      <w:r w:rsidRPr="00FA30FE">
        <w:rPr>
          <w:rFonts w:eastAsiaTheme="minorEastAsia" w:cstheme="minorHAnsi"/>
        </w:rPr>
        <w:tab/>
        <w:t xml:space="preserve">uderzenie pojazdu, w tym należącego do Zamawiającego, </w:t>
      </w:r>
    </w:p>
    <w:p w14:paraId="02FB7D39" w14:textId="653DAAF4" w:rsidR="00656880" w:rsidRPr="00FA30FE" w:rsidRDefault="00656880" w:rsidP="00656880">
      <w:pPr>
        <w:tabs>
          <w:tab w:val="left" w:pos="709"/>
        </w:tabs>
        <w:spacing w:after="0" w:line="240" w:lineRule="auto"/>
        <w:jc w:val="both"/>
        <w:rPr>
          <w:rFonts w:eastAsiaTheme="minorEastAsia" w:cstheme="minorHAnsi"/>
          <w:b/>
          <w:bCs/>
        </w:rPr>
      </w:pPr>
      <w:r w:rsidRPr="00FA30FE">
        <w:rPr>
          <w:rFonts w:eastAsiaTheme="minorEastAsia" w:cstheme="minorHAnsi"/>
        </w:rPr>
        <w:t xml:space="preserve">       </w:t>
      </w:r>
      <w:r w:rsidR="005974A2" w:rsidRPr="00FA30FE">
        <w:rPr>
          <w:rFonts w:eastAsiaTheme="minorEastAsia" w:cstheme="minorHAnsi"/>
        </w:rPr>
        <w:t>- uszkodzenie elewacji na skutek czynników atmosferycznych</w:t>
      </w:r>
      <w:r w:rsidR="008C2058" w:rsidRPr="00FA30FE">
        <w:rPr>
          <w:rFonts w:eastAsiaTheme="minorEastAsia" w:cstheme="minorHAnsi"/>
        </w:rPr>
        <w:t xml:space="preserve">, </w:t>
      </w:r>
    </w:p>
    <w:p w14:paraId="25762A73" w14:textId="79A8D68F" w:rsidR="00656880" w:rsidRPr="00FA30FE" w:rsidRDefault="005974A2" w:rsidP="005974A2">
      <w:pPr>
        <w:tabs>
          <w:tab w:val="left" w:pos="709"/>
        </w:tabs>
        <w:spacing w:after="0" w:line="240" w:lineRule="auto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        -</w:t>
      </w:r>
      <w:r w:rsidR="00656880" w:rsidRPr="00FA30FE">
        <w:rPr>
          <w:rFonts w:eastAsiaTheme="minorEastAsia" w:cstheme="minorHAnsi"/>
        </w:rPr>
        <w:t>przepięcia</w:t>
      </w:r>
      <w:r w:rsidR="008C2058" w:rsidRPr="00FA30FE">
        <w:rPr>
          <w:rFonts w:eastAsiaTheme="minorEastAsia" w:cstheme="minorHAnsi"/>
        </w:rPr>
        <w:t xml:space="preserve"> limit 50 000 PLN, </w:t>
      </w:r>
    </w:p>
    <w:p w14:paraId="414747F5" w14:textId="4AE9776A" w:rsidR="00656880" w:rsidRPr="00FA30FE" w:rsidRDefault="005974A2" w:rsidP="005974A2">
      <w:pPr>
        <w:tabs>
          <w:tab w:val="left" w:pos="709"/>
        </w:tabs>
        <w:spacing w:after="0" w:line="240" w:lineRule="auto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        -</w:t>
      </w:r>
      <w:r w:rsidR="00656880" w:rsidRPr="00FA30FE">
        <w:rPr>
          <w:rFonts w:eastAsiaTheme="minorEastAsia" w:cstheme="minorHAnsi"/>
        </w:rPr>
        <w:t>dewastacja/ wandalizm</w:t>
      </w:r>
      <w:r w:rsidR="00821B99" w:rsidRPr="00FA30FE">
        <w:rPr>
          <w:rFonts w:eastAsiaTheme="minorEastAsia" w:cstheme="minorHAnsi"/>
        </w:rPr>
        <w:t xml:space="preserve"> limit </w:t>
      </w:r>
      <w:r w:rsidR="008C2058" w:rsidRPr="00FA30FE">
        <w:rPr>
          <w:rFonts w:eastAsiaTheme="minorEastAsia" w:cstheme="minorHAnsi"/>
        </w:rPr>
        <w:t xml:space="preserve"> </w:t>
      </w:r>
      <w:r w:rsidR="009D2B6F" w:rsidRPr="00FA30FE">
        <w:rPr>
          <w:rFonts w:eastAsiaTheme="minorEastAsia" w:cstheme="minorHAnsi"/>
        </w:rPr>
        <w:t xml:space="preserve">20 000 PLN </w:t>
      </w:r>
    </w:p>
    <w:p w14:paraId="07B6B69E" w14:textId="316F1D00" w:rsidR="004B12AD" w:rsidRPr="00FA30FE" w:rsidRDefault="00821B99" w:rsidP="005974A2">
      <w:pPr>
        <w:tabs>
          <w:tab w:val="left" w:pos="709"/>
        </w:tabs>
        <w:spacing w:after="0" w:line="240" w:lineRule="auto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        - </w:t>
      </w:r>
      <w:r w:rsidR="00446007" w:rsidRPr="00FA30FE">
        <w:rPr>
          <w:rFonts w:eastAsiaTheme="minorEastAsia" w:cstheme="minorHAnsi"/>
        </w:rPr>
        <w:t>graffiti</w:t>
      </w:r>
      <w:r w:rsidRPr="00FA30FE">
        <w:rPr>
          <w:rFonts w:eastAsiaTheme="minorEastAsia" w:cstheme="minorHAnsi"/>
        </w:rPr>
        <w:t xml:space="preserve">    - limit 10 000 PLN</w:t>
      </w:r>
    </w:p>
    <w:p w14:paraId="32AAA41B" w14:textId="7FF3BCDE" w:rsidR="009D2B6F" w:rsidRPr="00FA30FE" w:rsidRDefault="00123A36" w:rsidP="005974A2">
      <w:pPr>
        <w:tabs>
          <w:tab w:val="left" w:pos="709"/>
        </w:tabs>
        <w:spacing w:after="0" w:line="240" w:lineRule="auto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       - szklane elementy </w:t>
      </w:r>
      <w:r w:rsidR="00C3693A" w:rsidRPr="00FA30FE">
        <w:rPr>
          <w:rFonts w:eastAsiaTheme="minorEastAsia" w:cstheme="minorHAnsi"/>
        </w:rPr>
        <w:t>, wspólna suma dla wszystkich lokalizacji</w:t>
      </w:r>
      <w:r w:rsidR="00745CEF">
        <w:rPr>
          <w:rFonts w:eastAsiaTheme="minorEastAsia" w:cstheme="minorHAnsi"/>
        </w:rPr>
        <w:t xml:space="preserve"> </w:t>
      </w:r>
      <w:r w:rsidR="00C3693A" w:rsidRPr="00FA30FE">
        <w:rPr>
          <w:rFonts w:eastAsiaTheme="minorEastAsia" w:cstheme="minorHAnsi"/>
        </w:rPr>
        <w:t xml:space="preserve">- </w:t>
      </w:r>
      <w:r w:rsidRPr="00FA30FE">
        <w:rPr>
          <w:rFonts w:eastAsiaTheme="minorEastAsia" w:cstheme="minorHAnsi"/>
        </w:rPr>
        <w:t xml:space="preserve">10 000 PLN </w:t>
      </w:r>
      <w:r w:rsidR="009D2B6F" w:rsidRPr="00FA30FE">
        <w:rPr>
          <w:rFonts w:eastAsiaTheme="minorEastAsia" w:cstheme="minorHAnsi"/>
        </w:rPr>
        <w:tab/>
      </w:r>
    </w:p>
    <w:p w14:paraId="7BA730C8" w14:textId="77777777" w:rsidR="009D2B6F" w:rsidRPr="00FA30FE" w:rsidRDefault="009D2B6F" w:rsidP="005974A2">
      <w:pPr>
        <w:tabs>
          <w:tab w:val="left" w:pos="709"/>
        </w:tabs>
        <w:spacing w:after="0" w:line="240" w:lineRule="auto"/>
        <w:jc w:val="both"/>
        <w:rPr>
          <w:rFonts w:eastAsiaTheme="minorEastAsia" w:cstheme="minorHAnsi"/>
        </w:rPr>
      </w:pPr>
    </w:p>
    <w:p w14:paraId="64DCC474" w14:textId="5A73B650" w:rsidR="006D3996" w:rsidRPr="00FA30FE" w:rsidRDefault="00C3693A" w:rsidP="00BF6A9C">
      <w:pPr>
        <w:tabs>
          <w:tab w:val="left" w:pos="709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Klauzule</w:t>
      </w:r>
      <w:r w:rsidR="00F2267F" w:rsidRPr="00FA30FE">
        <w:rPr>
          <w:rFonts w:eastAsiaTheme="minorEastAsia" w:cstheme="minorHAnsi"/>
        </w:rPr>
        <w:t>:</w:t>
      </w:r>
    </w:p>
    <w:p w14:paraId="05414B25" w14:textId="11873AF4" w:rsidR="00F2267F" w:rsidRPr="00FA30FE" w:rsidRDefault="00F2267F" w:rsidP="00BF6A9C">
      <w:pPr>
        <w:tabs>
          <w:tab w:val="left" w:pos="709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- </w:t>
      </w:r>
      <w:r w:rsidR="00965DC1" w:rsidRPr="00FA30FE">
        <w:rPr>
          <w:rFonts w:eastAsiaTheme="minorEastAsia" w:cstheme="minorHAnsi"/>
        </w:rPr>
        <w:t>drobnych</w:t>
      </w:r>
      <w:r w:rsidRPr="00FA30FE">
        <w:rPr>
          <w:rFonts w:eastAsiaTheme="minorEastAsia" w:cstheme="minorHAnsi"/>
        </w:rPr>
        <w:t xml:space="preserve"> prac budowlano montażowych</w:t>
      </w:r>
      <w:r w:rsidR="00965DC1" w:rsidRPr="00FA30FE">
        <w:rPr>
          <w:rFonts w:eastAsiaTheme="minorEastAsia" w:cstheme="minorHAnsi"/>
        </w:rPr>
        <w:t xml:space="preserve">  </w:t>
      </w:r>
      <w:r w:rsidRPr="00FA30FE">
        <w:rPr>
          <w:rFonts w:eastAsiaTheme="minorEastAsia" w:cstheme="minorHAnsi"/>
        </w:rPr>
        <w:t xml:space="preserve"> </w:t>
      </w:r>
      <w:r w:rsidRPr="00FA30FE">
        <w:rPr>
          <w:rFonts w:eastAsiaTheme="minorEastAsia" w:cstheme="minorHAnsi"/>
        </w:rPr>
        <w:tab/>
        <w:t xml:space="preserve">- limit </w:t>
      </w:r>
      <w:r w:rsidR="00A55D70" w:rsidRPr="00FA30FE">
        <w:rPr>
          <w:rFonts w:eastAsiaTheme="minorEastAsia" w:cstheme="minorHAnsi"/>
        </w:rPr>
        <w:t>50 000 PLN</w:t>
      </w:r>
    </w:p>
    <w:p w14:paraId="766431A6" w14:textId="44892210" w:rsidR="00A55D70" w:rsidRPr="00FA30FE" w:rsidRDefault="00A55D70" w:rsidP="00BF6A9C">
      <w:pPr>
        <w:tabs>
          <w:tab w:val="left" w:pos="709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- kosztów akcji ratowniczej </w:t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  <w:t xml:space="preserve">- limit 100 000 PLN </w:t>
      </w:r>
    </w:p>
    <w:p w14:paraId="1DF7D70B" w14:textId="2FA2969A" w:rsidR="00A55D70" w:rsidRPr="00FA30FE" w:rsidRDefault="00A55D70" w:rsidP="00BF6A9C">
      <w:pPr>
        <w:tabs>
          <w:tab w:val="left" w:pos="709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- </w:t>
      </w:r>
      <w:r w:rsidR="00BA157C" w:rsidRPr="00FA30FE">
        <w:rPr>
          <w:rFonts w:eastAsiaTheme="minorEastAsia" w:cstheme="minorHAnsi"/>
        </w:rPr>
        <w:t xml:space="preserve">kosztów zabezpieczenia mienia przed szkodą </w:t>
      </w:r>
      <w:r w:rsidR="00BA157C" w:rsidRPr="00FA30FE">
        <w:rPr>
          <w:rFonts w:eastAsiaTheme="minorEastAsia" w:cstheme="minorHAnsi"/>
        </w:rPr>
        <w:tab/>
        <w:t xml:space="preserve">- limit 100 000 PLN </w:t>
      </w:r>
    </w:p>
    <w:p w14:paraId="260DECB8" w14:textId="71CD7DDA" w:rsidR="00BA157C" w:rsidRPr="00FA30FE" w:rsidRDefault="00965DC1" w:rsidP="00BF6A9C">
      <w:pPr>
        <w:tabs>
          <w:tab w:val="left" w:pos="709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- kosztów poszukiwania </w:t>
      </w:r>
      <w:r w:rsidR="00A56D81" w:rsidRPr="00FA30FE">
        <w:rPr>
          <w:rFonts w:eastAsiaTheme="minorEastAsia" w:cstheme="minorHAnsi"/>
        </w:rPr>
        <w:t xml:space="preserve">przyczyn </w:t>
      </w:r>
      <w:r w:rsidRPr="00FA30FE">
        <w:rPr>
          <w:rFonts w:eastAsiaTheme="minorEastAsia" w:cstheme="minorHAnsi"/>
        </w:rPr>
        <w:t xml:space="preserve">szkody </w:t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  <w:t xml:space="preserve">- limit 50 000 PLN </w:t>
      </w:r>
    </w:p>
    <w:p w14:paraId="6177629D" w14:textId="77777777" w:rsidR="006D3996" w:rsidRPr="004B2A8A" w:rsidRDefault="006D3996" w:rsidP="00E55AE1">
      <w:pPr>
        <w:tabs>
          <w:tab w:val="left" w:pos="709"/>
        </w:tabs>
        <w:spacing w:after="0" w:line="240" w:lineRule="auto"/>
        <w:jc w:val="both"/>
        <w:rPr>
          <w:rFonts w:eastAsiaTheme="minorEastAsia" w:cstheme="minorHAnsi"/>
        </w:rPr>
      </w:pPr>
    </w:p>
    <w:p w14:paraId="50B52CD9" w14:textId="77777777" w:rsidR="004B2A8A" w:rsidRPr="004B2A8A" w:rsidRDefault="004B2A8A" w:rsidP="0078195E">
      <w:pPr>
        <w:spacing w:after="0" w:line="240" w:lineRule="auto"/>
        <w:ind w:left="708"/>
        <w:jc w:val="both"/>
        <w:rPr>
          <w:rFonts w:eastAsia="BookAntiqua,Bold" w:cstheme="minorHAnsi"/>
          <w:bCs/>
        </w:rPr>
      </w:pPr>
      <w:r w:rsidRPr="00941621">
        <w:rPr>
          <w:rFonts w:eastAsia="BookAntiqua" w:cstheme="minorHAnsi"/>
          <w:b/>
          <w:bCs/>
        </w:rPr>
        <w:t>Zakres ubezpieczenia winien ponadto obejmować</w:t>
      </w:r>
      <w:r w:rsidRPr="004B2A8A">
        <w:rPr>
          <w:rFonts w:eastAsia="BookAntiqua" w:cstheme="minorHAnsi"/>
        </w:rPr>
        <w:t>:</w:t>
      </w:r>
    </w:p>
    <w:p w14:paraId="51867412" w14:textId="77777777" w:rsidR="004B2A8A" w:rsidRPr="004B2A8A" w:rsidRDefault="004B2A8A" w:rsidP="0078195E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>- kradzież z włamaniem – rozumianą jako zabór mienia z zamkniętego lokalu po usunięciu przy użyciu siły lub narzędzi istniejących zabezpieczeń, lub zabór mienia z lokalu w którym sprawca ukrył się przed jego zamknięciem i pozostawił ślady mogące stanowić dowód jego ukrycia,</w:t>
      </w:r>
    </w:p>
    <w:p w14:paraId="2E1FBE51" w14:textId="77777777" w:rsidR="004B2A8A" w:rsidRPr="004B2A8A" w:rsidRDefault="004B2A8A" w:rsidP="0078195E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>- rabunek – zabór mienia z użyciem przemocy fizycznej lub groźby jej użycia wobec ubezpieczającego, osób działających w jego imieniu lub przez niego zatrudnionych albo po zmuszeniu przemocą fizyczną lub groźbą osoby posiadającej klucze do otwarcia lokalu albo po otwarciu lokalu kluczami zrabowanymi,</w:t>
      </w:r>
    </w:p>
    <w:p w14:paraId="12D4F2DC" w14:textId="77777777" w:rsidR="004B2A8A" w:rsidRDefault="004B2A8A" w:rsidP="0078195E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4B2A8A">
        <w:rPr>
          <w:rFonts w:eastAsiaTheme="minorEastAsia" w:cstheme="minorHAnsi"/>
        </w:rPr>
        <w:t>- wandalizm (dewastację) – rozumiany jako umyślne uszkodzenie lub zniszczenie ubezpieczonego mienia przez osoby trzecie (także bez kradzieży z włamaniem lub rabunku),</w:t>
      </w:r>
    </w:p>
    <w:p w14:paraId="39BA6661" w14:textId="77777777" w:rsidR="00D86914" w:rsidRDefault="00D86914" w:rsidP="0078195E">
      <w:pPr>
        <w:spacing w:after="0" w:line="240" w:lineRule="auto"/>
        <w:ind w:left="426"/>
        <w:jc w:val="both"/>
        <w:rPr>
          <w:rFonts w:eastAsiaTheme="minorEastAsia" w:cstheme="minorHAnsi"/>
        </w:rPr>
      </w:pPr>
    </w:p>
    <w:p w14:paraId="0F3A5F7E" w14:textId="434C7836" w:rsidR="00D86914" w:rsidRPr="00FA30FE" w:rsidRDefault="00D86914" w:rsidP="0078195E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Maszyny </w:t>
      </w:r>
      <w:r w:rsidR="004E6A7C" w:rsidRPr="00FA30FE">
        <w:rPr>
          <w:rFonts w:eastAsiaTheme="minorEastAsia" w:cstheme="minorHAnsi"/>
        </w:rPr>
        <w:t xml:space="preserve">urządzenia i </w:t>
      </w:r>
      <w:r w:rsidRPr="00FA30FE">
        <w:rPr>
          <w:rFonts w:eastAsiaTheme="minorEastAsia" w:cstheme="minorHAnsi"/>
        </w:rPr>
        <w:t xml:space="preserve">wyposażenie </w:t>
      </w:r>
      <w:r w:rsidR="004E6A7C" w:rsidRPr="00FA30FE">
        <w:rPr>
          <w:rFonts w:eastAsiaTheme="minorEastAsia" w:cstheme="minorHAnsi"/>
        </w:rPr>
        <w:tab/>
      </w:r>
      <w:r w:rsidR="004E6A7C" w:rsidRPr="00FA30FE">
        <w:rPr>
          <w:rFonts w:eastAsiaTheme="minorEastAsia" w:cstheme="minorHAnsi"/>
        </w:rPr>
        <w:tab/>
        <w:t>6</w:t>
      </w:r>
      <w:r w:rsidR="00190D36" w:rsidRPr="00FA30FE">
        <w:rPr>
          <w:rFonts w:eastAsiaTheme="minorEastAsia" w:cstheme="minorHAnsi"/>
        </w:rPr>
        <w:t xml:space="preserve">4 </w:t>
      </w:r>
      <w:r w:rsidR="004E6A7C" w:rsidRPr="00FA30FE">
        <w:rPr>
          <w:rFonts w:eastAsiaTheme="minorEastAsia" w:cstheme="minorHAnsi"/>
        </w:rPr>
        <w:t>000 PLN – Cieplicka 7</w:t>
      </w:r>
      <w:r w:rsidR="00190D36" w:rsidRPr="00FA30FE">
        <w:rPr>
          <w:rFonts w:eastAsiaTheme="minorEastAsia" w:cstheme="minorHAnsi"/>
        </w:rPr>
        <w:t>, Bydgoszcz</w:t>
      </w:r>
      <w:r w:rsidR="004E6A7C" w:rsidRPr="00FA30FE">
        <w:rPr>
          <w:rFonts w:eastAsiaTheme="minorEastAsia" w:cstheme="minorHAnsi"/>
        </w:rPr>
        <w:t xml:space="preserve"> </w:t>
      </w:r>
    </w:p>
    <w:p w14:paraId="3358E43E" w14:textId="09D36830" w:rsidR="00190D36" w:rsidRPr="00FA30FE" w:rsidRDefault="00190D36" w:rsidP="0078195E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  <w:t>2 000 PLN -</w:t>
      </w:r>
      <w:r w:rsidR="00A56D81" w:rsidRPr="00FA30FE">
        <w:rPr>
          <w:rFonts w:eastAsiaTheme="minorEastAsia" w:cstheme="minorHAnsi"/>
        </w:rPr>
        <w:t xml:space="preserve"> </w:t>
      </w:r>
      <w:r w:rsidRPr="00FA30FE">
        <w:rPr>
          <w:rFonts w:eastAsiaTheme="minorEastAsia" w:cstheme="minorHAnsi"/>
        </w:rPr>
        <w:t>Chrobrego 117, Toruń</w:t>
      </w:r>
    </w:p>
    <w:p w14:paraId="08BAD7C6" w14:textId="2FBCF82C" w:rsidR="00932B97" w:rsidRPr="00FA30FE" w:rsidRDefault="001C177F" w:rsidP="0078195E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="009B5DFB" w:rsidRPr="00FA30FE">
        <w:rPr>
          <w:rFonts w:eastAsiaTheme="minorEastAsia" w:cstheme="minorHAnsi"/>
        </w:rPr>
        <w:t>1 500</w:t>
      </w:r>
      <w:r w:rsidR="002123BD" w:rsidRPr="00FA30FE">
        <w:rPr>
          <w:rFonts w:eastAsiaTheme="minorEastAsia" w:cstheme="minorHAnsi"/>
        </w:rPr>
        <w:t xml:space="preserve"> PLN – Dworcowa 53, Grudziądz </w:t>
      </w:r>
    </w:p>
    <w:p w14:paraId="0B25E484" w14:textId="77777777" w:rsidR="00570F66" w:rsidRPr="00FA30FE" w:rsidRDefault="00FD657A" w:rsidP="0078195E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="009B5DFB" w:rsidRPr="00FA30FE">
        <w:rPr>
          <w:rFonts w:eastAsiaTheme="minorEastAsia" w:cstheme="minorHAnsi"/>
        </w:rPr>
        <w:t>1 500</w:t>
      </w:r>
      <w:r w:rsidRPr="00FA30FE">
        <w:rPr>
          <w:rFonts w:eastAsiaTheme="minorEastAsia" w:cstheme="minorHAnsi"/>
        </w:rPr>
        <w:t xml:space="preserve"> PLN </w:t>
      </w:r>
      <w:r w:rsidR="009B5DFB" w:rsidRPr="00FA30FE">
        <w:rPr>
          <w:rFonts w:eastAsiaTheme="minorEastAsia" w:cstheme="minorHAnsi"/>
        </w:rPr>
        <w:t>– Wczasowa 46, Brodnica</w:t>
      </w:r>
      <w:r w:rsidR="008C4A34" w:rsidRPr="00FA30FE">
        <w:rPr>
          <w:rFonts w:eastAsiaTheme="minorEastAsia" w:cstheme="minorHAnsi"/>
        </w:rPr>
        <w:t xml:space="preserve">      </w:t>
      </w:r>
    </w:p>
    <w:p w14:paraId="48F63D26" w14:textId="77777777" w:rsidR="00570F66" w:rsidRPr="00FA30FE" w:rsidRDefault="00570F66" w:rsidP="0078195E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  <w:t>1 500 PLN – Wolności 44, Wąbrzeźno</w:t>
      </w:r>
    </w:p>
    <w:p w14:paraId="1C0147A9" w14:textId="77777777" w:rsidR="00B6059A" w:rsidRPr="00FA30FE" w:rsidRDefault="00570F66" w:rsidP="0078195E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lastRenderedPageBreak/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="00B6059A" w:rsidRPr="00FA30FE">
        <w:rPr>
          <w:rFonts w:eastAsiaTheme="minorEastAsia" w:cstheme="minorHAnsi"/>
        </w:rPr>
        <w:t>2 000 PLN – Ratuszowa 38, Inowrocław</w:t>
      </w:r>
    </w:p>
    <w:p w14:paraId="22D53451" w14:textId="77777777" w:rsidR="00F67A6A" w:rsidRPr="00FA30FE" w:rsidRDefault="00B6059A" w:rsidP="0078195E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  <w:t xml:space="preserve">1 500 PLN – Przemysłowa </w:t>
      </w:r>
      <w:r w:rsidR="00F67A6A" w:rsidRPr="00FA30FE">
        <w:rPr>
          <w:rFonts w:eastAsiaTheme="minorEastAsia" w:cstheme="minorHAnsi"/>
        </w:rPr>
        <w:t>2, Tuchola</w:t>
      </w:r>
    </w:p>
    <w:p w14:paraId="353C48E1" w14:textId="77777777" w:rsidR="00F67A6A" w:rsidRPr="00FA30FE" w:rsidRDefault="00F67A6A" w:rsidP="0078195E">
      <w:pPr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  <w:t>1 500 PLN – Kopernika 2a, Świecie</w:t>
      </w:r>
    </w:p>
    <w:p w14:paraId="56672E22" w14:textId="77777777" w:rsidR="00932B97" w:rsidRPr="00FA30FE" w:rsidRDefault="00932B97" w:rsidP="007632A0">
      <w:pPr>
        <w:tabs>
          <w:tab w:val="left" w:pos="993"/>
        </w:tabs>
        <w:spacing w:after="0" w:line="240" w:lineRule="auto"/>
        <w:jc w:val="both"/>
        <w:rPr>
          <w:rFonts w:eastAsiaTheme="minorEastAsia" w:cstheme="minorHAnsi"/>
        </w:rPr>
      </w:pPr>
    </w:p>
    <w:p w14:paraId="74B1411A" w14:textId="58ECF5F6" w:rsidR="00932B97" w:rsidRPr="00FA30FE" w:rsidRDefault="004F5A4E" w:rsidP="0078195E">
      <w:pPr>
        <w:tabs>
          <w:tab w:val="left" w:pos="993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  <w:b/>
          <w:bCs/>
        </w:rPr>
        <w:t xml:space="preserve">Ubezpieczenie Odpowiedzialności Cywilnej </w:t>
      </w:r>
      <w:r w:rsidR="002E5A40" w:rsidRPr="00FA30FE">
        <w:rPr>
          <w:rFonts w:eastAsiaTheme="minorEastAsia" w:cstheme="minorHAnsi"/>
        </w:rPr>
        <w:t>w związku z posiadaniem mienia i prowadzeniem działalności</w:t>
      </w:r>
    </w:p>
    <w:p w14:paraId="35F48A15" w14:textId="77777777" w:rsidR="002E5A40" w:rsidRPr="00FA30FE" w:rsidRDefault="002E5A40" w:rsidP="0078195E">
      <w:pPr>
        <w:tabs>
          <w:tab w:val="left" w:pos="993"/>
        </w:tabs>
        <w:spacing w:after="0" w:line="240" w:lineRule="auto"/>
        <w:ind w:left="426"/>
        <w:jc w:val="both"/>
        <w:rPr>
          <w:rFonts w:eastAsiaTheme="minorEastAsia" w:cstheme="minorHAnsi"/>
        </w:rPr>
      </w:pPr>
    </w:p>
    <w:p w14:paraId="2DA1FF25" w14:textId="5EEA9955" w:rsidR="002E5A40" w:rsidRPr="00FA30FE" w:rsidRDefault="002E5A40" w:rsidP="0078195E">
      <w:pPr>
        <w:tabs>
          <w:tab w:val="left" w:pos="993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PKD </w:t>
      </w:r>
    </w:p>
    <w:p w14:paraId="4A7F84A5" w14:textId="77777777" w:rsidR="001318C5" w:rsidRPr="00FA30FE" w:rsidRDefault="001318C5" w:rsidP="001318C5">
      <w:pPr>
        <w:tabs>
          <w:tab w:val="left" w:pos="993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Pozostałe badania i analizy techniczne (71.20.B)</w:t>
      </w:r>
    </w:p>
    <w:p w14:paraId="15E2810C" w14:textId="54935B27" w:rsidR="004F5A4E" w:rsidRPr="00FA30FE" w:rsidRDefault="001318C5" w:rsidP="001318C5">
      <w:pPr>
        <w:tabs>
          <w:tab w:val="left" w:pos="993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Kierowanie w zakresie efektywności gospodarowania (84.13.Z)</w:t>
      </w:r>
    </w:p>
    <w:p w14:paraId="6C5BF877" w14:textId="77777777" w:rsidR="00932B97" w:rsidRPr="00FA30FE" w:rsidRDefault="00932B97" w:rsidP="0078195E">
      <w:pPr>
        <w:tabs>
          <w:tab w:val="left" w:pos="993"/>
        </w:tabs>
        <w:spacing w:after="0" w:line="240" w:lineRule="auto"/>
        <w:ind w:left="426"/>
        <w:jc w:val="both"/>
        <w:rPr>
          <w:rFonts w:eastAsiaTheme="minorEastAsia" w:cstheme="minorHAnsi"/>
        </w:rPr>
      </w:pPr>
    </w:p>
    <w:p w14:paraId="0842CF6C" w14:textId="672CD37B" w:rsidR="00932B97" w:rsidRPr="00FA30FE" w:rsidRDefault="001318C5" w:rsidP="0078195E">
      <w:pPr>
        <w:tabs>
          <w:tab w:val="left" w:pos="993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Suma gwarancyjna </w:t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="00091E9D" w:rsidRPr="00FA30FE">
        <w:rPr>
          <w:rFonts w:eastAsiaTheme="minorEastAsia" w:cstheme="minorHAnsi"/>
        </w:rPr>
        <w:tab/>
      </w:r>
      <w:r w:rsidR="00091E9D" w:rsidRPr="00FA30FE">
        <w:rPr>
          <w:rFonts w:eastAsiaTheme="minorEastAsia" w:cstheme="minorHAnsi"/>
        </w:rPr>
        <w:tab/>
      </w:r>
      <w:r w:rsidR="00091E9D" w:rsidRPr="00FA30FE">
        <w:rPr>
          <w:rFonts w:eastAsiaTheme="minorEastAsia" w:cstheme="minorHAnsi"/>
        </w:rPr>
        <w:tab/>
      </w:r>
      <w:r w:rsidR="00091E9D" w:rsidRPr="00FA30FE">
        <w:rPr>
          <w:rFonts w:eastAsiaTheme="minorEastAsia" w:cstheme="minorHAnsi"/>
        </w:rPr>
        <w:tab/>
      </w:r>
      <w:r w:rsidR="00091E9D"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 xml:space="preserve">100 000 PLN </w:t>
      </w:r>
    </w:p>
    <w:p w14:paraId="54A4AB6E" w14:textId="3DB9F9CA" w:rsidR="00091E9D" w:rsidRPr="00FA30FE" w:rsidRDefault="00091E9D" w:rsidP="00091E9D">
      <w:pPr>
        <w:tabs>
          <w:tab w:val="left" w:pos="993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OC pracodawcy  </w:t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</w:r>
      <w:r w:rsidRPr="00FA30FE">
        <w:rPr>
          <w:rFonts w:eastAsiaTheme="minorEastAsia" w:cstheme="minorHAnsi"/>
        </w:rPr>
        <w:tab/>
        <w:t>100 000 PLN</w:t>
      </w:r>
    </w:p>
    <w:p w14:paraId="4C51704E" w14:textId="4CDC19AB" w:rsidR="00091E9D" w:rsidRPr="00FA30FE" w:rsidRDefault="00091E9D" w:rsidP="00091E9D">
      <w:pPr>
        <w:tabs>
          <w:tab w:val="left" w:pos="993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OC z tytułu przedostania się niebezpiecznych substancji do powietrza, wody lub gruntu </w:t>
      </w:r>
    </w:p>
    <w:p w14:paraId="6B4E35E7" w14:textId="68F78D49" w:rsidR="00091E9D" w:rsidRPr="00FA30FE" w:rsidRDefault="00091E9D" w:rsidP="00091E9D">
      <w:pPr>
        <w:tabs>
          <w:tab w:val="left" w:pos="993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 xml:space="preserve"> Limit 100 000 PLN</w:t>
      </w:r>
    </w:p>
    <w:p w14:paraId="1965DBEB" w14:textId="18A55FBB" w:rsidR="001318C5" w:rsidRPr="00FA30FE" w:rsidRDefault="00091E9D" w:rsidP="00091E9D">
      <w:pPr>
        <w:tabs>
          <w:tab w:val="left" w:pos="993"/>
        </w:tabs>
        <w:spacing w:after="0" w:line="240" w:lineRule="auto"/>
        <w:ind w:left="426"/>
        <w:jc w:val="both"/>
        <w:rPr>
          <w:rFonts w:eastAsiaTheme="minorEastAsia" w:cstheme="minorHAnsi"/>
        </w:rPr>
      </w:pPr>
      <w:r w:rsidRPr="00FA30FE">
        <w:rPr>
          <w:rFonts w:eastAsiaTheme="minorEastAsia" w:cstheme="minorHAnsi"/>
        </w:rPr>
        <w:t>OC najemcy nieruchomości i ruchomości                                                                       100 000 PLN</w:t>
      </w:r>
    </w:p>
    <w:p w14:paraId="7D6E64D0" w14:textId="77777777" w:rsidR="00932B97" w:rsidRPr="00C32964" w:rsidRDefault="00932B97" w:rsidP="0078195E">
      <w:pPr>
        <w:tabs>
          <w:tab w:val="left" w:pos="993"/>
        </w:tabs>
        <w:spacing w:after="0" w:line="240" w:lineRule="auto"/>
        <w:ind w:left="426"/>
        <w:jc w:val="both"/>
        <w:rPr>
          <w:rFonts w:eastAsiaTheme="minorEastAsia" w:cstheme="minorHAnsi"/>
        </w:rPr>
      </w:pPr>
    </w:p>
    <w:p w14:paraId="72ECE2CB" w14:textId="66D47634" w:rsidR="00C123D6" w:rsidRPr="00C123D6" w:rsidRDefault="00892520" w:rsidP="003556BE">
      <w:pPr>
        <w:pStyle w:val="Akapitzlist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lang w:eastAsia="ar-SA"/>
        </w:rPr>
      </w:pPr>
      <w:r w:rsidRPr="00C123D6">
        <w:rPr>
          <w:rFonts w:cstheme="minorHAnsi"/>
          <w:lang w:eastAsia="ar-SA"/>
        </w:rPr>
        <w:t xml:space="preserve">Termin wykonania zamówienia: </w:t>
      </w:r>
      <w:r w:rsidR="008C4A34">
        <w:rPr>
          <w:rFonts w:cstheme="minorHAnsi"/>
          <w:b/>
          <w:bCs/>
          <w:lang w:eastAsia="ar-SA"/>
        </w:rPr>
        <w:t xml:space="preserve">od </w:t>
      </w:r>
      <w:r w:rsidR="00AE7905">
        <w:rPr>
          <w:rFonts w:cstheme="minorHAnsi"/>
          <w:b/>
          <w:bCs/>
          <w:lang w:eastAsia="ar-SA"/>
        </w:rPr>
        <w:t>06.</w:t>
      </w:r>
      <w:r w:rsidR="00661F21">
        <w:rPr>
          <w:rFonts w:cstheme="minorHAnsi"/>
          <w:b/>
          <w:bCs/>
          <w:lang w:eastAsia="ar-SA"/>
        </w:rPr>
        <w:t>06.</w:t>
      </w:r>
      <w:r w:rsidR="008C4A34">
        <w:rPr>
          <w:rFonts w:cstheme="minorHAnsi"/>
          <w:b/>
          <w:bCs/>
          <w:lang w:eastAsia="ar-SA"/>
        </w:rPr>
        <w:t>202</w:t>
      </w:r>
      <w:r w:rsidR="00661F21">
        <w:rPr>
          <w:rFonts w:cstheme="minorHAnsi"/>
          <w:b/>
          <w:bCs/>
          <w:lang w:eastAsia="ar-SA"/>
        </w:rPr>
        <w:t>5</w:t>
      </w:r>
      <w:r w:rsidR="008C4A34">
        <w:rPr>
          <w:rFonts w:cstheme="minorHAnsi"/>
          <w:b/>
          <w:bCs/>
          <w:lang w:eastAsia="ar-SA"/>
        </w:rPr>
        <w:t>r. do 0</w:t>
      </w:r>
      <w:r w:rsidR="00AE7905">
        <w:rPr>
          <w:rFonts w:cstheme="minorHAnsi"/>
          <w:b/>
          <w:bCs/>
          <w:lang w:eastAsia="ar-SA"/>
        </w:rPr>
        <w:t>5</w:t>
      </w:r>
      <w:r w:rsidR="008C4A34">
        <w:rPr>
          <w:rFonts w:cstheme="minorHAnsi"/>
          <w:b/>
          <w:bCs/>
          <w:lang w:eastAsia="ar-SA"/>
        </w:rPr>
        <w:t>.</w:t>
      </w:r>
      <w:r w:rsidR="00DA7304">
        <w:rPr>
          <w:rFonts w:cstheme="minorHAnsi"/>
          <w:b/>
          <w:bCs/>
          <w:lang w:eastAsia="ar-SA"/>
        </w:rPr>
        <w:t>06</w:t>
      </w:r>
      <w:r w:rsidR="008C4A34">
        <w:rPr>
          <w:rFonts w:cstheme="minorHAnsi"/>
          <w:b/>
          <w:bCs/>
          <w:lang w:eastAsia="ar-SA"/>
        </w:rPr>
        <w:t>.202</w:t>
      </w:r>
      <w:r w:rsidR="00661F21">
        <w:rPr>
          <w:rFonts w:cstheme="minorHAnsi"/>
          <w:b/>
          <w:bCs/>
          <w:lang w:eastAsia="ar-SA"/>
        </w:rPr>
        <w:t>6</w:t>
      </w:r>
      <w:r w:rsidR="008C4A34">
        <w:rPr>
          <w:rFonts w:cstheme="minorHAnsi"/>
          <w:b/>
          <w:bCs/>
          <w:lang w:eastAsia="ar-SA"/>
        </w:rPr>
        <w:t xml:space="preserve"> r.</w:t>
      </w:r>
    </w:p>
    <w:p w14:paraId="08A8760A" w14:textId="77777777" w:rsidR="00C123D6" w:rsidRDefault="00892520" w:rsidP="003556BE">
      <w:pPr>
        <w:pStyle w:val="Akapitzlist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lang w:eastAsia="ar-SA"/>
        </w:rPr>
      </w:pPr>
      <w:r w:rsidRPr="00C123D6">
        <w:rPr>
          <w:rFonts w:cstheme="minorHAnsi"/>
          <w:lang w:eastAsia="ar-SA"/>
        </w:rPr>
        <w:t xml:space="preserve">Termin płatności: </w:t>
      </w:r>
      <w:r w:rsidR="00FC2F93" w:rsidRPr="00C123D6">
        <w:rPr>
          <w:rFonts w:cstheme="minorHAnsi"/>
          <w:b/>
          <w:bCs/>
          <w:lang w:eastAsia="ar-SA"/>
        </w:rPr>
        <w:t>14</w:t>
      </w:r>
      <w:r w:rsidRPr="00C123D6">
        <w:rPr>
          <w:rFonts w:cstheme="minorHAnsi"/>
          <w:b/>
          <w:bCs/>
          <w:lang w:eastAsia="ar-SA"/>
        </w:rPr>
        <w:t xml:space="preserve"> dni</w:t>
      </w:r>
      <w:r w:rsidRPr="00C123D6">
        <w:rPr>
          <w:rFonts w:cstheme="minorHAnsi"/>
          <w:lang w:eastAsia="ar-SA"/>
        </w:rPr>
        <w:t xml:space="preserve"> od dnia </w:t>
      </w:r>
      <w:r w:rsidR="00FC2F93" w:rsidRPr="00C123D6">
        <w:rPr>
          <w:rFonts w:cstheme="minorHAnsi"/>
          <w:lang w:eastAsia="ar-SA"/>
        </w:rPr>
        <w:t>dostarczenia polisy ubezpieczeniowej</w:t>
      </w:r>
    </w:p>
    <w:p w14:paraId="6BCD40DC" w14:textId="3C83001F" w:rsidR="00892520" w:rsidRPr="00C123D6" w:rsidRDefault="00892520" w:rsidP="003556BE">
      <w:pPr>
        <w:pStyle w:val="Akapitzlist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lang w:eastAsia="ar-SA"/>
        </w:rPr>
      </w:pPr>
      <w:r w:rsidRPr="00C123D6">
        <w:rPr>
          <w:rFonts w:eastAsia="Times New Roman" w:cstheme="minorHAnsi"/>
          <w:lang w:eastAsia="pl-PL"/>
        </w:rPr>
        <w:t>Zamawiający  ustala następujące kryteria wyboru oferty najkorzystniejszej</w:t>
      </w:r>
    </w:p>
    <w:p w14:paraId="3C3E1D9A" w14:textId="77777777" w:rsidR="00892520" w:rsidRPr="00DF3B10" w:rsidRDefault="00892520" w:rsidP="0078195E">
      <w:pPr>
        <w:widowControl w:val="0"/>
        <w:spacing w:after="0" w:line="240" w:lineRule="auto"/>
        <w:ind w:left="284" w:firstLine="424"/>
        <w:jc w:val="both"/>
        <w:rPr>
          <w:rFonts w:eastAsia="Times New Roman" w:cstheme="minorHAnsi"/>
          <w:lang w:eastAsia="pl-PL"/>
        </w:rPr>
      </w:pPr>
      <w:r w:rsidRPr="00DF3B10">
        <w:rPr>
          <w:rFonts w:eastAsia="Times New Roman" w:cstheme="minorHAnsi"/>
          <w:lang w:eastAsia="pl-PL"/>
        </w:rPr>
        <w:t xml:space="preserve">  Kryterium „cena”: znaczenie – 100 %. </w:t>
      </w:r>
    </w:p>
    <w:p w14:paraId="36026327" w14:textId="5D620650" w:rsidR="00892520" w:rsidRPr="00DF3B10" w:rsidRDefault="00892520" w:rsidP="0078195E">
      <w:pPr>
        <w:widowControl w:val="0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F3B10">
        <w:rPr>
          <w:rFonts w:eastAsia="Times New Roman" w:cstheme="minorHAnsi"/>
          <w:lang w:eastAsia="pl-PL"/>
        </w:rPr>
        <w:t xml:space="preserve">    </w:t>
      </w:r>
      <w:r w:rsidR="00C123D6">
        <w:rPr>
          <w:rFonts w:eastAsia="Times New Roman" w:cstheme="minorHAnsi"/>
          <w:lang w:eastAsia="pl-PL"/>
        </w:rPr>
        <w:tab/>
      </w:r>
      <w:r w:rsidRPr="00DF3B10">
        <w:rPr>
          <w:rFonts w:eastAsia="Times New Roman" w:cstheme="minorHAnsi"/>
          <w:lang w:eastAsia="pl-PL"/>
        </w:rPr>
        <w:t>Ocena ofert będzie dokonywana według następujących zasad:  o wyborze oferty zadecyduje</w:t>
      </w:r>
      <w:r w:rsidR="00B92D71" w:rsidRPr="00DF3B10">
        <w:rPr>
          <w:rFonts w:eastAsia="Times New Roman" w:cstheme="minorHAnsi"/>
          <w:lang w:eastAsia="pl-PL"/>
        </w:rPr>
        <w:t xml:space="preserve"> największa ilość punktów uzyskanych w kryterium „cena”</w:t>
      </w:r>
    </w:p>
    <w:p w14:paraId="14A2B094" w14:textId="7BB181E5" w:rsidR="00892520" w:rsidRPr="00DF3B10" w:rsidRDefault="00892520" w:rsidP="0078195E">
      <w:pPr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  <w:spacing w:val="-13"/>
          <w:lang w:eastAsia="ar-SA"/>
        </w:rPr>
      </w:pPr>
      <w:r w:rsidRPr="00DF3B10">
        <w:rPr>
          <w:rFonts w:cstheme="minorHAnsi"/>
        </w:rPr>
        <w:t>W postępowaniu o udzielenie zamówienia korespondencja (pytania, zawiadomienia, inne)      między Zamawiającym i Wykonawcą odbywać się będzie drogą elektroniczną na adres:                                da-bydgoszcz@piorin.gov.pl</w:t>
      </w:r>
    </w:p>
    <w:p w14:paraId="3DB9EAB7" w14:textId="77777777" w:rsidR="00FC2F93" w:rsidRPr="00FC2F93" w:rsidRDefault="00892520" w:rsidP="0078195E">
      <w:pPr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  <w:spacing w:val="-13"/>
          <w:lang w:eastAsia="ar-SA"/>
        </w:rPr>
      </w:pPr>
      <w:r w:rsidRPr="00DF3B10">
        <w:rPr>
          <w:rFonts w:cstheme="minorHAnsi"/>
          <w:spacing w:val="-3"/>
          <w:lang w:eastAsia="ar-SA"/>
        </w:rPr>
        <w:t>Osoba upoważniona do kontaktu z wykonawcami:</w:t>
      </w:r>
    </w:p>
    <w:p w14:paraId="0436407C" w14:textId="77777777" w:rsidR="00FC2F93" w:rsidRDefault="00FC2F93" w:rsidP="007819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spacing w:val="-3"/>
          <w:lang w:eastAsia="ar-SA"/>
        </w:rPr>
      </w:pPr>
      <w:r>
        <w:rPr>
          <w:rFonts w:cstheme="minorHAnsi"/>
          <w:spacing w:val="-3"/>
          <w:lang w:eastAsia="ar-SA"/>
        </w:rPr>
        <w:t xml:space="preserve">- </w:t>
      </w:r>
      <w:r w:rsidR="00892520" w:rsidRPr="00DF3B10">
        <w:rPr>
          <w:rFonts w:cstheme="minorHAnsi"/>
          <w:spacing w:val="-3"/>
          <w:lang w:eastAsia="ar-SA"/>
        </w:rPr>
        <w:t xml:space="preserve"> </w:t>
      </w:r>
      <w:r>
        <w:rPr>
          <w:rFonts w:cstheme="minorHAnsi"/>
          <w:spacing w:val="-3"/>
          <w:lang w:eastAsia="ar-SA"/>
        </w:rPr>
        <w:t>Agata Wróblewska</w:t>
      </w:r>
      <w:r w:rsidR="00255E50" w:rsidRPr="00DF3B10">
        <w:rPr>
          <w:rFonts w:cstheme="minorHAnsi"/>
          <w:spacing w:val="-3"/>
          <w:lang w:eastAsia="ar-SA"/>
        </w:rPr>
        <w:t xml:space="preserve"> tel. </w:t>
      </w:r>
      <w:r>
        <w:rPr>
          <w:rFonts w:cstheme="minorHAnsi"/>
          <w:spacing w:val="-3"/>
          <w:lang w:eastAsia="ar-SA"/>
        </w:rPr>
        <w:t>52/3609637</w:t>
      </w:r>
      <w:r w:rsidR="00B862F9" w:rsidRPr="00DF3B10">
        <w:rPr>
          <w:rFonts w:cstheme="minorHAnsi"/>
          <w:spacing w:val="-3"/>
          <w:lang w:eastAsia="ar-SA"/>
        </w:rPr>
        <w:t xml:space="preserve">  mail: </w:t>
      </w:r>
      <w:hyperlink r:id="rId16" w:history="1">
        <w:r w:rsidRPr="00B33B5B">
          <w:rPr>
            <w:rStyle w:val="Hipercze"/>
            <w:rFonts w:cstheme="minorHAnsi"/>
            <w:spacing w:val="-3"/>
            <w:lang w:eastAsia="ar-SA"/>
          </w:rPr>
          <w:t>da-bydgoszcz@piorin.gov.pl</w:t>
        </w:r>
      </w:hyperlink>
    </w:p>
    <w:p w14:paraId="405CD656" w14:textId="68D65D4C" w:rsidR="00892520" w:rsidRPr="00DF3B10" w:rsidRDefault="00FC2F93" w:rsidP="007819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spacing w:val="-13"/>
          <w:lang w:eastAsia="ar-SA"/>
        </w:rPr>
      </w:pPr>
      <w:r>
        <w:rPr>
          <w:rFonts w:cstheme="minorHAnsi"/>
          <w:spacing w:val="-3"/>
          <w:lang w:eastAsia="ar-SA"/>
        </w:rPr>
        <w:t xml:space="preserve">-  Marta Nowak broker ubezpieczeniowy  – tel. 602351661 mail: </w:t>
      </w:r>
      <w:hyperlink r:id="rId17" w:history="1">
        <w:r w:rsidR="007835CA" w:rsidRPr="006D5649">
          <w:rPr>
            <w:rStyle w:val="Hipercze"/>
            <w:rFonts w:cstheme="minorHAnsi"/>
            <w:spacing w:val="-3"/>
            <w:lang w:eastAsia="ar-SA"/>
          </w:rPr>
          <w:t>broker@gbu.pl</w:t>
        </w:r>
      </w:hyperlink>
      <w:r>
        <w:rPr>
          <w:rFonts w:cstheme="minorHAnsi"/>
          <w:spacing w:val="-3"/>
          <w:lang w:eastAsia="ar-SA"/>
        </w:rPr>
        <w:t xml:space="preserve"> </w:t>
      </w:r>
    </w:p>
    <w:p w14:paraId="44978067" w14:textId="77777777" w:rsidR="00892520" w:rsidRPr="00DF3B10" w:rsidRDefault="00892520" w:rsidP="0078195E">
      <w:pPr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DF3B10">
        <w:rPr>
          <w:rFonts w:cstheme="minorHAnsi"/>
          <w:b/>
          <w:bCs/>
          <w:lang w:eastAsia="ar-SA"/>
        </w:rPr>
        <w:t>Sposób przygotowania oferty:</w:t>
      </w:r>
    </w:p>
    <w:p w14:paraId="0325BD1F" w14:textId="77777777" w:rsidR="00892520" w:rsidRPr="00DF3B10" w:rsidRDefault="00892520" w:rsidP="0078195E">
      <w:pPr>
        <w:numPr>
          <w:ilvl w:val="0"/>
          <w:numId w:val="25"/>
        </w:numPr>
        <w:shd w:val="clear" w:color="auto" w:fill="FFFFFF"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eastAsia="pl-PL"/>
        </w:rPr>
      </w:pPr>
      <w:r w:rsidRPr="00DF3B10">
        <w:rPr>
          <w:rFonts w:eastAsia="Times New Roman" w:cstheme="minorHAnsi"/>
          <w:lang w:eastAsia="pl-PL"/>
        </w:rPr>
        <w:t>Oferty sporządzone w języku polskim należy przekazywać do Zamawiającego w jednej                                   z poniższych form:</w:t>
      </w:r>
    </w:p>
    <w:p w14:paraId="59D50F99" w14:textId="77777777" w:rsidR="00892520" w:rsidRPr="00DF3B10" w:rsidRDefault="00892520" w:rsidP="0078195E">
      <w:pPr>
        <w:widowControl w:val="0"/>
        <w:numPr>
          <w:ilvl w:val="0"/>
          <w:numId w:val="2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cstheme="minorHAnsi"/>
          <w:lang w:eastAsia="ar-SA"/>
        </w:rPr>
      </w:pPr>
      <w:r w:rsidRPr="00DF3B10">
        <w:rPr>
          <w:rFonts w:eastAsia="Times New Roman" w:cstheme="minorHAnsi"/>
          <w:lang w:eastAsia="pl-PL"/>
        </w:rPr>
        <w:t>drogą elektroniczną (podpisany skan, podpis elektroniczny) na adres:</w:t>
      </w:r>
      <w:r w:rsidRPr="00DF3B10">
        <w:rPr>
          <w:rFonts w:cstheme="minorHAnsi"/>
          <w:lang w:eastAsia="ar-SA"/>
        </w:rPr>
        <w:t xml:space="preserve">                                                            </w:t>
      </w:r>
      <w:hyperlink r:id="rId18" w:history="1">
        <w:r w:rsidRPr="00DF3B10">
          <w:rPr>
            <w:rFonts w:cstheme="minorHAnsi"/>
            <w:color w:val="0563C1" w:themeColor="hyperlink"/>
            <w:u w:val="single"/>
            <w:lang w:eastAsia="ar-SA"/>
          </w:rPr>
          <w:t>wi-bydgoszcz@piorin.gov.pl</w:t>
        </w:r>
      </w:hyperlink>
    </w:p>
    <w:p w14:paraId="5DC44968" w14:textId="77777777" w:rsidR="00892520" w:rsidRPr="00DF3B10" w:rsidRDefault="00892520" w:rsidP="0078195E">
      <w:pPr>
        <w:widowControl w:val="0"/>
        <w:numPr>
          <w:ilvl w:val="0"/>
          <w:numId w:val="2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cstheme="minorHAnsi"/>
          <w:lang w:eastAsia="ar-SA"/>
        </w:rPr>
      </w:pPr>
      <w:r w:rsidRPr="00DF3B10">
        <w:rPr>
          <w:rFonts w:eastAsia="Times New Roman" w:cstheme="minorHAnsi"/>
          <w:lang w:eastAsia="pl-PL"/>
        </w:rPr>
        <w:t>pisemnie (pocztą, kurierem lub osobiście) - w zamkniętej kopercie oznaczonej nazwą postępowania - do siedziby Zamawiającego na adres:</w:t>
      </w:r>
    </w:p>
    <w:p w14:paraId="4E41100B" w14:textId="159BA4AF" w:rsidR="00892520" w:rsidRPr="00DF3B10" w:rsidRDefault="00892520" w:rsidP="007819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cstheme="minorHAnsi"/>
          <w:b/>
          <w:bCs/>
          <w:lang w:eastAsia="ar-SA"/>
        </w:rPr>
      </w:pPr>
      <w:r w:rsidRPr="00DF3B10">
        <w:rPr>
          <w:rFonts w:cstheme="minorHAnsi"/>
          <w:b/>
          <w:bCs/>
          <w:lang w:eastAsia="ar-SA"/>
        </w:rPr>
        <w:t>Wojewódzki Inspektorat Ochrony Roślin i Nasiennictwa w Bydgoszcz</w:t>
      </w:r>
      <w:r w:rsidR="004524A2">
        <w:rPr>
          <w:rFonts w:cstheme="minorHAnsi"/>
          <w:b/>
          <w:bCs/>
          <w:lang w:eastAsia="ar-SA"/>
        </w:rPr>
        <w:t>y</w:t>
      </w:r>
      <w:r w:rsidRPr="00DF3B10">
        <w:rPr>
          <w:rFonts w:cstheme="minorHAnsi"/>
          <w:b/>
          <w:bCs/>
          <w:lang w:eastAsia="ar-SA"/>
        </w:rPr>
        <w:t xml:space="preserve">,  </w:t>
      </w:r>
    </w:p>
    <w:p w14:paraId="4C6C8D5E" w14:textId="2409B6A6" w:rsidR="00892520" w:rsidRPr="00DF3B10" w:rsidRDefault="00892520" w:rsidP="007819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cstheme="minorHAnsi"/>
          <w:b/>
          <w:bCs/>
          <w:lang w:eastAsia="ar-SA"/>
        </w:rPr>
      </w:pPr>
      <w:r w:rsidRPr="00DF3B10">
        <w:rPr>
          <w:rFonts w:cstheme="minorHAnsi"/>
          <w:b/>
          <w:bCs/>
          <w:lang w:eastAsia="ar-SA"/>
        </w:rPr>
        <w:t>ul. Cieplicka 7, 85-377 Bydgoszcz (sekretariat)</w:t>
      </w:r>
    </w:p>
    <w:p w14:paraId="01BA64B3" w14:textId="17C8EAD1" w:rsidR="00892520" w:rsidRPr="00DF3B10" w:rsidRDefault="00892520" w:rsidP="0078195E">
      <w:pPr>
        <w:widowControl w:val="0"/>
        <w:numPr>
          <w:ilvl w:val="0"/>
          <w:numId w:val="25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cstheme="minorHAnsi"/>
          <w:lang w:eastAsia="ar-SA"/>
        </w:rPr>
      </w:pPr>
      <w:r w:rsidRPr="00DF3B10">
        <w:rPr>
          <w:rFonts w:cstheme="minorHAnsi"/>
        </w:rPr>
        <w:t>Oferta powinna być podpisana przez Wykonawcę zgodnie z zasadami reprezentacji określonymi w dokumencie rejestrowym Wykonawcy lub przez osob</w:t>
      </w:r>
      <w:r w:rsidR="004524A2">
        <w:rPr>
          <w:rFonts w:cstheme="minorHAnsi"/>
        </w:rPr>
        <w:t>ę</w:t>
      </w:r>
      <w:r w:rsidRPr="00DF3B10">
        <w:rPr>
          <w:rFonts w:cstheme="minorHAnsi"/>
        </w:rPr>
        <w:t xml:space="preserve"> upoważnioną                        do składania oświadczeń</w:t>
      </w:r>
      <w:r w:rsidR="004524A2">
        <w:rPr>
          <w:rFonts w:cstheme="minorHAnsi"/>
        </w:rPr>
        <w:t xml:space="preserve"> w </w:t>
      </w:r>
      <w:r w:rsidRPr="00DF3B10">
        <w:rPr>
          <w:rFonts w:cstheme="minorHAnsi"/>
        </w:rPr>
        <w:t xml:space="preserve"> jego imieniu. </w:t>
      </w:r>
    </w:p>
    <w:p w14:paraId="66B5E4EB" w14:textId="77777777" w:rsidR="00892520" w:rsidRPr="00DF3B10" w:rsidRDefault="00892520" w:rsidP="0078195E">
      <w:pPr>
        <w:widowControl w:val="0"/>
        <w:numPr>
          <w:ilvl w:val="0"/>
          <w:numId w:val="25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cstheme="minorHAnsi"/>
          <w:lang w:eastAsia="ar-SA"/>
        </w:rPr>
      </w:pPr>
      <w:r w:rsidRPr="00DF3B10">
        <w:rPr>
          <w:rFonts w:cstheme="minorHAnsi"/>
        </w:rPr>
        <w:t>Oferty złożone po wyznaczonym terminie nie będą rozpatrywane.</w:t>
      </w:r>
    </w:p>
    <w:p w14:paraId="6B1BE68F" w14:textId="77777777" w:rsidR="00892520" w:rsidRPr="00DF3B10" w:rsidRDefault="00892520" w:rsidP="0078195E">
      <w:pPr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  <w:b/>
          <w:bCs/>
          <w:lang w:eastAsia="ar-SA"/>
        </w:rPr>
      </w:pPr>
      <w:r w:rsidRPr="00DF3B10">
        <w:rPr>
          <w:rFonts w:cstheme="minorHAnsi"/>
          <w:b/>
          <w:bCs/>
          <w:lang w:eastAsia="ar-SA"/>
        </w:rPr>
        <w:t>Termin składania ofert</w:t>
      </w:r>
      <w:r w:rsidRPr="00DF3B10">
        <w:rPr>
          <w:rFonts w:cstheme="minorHAnsi"/>
          <w:b/>
          <w:bCs/>
          <w:lang w:eastAsia="ar-SA"/>
        </w:rPr>
        <w:tab/>
      </w:r>
    </w:p>
    <w:p w14:paraId="772CE690" w14:textId="5F0A76C2" w:rsidR="00892520" w:rsidRPr="00DF3B10" w:rsidRDefault="00892520" w:rsidP="0078195E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cstheme="minorHAnsi"/>
          <w:b/>
        </w:rPr>
      </w:pPr>
      <w:r w:rsidRPr="00DF3B10">
        <w:rPr>
          <w:rFonts w:cstheme="minorHAnsi"/>
          <w:b/>
        </w:rPr>
        <w:t>Ofertę należy złożyć do dnia</w:t>
      </w:r>
      <w:r w:rsidR="00DA2B49">
        <w:rPr>
          <w:rFonts w:cstheme="minorHAnsi"/>
          <w:b/>
        </w:rPr>
        <w:t xml:space="preserve"> 21.05.2025 </w:t>
      </w:r>
      <w:r w:rsidR="00C32964">
        <w:rPr>
          <w:rFonts w:cstheme="minorHAnsi"/>
          <w:b/>
        </w:rPr>
        <w:t>r.</w:t>
      </w:r>
      <w:r w:rsidRPr="00DF3B10">
        <w:rPr>
          <w:rFonts w:cstheme="minorHAnsi"/>
          <w:b/>
        </w:rPr>
        <w:t xml:space="preserve"> do godz. </w:t>
      </w:r>
      <w:r w:rsidR="00452E8A">
        <w:rPr>
          <w:rFonts w:cstheme="minorHAnsi"/>
          <w:b/>
        </w:rPr>
        <w:t>10.00</w:t>
      </w:r>
    </w:p>
    <w:p w14:paraId="10961ACD" w14:textId="77777777" w:rsidR="00892520" w:rsidRPr="00DF3B10" w:rsidRDefault="00892520" w:rsidP="0078195E">
      <w:pPr>
        <w:numPr>
          <w:ilvl w:val="0"/>
          <w:numId w:val="36"/>
        </w:numPr>
        <w:spacing w:after="0" w:line="240" w:lineRule="auto"/>
        <w:ind w:left="425" w:right="20" w:hanging="426"/>
        <w:contextualSpacing/>
        <w:jc w:val="both"/>
        <w:rPr>
          <w:rFonts w:eastAsia="Arial Unicode MS" w:cstheme="minorHAnsi"/>
          <w:b/>
          <w:bCs/>
          <w:lang w:eastAsia="pl-PL"/>
        </w:rPr>
      </w:pPr>
      <w:r w:rsidRPr="00DF3B10">
        <w:rPr>
          <w:rFonts w:eastAsia="Arial Unicode MS" w:cstheme="minorHAnsi"/>
          <w:b/>
          <w:bCs/>
          <w:lang w:eastAsia="pl-PL"/>
        </w:rPr>
        <w:t>Zamawiający zastrzega sobie prawo:</w:t>
      </w:r>
    </w:p>
    <w:p w14:paraId="698EE0F1" w14:textId="77777777" w:rsidR="00892520" w:rsidRPr="00DF3B10" w:rsidRDefault="00892520" w:rsidP="0078195E">
      <w:pPr>
        <w:numPr>
          <w:ilvl w:val="0"/>
          <w:numId w:val="22"/>
        </w:numPr>
        <w:spacing w:after="0" w:line="240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bookmarkStart w:id="0" w:name="_Hlk61127847"/>
      <w:r w:rsidRPr="00DF3B10">
        <w:rPr>
          <w:rFonts w:eastAsia="Arial Unicode MS" w:cstheme="minorHAnsi"/>
          <w:lang w:eastAsia="pl-PL"/>
        </w:rPr>
        <w:t xml:space="preserve">odrzucenia oferty, która nie spełni określonych przez Zamawiającego wymagań, </w:t>
      </w:r>
    </w:p>
    <w:p w14:paraId="29587FC7" w14:textId="77777777" w:rsidR="00892520" w:rsidRPr="00DF3B10" w:rsidRDefault="00892520" w:rsidP="0078195E">
      <w:pPr>
        <w:numPr>
          <w:ilvl w:val="0"/>
          <w:numId w:val="22"/>
        </w:numPr>
        <w:spacing w:after="0" w:line="240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DF3B10">
        <w:rPr>
          <w:rFonts w:eastAsia="Arial Unicode MS" w:cstheme="minorHAnsi"/>
          <w:lang w:eastAsia="pl-PL"/>
        </w:rPr>
        <w:t>wezwania Wykonawcy do złożenia wyjaśnień w zakresie ceny, która będzie budziła wątpliwości Zamawiającego,</w:t>
      </w:r>
    </w:p>
    <w:bookmarkEnd w:id="0"/>
    <w:p w14:paraId="432AC34B" w14:textId="77777777" w:rsidR="00892520" w:rsidRPr="00DF3B10" w:rsidRDefault="00892520" w:rsidP="0078195E">
      <w:pPr>
        <w:numPr>
          <w:ilvl w:val="0"/>
          <w:numId w:val="22"/>
        </w:numPr>
        <w:spacing w:after="0" w:line="240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DF3B10">
        <w:rPr>
          <w:rFonts w:eastAsia="Arial Unicode MS" w:cstheme="minorHAnsi"/>
          <w:lang w:eastAsia="pl-PL"/>
        </w:rPr>
        <w:t>wezwania Wykonawcy do złożenia wyjaśnień treści oferty zawierającej informacje budzące wątpliwości Zamawiającego,</w:t>
      </w:r>
    </w:p>
    <w:p w14:paraId="5A92F175" w14:textId="77777777" w:rsidR="00892520" w:rsidRPr="00DF3B10" w:rsidRDefault="00892520" w:rsidP="0078195E">
      <w:pPr>
        <w:numPr>
          <w:ilvl w:val="0"/>
          <w:numId w:val="22"/>
        </w:numPr>
        <w:spacing w:after="0" w:line="240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DF3B10">
        <w:rPr>
          <w:rFonts w:eastAsia="Arial Unicode MS" w:cstheme="minorHAnsi"/>
          <w:lang w:eastAsia="pl-PL"/>
        </w:rPr>
        <w:lastRenderedPageBreak/>
        <w:t>wezwania do złożenia ofert dodatkowych, w przypadku gdy zostaną złożone dwie lub więcej ofert o takiej samej cenie lub z takim samym bilansem ceny i pozostałych kryteriów oceny ofert,</w:t>
      </w:r>
    </w:p>
    <w:p w14:paraId="5245EDD8" w14:textId="77777777" w:rsidR="00892520" w:rsidRPr="00DF3B10" w:rsidRDefault="00892520" w:rsidP="0078195E">
      <w:pPr>
        <w:numPr>
          <w:ilvl w:val="0"/>
          <w:numId w:val="22"/>
        </w:numPr>
        <w:spacing w:after="0" w:line="240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DF3B10">
        <w:rPr>
          <w:rFonts w:eastAsia="Arial Unicode MS" w:cstheme="minorHAnsi"/>
          <w:lang w:eastAsia="pl-PL"/>
        </w:rPr>
        <w:t>unieważnienia postępowania bez podania przyczyny.</w:t>
      </w:r>
    </w:p>
    <w:p w14:paraId="1D06E723" w14:textId="236C4BE7" w:rsidR="00240E89" w:rsidRPr="00FD041B" w:rsidRDefault="00892520" w:rsidP="0078195E">
      <w:pPr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  <w:bCs/>
          <w:spacing w:val="-13"/>
          <w:lang w:eastAsia="ar-SA"/>
        </w:rPr>
      </w:pPr>
      <w:bookmarkStart w:id="1" w:name="_Hlk158231927"/>
      <w:r w:rsidRPr="00DF3B10">
        <w:rPr>
          <w:rFonts w:cstheme="minorHAnsi"/>
          <w:spacing w:val="-13"/>
          <w:lang w:eastAsia="ar-SA"/>
        </w:rPr>
        <w:t>Wykluczeniu z niniejszego postępowania podlegają Wykonawcy, o których mowa w art. 7 ust. 1 ustawy z dnia</w:t>
      </w:r>
      <w:r w:rsidR="00661F21">
        <w:rPr>
          <w:rFonts w:cstheme="minorHAnsi"/>
          <w:spacing w:val="-13"/>
          <w:lang w:eastAsia="ar-SA"/>
        </w:rPr>
        <w:t xml:space="preserve">                     </w:t>
      </w:r>
      <w:r w:rsidRPr="00DF3B10">
        <w:rPr>
          <w:rFonts w:cstheme="minorHAnsi"/>
          <w:spacing w:val="-13"/>
          <w:lang w:eastAsia="ar-SA"/>
        </w:rPr>
        <w:t xml:space="preserve"> 13 kwietnia 2022 r. </w:t>
      </w:r>
      <w:bookmarkEnd w:id="1"/>
      <w:r w:rsidRPr="00DF3B10">
        <w:rPr>
          <w:rFonts w:cstheme="minorHAnsi"/>
          <w:spacing w:val="-13"/>
          <w:lang w:eastAsia="ar-SA"/>
        </w:rPr>
        <w:t xml:space="preserve">o </w:t>
      </w:r>
      <w:r w:rsidRPr="00DF3B10">
        <w:rPr>
          <w:rFonts w:cstheme="minorHAnsi"/>
          <w:bCs/>
        </w:rPr>
        <w:t>szczególnych rozwiązaniach w zakresie przeciwdziałania wspieraniu agresji na Ukrainę oraz służących ochronie bezpieczeństwa narodowego (tj., Dz.U. z 202</w:t>
      </w:r>
      <w:r w:rsidR="00497770">
        <w:rPr>
          <w:rFonts w:cstheme="minorHAnsi"/>
          <w:bCs/>
        </w:rPr>
        <w:t>4</w:t>
      </w:r>
      <w:r w:rsidRPr="00DF3B10">
        <w:rPr>
          <w:rFonts w:cstheme="minorHAnsi"/>
          <w:bCs/>
        </w:rPr>
        <w:t xml:space="preserve"> r., poz. </w:t>
      </w:r>
      <w:r w:rsidR="00497770">
        <w:rPr>
          <w:rFonts w:cstheme="minorHAnsi"/>
          <w:bCs/>
        </w:rPr>
        <w:t>507</w:t>
      </w:r>
      <w:r w:rsidRPr="00DF3B10">
        <w:rPr>
          <w:rFonts w:cstheme="minorHAnsi"/>
          <w:bCs/>
        </w:rPr>
        <w:t xml:space="preserve">) </w:t>
      </w:r>
    </w:p>
    <w:p w14:paraId="3D992B28" w14:textId="77777777" w:rsidR="00892520" w:rsidRPr="00DF3B10" w:rsidRDefault="00892520" w:rsidP="0078195E">
      <w:pPr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  <w:spacing w:val="-13"/>
          <w:lang w:eastAsia="ar-SA"/>
        </w:rPr>
      </w:pPr>
      <w:r w:rsidRPr="00DF3B10">
        <w:rPr>
          <w:rFonts w:cstheme="minorHAnsi"/>
          <w:lang w:eastAsia="ar-SA"/>
        </w:rPr>
        <w:t>W załączeniu do zapytania ofertowego przesyłamy.</w:t>
      </w:r>
    </w:p>
    <w:p w14:paraId="38196444" w14:textId="77777777" w:rsidR="00892520" w:rsidRPr="00DF3B10" w:rsidRDefault="00892520" w:rsidP="0078195E">
      <w:pPr>
        <w:numPr>
          <w:ilvl w:val="0"/>
          <w:numId w:val="23"/>
        </w:numPr>
        <w:spacing w:after="0" w:line="240" w:lineRule="auto"/>
        <w:contextualSpacing/>
        <w:jc w:val="both"/>
        <w:rPr>
          <w:rFonts w:cstheme="minorHAnsi"/>
          <w:lang w:eastAsia="ar-SA"/>
        </w:rPr>
      </w:pPr>
      <w:r w:rsidRPr="00DF3B10">
        <w:rPr>
          <w:rFonts w:cstheme="minorHAnsi"/>
          <w:lang w:eastAsia="ar-SA"/>
        </w:rPr>
        <w:t>informacja RODO,</w:t>
      </w:r>
    </w:p>
    <w:p w14:paraId="41B1EF58" w14:textId="146C65B5" w:rsidR="00892520" w:rsidRPr="00DF3B10" w:rsidRDefault="00892520" w:rsidP="0078195E">
      <w:pPr>
        <w:numPr>
          <w:ilvl w:val="0"/>
          <w:numId w:val="23"/>
        </w:numPr>
        <w:spacing w:after="0" w:line="240" w:lineRule="auto"/>
        <w:contextualSpacing/>
        <w:jc w:val="both"/>
        <w:rPr>
          <w:rFonts w:cstheme="minorHAnsi"/>
          <w:lang w:eastAsia="ar-SA"/>
        </w:rPr>
      </w:pPr>
      <w:r w:rsidRPr="00DF3B10">
        <w:rPr>
          <w:rFonts w:cstheme="minorHAnsi"/>
          <w:lang w:eastAsia="ar-SA"/>
        </w:rPr>
        <w:t>formularz ofertowy</w:t>
      </w:r>
      <w:r w:rsidR="00DE0E53" w:rsidRPr="00DF3B10">
        <w:rPr>
          <w:rFonts w:cstheme="minorHAnsi"/>
          <w:lang w:eastAsia="ar-SA"/>
        </w:rPr>
        <w:t>,</w:t>
      </w:r>
    </w:p>
    <w:p w14:paraId="6237E4C0" w14:textId="77777777" w:rsidR="00892520" w:rsidRPr="00DF3B10" w:rsidRDefault="00892520" w:rsidP="0078195E">
      <w:pPr>
        <w:spacing w:after="0" w:line="240" w:lineRule="auto"/>
        <w:jc w:val="both"/>
        <w:rPr>
          <w:rFonts w:cstheme="minorHAnsi"/>
          <w:lang w:eastAsia="ar-SA"/>
        </w:rPr>
      </w:pPr>
    </w:p>
    <w:p w14:paraId="154F752A" w14:textId="77777777" w:rsidR="00892520" w:rsidRPr="00DF3B10" w:rsidRDefault="00892520" w:rsidP="0078195E">
      <w:pPr>
        <w:spacing w:after="0" w:line="240" w:lineRule="auto"/>
        <w:jc w:val="both"/>
        <w:rPr>
          <w:rFonts w:cstheme="minorHAnsi"/>
          <w:lang w:eastAsia="ar-SA"/>
        </w:rPr>
      </w:pPr>
    </w:p>
    <w:p w14:paraId="01B5D815" w14:textId="4D42404B" w:rsidR="002C6EE4" w:rsidRDefault="002C6EE4" w:rsidP="002C6EE4">
      <w:pPr>
        <w:spacing w:line="240" w:lineRule="auto"/>
        <w:ind w:left="5664" w:firstLine="708"/>
        <w:rPr>
          <w:rFonts w:cstheme="minorHAnsi"/>
          <w:sz w:val="24"/>
          <w:szCs w:val="24"/>
        </w:rPr>
      </w:pPr>
    </w:p>
    <w:p w14:paraId="10E95A51" w14:textId="77777777" w:rsidR="00E25DA6" w:rsidRDefault="00E25DA6" w:rsidP="002C6EE4">
      <w:pPr>
        <w:spacing w:line="240" w:lineRule="auto"/>
        <w:ind w:left="5664" w:firstLine="708"/>
        <w:rPr>
          <w:rFonts w:cstheme="minorHAnsi"/>
          <w:sz w:val="24"/>
          <w:szCs w:val="24"/>
        </w:rPr>
      </w:pPr>
    </w:p>
    <w:p w14:paraId="55CB6CCC" w14:textId="77777777" w:rsidR="00E25DA6" w:rsidRDefault="00E25DA6" w:rsidP="002C6EE4">
      <w:pPr>
        <w:spacing w:line="240" w:lineRule="auto"/>
        <w:ind w:left="5664" w:firstLine="708"/>
        <w:rPr>
          <w:rFonts w:cstheme="minorHAnsi"/>
          <w:sz w:val="24"/>
          <w:szCs w:val="24"/>
        </w:rPr>
      </w:pPr>
    </w:p>
    <w:p w14:paraId="0EC7FEDD" w14:textId="77777777" w:rsidR="00E25DA6" w:rsidRDefault="00E25DA6" w:rsidP="002C6EE4">
      <w:pPr>
        <w:spacing w:line="240" w:lineRule="auto"/>
        <w:ind w:left="5664" w:firstLine="708"/>
        <w:rPr>
          <w:rFonts w:cstheme="minorHAnsi"/>
          <w:sz w:val="24"/>
          <w:szCs w:val="24"/>
        </w:rPr>
      </w:pPr>
    </w:p>
    <w:p w14:paraId="09957A35" w14:textId="77777777" w:rsidR="00E25DA6" w:rsidRDefault="00E25DA6" w:rsidP="002C6EE4">
      <w:pPr>
        <w:spacing w:line="240" w:lineRule="auto"/>
        <w:ind w:left="5664" w:firstLine="708"/>
        <w:rPr>
          <w:rFonts w:cstheme="minorHAnsi"/>
          <w:sz w:val="24"/>
          <w:szCs w:val="24"/>
        </w:rPr>
      </w:pPr>
    </w:p>
    <w:p w14:paraId="6A71E9F7" w14:textId="68961B21" w:rsidR="00E25DA6" w:rsidRPr="00E25DA6" w:rsidRDefault="00E25DA6" w:rsidP="002C6EE4">
      <w:pPr>
        <w:spacing w:line="240" w:lineRule="auto"/>
        <w:ind w:left="5664" w:firstLine="708"/>
        <w:rPr>
          <w:rFonts w:cstheme="minorHAnsi"/>
          <w:i/>
          <w:iCs/>
        </w:rPr>
      </w:pPr>
      <w:r w:rsidRPr="00E25DA6">
        <w:rPr>
          <w:rFonts w:cstheme="minorHAnsi"/>
          <w:i/>
          <w:iCs/>
        </w:rPr>
        <w:t>……………………………………..</w:t>
      </w:r>
    </w:p>
    <w:p w14:paraId="2A80FDD3" w14:textId="736DF44D" w:rsidR="00E25DA6" w:rsidRPr="00E25DA6" w:rsidRDefault="00E25DA6" w:rsidP="002C6EE4">
      <w:pPr>
        <w:spacing w:line="240" w:lineRule="auto"/>
        <w:ind w:left="5664" w:firstLine="708"/>
        <w:rPr>
          <w:rFonts w:cstheme="minorHAnsi"/>
          <w:i/>
          <w:iCs/>
        </w:rPr>
      </w:pPr>
      <w:r w:rsidRPr="00E25DA6">
        <w:rPr>
          <w:rFonts w:cstheme="minorHAnsi"/>
          <w:i/>
          <w:iCs/>
        </w:rPr>
        <w:t>Data i podpis</w:t>
      </w:r>
    </w:p>
    <w:p w14:paraId="1ABE0EB7" w14:textId="77777777" w:rsidR="00E25DA6" w:rsidRDefault="00E25DA6" w:rsidP="00E25DA6">
      <w:pPr>
        <w:spacing w:line="240" w:lineRule="auto"/>
        <w:rPr>
          <w:rFonts w:cstheme="minorHAnsi"/>
          <w:sz w:val="24"/>
          <w:szCs w:val="24"/>
        </w:rPr>
      </w:pPr>
    </w:p>
    <w:p w14:paraId="2F46E5AB" w14:textId="77777777" w:rsidR="00E25DA6" w:rsidRDefault="00E25DA6" w:rsidP="00E25DA6">
      <w:pPr>
        <w:spacing w:line="240" w:lineRule="auto"/>
        <w:rPr>
          <w:rFonts w:cstheme="minorHAnsi"/>
          <w:sz w:val="24"/>
          <w:szCs w:val="24"/>
        </w:rPr>
      </w:pPr>
    </w:p>
    <w:p w14:paraId="7CE567AB" w14:textId="77777777" w:rsidR="00E25DA6" w:rsidRDefault="00E25DA6" w:rsidP="00E25DA6">
      <w:pPr>
        <w:spacing w:line="240" w:lineRule="auto"/>
        <w:rPr>
          <w:rFonts w:cstheme="minorHAnsi"/>
          <w:sz w:val="24"/>
          <w:szCs w:val="24"/>
        </w:rPr>
      </w:pPr>
    </w:p>
    <w:p w14:paraId="78D0EF11" w14:textId="77777777" w:rsidR="00E25DA6" w:rsidRDefault="00E25DA6" w:rsidP="00E25DA6">
      <w:pPr>
        <w:spacing w:line="240" w:lineRule="auto"/>
        <w:rPr>
          <w:rFonts w:cstheme="minorHAnsi"/>
          <w:sz w:val="24"/>
          <w:szCs w:val="24"/>
        </w:rPr>
      </w:pPr>
    </w:p>
    <w:p w14:paraId="2C60FA0D" w14:textId="77777777" w:rsidR="00E25DA6" w:rsidRDefault="00E25DA6" w:rsidP="00E25DA6">
      <w:pPr>
        <w:spacing w:line="240" w:lineRule="auto"/>
        <w:rPr>
          <w:rFonts w:cstheme="minorHAnsi"/>
          <w:sz w:val="24"/>
          <w:szCs w:val="24"/>
        </w:rPr>
      </w:pPr>
    </w:p>
    <w:p w14:paraId="18A08191" w14:textId="77777777" w:rsidR="00E25DA6" w:rsidRDefault="00E25DA6" w:rsidP="00E25DA6">
      <w:pPr>
        <w:spacing w:line="240" w:lineRule="auto"/>
        <w:rPr>
          <w:rFonts w:cstheme="minorHAnsi"/>
          <w:sz w:val="24"/>
          <w:szCs w:val="24"/>
        </w:rPr>
      </w:pPr>
    </w:p>
    <w:p w14:paraId="2A724314" w14:textId="774A89B8" w:rsidR="00E25DA6" w:rsidRPr="00E25DA6" w:rsidRDefault="00E25DA6" w:rsidP="00E25DA6">
      <w:pPr>
        <w:spacing w:line="240" w:lineRule="auto"/>
        <w:rPr>
          <w:rFonts w:cstheme="minorHAnsi"/>
          <w:i/>
          <w:iCs/>
        </w:rPr>
      </w:pPr>
      <w:r w:rsidRPr="00E25DA6">
        <w:rPr>
          <w:rFonts w:cstheme="minorHAnsi"/>
          <w:i/>
          <w:iCs/>
        </w:rPr>
        <w:t>…………………………</w:t>
      </w:r>
    </w:p>
    <w:p w14:paraId="63A5146C" w14:textId="68C764F7" w:rsidR="00E25DA6" w:rsidRPr="00E25DA6" w:rsidRDefault="00E25DA6" w:rsidP="00E25DA6">
      <w:pPr>
        <w:spacing w:line="240" w:lineRule="auto"/>
        <w:rPr>
          <w:rFonts w:cstheme="minorHAnsi"/>
          <w:i/>
          <w:iCs/>
        </w:rPr>
      </w:pPr>
      <w:r w:rsidRPr="00E25DA6">
        <w:rPr>
          <w:rFonts w:cstheme="minorHAnsi"/>
          <w:i/>
          <w:iCs/>
        </w:rPr>
        <w:t>sporządziła</w:t>
      </w:r>
    </w:p>
    <w:sectPr w:rsidR="00E25DA6" w:rsidRPr="00E25DA6" w:rsidSect="008E3427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1AAF" w14:textId="77777777" w:rsidR="00964F17" w:rsidRDefault="00964F17" w:rsidP="00A05777">
      <w:pPr>
        <w:spacing w:after="0" w:line="240" w:lineRule="auto"/>
      </w:pPr>
      <w:r>
        <w:separator/>
      </w:r>
    </w:p>
  </w:endnote>
  <w:endnote w:type="continuationSeparator" w:id="0">
    <w:p w14:paraId="2D0C0646" w14:textId="77777777" w:rsidR="00964F17" w:rsidRDefault="00964F17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</w:font>
  <w:font w:name="BookAntiqua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38ECC610" w:rsidR="00516E8C" w:rsidRDefault="007E07DC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3639296">
              <wp:simplePos x="0" y="0"/>
              <wp:positionH relativeFrom="column">
                <wp:posOffset>4038600</wp:posOffset>
              </wp:positionH>
              <wp:positionV relativeFrom="paragraph">
                <wp:posOffset>-38100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3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GEgxffAAAACQEAAA8AAABkcnMvZG93bnJldi54bWxMjzFPw0AM&#10;hXck/sPJSGzthUZNacilKkgMDB0osDuJm0TN+ULumgZ+Pe5EJ8vye8/fyzaT7dRIg28dG3iYR6CI&#10;S1e1XBv4/HidPYLyAbnCzjEZ+CEPm/z2JsO0cmd+p3EfaiUh7FM00ITQp1r7siGLfu56Yrkd3GAx&#10;yDrUuhrwLOG204soSrTFluVDgz29NFQe9ycrGONXEa/D1nm/Oyye335xVxy/jbm/m7ZPoAJN4V8M&#10;F3zxQC5MhTtx5VVnIIkT6RIMzC5TBOtVsgRVGIhXS9B5pq8b5H8A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QYSDF98AAAAJ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</w:p>
  <w:p w14:paraId="2E810E09" w14:textId="79CFEE10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0BE79AD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90380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9589" w14:textId="77777777" w:rsidR="00964F17" w:rsidRDefault="00964F17" w:rsidP="00A05777">
      <w:pPr>
        <w:spacing w:after="0" w:line="240" w:lineRule="auto"/>
      </w:pPr>
      <w:r>
        <w:separator/>
      </w:r>
    </w:p>
  </w:footnote>
  <w:footnote w:type="continuationSeparator" w:id="0">
    <w:p w14:paraId="6EA492CF" w14:textId="77777777" w:rsidR="00964F17" w:rsidRDefault="00964F17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16B7"/>
    <w:multiLevelType w:val="hybridMultilevel"/>
    <w:tmpl w:val="4A40D2D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5540FD"/>
    <w:multiLevelType w:val="hybridMultilevel"/>
    <w:tmpl w:val="53985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A517C"/>
    <w:multiLevelType w:val="hybridMultilevel"/>
    <w:tmpl w:val="5BD431E6"/>
    <w:lvl w:ilvl="0" w:tplc="2D1E4EF4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823B5"/>
    <w:multiLevelType w:val="hybridMultilevel"/>
    <w:tmpl w:val="E99A7CDE"/>
    <w:lvl w:ilvl="0" w:tplc="5400E1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8502D0"/>
    <w:multiLevelType w:val="hybridMultilevel"/>
    <w:tmpl w:val="465A3DF6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4B1354"/>
    <w:multiLevelType w:val="hybridMultilevel"/>
    <w:tmpl w:val="3F32CE34"/>
    <w:lvl w:ilvl="0" w:tplc="1A404AEA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4341C"/>
    <w:multiLevelType w:val="hybridMultilevel"/>
    <w:tmpl w:val="23747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328F0"/>
    <w:multiLevelType w:val="hybridMultilevel"/>
    <w:tmpl w:val="5658ECF2"/>
    <w:lvl w:ilvl="0" w:tplc="198A133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257F9A"/>
    <w:multiLevelType w:val="hybridMultilevel"/>
    <w:tmpl w:val="1DEA07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BC28F2"/>
    <w:multiLevelType w:val="hybridMultilevel"/>
    <w:tmpl w:val="078AA4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E87681"/>
    <w:multiLevelType w:val="hybridMultilevel"/>
    <w:tmpl w:val="9BFA5CC6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F0459"/>
    <w:multiLevelType w:val="multilevel"/>
    <w:tmpl w:val="E4E83FC8"/>
    <w:lvl w:ilvl="0">
      <w:start w:val="3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sz w:val="24"/>
        <w:szCs w:val="24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</w:lvl>
    <w:lvl w:ilvl="3">
      <w:start w:val="1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ahoma" w:hAnsi="Tahoma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2E6D0A"/>
    <w:multiLevelType w:val="hybridMultilevel"/>
    <w:tmpl w:val="E8686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01E40"/>
    <w:multiLevelType w:val="hybridMultilevel"/>
    <w:tmpl w:val="F85C950C"/>
    <w:lvl w:ilvl="0" w:tplc="88CC916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9DF6B73"/>
    <w:multiLevelType w:val="hybridMultilevel"/>
    <w:tmpl w:val="C98EDBCC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1870B24"/>
    <w:multiLevelType w:val="multilevel"/>
    <w:tmpl w:val="10107DF4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ascii="Tahoma" w:hAnsi="Tahoma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ahoma" w:hAnsi="Tahoma"/>
        <w:b w:val="0"/>
        <w:color w:val="auto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8B245A"/>
    <w:multiLevelType w:val="hybridMultilevel"/>
    <w:tmpl w:val="1BDADBF8"/>
    <w:lvl w:ilvl="0" w:tplc="6F7A2A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F6D9D"/>
    <w:multiLevelType w:val="hybridMultilevel"/>
    <w:tmpl w:val="CAC6C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770F6"/>
    <w:multiLevelType w:val="hybridMultilevel"/>
    <w:tmpl w:val="8BD4CC28"/>
    <w:lvl w:ilvl="0" w:tplc="8E0E382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C24E7"/>
    <w:multiLevelType w:val="hybridMultilevel"/>
    <w:tmpl w:val="0B9E0EA6"/>
    <w:lvl w:ilvl="0" w:tplc="5478D178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45117020"/>
    <w:multiLevelType w:val="hybridMultilevel"/>
    <w:tmpl w:val="A2AC3E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AD69F7"/>
    <w:multiLevelType w:val="hybridMultilevel"/>
    <w:tmpl w:val="B17EC1A8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7E85A5B"/>
    <w:multiLevelType w:val="hybridMultilevel"/>
    <w:tmpl w:val="97B6C598"/>
    <w:lvl w:ilvl="0" w:tplc="362CC6BA">
      <w:start w:val="1"/>
      <w:numFmt w:val="decimal"/>
      <w:lvlText w:val="%1)"/>
      <w:lvlJc w:val="left"/>
      <w:pPr>
        <w:ind w:left="4026" w:hanging="360"/>
      </w:pPr>
    </w:lvl>
    <w:lvl w:ilvl="1" w:tplc="04150019">
      <w:start w:val="1"/>
      <w:numFmt w:val="lowerLetter"/>
      <w:lvlText w:val="%2."/>
      <w:lvlJc w:val="left"/>
      <w:pPr>
        <w:ind w:left="4746" w:hanging="360"/>
      </w:pPr>
    </w:lvl>
    <w:lvl w:ilvl="2" w:tplc="0415001B">
      <w:start w:val="1"/>
      <w:numFmt w:val="lowerRoman"/>
      <w:lvlText w:val="%3."/>
      <w:lvlJc w:val="right"/>
      <w:pPr>
        <w:ind w:left="5466" w:hanging="180"/>
      </w:pPr>
    </w:lvl>
    <w:lvl w:ilvl="3" w:tplc="CCD487E0">
      <w:start w:val="1"/>
      <w:numFmt w:val="decimal"/>
      <w:lvlText w:val="%4."/>
      <w:lvlJc w:val="left"/>
      <w:pPr>
        <w:ind w:left="6186" w:hanging="360"/>
      </w:pPr>
      <w:rPr>
        <w:rFonts w:ascii="Cambria" w:eastAsia="Times New Roman" w:hAnsi="Cambria" w:cs="Times New Roman"/>
      </w:rPr>
    </w:lvl>
    <w:lvl w:ilvl="4" w:tplc="04150019">
      <w:start w:val="1"/>
      <w:numFmt w:val="lowerLetter"/>
      <w:lvlText w:val="%5."/>
      <w:lvlJc w:val="left"/>
      <w:pPr>
        <w:ind w:left="6906" w:hanging="360"/>
      </w:pPr>
    </w:lvl>
    <w:lvl w:ilvl="5" w:tplc="0415001B">
      <w:start w:val="1"/>
      <w:numFmt w:val="lowerRoman"/>
      <w:lvlText w:val="%6."/>
      <w:lvlJc w:val="right"/>
      <w:pPr>
        <w:ind w:left="7626" w:hanging="180"/>
      </w:pPr>
    </w:lvl>
    <w:lvl w:ilvl="6" w:tplc="0415000F">
      <w:start w:val="1"/>
      <w:numFmt w:val="decimal"/>
      <w:lvlText w:val="%7."/>
      <w:lvlJc w:val="left"/>
      <w:pPr>
        <w:ind w:left="8346" w:hanging="360"/>
      </w:pPr>
    </w:lvl>
    <w:lvl w:ilvl="7" w:tplc="04150019">
      <w:start w:val="1"/>
      <w:numFmt w:val="lowerLetter"/>
      <w:lvlText w:val="%8."/>
      <w:lvlJc w:val="left"/>
      <w:pPr>
        <w:ind w:left="9066" w:hanging="360"/>
      </w:pPr>
    </w:lvl>
    <w:lvl w:ilvl="8" w:tplc="0415001B">
      <w:start w:val="1"/>
      <w:numFmt w:val="lowerRoman"/>
      <w:lvlText w:val="%9."/>
      <w:lvlJc w:val="right"/>
      <w:pPr>
        <w:ind w:left="9786" w:hanging="180"/>
      </w:pPr>
    </w:lvl>
  </w:abstractNum>
  <w:abstractNum w:abstractNumId="23" w15:restartNumberingAfterBreak="0">
    <w:nsid w:val="50673CEF"/>
    <w:multiLevelType w:val="hybridMultilevel"/>
    <w:tmpl w:val="63FE9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403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6D1C4C"/>
    <w:multiLevelType w:val="hybridMultilevel"/>
    <w:tmpl w:val="F972157C"/>
    <w:lvl w:ilvl="0" w:tplc="1FB610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21126"/>
    <w:multiLevelType w:val="hybridMultilevel"/>
    <w:tmpl w:val="45AC4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7F4"/>
    <w:multiLevelType w:val="hybridMultilevel"/>
    <w:tmpl w:val="AC8E6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57DC3"/>
    <w:multiLevelType w:val="multilevel"/>
    <w:tmpl w:val="D9F6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53525"/>
    <w:multiLevelType w:val="hybridMultilevel"/>
    <w:tmpl w:val="0A06E60C"/>
    <w:lvl w:ilvl="0" w:tplc="83F61BBA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99505C"/>
    <w:multiLevelType w:val="hybridMultilevel"/>
    <w:tmpl w:val="53985B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7F5F85"/>
    <w:multiLevelType w:val="hybridMultilevel"/>
    <w:tmpl w:val="3F32CE34"/>
    <w:lvl w:ilvl="0" w:tplc="1A404AEA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277CD"/>
    <w:multiLevelType w:val="multilevel"/>
    <w:tmpl w:val="7D5E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90100F"/>
    <w:multiLevelType w:val="hybridMultilevel"/>
    <w:tmpl w:val="8AF8C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E6648"/>
    <w:multiLevelType w:val="hybridMultilevel"/>
    <w:tmpl w:val="0B9E0EA6"/>
    <w:lvl w:ilvl="0" w:tplc="5478D178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03">
      <w:numFmt w:val="decimal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710B151D"/>
    <w:multiLevelType w:val="hybridMultilevel"/>
    <w:tmpl w:val="73F0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04F3A"/>
    <w:multiLevelType w:val="hybridMultilevel"/>
    <w:tmpl w:val="5284F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61C20"/>
    <w:multiLevelType w:val="hybridMultilevel"/>
    <w:tmpl w:val="70A4B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F0DF5"/>
    <w:multiLevelType w:val="hybridMultilevel"/>
    <w:tmpl w:val="F7F4F784"/>
    <w:lvl w:ilvl="0" w:tplc="DDA22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744C9"/>
    <w:multiLevelType w:val="hybridMultilevel"/>
    <w:tmpl w:val="3256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76E81"/>
    <w:multiLevelType w:val="multilevel"/>
    <w:tmpl w:val="1442AF34"/>
    <w:lvl w:ilvl="0">
      <w:start w:val="3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sz w:val="24"/>
        <w:szCs w:val="24"/>
      </w:r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ahoma" w:hAnsi="Tahoma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3532629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272169">
    <w:abstractNumId w:val="17"/>
  </w:num>
  <w:num w:numId="3" w16cid:durableId="1011760930">
    <w:abstractNumId w:val="25"/>
  </w:num>
  <w:num w:numId="4" w16cid:durableId="1494371704">
    <w:abstractNumId w:val="36"/>
  </w:num>
  <w:num w:numId="5" w16cid:durableId="1213613282">
    <w:abstractNumId w:val="38"/>
  </w:num>
  <w:num w:numId="6" w16cid:durableId="1632706186">
    <w:abstractNumId w:val="35"/>
  </w:num>
  <w:num w:numId="7" w16cid:durableId="15321059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1388006">
    <w:abstractNumId w:val="33"/>
  </w:num>
  <w:num w:numId="9" w16cid:durableId="1833176181">
    <w:abstractNumId w:val="5"/>
  </w:num>
  <w:num w:numId="10" w16cid:durableId="111902058">
    <w:abstractNumId w:val="18"/>
  </w:num>
  <w:num w:numId="11" w16cid:durableId="1183517533">
    <w:abstractNumId w:val="32"/>
  </w:num>
  <w:num w:numId="12" w16cid:durableId="275796016">
    <w:abstractNumId w:val="9"/>
  </w:num>
  <w:num w:numId="13" w16cid:durableId="144783797">
    <w:abstractNumId w:val="0"/>
  </w:num>
  <w:num w:numId="14" w16cid:durableId="2236856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6583828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9775437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421793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5741539">
    <w:abstractNumId w:val="1"/>
  </w:num>
  <w:num w:numId="19" w16cid:durableId="396784051">
    <w:abstractNumId w:val="16"/>
  </w:num>
  <w:num w:numId="20" w16cid:durableId="2073305424">
    <w:abstractNumId w:val="20"/>
  </w:num>
  <w:num w:numId="21" w16cid:durableId="1999384772">
    <w:abstractNumId w:val="8"/>
  </w:num>
  <w:num w:numId="22" w16cid:durableId="1977026584">
    <w:abstractNumId w:val="30"/>
  </w:num>
  <w:num w:numId="23" w16cid:durableId="490604096">
    <w:abstractNumId w:val="13"/>
  </w:num>
  <w:num w:numId="24" w16cid:durableId="1472021589">
    <w:abstractNumId w:val="19"/>
  </w:num>
  <w:num w:numId="25" w16cid:durableId="1378821203">
    <w:abstractNumId w:val="22"/>
  </w:num>
  <w:num w:numId="26" w16cid:durableId="100035272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5354304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94867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37889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35662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96749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7327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016504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1233019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15158312">
    <w:abstractNumId w:val="28"/>
  </w:num>
  <w:num w:numId="36" w16cid:durableId="897084429">
    <w:abstractNumId w:val="37"/>
  </w:num>
  <w:num w:numId="37" w16cid:durableId="1673874574">
    <w:abstractNumId w:val="15"/>
  </w:num>
  <w:num w:numId="38" w16cid:durableId="1774669478">
    <w:abstractNumId w:val="11"/>
    <w:lvlOverride w:ilvl="0">
      <w:startOverride w:val="32"/>
    </w:lvlOverride>
    <w:lvlOverride w:ilvl="1">
      <w:startOverride w:val="2"/>
    </w:lvlOverride>
    <w:lvlOverride w:ilvl="2">
      <w:startOverride w:val="1"/>
    </w:lvlOverride>
    <w:lvlOverride w:ilvl="3">
      <w:startOverride w:val="1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0414189">
    <w:abstractNumId w:val="39"/>
    <w:lvlOverride w:ilvl="0">
      <w:startOverride w:val="3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39655591">
    <w:abstractNumId w:val="23"/>
  </w:num>
  <w:num w:numId="41" w16cid:durableId="1928999058">
    <w:abstractNumId w:val="3"/>
  </w:num>
  <w:num w:numId="42" w16cid:durableId="2053457668">
    <w:abstractNumId w:val="27"/>
  </w:num>
  <w:num w:numId="43" w16cid:durableId="1499154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67206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52641040">
    <w:abstractNumId w:val="31"/>
  </w:num>
  <w:num w:numId="46" w16cid:durableId="11415795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89221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25E1E"/>
    <w:rsid w:val="00027566"/>
    <w:rsid w:val="000306E5"/>
    <w:rsid w:val="00030AE7"/>
    <w:rsid w:val="0004680F"/>
    <w:rsid w:val="00053BEA"/>
    <w:rsid w:val="00054D06"/>
    <w:rsid w:val="00063EA1"/>
    <w:rsid w:val="00075BA3"/>
    <w:rsid w:val="00081950"/>
    <w:rsid w:val="00083E2D"/>
    <w:rsid w:val="00090941"/>
    <w:rsid w:val="00091E9D"/>
    <w:rsid w:val="0009360F"/>
    <w:rsid w:val="00097DED"/>
    <w:rsid w:val="000A48A3"/>
    <w:rsid w:val="000C355C"/>
    <w:rsid w:val="000D2EF3"/>
    <w:rsid w:val="000D6C1E"/>
    <w:rsid w:val="000E33B0"/>
    <w:rsid w:val="000E6752"/>
    <w:rsid w:val="001025BF"/>
    <w:rsid w:val="00116A53"/>
    <w:rsid w:val="00123A36"/>
    <w:rsid w:val="001318C5"/>
    <w:rsid w:val="00140434"/>
    <w:rsid w:val="00141672"/>
    <w:rsid w:val="00142EE7"/>
    <w:rsid w:val="0014605F"/>
    <w:rsid w:val="00147E90"/>
    <w:rsid w:val="001506DA"/>
    <w:rsid w:val="0016334A"/>
    <w:rsid w:val="001727FB"/>
    <w:rsid w:val="00173E73"/>
    <w:rsid w:val="00176062"/>
    <w:rsid w:val="00190D36"/>
    <w:rsid w:val="001A01EC"/>
    <w:rsid w:val="001B61F4"/>
    <w:rsid w:val="001C0856"/>
    <w:rsid w:val="001C177F"/>
    <w:rsid w:val="001D43E8"/>
    <w:rsid w:val="001F3076"/>
    <w:rsid w:val="002123BD"/>
    <w:rsid w:val="00214E6F"/>
    <w:rsid w:val="00235683"/>
    <w:rsid w:val="00240E89"/>
    <w:rsid w:val="00251BF8"/>
    <w:rsid w:val="00255E50"/>
    <w:rsid w:val="0025627A"/>
    <w:rsid w:val="00265F95"/>
    <w:rsid w:val="00282B33"/>
    <w:rsid w:val="00287400"/>
    <w:rsid w:val="0029166B"/>
    <w:rsid w:val="00291928"/>
    <w:rsid w:val="00295454"/>
    <w:rsid w:val="002A3DAD"/>
    <w:rsid w:val="002A3F89"/>
    <w:rsid w:val="002B438A"/>
    <w:rsid w:val="002C3332"/>
    <w:rsid w:val="002C6EE4"/>
    <w:rsid w:val="002D2BA9"/>
    <w:rsid w:val="002E5A40"/>
    <w:rsid w:val="002F339E"/>
    <w:rsid w:val="002F562B"/>
    <w:rsid w:val="003022A8"/>
    <w:rsid w:val="00313805"/>
    <w:rsid w:val="00326431"/>
    <w:rsid w:val="0035044E"/>
    <w:rsid w:val="003556BE"/>
    <w:rsid w:val="003724CE"/>
    <w:rsid w:val="00375BFC"/>
    <w:rsid w:val="003829D1"/>
    <w:rsid w:val="00385DE0"/>
    <w:rsid w:val="003877CD"/>
    <w:rsid w:val="003A4462"/>
    <w:rsid w:val="003A58AD"/>
    <w:rsid w:val="003B6B8B"/>
    <w:rsid w:val="003B7069"/>
    <w:rsid w:val="003D79D8"/>
    <w:rsid w:val="003E655F"/>
    <w:rsid w:val="003E7832"/>
    <w:rsid w:val="00412208"/>
    <w:rsid w:val="004162B6"/>
    <w:rsid w:val="00416B30"/>
    <w:rsid w:val="004233B2"/>
    <w:rsid w:val="004425D7"/>
    <w:rsid w:val="00446007"/>
    <w:rsid w:val="0044715F"/>
    <w:rsid w:val="004506EC"/>
    <w:rsid w:val="004524A2"/>
    <w:rsid w:val="00452E8A"/>
    <w:rsid w:val="00453A6D"/>
    <w:rsid w:val="00497770"/>
    <w:rsid w:val="004A6248"/>
    <w:rsid w:val="004B12AD"/>
    <w:rsid w:val="004B2A8A"/>
    <w:rsid w:val="004B4B7D"/>
    <w:rsid w:val="004C079A"/>
    <w:rsid w:val="004C675D"/>
    <w:rsid w:val="004D1F67"/>
    <w:rsid w:val="004E16FE"/>
    <w:rsid w:val="004E6A7C"/>
    <w:rsid w:val="004E7D86"/>
    <w:rsid w:val="004F5A4E"/>
    <w:rsid w:val="004F6115"/>
    <w:rsid w:val="00516E8C"/>
    <w:rsid w:val="0051754E"/>
    <w:rsid w:val="005239A8"/>
    <w:rsid w:val="00533870"/>
    <w:rsid w:val="00552643"/>
    <w:rsid w:val="00570F66"/>
    <w:rsid w:val="00577C58"/>
    <w:rsid w:val="00580974"/>
    <w:rsid w:val="005974A2"/>
    <w:rsid w:val="005A2FED"/>
    <w:rsid w:val="005A6800"/>
    <w:rsid w:val="005B2165"/>
    <w:rsid w:val="005C5425"/>
    <w:rsid w:val="005E0276"/>
    <w:rsid w:val="005F5391"/>
    <w:rsid w:val="005F77D1"/>
    <w:rsid w:val="0060250D"/>
    <w:rsid w:val="0061278F"/>
    <w:rsid w:val="006540A4"/>
    <w:rsid w:val="00655FEF"/>
    <w:rsid w:val="00656880"/>
    <w:rsid w:val="00661F21"/>
    <w:rsid w:val="00665567"/>
    <w:rsid w:val="006911DD"/>
    <w:rsid w:val="006955E0"/>
    <w:rsid w:val="006D3996"/>
    <w:rsid w:val="006E05ED"/>
    <w:rsid w:val="006E3D05"/>
    <w:rsid w:val="006F43FD"/>
    <w:rsid w:val="006F500F"/>
    <w:rsid w:val="0070049E"/>
    <w:rsid w:val="00713182"/>
    <w:rsid w:val="00733283"/>
    <w:rsid w:val="00745CEF"/>
    <w:rsid w:val="007632A0"/>
    <w:rsid w:val="00774368"/>
    <w:rsid w:val="0077490C"/>
    <w:rsid w:val="0078195E"/>
    <w:rsid w:val="007835CA"/>
    <w:rsid w:val="00786F6F"/>
    <w:rsid w:val="00791D44"/>
    <w:rsid w:val="00797A72"/>
    <w:rsid w:val="00797BFF"/>
    <w:rsid w:val="007A3061"/>
    <w:rsid w:val="007A4E20"/>
    <w:rsid w:val="007C2330"/>
    <w:rsid w:val="007C521D"/>
    <w:rsid w:val="007C773B"/>
    <w:rsid w:val="007D11FC"/>
    <w:rsid w:val="007D6598"/>
    <w:rsid w:val="007E07DC"/>
    <w:rsid w:val="007E4407"/>
    <w:rsid w:val="00821B99"/>
    <w:rsid w:val="0083674E"/>
    <w:rsid w:val="00847381"/>
    <w:rsid w:val="00850A57"/>
    <w:rsid w:val="00860FCD"/>
    <w:rsid w:val="0086644F"/>
    <w:rsid w:val="0086776A"/>
    <w:rsid w:val="00875C51"/>
    <w:rsid w:val="00887001"/>
    <w:rsid w:val="00891481"/>
    <w:rsid w:val="00892520"/>
    <w:rsid w:val="008A7F66"/>
    <w:rsid w:val="008B5A1C"/>
    <w:rsid w:val="008C2058"/>
    <w:rsid w:val="008C4A34"/>
    <w:rsid w:val="008D158F"/>
    <w:rsid w:val="008E3427"/>
    <w:rsid w:val="008F320B"/>
    <w:rsid w:val="00900594"/>
    <w:rsid w:val="009062B2"/>
    <w:rsid w:val="0091577C"/>
    <w:rsid w:val="00920589"/>
    <w:rsid w:val="00930124"/>
    <w:rsid w:val="00932B97"/>
    <w:rsid w:val="00941621"/>
    <w:rsid w:val="00944700"/>
    <w:rsid w:val="00945CC8"/>
    <w:rsid w:val="00951184"/>
    <w:rsid w:val="00964DBC"/>
    <w:rsid w:val="00964F17"/>
    <w:rsid w:val="00965DC1"/>
    <w:rsid w:val="00966307"/>
    <w:rsid w:val="009711E6"/>
    <w:rsid w:val="009732A1"/>
    <w:rsid w:val="009A1AE9"/>
    <w:rsid w:val="009B082B"/>
    <w:rsid w:val="009B0C6A"/>
    <w:rsid w:val="009B3BB7"/>
    <w:rsid w:val="009B5DFB"/>
    <w:rsid w:val="009C2AA6"/>
    <w:rsid w:val="009D2B6F"/>
    <w:rsid w:val="009F14F1"/>
    <w:rsid w:val="009F29B4"/>
    <w:rsid w:val="00A04CA0"/>
    <w:rsid w:val="00A05777"/>
    <w:rsid w:val="00A068FB"/>
    <w:rsid w:val="00A2778E"/>
    <w:rsid w:val="00A41560"/>
    <w:rsid w:val="00A50FB3"/>
    <w:rsid w:val="00A55D70"/>
    <w:rsid w:val="00A56D81"/>
    <w:rsid w:val="00A62F97"/>
    <w:rsid w:val="00A65C0E"/>
    <w:rsid w:val="00A720E8"/>
    <w:rsid w:val="00A92C47"/>
    <w:rsid w:val="00AA3616"/>
    <w:rsid w:val="00AA3F05"/>
    <w:rsid w:val="00AC3DDB"/>
    <w:rsid w:val="00AC6CA9"/>
    <w:rsid w:val="00AD6A65"/>
    <w:rsid w:val="00AE7905"/>
    <w:rsid w:val="00B005C5"/>
    <w:rsid w:val="00B23B0D"/>
    <w:rsid w:val="00B2667F"/>
    <w:rsid w:val="00B34B9B"/>
    <w:rsid w:val="00B513CB"/>
    <w:rsid w:val="00B5389A"/>
    <w:rsid w:val="00B6059A"/>
    <w:rsid w:val="00B60E1E"/>
    <w:rsid w:val="00B80D87"/>
    <w:rsid w:val="00B824DC"/>
    <w:rsid w:val="00B8305B"/>
    <w:rsid w:val="00B862F9"/>
    <w:rsid w:val="00B92D71"/>
    <w:rsid w:val="00B942FC"/>
    <w:rsid w:val="00BA157C"/>
    <w:rsid w:val="00BD41F4"/>
    <w:rsid w:val="00BD5561"/>
    <w:rsid w:val="00BE60A8"/>
    <w:rsid w:val="00BF6A9C"/>
    <w:rsid w:val="00C019B8"/>
    <w:rsid w:val="00C0624A"/>
    <w:rsid w:val="00C07FF6"/>
    <w:rsid w:val="00C123D6"/>
    <w:rsid w:val="00C22F06"/>
    <w:rsid w:val="00C32964"/>
    <w:rsid w:val="00C331CE"/>
    <w:rsid w:val="00C3693A"/>
    <w:rsid w:val="00C46738"/>
    <w:rsid w:val="00C635B1"/>
    <w:rsid w:val="00C66007"/>
    <w:rsid w:val="00C746ED"/>
    <w:rsid w:val="00C8133A"/>
    <w:rsid w:val="00CC20F8"/>
    <w:rsid w:val="00CC2E82"/>
    <w:rsid w:val="00CC2FD1"/>
    <w:rsid w:val="00CD557D"/>
    <w:rsid w:val="00CE2DB9"/>
    <w:rsid w:val="00CE2E71"/>
    <w:rsid w:val="00CE5DD0"/>
    <w:rsid w:val="00CF0247"/>
    <w:rsid w:val="00CF54CB"/>
    <w:rsid w:val="00D17D02"/>
    <w:rsid w:val="00D21B79"/>
    <w:rsid w:val="00D32636"/>
    <w:rsid w:val="00D45D97"/>
    <w:rsid w:val="00D47D56"/>
    <w:rsid w:val="00D57F84"/>
    <w:rsid w:val="00D74000"/>
    <w:rsid w:val="00D852DE"/>
    <w:rsid w:val="00D864CA"/>
    <w:rsid w:val="00D86914"/>
    <w:rsid w:val="00D90C45"/>
    <w:rsid w:val="00DA2B49"/>
    <w:rsid w:val="00DA7304"/>
    <w:rsid w:val="00DA73B0"/>
    <w:rsid w:val="00DB1EDB"/>
    <w:rsid w:val="00DB6585"/>
    <w:rsid w:val="00DC20C4"/>
    <w:rsid w:val="00DD1D58"/>
    <w:rsid w:val="00DD5078"/>
    <w:rsid w:val="00DE0E53"/>
    <w:rsid w:val="00DF3B10"/>
    <w:rsid w:val="00E25DA6"/>
    <w:rsid w:val="00E43D90"/>
    <w:rsid w:val="00E5120F"/>
    <w:rsid w:val="00E55AE1"/>
    <w:rsid w:val="00E65FF5"/>
    <w:rsid w:val="00E7212D"/>
    <w:rsid w:val="00E748BE"/>
    <w:rsid w:val="00E87F78"/>
    <w:rsid w:val="00E9026E"/>
    <w:rsid w:val="00E91A74"/>
    <w:rsid w:val="00EA114C"/>
    <w:rsid w:val="00EA1941"/>
    <w:rsid w:val="00EB5408"/>
    <w:rsid w:val="00EC5DF0"/>
    <w:rsid w:val="00ED64FA"/>
    <w:rsid w:val="00F10514"/>
    <w:rsid w:val="00F2267F"/>
    <w:rsid w:val="00F26F3E"/>
    <w:rsid w:val="00F45FE3"/>
    <w:rsid w:val="00F522EE"/>
    <w:rsid w:val="00F67A6A"/>
    <w:rsid w:val="00FA132E"/>
    <w:rsid w:val="00FA30FE"/>
    <w:rsid w:val="00FA3A26"/>
    <w:rsid w:val="00FC2F93"/>
    <w:rsid w:val="00FD041B"/>
    <w:rsid w:val="00FD657A"/>
    <w:rsid w:val="00FE1829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Hipercze">
    <w:name w:val="Hyperlink"/>
    <w:uiPriority w:val="99"/>
    <w:unhideWhenUsed/>
    <w:rsid w:val="003D79D8"/>
    <w:rPr>
      <w:color w:val="0563C1"/>
      <w:u w:val="single"/>
    </w:rPr>
  </w:style>
  <w:style w:type="paragraph" w:customStyle="1" w:styleId="Tretekstu">
    <w:name w:val="Treść tekstu"/>
    <w:basedOn w:val="Normalny"/>
    <w:rsid w:val="003D79D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val="de-DE" w:eastAsia="pl-PL"/>
    </w:rPr>
  </w:style>
  <w:style w:type="paragraph" w:styleId="Podtytu">
    <w:name w:val="Subtitle"/>
    <w:basedOn w:val="Nagwek"/>
    <w:next w:val="Tretekstu"/>
    <w:link w:val="PodtytuZnak"/>
    <w:qFormat/>
    <w:rsid w:val="003D79D8"/>
    <w:pPr>
      <w:widowControl w:val="0"/>
      <w:tabs>
        <w:tab w:val="clear" w:pos="4536"/>
        <w:tab w:val="clear" w:pos="9072"/>
      </w:tabs>
      <w:jc w:val="center"/>
    </w:pPr>
    <w:rPr>
      <w:rFonts w:ascii="Times New Roman" w:eastAsia="Times New Roman" w:hAnsi="Times New Roman" w:cs="Times New Roman"/>
      <w:i/>
      <w:iCs/>
      <w:sz w:val="28"/>
      <w:szCs w:val="28"/>
      <w:lang w:val="de-DE" w:eastAsia="pl-PL"/>
    </w:rPr>
  </w:style>
  <w:style w:type="character" w:customStyle="1" w:styleId="PodtytuZnak">
    <w:name w:val="Podtytuł Znak"/>
    <w:basedOn w:val="Domylnaczcionkaakapitu"/>
    <w:link w:val="Podtytu"/>
    <w:rsid w:val="003D79D8"/>
    <w:rPr>
      <w:rFonts w:ascii="Times New Roman" w:eastAsia="Times New Roman" w:hAnsi="Times New Roman" w:cs="Times New Roman"/>
      <w:i/>
      <w:iCs/>
      <w:sz w:val="28"/>
      <w:szCs w:val="28"/>
      <w:lang w:val="de-DE" w:eastAsia="pl-PL"/>
    </w:rPr>
  </w:style>
  <w:style w:type="character" w:customStyle="1" w:styleId="AkapitzlistZnak">
    <w:name w:val="Akapit z listą Znak"/>
    <w:aliases w:val="Odstavec Znak,L1 Znak,Numerowanie Znak,2 heading Znak,A_wyliczenie Znak,K-P_odwolanie Znak,Akapit z listą5 Znak,maz_wyliczenie Znak,opis dzialania Znak,List Paragraph Znak,normalny tekst Znak,Akapit z list¹ Znak,CW_Lista Znak"/>
    <w:link w:val="Akapitzlist"/>
    <w:uiPriority w:val="34"/>
    <w:qFormat/>
    <w:locked/>
    <w:rsid w:val="003D79D8"/>
  </w:style>
  <w:style w:type="paragraph" w:styleId="Akapitzlist">
    <w:name w:val="List Paragraph"/>
    <w:aliases w:val="Odstavec,L1,Numerowanie,2 heading,A_wyliczenie,K-P_odwolanie,Akapit z listą5,maz_wyliczenie,opis dzialania,List Paragraph,normalny tekst,Akapit z list¹,CW_Lista,List Paragraph1,Eko punkty,podpunkt,Akapit z listą1,Nagł. 4 SW,Obiekt,Normal"/>
    <w:basedOn w:val="Normalny"/>
    <w:link w:val="AkapitzlistZnak"/>
    <w:uiPriority w:val="34"/>
    <w:qFormat/>
    <w:rsid w:val="003D79D8"/>
    <w:pPr>
      <w:spacing w:line="254" w:lineRule="auto"/>
      <w:ind w:left="720"/>
      <w:contextualSpacing/>
    </w:pPr>
  </w:style>
  <w:style w:type="paragraph" w:customStyle="1" w:styleId="Default">
    <w:name w:val="Default"/>
    <w:rsid w:val="003D79D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C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862F9"/>
    <w:rPr>
      <w:color w:val="605E5C"/>
      <w:shd w:val="clear" w:color="auto" w:fill="E1DFDD"/>
    </w:rPr>
  </w:style>
  <w:style w:type="paragraph" w:customStyle="1" w:styleId="Gwnytekstnagwka">
    <w:name w:val="Główny tekst nagłówka"/>
    <w:basedOn w:val="Tekstpodstawowy"/>
    <w:next w:val="Tekstpodstawowy"/>
    <w:rsid w:val="00C123D6"/>
    <w:pPr>
      <w:keepNext/>
      <w:keepLines/>
      <w:spacing w:after="0" w:line="240" w:lineRule="atLeast"/>
    </w:pPr>
    <w:rPr>
      <w:rFonts w:ascii="Garamond" w:eastAsia="Times New Roman" w:hAnsi="Garamond" w:cs="Times New Roman"/>
      <w:spacing w:val="-5"/>
      <w:kern w:val="20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23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23D6"/>
  </w:style>
  <w:style w:type="character" w:styleId="UyteHipercze">
    <w:name w:val="FollowedHyperlink"/>
    <w:uiPriority w:val="99"/>
    <w:semiHidden/>
    <w:unhideWhenUsed/>
    <w:rsid w:val="00887001"/>
    <w:rPr>
      <w:color w:val="96607D"/>
      <w:u w:val="single"/>
    </w:rPr>
  </w:style>
  <w:style w:type="paragraph" w:customStyle="1" w:styleId="msonormal0">
    <w:name w:val="msonormal"/>
    <w:basedOn w:val="Normalny"/>
    <w:rsid w:val="0088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887001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87001"/>
    <w:pPr>
      <w:shd w:val="clear" w:color="auto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87001"/>
    <w:pPr>
      <w:shd w:val="clear" w:color="auto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87001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887001"/>
    <w:pPr>
      <w:shd w:val="clear" w:color="auto" w:fill="DC39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87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8870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wi-bydgoszcz@piorin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broker@gb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-bydgoszcz@piorin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17</Pages>
  <Words>3922</Words>
  <Characters>23533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HP</cp:lastModifiedBy>
  <cp:revision>68</cp:revision>
  <cp:lastPrinted>2024-10-21T06:24:00Z</cp:lastPrinted>
  <dcterms:created xsi:type="dcterms:W3CDTF">2024-10-18T09:30:00Z</dcterms:created>
  <dcterms:modified xsi:type="dcterms:W3CDTF">2025-05-13T05:36:00Z</dcterms:modified>
</cp:coreProperties>
</file>