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FAC638" w14:textId="77777777" w:rsidR="00225C18" w:rsidRPr="00225C18" w:rsidRDefault="00225C18" w:rsidP="00225C1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pl-PL"/>
        </w:rPr>
      </w:pPr>
      <w:r w:rsidRPr="00225C18">
        <w:rPr>
          <w:rFonts w:ascii="Times New Roman" w:eastAsia="Times New Roman" w:hAnsi="Times New Roman" w:cs="Times New Roman"/>
          <w:b/>
          <w:bCs/>
          <w:caps/>
          <w:sz w:val="21"/>
          <w:szCs w:val="21"/>
          <w:lang w:eastAsia="pl-PL"/>
        </w:rPr>
        <w:t>PETYCJA</w:t>
      </w:r>
    </w:p>
    <w:p w14:paraId="6C9332C6" w14:textId="77777777" w:rsidR="00225C18" w:rsidRPr="00225C18" w:rsidRDefault="00225C18" w:rsidP="00225C18">
      <w:pPr>
        <w:spacing w:before="142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</w:pPr>
      <w:r w:rsidRPr="00225C18">
        <w:rPr>
          <w:rFonts w:ascii="Times New Roman" w:eastAsia="Times New Roman" w:hAnsi="Times New Roman" w:cs="Times New Roman"/>
          <w:b/>
          <w:bCs/>
          <w:sz w:val="21"/>
          <w:szCs w:val="21"/>
          <w:lang w:eastAsia="pl-PL"/>
        </w:rPr>
        <w:t>Zawieszenie prawa patentowego w zakresie szczepionek na COVID-19</w:t>
      </w:r>
    </w:p>
    <w:p w14:paraId="2455F9DB" w14:textId="77777777" w:rsidR="00225C18" w:rsidRDefault="00225C18" w:rsidP="00225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Szanowni Państwo,  </w:t>
      </w:r>
    </w:p>
    <w:p w14:paraId="07AD2EC7" w14:textId="77777777" w:rsidR="00225C18" w:rsidRDefault="00225C18" w:rsidP="00225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1E6A3" w14:textId="115F14C9" w:rsidR="00225C18" w:rsidRDefault="00225C18" w:rsidP="00225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C1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ustawy z dnia 14 lipca 2014 r. o petycjach, w interesie publicznym, wnioskuję do Ministra Zdrowia o podjęcie w trybie pilnym działań zmierzających do zawieszenia prawa patentowego w zakresie szczepionek na COVID-19, stosując art. 82 ust. 1 ustawy z dnia 30 czerwca 2000 r. Prawo własności przemysłowej albo inne właściwe przepisy prawa krajowego lub europejskiego. Uzasadnienie Rząd polski, a więc i całe nasze społeczeństwo jest na smyczy koncernów farmaceutycznych. Ostatnie ich działania, w tym zmniejszanie dostaw szczepionek, jasno pokazuje kto rozdaje karty, a kto jest pionkiem.  Mimo tysięcy ofiar i kolejnych wielu tysięcy chorujących, już rocznym okresie trwania epidemii oraz dziesiątkach mld strat w gospodarce, nie podjęto żadnych działań związanych z prawem patentowym.  Do tego, brak wprowadzenia stanu nadzwyczajnego, nadużywanie i naruszanie prawa, nieprzemyślane i absurdalne decyzje, zamykanie niektórych branż w gospodarce bez logicznego uzasadnienia, skazywanie wielu przedsiębiorców na bankructwo, nieprzygotowanie na tzw. drugą falę epidemii - to druga strona tego samego medalu w wydaniu rządu. Liczę na otrzeźwienie. Bezwzględnym priorytetem powinno być zaszczepienie maksymalnej liczby rodaków w maksymalnie krótkim terminie, a więc usuwając wszelkie ograniczenia i w okolicznościach trwającej epidemii skorzystanie z tzw. licencji przymusowej albo innego równoważnego rozwiązania prawnego. Kończąc przypomnę, iż rząd nie uwzględnił mojej petycji z 2016 r., w której postulowałem podjęcie inicjatywy na forum UE w przedmiocie powołania jednostki badawczo-rozwojowej lub innej finansowanej ze środków unijnych w celu poszukiwania i wdrażania leków na choroby stanowiące bezpośrednie zagrożenie dla życia człowieka. Nasuwa się oczywiste pytanie, czy i ile można było uratować osoby chorujące na COVID-19, gdyby taki ośrodek powstał.  Wyrażam zgodę na jawność mojego imienia i nazwiska. </w:t>
      </w:r>
    </w:p>
    <w:p w14:paraId="63A158EF" w14:textId="77777777" w:rsidR="00225C18" w:rsidRDefault="00225C18" w:rsidP="00225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0FCD5D" w14:textId="616465C6" w:rsidR="00225C18" w:rsidRPr="00225C18" w:rsidRDefault="00225C18" w:rsidP="00225C1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5C18">
        <w:rPr>
          <w:rFonts w:ascii="Times New Roman" w:eastAsia="Times New Roman" w:hAnsi="Times New Roman" w:cs="Times New Roman"/>
          <w:sz w:val="24"/>
          <w:szCs w:val="24"/>
          <w:lang w:eastAsia="pl-PL"/>
        </w:rPr>
        <w:t>Z poważaniem Marek Nowak</w:t>
      </w:r>
    </w:p>
    <w:p w14:paraId="52B1B1C1" w14:textId="77777777" w:rsidR="00A826E8" w:rsidRDefault="00A826E8"/>
    <w:sectPr w:rsidR="00A826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F6"/>
    <w:rsid w:val="00225C18"/>
    <w:rsid w:val="00A826E8"/>
    <w:rsid w:val="00FD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09C6A"/>
  <w15:chartTrackingRefBased/>
  <w15:docId w15:val="{A04AFC47-4F70-41E3-B776-8A615894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25C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25C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25C1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25C1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036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597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Rudek Przemysław</dc:creator>
  <cp:keywords/>
  <dc:description/>
  <cp:lastModifiedBy>Rudek Przemysław</cp:lastModifiedBy>
  <cp:revision>3</cp:revision>
  <dcterms:created xsi:type="dcterms:W3CDTF">2021-03-25T08:46:00Z</dcterms:created>
  <dcterms:modified xsi:type="dcterms:W3CDTF">2021-03-25T08:46:00Z</dcterms:modified>
</cp:coreProperties>
</file>