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062162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062162" w:rsidP="009536C0">
      <w:pPr>
        <w:pStyle w:val="Tytu"/>
        <w:rPr>
          <w:b w:val="0"/>
          <w:sz w:val="28"/>
          <w:szCs w:val="28"/>
        </w:rPr>
      </w:pPr>
      <w:r>
        <w:rPr>
          <w:sz w:val="28"/>
          <w:szCs w:val="28"/>
        </w:rPr>
        <w:t>DYREKTORA GENERALNEGO</w:t>
      </w:r>
    </w:p>
    <w:p w:rsidR="00E227AF" w:rsidRPr="00E53A80" w:rsidRDefault="00062162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062162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>
        <w:rPr>
          <w:rFonts w:cs="Arial"/>
          <w:szCs w:val="24"/>
        </w:rPr>
        <w:t>25 kwietnia 2024</w:t>
      </w:r>
      <w:bookmarkEnd w:id="0"/>
      <w:r>
        <w:rPr>
          <w:rFonts w:cs="Arial"/>
          <w:szCs w:val="24"/>
        </w:rPr>
        <w:t xml:space="preserve"> r.</w:t>
      </w:r>
    </w:p>
    <w:p w:rsidR="00E53A80" w:rsidRPr="00E53A80" w:rsidRDefault="00062162" w:rsidP="009536C0">
      <w:pPr>
        <w:pStyle w:val="Nagwek2"/>
      </w:pPr>
      <w:r w:rsidRPr="00E53A80">
        <w:t xml:space="preserve">w sprawie </w:t>
      </w:r>
      <w:r>
        <w:t xml:space="preserve">zasad organizacji wolontariatu w Pomorskim Urzędzie Wojewódzkim w Gdańsku </w:t>
      </w:r>
      <w:bookmarkStart w:id="1" w:name="_GoBack"/>
      <w:bookmarkEnd w:id="1"/>
    </w:p>
    <w:p w:rsidR="00AA73A7" w:rsidRPr="00E53A80" w:rsidRDefault="00062162" w:rsidP="00AA73A7">
      <w:pPr>
        <w:spacing w:after="360"/>
      </w:pPr>
      <w:bookmarkStart w:id="2" w:name="_Hlk71116339"/>
      <w:r w:rsidRPr="00E53A80">
        <w:t>Na podstawie</w:t>
      </w:r>
      <w:r>
        <w:t xml:space="preserve"> art. 25 ust. 10 ustawy z dnia 21 listopada 2008 r. o służbie cywilnej (Dz. U. z 2024 r., poz. 409) oraz art. 42</w:t>
      </w:r>
      <w:r>
        <w:t xml:space="preserve"> </w:t>
      </w:r>
      <w:r>
        <w:t>ust.</w:t>
      </w:r>
      <w:r>
        <w:t xml:space="preserve"> </w:t>
      </w:r>
      <w:r>
        <w:t>1 pkt. 2 ustawy z dnia</w:t>
      </w:r>
      <w:r>
        <w:t xml:space="preserve"> </w:t>
      </w:r>
      <w:r>
        <w:t>24 </w:t>
      </w:r>
      <w:r>
        <w:t>kwietnia 20</w:t>
      </w:r>
      <w:r>
        <w:t>0</w:t>
      </w:r>
      <w:r>
        <w:t>3 r. o działalności pożytku publicznego i o wolontariacie (Dz. U.</w:t>
      </w:r>
      <w:r>
        <w:t xml:space="preserve"> </w:t>
      </w:r>
      <w:r>
        <w:t>z </w:t>
      </w:r>
      <w:r>
        <w:t xml:space="preserve">2023 r., poz. 571) </w:t>
      </w:r>
      <w:r w:rsidRPr="00E53A80">
        <w:t>zarządza się, co następuje:</w:t>
      </w:r>
    </w:p>
    <w:p w:rsidR="00E53A80" w:rsidRDefault="00062162" w:rsidP="0091322D">
      <w:pPr>
        <w:spacing w:after="120"/>
      </w:pPr>
      <w:r w:rsidRPr="00ED1A01">
        <w:rPr>
          <w:b/>
        </w:rPr>
        <w:t>§ 1.</w:t>
      </w:r>
      <w:r>
        <w:t xml:space="preserve"> </w:t>
      </w:r>
      <w:r>
        <w:t xml:space="preserve">1. </w:t>
      </w:r>
      <w:r>
        <w:t xml:space="preserve">Ustala się </w:t>
      </w:r>
      <w:r>
        <w:t xml:space="preserve">zasady </w:t>
      </w:r>
      <w:r>
        <w:t xml:space="preserve">organizacji </w:t>
      </w:r>
      <w:r>
        <w:t>w</w:t>
      </w:r>
      <w:r>
        <w:t>olontariatu w Pomorskim Urzędzie Wojewódzkim w Gdańsku</w:t>
      </w:r>
      <w:r>
        <w:t>, zwanym dalej</w:t>
      </w:r>
      <w:r>
        <w:t xml:space="preserve"> </w:t>
      </w:r>
      <w:r>
        <w:t>„</w:t>
      </w:r>
      <w:r>
        <w:t>korzystającym</w:t>
      </w:r>
      <w:r>
        <w:t>”</w:t>
      </w:r>
      <w:r>
        <w:t>.</w:t>
      </w:r>
    </w:p>
    <w:p w:rsidR="00196B06" w:rsidRDefault="00062162" w:rsidP="0091322D">
      <w:pPr>
        <w:spacing w:after="0"/>
        <w:rPr>
          <w:szCs w:val="24"/>
        </w:rPr>
      </w:pPr>
      <w:r>
        <w:rPr>
          <w:szCs w:val="24"/>
        </w:rPr>
        <w:t>2. Celem wolontariatu jest:</w:t>
      </w:r>
    </w:p>
    <w:p w:rsidR="00196B06" w:rsidRDefault="00062162" w:rsidP="0091322D">
      <w:pPr>
        <w:pStyle w:val="Akapitzlist"/>
        <w:numPr>
          <w:ilvl w:val="0"/>
          <w:numId w:val="10"/>
        </w:numPr>
        <w:spacing w:after="0"/>
        <w:ind w:left="426"/>
        <w:rPr>
          <w:szCs w:val="24"/>
        </w:rPr>
      </w:pPr>
      <w:r>
        <w:rPr>
          <w:szCs w:val="24"/>
        </w:rPr>
        <w:t>zdobywani</w:t>
      </w:r>
      <w:r>
        <w:rPr>
          <w:szCs w:val="24"/>
        </w:rPr>
        <w:t>e</w:t>
      </w:r>
      <w:r>
        <w:rPr>
          <w:szCs w:val="24"/>
        </w:rPr>
        <w:t xml:space="preserve"> </w:t>
      </w:r>
      <w:r>
        <w:rPr>
          <w:szCs w:val="24"/>
        </w:rPr>
        <w:t xml:space="preserve">przez wolontariuszy </w:t>
      </w:r>
      <w:r>
        <w:rPr>
          <w:szCs w:val="24"/>
        </w:rPr>
        <w:t xml:space="preserve">doświadczeń i umiejętności zawodowych </w:t>
      </w:r>
      <w:r>
        <w:rPr>
          <w:szCs w:val="24"/>
        </w:rPr>
        <w:br/>
      </w:r>
      <w:r>
        <w:rPr>
          <w:szCs w:val="24"/>
        </w:rPr>
        <w:t>w administracji rządowej;</w:t>
      </w:r>
    </w:p>
    <w:p w:rsidR="00196B06" w:rsidRDefault="00062162" w:rsidP="00196B06">
      <w:pPr>
        <w:pStyle w:val="Akapitzlist"/>
        <w:numPr>
          <w:ilvl w:val="0"/>
          <w:numId w:val="10"/>
        </w:numPr>
        <w:ind w:left="426"/>
        <w:rPr>
          <w:szCs w:val="24"/>
        </w:rPr>
      </w:pPr>
      <w:r>
        <w:rPr>
          <w:szCs w:val="24"/>
        </w:rPr>
        <w:t>poznanie przez wolontariusz</w:t>
      </w:r>
      <w:r>
        <w:rPr>
          <w:szCs w:val="24"/>
        </w:rPr>
        <w:t>y</w:t>
      </w:r>
      <w:r>
        <w:rPr>
          <w:szCs w:val="24"/>
        </w:rPr>
        <w:t xml:space="preserve"> zasad funkcjonowania słu</w:t>
      </w:r>
      <w:r>
        <w:rPr>
          <w:szCs w:val="24"/>
        </w:rPr>
        <w:t>żby cywilnej;</w:t>
      </w:r>
    </w:p>
    <w:p w:rsidR="00FB343A" w:rsidRPr="00196B06" w:rsidRDefault="00062162" w:rsidP="0091322D">
      <w:pPr>
        <w:pStyle w:val="Akapitzlist"/>
        <w:numPr>
          <w:ilvl w:val="0"/>
          <w:numId w:val="10"/>
        </w:numPr>
        <w:spacing w:after="120"/>
        <w:ind w:left="425" w:hanging="357"/>
        <w:contextualSpacing w:val="0"/>
        <w:rPr>
          <w:szCs w:val="24"/>
        </w:rPr>
      </w:pPr>
      <w:r>
        <w:rPr>
          <w:szCs w:val="24"/>
        </w:rPr>
        <w:t>wspieranie przez wolontariuszy wykonywania zadań realizowanych przez komórki organizacyjne korzystającego.</w:t>
      </w:r>
    </w:p>
    <w:p w:rsidR="00AA73A7" w:rsidRDefault="00062162" w:rsidP="0091322D">
      <w:pPr>
        <w:spacing w:after="120"/>
        <w:rPr>
          <w:rStyle w:val="markedcontent"/>
          <w:szCs w:val="24"/>
        </w:rPr>
      </w:pPr>
      <w:r>
        <w:rPr>
          <w:szCs w:val="24"/>
        </w:rPr>
        <w:t xml:space="preserve">3. </w:t>
      </w:r>
      <w:r w:rsidRPr="00B606E6">
        <w:rPr>
          <w:rStyle w:val="markedcontent"/>
          <w:szCs w:val="24"/>
        </w:rPr>
        <w:t>Wolontarius</w:t>
      </w:r>
      <w:r>
        <w:rPr>
          <w:rStyle w:val="markedcontent"/>
          <w:szCs w:val="24"/>
        </w:rPr>
        <w:t>zem</w:t>
      </w:r>
      <w:r>
        <w:rPr>
          <w:rStyle w:val="markedcontent"/>
          <w:szCs w:val="24"/>
        </w:rPr>
        <w:t xml:space="preserve"> może zostać</w:t>
      </w:r>
      <w:r w:rsidRPr="00B606E6">
        <w:rPr>
          <w:rStyle w:val="markedcontent"/>
          <w:szCs w:val="24"/>
        </w:rPr>
        <w:t xml:space="preserve"> osoba</w:t>
      </w:r>
      <w:r>
        <w:rPr>
          <w:rStyle w:val="markedcontent"/>
          <w:szCs w:val="24"/>
        </w:rPr>
        <w:t xml:space="preserve"> </w:t>
      </w:r>
      <w:r>
        <w:rPr>
          <w:rStyle w:val="markedcontent"/>
          <w:szCs w:val="24"/>
        </w:rPr>
        <w:t xml:space="preserve">pełnoletnia, </w:t>
      </w:r>
      <w:r w:rsidRPr="00B606E6">
        <w:rPr>
          <w:rStyle w:val="markedcontent"/>
          <w:szCs w:val="24"/>
        </w:rPr>
        <w:t>która</w:t>
      </w:r>
      <w:r>
        <w:t xml:space="preserve"> dobrowolnie</w:t>
      </w:r>
      <w:r>
        <w:t xml:space="preserve">, ochotniczo </w:t>
      </w:r>
      <w:r>
        <w:t xml:space="preserve">i nieodpłatnie wykonuje świadczenia </w:t>
      </w:r>
      <w:r w:rsidRPr="00B606E6">
        <w:rPr>
          <w:rStyle w:val="markedcontent"/>
          <w:szCs w:val="24"/>
        </w:rPr>
        <w:t xml:space="preserve">na rzecz </w:t>
      </w:r>
      <w:r>
        <w:rPr>
          <w:rStyle w:val="markedcontent"/>
          <w:szCs w:val="24"/>
        </w:rPr>
        <w:t>k</w:t>
      </w:r>
      <w:r>
        <w:rPr>
          <w:rStyle w:val="markedcontent"/>
          <w:szCs w:val="24"/>
        </w:rPr>
        <w:t>orzystając</w:t>
      </w:r>
      <w:r>
        <w:rPr>
          <w:rStyle w:val="markedcontent"/>
          <w:szCs w:val="24"/>
        </w:rPr>
        <w:t>ego</w:t>
      </w:r>
      <w:r>
        <w:rPr>
          <w:rStyle w:val="markedcontent"/>
          <w:szCs w:val="24"/>
        </w:rPr>
        <w:t>.</w:t>
      </w:r>
    </w:p>
    <w:p w:rsidR="006872F6" w:rsidRPr="00196B06" w:rsidRDefault="00062162" w:rsidP="0091322D">
      <w:pPr>
        <w:tabs>
          <w:tab w:val="left" w:pos="1134"/>
        </w:tabs>
        <w:spacing w:after="120"/>
        <w:rPr>
          <w:rStyle w:val="markedcontent"/>
          <w:szCs w:val="24"/>
        </w:rPr>
      </w:pPr>
      <w:r>
        <w:rPr>
          <w:rStyle w:val="markedcontent"/>
          <w:szCs w:val="24"/>
        </w:rPr>
        <w:t>4</w:t>
      </w:r>
      <w:r>
        <w:rPr>
          <w:rStyle w:val="markedcontent"/>
          <w:szCs w:val="24"/>
        </w:rPr>
        <w:t xml:space="preserve">. </w:t>
      </w:r>
      <w:r w:rsidRPr="00196B06">
        <w:rPr>
          <w:rStyle w:val="markedcontent"/>
          <w:szCs w:val="24"/>
        </w:rPr>
        <w:t>Wolontariusz musi posiadać kwalifikacje i spełniać wymog</w:t>
      </w:r>
      <w:r>
        <w:rPr>
          <w:rStyle w:val="markedcontent"/>
          <w:szCs w:val="24"/>
        </w:rPr>
        <w:t>i</w:t>
      </w:r>
      <w:r w:rsidRPr="00196B06">
        <w:rPr>
          <w:rStyle w:val="markedcontent"/>
          <w:szCs w:val="24"/>
        </w:rPr>
        <w:t xml:space="preserve"> </w:t>
      </w:r>
      <w:r>
        <w:t>odpowiednie do </w:t>
      </w:r>
      <w:r>
        <w:t xml:space="preserve">rodzaju i zakresu wykonywanych świadczeń. </w:t>
      </w:r>
    </w:p>
    <w:p w:rsidR="006872F6" w:rsidRDefault="00062162" w:rsidP="0091322D">
      <w:pPr>
        <w:spacing w:after="120"/>
        <w:rPr>
          <w:rStyle w:val="markedcontent"/>
          <w:szCs w:val="24"/>
        </w:rPr>
      </w:pPr>
      <w:r>
        <w:rPr>
          <w:rStyle w:val="markedcontent"/>
          <w:szCs w:val="24"/>
        </w:rPr>
        <w:t>5</w:t>
      </w:r>
      <w:r>
        <w:rPr>
          <w:rStyle w:val="markedcontent"/>
          <w:szCs w:val="24"/>
        </w:rPr>
        <w:t xml:space="preserve">. </w:t>
      </w:r>
      <w:r>
        <w:rPr>
          <w:rStyle w:val="markedcontent"/>
          <w:szCs w:val="24"/>
        </w:rPr>
        <w:t>Przyjęcie w</w:t>
      </w:r>
      <w:r>
        <w:rPr>
          <w:rStyle w:val="markedcontent"/>
          <w:szCs w:val="24"/>
        </w:rPr>
        <w:t xml:space="preserve">olontariusza </w:t>
      </w:r>
      <w:r>
        <w:rPr>
          <w:rStyle w:val="markedcontent"/>
          <w:szCs w:val="24"/>
        </w:rPr>
        <w:t>następuj</w:t>
      </w:r>
      <w:r>
        <w:rPr>
          <w:rStyle w:val="markedcontent"/>
          <w:szCs w:val="24"/>
        </w:rPr>
        <w:t>e</w:t>
      </w:r>
      <w:r>
        <w:rPr>
          <w:rStyle w:val="markedcontent"/>
          <w:szCs w:val="24"/>
        </w:rPr>
        <w:t xml:space="preserve"> </w:t>
      </w:r>
      <w:r>
        <w:rPr>
          <w:rStyle w:val="markedcontent"/>
          <w:szCs w:val="24"/>
        </w:rPr>
        <w:t>na podstawie</w:t>
      </w:r>
      <w:r>
        <w:rPr>
          <w:rStyle w:val="markedcontent"/>
          <w:szCs w:val="24"/>
        </w:rPr>
        <w:t xml:space="preserve"> </w:t>
      </w:r>
      <w:r>
        <w:rPr>
          <w:rStyle w:val="markedcontent"/>
          <w:szCs w:val="24"/>
        </w:rPr>
        <w:t>zgłoszenia na wolontariat, które</w:t>
      </w:r>
      <w:r>
        <w:rPr>
          <w:rStyle w:val="markedcontent"/>
          <w:szCs w:val="24"/>
        </w:rPr>
        <w:t>go wzór</w:t>
      </w:r>
      <w:r>
        <w:rPr>
          <w:rStyle w:val="markedcontent"/>
          <w:szCs w:val="24"/>
        </w:rPr>
        <w:t xml:space="preserve"> stanowi załącznik nr 1</w:t>
      </w:r>
      <w:r>
        <w:rPr>
          <w:rStyle w:val="markedcontent"/>
          <w:szCs w:val="24"/>
        </w:rPr>
        <w:t xml:space="preserve"> do zarządzenia. Do zgłoszenia należy dołączyć cv.</w:t>
      </w:r>
    </w:p>
    <w:p w:rsidR="00871385" w:rsidRDefault="00062162" w:rsidP="0091322D">
      <w:pPr>
        <w:spacing w:after="0"/>
        <w:rPr>
          <w:rStyle w:val="markedcontent"/>
          <w:szCs w:val="24"/>
        </w:rPr>
      </w:pPr>
      <w:r>
        <w:rPr>
          <w:rStyle w:val="markedcontent"/>
          <w:szCs w:val="24"/>
        </w:rPr>
        <w:t>6</w:t>
      </w:r>
      <w:r>
        <w:rPr>
          <w:rStyle w:val="markedcontent"/>
          <w:szCs w:val="24"/>
        </w:rPr>
        <w:t xml:space="preserve">. Zgłoszenie należy </w:t>
      </w:r>
      <w:r>
        <w:rPr>
          <w:rStyle w:val="markedcontent"/>
          <w:szCs w:val="24"/>
        </w:rPr>
        <w:t xml:space="preserve">złożyć </w:t>
      </w:r>
      <w:r>
        <w:rPr>
          <w:rStyle w:val="markedcontent"/>
          <w:szCs w:val="24"/>
        </w:rPr>
        <w:t>poprzez</w:t>
      </w:r>
      <w:r>
        <w:rPr>
          <w:rStyle w:val="markedcontent"/>
          <w:szCs w:val="24"/>
        </w:rPr>
        <w:t xml:space="preserve"> jedn</w:t>
      </w:r>
      <w:r>
        <w:rPr>
          <w:rStyle w:val="markedcontent"/>
          <w:szCs w:val="24"/>
        </w:rPr>
        <w:t>ą</w:t>
      </w:r>
      <w:r>
        <w:rPr>
          <w:rStyle w:val="markedcontent"/>
          <w:szCs w:val="24"/>
        </w:rPr>
        <w:t xml:space="preserve"> z dostępnych form:</w:t>
      </w:r>
    </w:p>
    <w:p w:rsidR="00871385" w:rsidRPr="0091322D" w:rsidRDefault="00062162" w:rsidP="0091322D">
      <w:pPr>
        <w:pStyle w:val="Akapitzlist"/>
        <w:numPr>
          <w:ilvl w:val="0"/>
          <w:numId w:val="8"/>
        </w:numPr>
        <w:spacing w:after="0"/>
        <w:ind w:left="425" w:hanging="425"/>
        <w:contextualSpacing w:val="0"/>
        <w:rPr>
          <w:rFonts w:cs="Arial"/>
          <w:szCs w:val="24"/>
        </w:rPr>
      </w:pPr>
      <w:r w:rsidRPr="0091322D">
        <w:rPr>
          <w:rStyle w:val="markedcontent"/>
          <w:rFonts w:cs="Arial"/>
          <w:szCs w:val="24"/>
        </w:rPr>
        <w:t xml:space="preserve">na adres </w:t>
      </w:r>
      <w:r w:rsidRPr="0091322D">
        <w:rPr>
          <w:rFonts w:cs="Arial"/>
          <w:szCs w:val="24"/>
        </w:rPr>
        <w:t xml:space="preserve">e-mail: </w:t>
      </w:r>
      <w:hyperlink r:id="rId6" w:history="1">
        <w:r w:rsidRPr="0091322D">
          <w:rPr>
            <w:rStyle w:val="Hipercze"/>
            <w:rFonts w:cs="Arial"/>
            <w:szCs w:val="24"/>
          </w:rPr>
          <w:t>praktyki.puw@gdansk.uw.gov.pl</w:t>
        </w:r>
      </w:hyperlink>
      <w:r w:rsidRPr="0091322D">
        <w:rPr>
          <w:rFonts w:cs="Arial"/>
          <w:szCs w:val="24"/>
        </w:rPr>
        <w:t>;</w:t>
      </w:r>
    </w:p>
    <w:p w:rsidR="00871385" w:rsidRPr="0091322D" w:rsidRDefault="00062162" w:rsidP="00BB7990">
      <w:pPr>
        <w:pStyle w:val="Akapitzlist"/>
        <w:numPr>
          <w:ilvl w:val="0"/>
          <w:numId w:val="8"/>
        </w:numPr>
        <w:spacing w:after="120"/>
        <w:ind w:left="425" w:hanging="425"/>
        <w:rPr>
          <w:rFonts w:cs="Arial"/>
          <w:szCs w:val="24"/>
        </w:rPr>
      </w:pPr>
      <w:r w:rsidRPr="0091322D">
        <w:rPr>
          <w:rFonts w:cs="Arial"/>
          <w:szCs w:val="24"/>
        </w:rPr>
        <w:t>przez elektroniczną skrzynkę podawczą (ESP)</w:t>
      </w:r>
      <w:r w:rsidRPr="0091322D">
        <w:rPr>
          <w:rFonts w:cs="Arial"/>
          <w:szCs w:val="24"/>
        </w:rPr>
        <w:t>:</w:t>
      </w:r>
      <w:r w:rsidRPr="0091322D">
        <w:rPr>
          <w:rFonts w:cs="Arial"/>
          <w:szCs w:val="24"/>
        </w:rPr>
        <w:t xml:space="preserve"> </w:t>
      </w:r>
      <w:r w:rsidRPr="0091322D">
        <w:rPr>
          <w:rFonts w:eastAsia="Times New Roman" w:cs="Arial"/>
          <w:b/>
          <w:bCs/>
          <w:szCs w:val="24"/>
          <w:lang w:eastAsia="pl-PL"/>
        </w:rPr>
        <w:t xml:space="preserve">/bntc34p17l/ezd </w:t>
      </w:r>
      <w:r w:rsidRPr="0091322D">
        <w:rPr>
          <w:rFonts w:eastAsia="Times New Roman" w:cs="Arial"/>
          <w:szCs w:val="24"/>
          <w:lang w:eastAsia="pl-PL"/>
        </w:rPr>
        <w:t xml:space="preserve">lub </w:t>
      </w:r>
      <w:r w:rsidRPr="0091322D">
        <w:rPr>
          <w:rFonts w:eastAsia="Times New Roman" w:cs="Arial"/>
          <w:b/>
          <w:bCs/>
          <w:szCs w:val="24"/>
          <w:lang w:eastAsia="pl-PL"/>
        </w:rPr>
        <w:t>/bntc34p17l/SkrytkaESP</w:t>
      </w:r>
      <w:r w:rsidRPr="0091322D">
        <w:rPr>
          <w:rFonts w:eastAsia="Times New Roman" w:cs="Arial"/>
          <w:szCs w:val="24"/>
          <w:lang w:eastAsia="pl-PL"/>
        </w:rPr>
        <w:t xml:space="preserve"> </w:t>
      </w:r>
      <w:r w:rsidRPr="0091322D">
        <w:rPr>
          <w:rFonts w:cs="Arial"/>
          <w:szCs w:val="24"/>
        </w:rPr>
        <w:t>na elektronicznej Platformie Usług Administracji Publicznej (ePUAP)</w:t>
      </w:r>
      <w:r w:rsidRPr="0091322D">
        <w:rPr>
          <w:rFonts w:cs="Arial"/>
          <w:szCs w:val="24"/>
        </w:rPr>
        <w:t>;</w:t>
      </w:r>
    </w:p>
    <w:p w:rsidR="00A07E30" w:rsidRDefault="00062162" w:rsidP="0091322D">
      <w:pPr>
        <w:pStyle w:val="Akapitzlist"/>
        <w:numPr>
          <w:ilvl w:val="0"/>
          <w:numId w:val="8"/>
        </w:numPr>
        <w:spacing w:after="120"/>
        <w:ind w:left="425" w:hanging="425"/>
        <w:contextualSpacing w:val="0"/>
        <w:rPr>
          <w:szCs w:val="24"/>
        </w:rPr>
      </w:pPr>
      <w:r w:rsidRPr="0091322D">
        <w:rPr>
          <w:rFonts w:cs="Arial"/>
          <w:szCs w:val="24"/>
        </w:rPr>
        <w:t>osobiście lub n</w:t>
      </w:r>
      <w:r w:rsidRPr="0091322D">
        <w:rPr>
          <w:rFonts w:cs="Arial"/>
          <w:szCs w:val="24"/>
        </w:rPr>
        <w:t>a adres</w:t>
      </w:r>
      <w:r w:rsidRPr="0091322D">
        <w:rPr>
          <w:rFonts w:cs="Arial"/>
          <w:szCs w:val="24"/>
        </w:rPr>
        <w:t xml:space="preserve"> korespondencyjny</w:t>
      </w:r>
      <w:r w:rsidRPr="0091322D">
        <w:rPr>
          <w:rFonts w:cs="Arial"/>
          <w:szCs w:val="24"/>
        </w:rPr>
        <w:t xml:space="preserve">: Pomorski Urząd Wojewódzki </w:t>
      </w:r>
      <w:r>
        <w:rPr>
          <w:rFonts w:cs="Arial"/>
          <w:szCs w:val="24"/>
        </w:rPr>
        <w:br/>
      </w:r>
      <w:r w:rsidRPr="0091322D">
        <w:rPr>
          <w:rFonts w:cs="Arial"/>
          <w:szCs w:val="24"/>
        </w:rPr>
        <w:t>w Gdańsku, Biuro Kadr i Organizacji, ul. Okopowa</w:t>
      </w:r>
      <w:r w:rsidRPr="003D300A">
        <w:rPr>
          <w:rFonts w:cs="Arial"/>
          <w:szCs w:val="24"/>
        </w:rPr>
        <w:t xml:space="preserve"> 21/27, 80-810 Gdańsk</w:t>
      </w:r>
      <w:r w:rsidRPr="00871385">
        <w:rPr>
          <w:szCs w:val="24"/>
        </w:rPr>
        <w:t>.</w:t>
      </w:r>
    </w:p>
    <w:p w:rsidR="00565FD4" w:rsidRPr="00871385" w:rsidRDefault="00062162" w:rsidP="0091322D">
      <w:pPr>
        <w:pStyle w:val="Akapitzlist"/>
        <w:spacing w:after="120"/>
        <w:ind w:left="0"/>
        <w:contextualSpacing w:val="0"/>
        <w:rPr>
          <w:szCs w:val="24"/>
        </w:rPr>
      </w:pPr>
      <w:r>
        <w:rPr>
          <w:szCs w:val="24"/>
        </w:rPr>
        <w:t>7. Koordynacj</w:t>
      </w:r>
      <w:r>
        <w:rPr>
          <w:szCs w:val="24"/>
        </w:rPr>
        <w:t>ą</w:t>
      </w:r>
      <w:r>
        <w:rPr>
          <w:szCs w:val="24"/>
        </w:rPr>
        <w:t xml:space="preserve"> spraw dotyczących wolontariatu zajmuje się </w:t>
      </w:r>
      <w:r>
        <w:rPr>
          <w:szCs w:val="24"/>
        </w:rPr>
        <w:t xml:space="preserve">Oddział Organizacyjny i Rozwoju Kadr </w:t>
      </w:r>
      <w:r>
        <w:rPr>
          <w:szCs w:val="24"/>
        </w:rPr>
        <w:t>Biur</w:t>
      </w:r>
      <w:r>
        <w:rPr>
          <w:szCs w:val="24"/>
        </w:rPr>
        <w:t>a</w:t>
      </w:r>
      <w:r>
        <w:rPr>
          <w:szCs w:val="24"/>
        </w:rPr>
        <w:t xml:space="preserve"> Kadr i Organizacji.</w:t>
      </w:r>
    </w:p>
    <w:p w:rsidR="00A07E30" w:rsidRDefault="00062162" w:rsidP="0091322D">
      <w:pPr>
        <w:spacing w:after="120"/>
      </w:pPr>
      <w:r w:rsidRPr="00ED1A01">
        <w:rPr>
          <w:b/>
        </w:rPr>
        <w:lastRenderedPageBreak/>
        <w:t>§ 2.</w:t>
      </w:r>
      <w:r>
        <w:t xml:space="preserve"> </w:t>
      </w:r>
      <w:r>
        <w:t xml:space="preserve">1. </w:t>
      </w:r>
      <w:r>
        <w:t xml:space="preserve">Wolontariat odbywa się na podstawie pisemnego porozumienia zawartego pomiędzy </w:t>
      </w:r>
      <w:r>
        <w:t xml:space="preserve">korzystającym </w:t>
      </w:r>
      <w:r>
        <w:t xml:space="preserve">a </w:t>
      </w:r>
      <w:r>
        <w:t>w</w:t>
      </w:r>
      <w:r>
        <w:t>olontariuszem</w:t>
      </w:r>
      <w:r>
        <w:t xml:space="preserve">, którego wzór </w:t>
      </w:r>
      <w:r w:rsidRPr="00B606E6">
        <w:rPr>
          <w:szCs w:val="24"/>
        </w:rPr>
        <w:t>stanowi załącznik</w:t>
      </w:r>
      <w:r>
        <w:rPr>
          <w:szCs w:val="24"/>
        </w:rPr>
        <w:t xml:space="preserve"> nr 2 do zarządzenia</w:t>
      </w:r>
      <w:r>
        <w:t>.</w:t>
      </w:r>
    </w:p>
    <w:p w:rsidR="00180E76" w:rsidRDefault="00062162" w:rsidP="0091322D">
      <w:pPr>
        <w:spacing w:after="120"/>
        <w:rPr>
          <w:rStyle w:val="markedcontent"/>
          <w:szCs w:val="24"/>
        </w:rPr>
      </w:pPr>
      <w:r>
        <w:rPr>
          <w:rStyle w:val="markedcontent"/>
          <w:szCs w:val="24"/>
        </w:rPr>
        <w:t>2</w:t>
      </w:r>
      <w:r>
        <w:rPr>
          <w:rStyle w:val="markedcontent"/>
          <w:szCs w:val="24"/>
        </w:rPr>
        <w:t>. Porozumienie określa prawa i obowiązki stron</w:t>
      </w:r>
      <w:r w:rsidRPr="002B59AF">
        <w:rPr>
          <w:rStyle w:val="markedcontent"/>
          <w:szCs w:val="24"/>
        </w:rPr>
        <w:t xml:space="preserve">, </w:t>
      </w:r>
      <w:r>
        <w:rPr>
          <w:rStyle w:val="markedcontent"/>
          <w:szCs w:val="24"/>
        </w:rPr>
        <w:t>czas trwania współpracy</w:t>
      </w:r>
      <w:r>
        <w:rPr>
          <w:rStyle w:val="markedcontent"/>
          <w:szCs w:val="24"/>
        </w:rPr>
        <w:t xml:space="preserve"> (</w:t>
      </w:r>
      <w:r>
        <w:t>co najmniej</w:t>
      </w:r>
      <w:r>
        <w:t xml:space="preserve"> </w:t>
      </w:r>
      <w:r>
        <w:t xml:space="preserve">jeden </w:t>
      </w:r>
      <w:r>
        <w:t>mi</w:t>
      </w:r>
      <w:r>
        <w:t>esiąc</w:t>
      </w:r>
      <w:r>
        <w:t>)</w:t>
      </w:r>
      <w:r>
        <w:rPr>
          <w:rStyle w:val="markedcontent"/>
          <w:szCs w:val="24"/>
        </w:rPr>
        <w:t>, zakres</w:t>
      </w:r>
      <w:r>
        <w:rPr>
          <w:rStyle w:val="markedcontent"/>
          <w:szCs w:val="24"/>
        </w:rPr>
        <w:t xml:space="preserve"> </w:t>
      </w:r>
      <w:r>
        <w:rPr>
          <w:rStyle w:val="markedcontent"/>
          <w:szCs w:val="24"/>
        </w:rPr>
        <w:t>realizowanych zadań</w:t>
      </w:r>
      <w:r>
        <w:rPr>
          <w:rStyle w:val="markedcontent"/>
          <w:szCs w:val="24"/>
        </w:rPr>
        <w:t xml:space="preserve"> </w:t>
      </w:r>
      <w:r>
        <w:rPr>
          <w:rStyle w:val="markedcontent"/>
          <w:szCs w:val="24"/>
        </w:rPr>
        <w:t xml:space="preserve">oraz </w:t>
      </w:r>
      <w:r>
        <w:rPr>
          <w:rStyle w:val="markedcontent"/>
          <w:szCs w:val="24"/>
        </w:rPr>
        <w:t>komórkę organizacyjną urzędu</w:t>
      </w:r>
      <w:r>
        <w:rPr>
          <w:rStyle w:val="markedcontent"/>
          <w:szCs w:val="24"/>
        </w:rPr>
        <w:t xml:space="preserve">, </w:t>
      </w:r>
      <w:r>
        <w:rPr>
          <w:rStyle w:val="markedcontent"/>
          <w:szCs w:val="24"/>
        </w:rPr>
        <w:t xml:space="preserve">w której będą wykonywane </w:t>
      </w:r>
      <w:r>
        <w:rPr>
          <w:rStyle w:val="markedcontent"/>
          <w:szCs w:val="24"/>
        </w:rPr>
        <w:t>przez wolontariusza świadczenia</w:t>
      </w:r>
      <w:r>
        <w:rPr>
          <w:rStyle w:val="markedcontent"/>
          <w:szCs w:val="24"/>
        </w:rPr>
        <w:t>.</w:t>
      </w:r>
    </w:p>
    <w:p w:rsidR="003C245F" w:rsidRDefault="00062162" w:rsidP="0091322D">
      <w:pPr>
        <w:spacing w:after="120"/>
      </w:pPr>
      <w:r>
        <w:t>3</w:t>
      </w:r>
      <w:r>
        <w:t xml:space="preserve">. </w:t>
      </w:r>
      <w:r>
        <w:t xml:space="preserve">Wolontariusz zobowiązany jest do przekazania korzystającemu dokumentu potwierdzającego ubezpieczenie od następstw </w:t>
      </w:r>
      <w:r>
        <w:t>nieszczęśliwych wypadków na okres przewidziany w porozumieniu.</w:t>
      </w:r>
    </w:p>
    <w:p w:rsidR="0054537F" w:rsidRDefault="00062162" w:rsidP="0091322D">
      <w:pPr>
        <w:spacing w:after="120"/>
      </w:pPr>
      <w:r>
        <w:t>4</w:t>
      </w:r>
      <w:r>
        <w:t xml:space="preserve">. </w:t>
      </w:r>
      <w:r>
        <w:t>Przyjęcie wolontariusza uzależnione jest od dostępności wolnych miejsc</w:t>
      </w:r>
      <w:r>
        <w:t xml:space="preserve"> </w:t>
      </w:r>
      <w:r>
        <w:br/>
      </w:r>
      <w:r>
        <w:t>u korzystającego</w:t>
      </w:r>
      <w:r>
        <w:t xml:space="preserve"> oraz preferencji i kwalifikacji kandydata.</w:t>
      </w:r>
    </w:p>
    <w:p w:rsidR="00675AA8" w:rsidRDefault="00062162" w:rsidP="0091322D">
      <w:pPr>
        <w:spacing w:after="120"/>
      </w:pPr>
      <w:r>
        <w:t>5</w:t>
      </w:r>
      <w:r>
        <w:t xml:space="preserve">. </w:t>
      </w:r>
      <w:r>
        <w:t>Dyrektor Biura Kadr i Organizacji na podstawie zebranyc</w:t>
      </w:r>
      <w:r>
        <w:t>h informacji dotyczących zapotrzebowania na wolontariuszy, podejmuje decyzję</w:t>
      </w:r>
      <w:r>
        <w:t xml:space="preserve"> </w:t>
      </w:r>
      <w:r>
        <w:t>o zawarciu porozumienia.</w:t>
      </w:r>
    </w:p>
    <w:p w:rsidR="00174990" w:rsidRDefault="00062162" w:rsidP="0091322D">
      <w:pPr>
        <w:spacing w:after="120"/>
        <w:rPr>
          <w:rFonts w:cs="Arial"/>
          <w:szCs w:val="24"/>
        </w:rPr>
      </w:pPr>
      <w:r>
        <w:rPr>
          <w:szCs w:val="24"/>
        </w:rPr>
        <w:t xml:space="preserve">6. W przypadku odmowy zawarcia porozumienia pracownik Biura Kadr </w:t>
      </w:r>
      <w:r>
        <w:rPr>
          <w:szCs w:val="24"/>
        </w:rPr>
        <w:br/>
        <w:t>i Organizacji przekazuje kandydatowi informację o braku możliwości organizacji wolontari</w:t>
      </w:r>
      <w:r>
        <w:rPr>
          <w:szCs w:val="24"/>
        </w:rPr>
        <w:t>atu.</w:t>
      </w:r>
    </w:p>
    <w:p w:rsidR="003F3B95" w:rsidRDefault="00062162" w:rsidP="0091322D">
      <w:pPr>
        <w:spacing w:after="120"/>
        <w:rPr>
          <w:szCs w:val="24"/>
        </w:rPr>
      </w:pPr>
      <w:r>
        <w:t>7</w:t>
      </w:r>
      <w:r w:rsidRPr="003F3B95">
        <w:t>.</w:t>
      </w:r>
      <w:r>
        <w:rPr>
          <w:b/>
        </w:rPr>
        <w:t xml:space="preserve"> </w:t>
      </w:r>
      <w:r>
        <w:rPr>
          <w:szCs w:val="24"/>
        </w:rPr>
        <w:t>Kierujący komórką organizacyjną, w której wolontariat ma być realizowany, wyznacza opiekuna</w:t>
      </w:r>
      <w:r>
        <w:rPr>
          <w:szCs w:val="24"/>
        </w:rPr>
        <w:t xml:space="preserve"> wolontariusza</w:t>
      </w:r>
      <w:r>
        <w:rPr>
          <w:szCs w:val="24"/>
        </w:rPr>
        <w:t>.</w:t>
      </w:r>
    </w:p>
    <w:p w:rsidR="003F3B95" w:rsidRDefault="00062162" w:rsidP="0091322D">
      <w:pPr>
        <w:spacing w:after="120"/>
        <w:rPr>
          <w:szCs w:val="24"/>
        </w:rPr>
      </w:pPr>
      <w:r>
        <w:rPr>
          <w:szCs w:val="24"/>
        </w:rPr>
        <w:t xml:space="preserve">8. Opiekun wdraża wolontariusza w zakres wykonywanych </w:t>
      </w:r>
      <w:r>
        <w:rPr>
          <w:szCs w:val="24"/>
        </w:rPr>
        <w:t>zadań</w:t>
      </w:r>
      <w:r>
        <w:rPr>
          <w:szCs w:val="24"/>
        </w:rPr>
        <w:t xml:space="preserve"> oraz nadzoruje ich realizację. </w:t>
      </w:r>
    </w:p>
    <w:p w:rsidR="003F3B95" w:rsidRDefault="00062162" w:rsidP="0091322D">
      <w:pPr>
        <w:spacing w:after="120"/>
      </w:pPr>
      <w:r>
        <w:t>9. Na uzasadniony wniosek kierującego komórk</w:t>
      </w:r>
      <w:r>
        <w:t>ą</w:t>
      </w:r>
      <w:r>
        <w:t xml:space="preserve"> org</w:t>
      </w:r>
      <w:r>
        <w:t>anizacyjną, na okres odbywania wolontariatu, można nadać wolontariuszowi upoważnienie do przetwarzania danych osobowych lub inne upoważnienie niezbędne do realizacji powierzonych zadań.</w:t>
      </w:r>
    </w:p>
    <w:p w:rsidR="003F3B95" w:rsidRDefault="00062162" w:rsidP="0091322D">
      <w:pPr>
        <w:spacing w:after="0"/>
        <w:rPr>
          <w:szCs w:val="24"/>
        </w:rPr>
      </w:pPr>
      <w:r w:rsidRPr="00BD5463">
        <w:rPr>
          <w:rFonts w:cs="Arial"/>
          <w:b/>
        </w:rPr>
        <w:t xml:space="preserve">§ </w:t>
      </w:r>
      <w:r>
        <w:rPr>
          <w:rFonts w:cs="Arial"/>
          <w:b/>
        </w:rPr>
        <w:t>3</w:t>
      </w:r>
      <w:r w:rsidRPr="00BD5463">
        <w:rPr>
          <w:rFonts w:cs="Arial"/>
          <w:b/>
        </w:rPr>
        <w:t>.</w:t>
      </w:r>
      <w:r>
        <w:rPr>
          <w:rFonts w:cs="Arial"/>
        </w:rPr>
        <w:t xml:space="preserve"> </w:t>
      </w:r>
      <w:r>
        <w:rPr>
          <w:rFonts w:cs="Arial"/>
        </w:rPr>
        <w:t xml:space="preserve">1. </w:t>
      </w:r>
      <w:r>
        <w:rPr>
          <w:rFonts w:cs="Arial"/>
        </w:rPr>
        <w:t xml:space="preserve">Wolontariusz </w:t>
      </w:r>
      <w:r>
        <w:rPr>
          <w:rFonts w:cs="Arial"/>
        </w:rPr>
        <w:t>przed</w:t>
      </w:r>
      <w:r>
        <w:rPr>
          <w:rFonts w:cs="Arial"/>
        </w:rPr>
        <w:t xml:space="preserve"> rozpoczęci</w:t>
      </w:r>
      <w:r>
        <w:rPr>
          <w:rFonts w:cs="Arial"/>
        </w:rPr>
        <w:t>em</w:t>
      </w:r>
      <w:r>
        <w:rPr>
          <w:rFonts w:cs="Arial"/>
        </w:rPr>
        <w:t xml:space="preserve"> wolontariatu zgłasza się do pr</w:t>
      </w:r>
      <w:r>
        <w:rPr>
          <w:rFonts w:cs="Arial"/>
        </w:rPr>
        <w:t xml:space="preserve">acownika </w:t>
      </w:r>
      <w:r>
        <w:rPr>
          <w:szCs w:val="24"/>
        </w:rPr>
        <w:t>Biura Kadr i Organizacji, w celu:</w:t>
      </w:r>
    </w:p>
    <w:p w:rsidR="003F3B95" w:rsidRPr="00CE2E89" w:rsidRDefault="00062162" w:rsidP="003F3B95">
      <w:pPr>
        <w:pStyle w:val="Akapitzlist"/>
        <w:numPr>
          <w:ilvl w:val="0"/>
          <w:numId w:val="5"/>
        </w:numPr>
        <w:ind w:left="426"/>
      </w:pPr>
      <w:r w:rsidRPr="00CE2E89">
        <w:rPr>
          <w:szCs w:val="24"/>
        </w:rPr>
        <w:t xml:space="preserve">zapoznania się z regulaminem pracy </w:t>
      </w:r>
      <w:r>
        <w:rPr>
          <w:szCs w:val="24"/>
        </w:rPr>
        <w:t xml:space="preserve">korzystającego </w:t>
      </w:r>
      <w:r w:rsidRPr="00CE2E89">
        <w:t xml:space="preserve">i złożenia </w:t>
      </w:r>
      <w:r>
        <w:t xml:space="preserve">wymaganych </w:t>
      </w:r>
      <w:r w:rsidRPr="00CE2E89">
        <w:t>oświadczeń;</w:t>
      </w:r>
    </w:p>
    <w:p w:rsidR="004C0A39" w:rsidRPr="00527400" w:rsidRDefault="00062162" w:rsidP="0091322D">
      <w:pPr>
        <w:pStyle w:val="Akapitzlist"/>
        <w:numPr>
          <w:ilvl w:val="0"/>
          <w:numId w:val="5"/>
        </w:numPr>
        <w:spacing w:after="120"/>
        <w:ind w:left="425"/>
        <w:contextualSpacing w:val="0"/>
        <w:rPr>
          <w:b/>
        </w:rPr>
      </w:pPr>
      <w:r w:rsidRPr="00CE2E89">
        <w:rPr>
          <w:szCs w:val="24"/>
        </w:rPr>
        <w:t>odbyci</w:t>
      </w:r>
      <w:r>
        <w:rPr>
          <w:szCs w:val="24"/>
        </w:rPr>
        <w:t>a</w:t>
      </w:r>
      <w:r w:rsidRPr="00CE2E89">
        <w:rPr>
          <w:szCs w:val="24"/>
        </w:rPr>
        <w:t xml:space="preserve"> szkolenia z zakresu </w:t>
      </w:r>
      <w:r>
        <w:rPr>
          <w:szCs w:val="24"/>
        </w:rPr>
        <w:t>b</w:t>
      </w:r>
      <w:r w:rsidRPr="00CE2E89">
        <w:rPr>
          <w:szCs w:val="24"/>
        </w:rPr>
        <w:t xml:space="preserve">ezpieczeństwa i </w:t>
      </w:r>
      <w:r>
        <w:rPr>
          <w:szCs w:val="24"/>
        </w:rPr>
        <w:t>h</w:t>
      </w:r>
      <w:r w:rsidRPr="00CE2E89">
        <w:rPr>
          <w:szCs w:val="24"/>
        </w:rPr>
        <w:t xml:space="preserve">igieny </w:t>
      </w:r>
      <w:r>
        <w:rPr>
          <w:szCs w:val="24"/>
        </w:rPr>
        <w:t>p</w:t>
      </w:r>
      <w:r w:rsidRPr="00CE2E89">
        <w:rPr>
          <w:szCs w:val="24"/>
        </w:rPr>
        <w:t>racy oraz przepisów ochrony przeciwpożarowej</w:t>
      </w:r>
      <w:r>
        <w:rPr>
          <w:szCs w:val="24"/>
        </w:rPr>
        <w:t>.</w:t>
      </w:r>
    </w:p>
    <w:p w:rsidR="00527400" w:rsidRPr="00F7651E" w:rsidRDefault="00062162" w:rsidP="0091322D">
      <w:pPr>
        <w:pStyle w:val="Akapitzlist"/>
        <w:spacing w:after="120"/>
        <w:ind w:left="0"/>
        <w:contextualSpacing w:val="0"/>
        <w:rPr>
          <w:b/>
        </w:rPr>
      </w:pPr>
      <w:r>
        <w:rPr>
          <w:szCs w:val="24"/>
        </w:rPr>
        <w:t xml:space="preserve">2. Wolontariusz, który w ramach świadczonego wolontariatu uczestniczy </w:t>
      </w:r>
      <w:r>
        <w:rPr>
          <w:szCs w:val="24"/>
        </w:rPr>
        <w:br/>
      </w:r>
      <w:r>
        <w:rPr>
          <w:szCs w:val="24"/>
        </w:rPr>
        <w:t xml:space="preserve">w przetwarzaniu danych osobowych, zapoznaje się z zasadami ochrony danych osobowych </w:t>
      </w:r>
      <w:r w:rsidRPr="00CE2E89">
        <w:t xml:space="preserve">i </w:t>
      </w:r>
      <w:r>
        <w:t>zasadami przetwarzania danych osobowych oraz składa</w:t>
      </w:r>
      <w:r w:rsidRPr="00CE2E89">
        <w:t xml:space="preserve"> </w:t>
      </w:r>
      <w:r>
        <w:t xml:space="preserve">wymagane </w:t>
      </w:r>
      <w:r w:rsidRPr="00CE2E89">
        <w:t>oświadcze</w:t>
      </w:r>
      <w:r>
        <w:t>nia.</w:t>
      </w:r>
    </w:p>
    <w:p w:rsidR="00F7651E" w:rsidRDefault="00062162" w:rsidP="00D6549F">
      <w:pPr>
        <w:pStyle w:val="Akapitzlist"/>
        <w:spacing w:after="120"/>
        <w:ind w:left="0"/>
        <w:contextualSpacing w:val="0"/>
        <w:rPr>
          <w:szCs w:val="24"/>
        </w:rPr>
      </w:pPr>
      <w:r>
        <w:rPr>
          <w:szCs w:val="24"/>
        </w:rPr>
        <w:t>3. Wolontariusz zobowiąz</w:t>
      </w:r>
      <w:r>
        <w:rPr>
          <w:szCs w:val="24"/>
        </w:rPr>
        <w:t xml:space="preserve">any jest do </w:t>
      </w:r>
      <w:r>
        <w:rPr>
          <w:szCs w:val="24"/>
        </w:rPr>
        <w:t xml:space="preserve">ustalenia z opiekunem harmonogramu </w:t>
      </w:r>
      <w:r>
        <w:rPr>
          <w:szCs w:val="24"/>
        </w:rPr>
        <w:br/>
      </w:r>
      <w:r>
        <w:rPr>
          <w:szCs w:val="24"/>
        </w:rPr>
        <w:t xml:space="preserve">i </w:t>
      </w:r>
      <w:r>
        <w:rPr>
          <w:szCs w:val="24"/>
        </w:rPr>
        <w:t>potwierdzania swojej obecności</w:t>
      </w:r>
      <w:r>
        <w:rPr>
          <w:szCs w:val="24"/>
        </w:rPr>
        <w:t xml:space="preserve"> w dniu świadczenia wolontariatu.</w:t>
      </w:r>
    </w:p>
    <w:p w:rsidR="00A5593C" w:rsidRDefault="00062162" w:rsidP="0091322D">
      <w:pPr>
        <w:pStyle w:val="Akapitzlist"/>
        <w:spacing w:after="120"/>
        <w:ind w:left="0"/>
        <w:contextualSpacing w:val="0"/>
        <w:rPr>
          <w:szCs w:val="24"/>
        </w:rPr>
      </w:pPr>
      <w:r>
        <w:rPr>
          <w:szCs w:val="24"/>
        </w:rPr>
        <w:lastRenderedPageBreak/>
        <w:t>4. Wolontariusz zobowiązany jest do zgłaszania opiekunowi wszelkich zmian w harmonogramie, o którym mowa w ust. 3, co najmniej dwa dni robocze</w:t>
      </w:r>
      <w:r>
        <w:rPr>
          <w:szCs w:val="24"/>
        </w:rPr>
        <w:t xml:space="preserve"> przed planowan</w:t>
      </w:r>
      <w:r>
        <w:rPr>
          <w:szCs w:val="24"/>
        </w:rPr>
        <w:t>ą</w:t>
      </w:r>
      <w:r>
        <w:rPr>
          <w:szCs w:val="24"/>
        </w:rPr>
        <w:t xml:space="preserve"> zmianą.</w:t>
      </w:r>
    </w:p>
    <w:p w:rsidR="00D6549F" w:rsidRDefault="00062162" w:rsidP="00D6549F">
      <w:pPr>
        <w:pStyle w:val="Akapitzlist"/>
        <w:spacing w:after="120"/>
        <w:ind w:left="0"/>
        <w:contextualSpacing w:val="0"/>
        <w:rPr>
          <w:szCs w:val="24"/>
        </w:rPr>
      </w:pPr>
      <w:r>
        <w:rPr>
          <w:szCs w:val="24"/>
        </w:rPr>
        <w:t>5. Wolontariusz ma prawo do zwrotu kosztów podróży służbowych i diet na zasadach dotyczących pracowników, określonych w odrębnych przepisach.</w:t>
      </w:r>
    </w:p>
    <w:p w:rsidR="00D6549F" w:rsidRPr="004C0A39" w:rsidRDefault="00062162" w:rsidP="0091322D">
      <w:pPr>
        <w:pStyle w:val="Akapitzlist"/>
        <w:spacing w:after="120"/>
        <w:ind w:left="0"/>
        <w:rPr>
          <w:b/>
        </w:rPr>
      </w:pPr>
      <w:r>
        <w:rPr>
          <w:szCs w:val="24"/>
        </w:rPr>
        <w:t xml:space="preserve">6. Wolontariuszowi przysługuje zaopatrzenie z tytułu wypadku przy pracy </w:t>
      </w:r>
      <w:r>
        <w:rPr>
          <w:szCs w:val="24"/>
        </w:rPr>
        <w:t xml:space="preserve">wykonywanej </w:t>
      </w:r>
      <w:r>
        <w:rPr>
          <w:szCs w:val="24"/>
        </w:rPr>
        <w:t>na rz</w:t>
      </w:r>
      <w:r>
        <w:rPr>
          <w:szCs w:val="24"/>
        </w:rPr>
        <w:t>ecz korzystającego, na podstawie odrębnych przepisów.</w:t>
      </w:r>
    </w:p>
    <w:p w:rsidR="003F3B95" w:rsidRDefault="00062162" w:rsidP="0091322D">
      <w:pPr>
        <w:spacing w:after="120"/>
        <w:rPr>
          <w:rFonts w:cs="Arial"/>
        </w:rPr>
      </w:pPr>
      <w:r w:rsidRPr="00BD5463">
        <w:rPr>
          <w:rFonts w:cs="Arial"/>
          <w:b/>
        </w:rPr>
        <w:t xml:space="preserve">§ </w:t>
      </w:r>
      <w:r>
        <w:rPr>
          <w:rFonts w:cs="Arial"/>
          <w:b/>
        </w:rPr>
        <w:t>4</w:t>
      </w:r>
      <w:r w:rsidRPr="00BD5463">
        <w:rPr>
          <w:rFonts w:cs="Arial"/>
          <w:b/>
        </w:rPr>
        <w:t>.</w:t>
      </w:r>
      <w:r>
        <w:rPr>
          <w:rFonts w:cs="Arial"/>
        </w:rPr>
        <w:t xml:space="preserve"> </w:t>
      </w:r>
      <w:r>
        <w:rPr>
          <w:rFonts w:cs="Arial"/>
        </w:rPr>
        <w:t xml:space="preserve">1. </w:t>
      </w:r>
      <w:r>
        <w:rPr>
          <w:rFonts w:cs="Arial"/>
        </w:rPr>
        <w:t xml:space="preserve">Wolontariusz zobowiązany jest do zachowania tajemnicy służbowej </w:t>
      </w:r>
      <w:r>
        <w:rPr>
          <w:rFonts w:cs="Arial"/>
        </w:rPr>
        <w:br/>
        <w:t>i poufności zgodnie z oświadczeniem</w:t>
      </w:r>
      <w:r>
        <w:rPr>
          <w:rFonts w:cs="Arial"/>
        </w:rPr>
        <w:t>, którego wzór</w:t>
      </w:r>
      <w:r>
        <w:rPr>
          <w:rFonts w:cs="Arial"/>
        </w:rPr>
        <w:t xml:space="preserve"> stanowi załącznik nr 3 do zarządzenia.</w:t>
      </w:r>
    </w:p>
    <w:p w:rsidR="00D6549F" w:rsidRDefault="00062162" w:rsidP="0091322D">
      <w:pPr>
        <w:spacing w:after="120"/>
        <w:rPr>
          <w:rFonts w:cs="Arial"/>
        </w:rPr>
      </w:pPr>
      <w:r>
        <w:rPr>
          <w:rFonts w:cs="Arial"/>
        </w:rPr>
        <w:t xml:space="preserve">2. Obowiązek zachowania tajemnicy przez </w:t>
      </w:r>
      <w:r>
        <w:rPr>
          <w:rFonts w:cs="Arial"/>
        </w:rPr>
        <w:t>wolontariusza trwa również po zakończeniu świadczenia wolontariatu.</w:t>
      </w:r>
    </w:p>
    <w:p w:rsidR="00366667" w:rsidRDefault="00062162" w:rsidP="003B2674">
      <w:pPr>
        <w:spacing w:after="120"/>
        <w:ind w:firstLine="708"/>
        <w:rPr>
          <w:rFonts w:cs="Arial"/>
        </w:rPr>
      </w:pPr>
      <w:r>
        <w:rPr>
          <w:rFonts w:cs="Arial"/>
        </w:rPr>
        <w:t>3. Wolontariusz nie może bez zgody opiekuna:</w:t>
      </w:r>
    </w:p>
    <w:p w:rsidR="00D6549F" w:rsidRPr="003D7E93" w:rsidRDefault="00062162" w:rsidP="003B2674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425" w:hanging="357"/>
        <w:contextualSpacing w:val="0"/>
        <w:rPr>
          <w:rFonts w:cs="Arial"/>
        </w:rPr>
      </w:pPr>
      <w:r w:rsidRPr="003D7E93">
        <w:rPr>
          <w:rFonts w:cs="Arial"/>
        </w:rPr>
        <w:t>kopiować lub fotografować materiałów, dokumentów ani miejsc</w:t>
      </w:r>
      <w:r w:rsidRPr="003D7E93">
        <w:rPr>
          <w:rFonts w:cs="Arial"/>
        </w:rPr>
        <w:t>, z którymi ma do czynienia w związku z wykonywaniem świadczeń na rzecz korzystające</w:t>
      </w:r>
      <w:r w:rsidRPr="003D7E93">
        <w:rPr>
          <w:rFonts w:cs="Arial"/>
        </w:rPr>
        <w:t>go</w:t>
      </w:r>
      <w:r w:rsidRPr="003D7E93">
        <w:rPr>
          <w:rFonts w:cs="Arial"/>
        </w:rPr>
        <w:t>;</w:t>
      </w:r>
    </w:p>
    <w:p w:rsidR="00D6549F" w:rsidRPr="003D7E93" w:rsidRDefault="00062162" w:rsidP="003B2674">
      <w:pPr>
        <w:pStyle w:val="Akapitzlist"/>
        <w:numPr>
          <w:ilvl w:val="0"/>
          <w:numId w:val="11"/>
        </w:numPr>
        <w:tabs>
          <w:tab w:val="left" w:pos="426"/>
        </w:tabs>
        <w:spacing w:after="120"/>
        <w:ind w:left="425" w:hanging="357"/>
        <w:contextualSpacing w:val="0"/>
        <w:rPr>
          <w:rFonts w:cs="Arial"/>
        </w:rPr>
      </w:pPr>
      <w:r w:rsidRPr="003D7E93">
        <w:rPr>
          <w:rFonts w:cs="Arial"/>
        </w:rPr>
        <w:t xml:space="preserve">wykorzystywać materiałów </w:t>
      </w:r>
      <w:r w:rsidRPr="003D7E93">
        <w:rPr>
          <w:rFonts w:cs="Arial"/>
        </w:rPr>
        <w:t xml:space="preserve">i </w:t>
      </w:r>
      <w:r w:rsidRPr="003D7E93">
        <w:rPr>
          <w:rFonts w:cs="Arial"/>
        </w:rPr>
        <w:t>informacji zdobytych podczas wolontariatu do opracowywania prac</w:t>
      </w:r>
      <w:r w:rsidRPr="003D7E93">
        <w:rPr>
          <w:rFonts w:cs="Arial"/>
        </w:rPr>
        <w:t xml:space="preserve"> naukowych lub publikacji.</w:t>
      </w:r>
    </w:p>
    <w:p w:rsidR="003F3B95" w:rsidRDefault="00062162" w:rsidP="0091322D">
      <w:pPr>
        <w:spacing w:after="120"/>
      </w:pPr>
      <w:r w:rsidRPr="00BD5463">
        <w:rPr>
          <w:b/>
        </w:rPr>
        <w:t xml:space="preserve">§ </w:t>
      </w:r>
      <w:r>
        <w:rPr>
          <w:b/>
        </w:rPr>
        <w:t>5</w:t>
      </w:r>
      <w:r w:rsidRPr="00BD5463">
        <w:rPr>
          <w:b/>
        </w:rPr>
        <w:t>.</w:t>
      </w:r>
      <w:r>
        <w:t xml:space="preserve"> Po zakończeniu wolontariatu </w:t>
      </w:r>
      <w:r>
        <w:t>d</w:t>
      </w:r>
      <w:r>
        <w:t>yrektor Biura Kadr i Organizacji,</w:t>
      </w:r>
      <w:r>
        <w:t xml:space="preserve"> </w:t>
      </w:r>
      <w:r>
        <w:t xml:space="preserve">na podstawie opinii opiekuna, wystawia zaświadczenie o wykonywaniu </w:t>
      </w:r>
      <w:r>
        <w:t>świadczeń przez wolontariusza.</w:t>
      </w:r>
    </w:p>
    <w:p w:rsidR="00832737" w:rsidRDefault="00062162" w:rsidP="007C79C1">
      <w:pPr>
        <w:spacing w:after="120"/>
        <w:rPr>
          <w:rFonts w:eastAsia="Times New Roman" w:cs="Arial"/>
          <w:szCs w:val="24"/>
          <w:lang w:eastAsia="pl-PL"/>
        </w:rPr>
      </w:pPr>
      <w:r w:rsidRPr="007C79C1">
        <w:rPr>
          <w:rFonts w:cs="Arial"/>
          <w:b/>
        </w:rPr>
        <w:t xml:space="preserve">§ </w:t>
      </w:r>
      <w:r>
        <w:rPr>
          <w:rFonts w:cs="Arial"/>
          <w:b/>
        </w:rPr>
        <w:t>6</w:t>
      </w:r>
      <w:r w:rsidRPr="007C79C1">
        <w:rPr>
          <w:rFonts w:cs="Arial"/>
        </w:rPr>
        <w:t>.</w:t>
      </w:r>
      <w:r w:rsidRPr="007C79C1">
        <w:rPr>
          <w:rStyle w:val="markedcontent"/>
          <w:rFonts w:cs="Arial"/>
          <w:szCs w:val="24"/>
        </w:rPr>
        <w:t xml:space="preserve"> </w:t>
      </w:r>
      <w:r w:rsidRPr="007C79C1">
        <w:rPr>
          <w:rFonts w:eastAsia="Times New Roman" w:cs="Arial"/>
          <w:szCs w:val="24"/>
          <w:lang w:eastAsia="pl-PL"/>
        </w:rPr>
        <w:t>1. W razie umyślnego i rażącego naruszenia przez wolontariusza przepisów prawa lub zasad określonych w niniejszym zarządzeniu</w:t>
      </w:r>
      <w:r>
        <w:rPr>
          <w:rFonts w:eastAsia="Times New Roman" w:cs="Arial"/>
          <w:szCs w:val="24"/>
          <w:lang w:eastAsia="pl-PL"/>
        </w:rPr>
        <w:t>,</w:t>
      </w:r>
      <w:r w:rsidRPr="007C79C1">
        <w:rPr>
          <w:rFonts w:eastAsia="Times New Roman" w:cs="Arial"/>
          <w:szCs w:val="24"/>
          <w:lang w:eastAsia="pl-PL"/>
        </w:rPr>
        <w:t xml:space="preserve"> korzystający </w:t>
      </w:r>
      <w:r>
        <w:rPr>
          <w:rFonts w:eastAsia="Times New Roman" w:cs="Arial"/>
          <w:szCs w:val="24"/>
          <w:lang w:eastAsia="pl-PL"/>
        </w:rPr>
        <w:t xml:space="preserve">może </w:t>
      </w:r>
      <w:r w:rsidRPr="007C79C1">
        <w:rPr>
          <w:rFonts w:eastAsia="Times New Roman" w:cs="Arial"/>
          <w:szCs w:val="24"/>
          <w:lang w:eastAsia="pl-PL"/>
        </w:rPr>
        <w:t>rozwiąz</w:t>
      </w:r>
      <w:r>
        <w:rPr>
          <w:rFonts w:eastAsia="Times New Roman" w:cs="Arial"/>
          <w:szCs w:val="24"/>
          <w:lang w:eastAsia="pl-PL"/>
        </w:rPr>
        <w:t>ać</w:t>
      </w:r>
      <w:r w:rsidRPr="007C79C1">
        <w:rPr>
          <w:rFonts w:eastAsia="Times New Roman" w:cs="Arial"/>
          <w:szCs w:val="24"/>
          <w:lang w:eastAsia="pl-PL"/>
        </w:rPr>
        <w:t xml:space="preserve"> porozumienie </w:t>
      </w:r>
      <w:r>
        <w:rPr>
          <w:rFonts w:eastAsia="Times New Roman" w:cs="Arial"/>
          <w:szCs w:val="24"/>
          <w:lang w:eastAsia="pl-PL"/>
        </w:rPr>
        <w:t xml:space="preserve">z wolontariuszem </w:t>
      </w:r>
      <w:r w:rsidRPr="007C79C1">
        <w:rPr>
          <w:rFonts w:eastAsia="Times New Roman" w:cs="Arial"/>
          <w:szCs w:val="24"/>
          <w:lang w:eastAsia="pl-PL"/>
        </w:rPr>
        <w:t xml:space="preserve">ze skutkiem natychmiastowym. </w:t>
      </w:r>
    </w:p>
    <w:p w:rsidR="007C79C1" w:rsidRPr="007C79C1" w:rsidRDefault="00062162" w:rsidP="007C79C1">
      <w:pPr>
        <w:spacing w:after="12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2. </w:t>
      </w:r>
      <w:r w:rsidRPr="007C79C1">
        <w:rPr>
          <w:rFonts w:eastAsia="Times New Roman" w:cs="Arial"/>
          <w:szCs w:val="24"/>
          <w:lang w:eastAsia="pl-PL"/>
        </w:rPr>
        <w:t xml:space="preserve">Niezwłocznie po rozwiązaniu </w:t>
      </w:r>
      <w:r>
        <w:rPr>
          <w:rFonts w:eastAsia="Times New Roman" w:cs="Arial"/>
          <w:szCs w:val="24"/>
          <w:lang w:eastAsia="pl-PL"/>
        </w:rPr>
        <w:t>porozumienia</w:t>
      </w:r>
      <w:r w:rsidRPr="007C79C1">
        <w:rPr>
          <w:rFonts w:eastAsia="Times New Roman" w:cs="Arial"/>
          <w:szCs w:val="24"/>
          <w:lang w:eastAsia="pl-PL"/>
        </w:rPr>
        <w:t xml:space="preserve"> wolontariusz jest zobowiązany zwrócić powierzone mu</w:t>
      </w:r>
      <w:r>
        <w:rPr>
          <w:rFonts w:eastAsia="Times New Roman" w:cs="Arial"/>
          <w:szCs w:val="24"/>
          <w:lang w:eastAsia="pl-PL"/>
        </w:rPr>
        <w:t>,</w:t>
      </w:r>
      <w:r w:rsidRPr="007C79C1">
        <w:rPr>
          <w:rFonts w:eastAsia="Times New Roman" w:cs="Arial"/>
          <w:szCs w:val="24"/>
          <w:lang w:eastAsia="pl-PL"/>
        </w:rPr>
        <w:t xml:space="preserve"> w ramach wykonywanych czynności</w:t>
      </w:r>
      <w:r>
        <w:rPr>
          <w:rFonts w:eastAsia="Times New Roman" w:cs="Arial"/>
          <w:szCs w:val="24"/>
          <w:lang w:eastAsia="pl-PL"/>
        </w:rPr>
        <w:t>,</w:t>
      </w:r>
      <w:r w:rsidRPr="007C79C1">
        <w:rPr>
          <w:rFonts w:eastAsia="Times New Roman" w:cs="Arial"/>
          <w:szCs w:val="24"/>
          <w:lang w:eastAsia="pl-PL"/>
        </w:rPr>
        <w:t xml:space="preserve"> mienie.</w:t>
      </w:r>
    </w:p>
    <w:p w:rsidR="007C79C1" w:rsidRPr="007C79C1" w:rsidRDefault="00062162" w:rsidP="007C79C1">
      <w:pPr>
        <w:spacing w:after="12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3</w:t>
      </w:r>
      <w:r w:rsidRPr="007C79C1">
        <w:rPr>
          <w:rFonts w:eastAsia="Times New Roman" w:cs="Arial"/>
          <w:szCs w:val="24"/>
          <w:lang w:eastAsia="pl-PL"/>
        </w:rPr>
        <w:t xml:space="preserve">. Wolontariusz może odmówić wykonania świadczeń, informując o tym </w:t>
      </w:r>
      <w:r>
        <w:rPr>
          <w:rFonts w:eastAsia="Times New Roman" w:cs="Arial"/>
          <w:szCs w:val="24"/>
          <w:lang w:eastAsia="pl-PL"/>
        </w:rPr>
        <w:t xml:space="preserve">opiekuna </w:t>
      </w:r>
      <w:r w:rsidRPr="007C79C1">
        <w:rPr>
          <w:rFonts w:eastAsia="Times New Roman" w:cs="Arial"/>
          <w:szCs w:val="24"/>
          <w:lang w:eastAsia="pl-PL"/>
        </w:rPr>
        <w:t xml:space="preserve">nadzorującego </w:t>
      </w:r>
      <w:r>
        <w:rPr>
          <w:rFonts w:eastAsia="Times New Roman" w:cs="Arial"/>
          <w:szCs w:val="24"/>
          <w:lang w:eastAsia="pl-PL"/>
        </w:rPr>
        <w:t xml:space="preserve">jego </w:t>
      </w:r>
      <w:r w:rsidRPr="007C79C1">
        <w:rPr>
          <w:rFonts w:eastAsia="Times New Roman" w:cs="Arial"/>
          <w:szCs w:val="24"/>
          <w:lang w:eastAsia="pl-PL"/>
        </w:rPr>
        <w:t xml:space="preserve">pracę lub </w:t>
      </w:r>
      <w:r>
        <w:rPr>
          <w:rFonts w:eastAsia="Times New Roman" w:cs="Arial"/>
          <w:szCs w:val="24"/>
          <w:lang w:eastAsia="pl-PL"/>
        </w:rPr>
        <w:t xml:space="preserve">pracownika </w:t>
      </w:r>
      <w:r w:rsidRPr="007C79C1">
        <w:rPr>
          <w:rFonts w:eastAsia="Times New Roman" w:cs="Arial"/>
          <w:szCs w:val="24"/>
          <w:lang w:eastAsia="pl-PL"/>
        </w:rPr>
        <w:t>koord</w:t>
      </w:r>
      <w:r w:rsidRPr="007C79C1">
        <w:rPr>
          <w:rFonts w:eastAsia="Times New Roman" w:cs="Arial"/>
          <w:szCs w:val="24"/>
          <w:lang w:eastAsia="pl-PL"/>
        </w:rPr>
        <w:t xml:space="preserve">ynującego wolontariat, </w:t>
      </w:r>
      <w:r>
        <w:rPr>
          <w:rFonts w:eastAsia="Times New Roman" w:cs="Arial"/>
          <w:szCs w:val="24"/>
          <w:lang w:eastAsia="pl-PL"/>
        </w:rPr>
        <w:br/>
      </w:r>
      <w:r w:rsidRPr="007C79C1">
        <w:rPr>
          <w:rFonts w:eastAsia="Times New Roman" w:cs="Arial"/>
          <w:szCs w:val="24"/>
          <w:lang w:eastAsia="pl-PL"/>
        </w:rPr>
        <w:t>w przypadku niezapewnienia niezbędnych środków ochrony indywidualnej lub narzędzi pracy bądź jeśli wykonanie świadczenia wykracza poza umiejętności wolontariusza.</w:t>
      </w:r>
    </w:p>
    <w:p w:rsidR="002B52CB" w:rsidRDefault="00062162" w:rsidP="007C79C1">
      <w:pPr>
        <w:spacing w:after="120"/>
        <w:rPr>
          <w:rFonts w:cs="Arial"/>
        </w:rPr>
      </w:pPr>
      <w:r>
        <w:rPr>
          <w:rFonts w:eastAsia="Times New Roman" w:cs="Arial"/>
          <w:szCs w:val="24"/>
          <w:lang w:eastAsia="pl-PL"/>
        </w:rPr>
        <w:t>4</w:t>
      </w:r>
      <w:r w:rsidRPr="007C79C1">
        <w:rPr>
          <w:rFonts w:eastAsia="Times New Roman" w:cs="Arial"/>
          <w:szCs w:val="24"/>
          <w:lang w:eastAsia="pl-PL"/>
        </w:rPr>
        <w:t xml:space="preserve">. Porozumienie może zostać </w:t>
      </w:r>
      <w:r>
        <w:rPr>
          <w:rFonts w:eastAsia="Times New Roman" w:cs="Arial"/>
          <w:szCs w:val="24"/>
          <w:lang w:eastAsia="pl-PL"/>
        </w:rPr>
        <w:t xml:space="preserve">rozwiązane </w:t>
      </w:r>
      <w:r w:rsidRPr="007C79C1">
        <w:rPr>
          <w:rFonts w:eastAsia="Times New Roman" w:cs="Arial"/>
          <w:szCs w:val="24"/>
          <w:lang w:eastAsia="pl-PL"/>
        </w:rPr>
        <w:t>przez każdą ze stron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rFonts w:cs="Arial"/>
        </w:rPr>
        <w:t>z zachow</w:t>
      </w:r>
      <w:r>
        <w:rPr>
          <w:rFonts w:cs="Arial"/>
        </w:rPr>
        <w:t>aniem dwudniowego okresu wypowiedzenia</w:t>
      </w:r>
      <w:r>
        <w:rPr>
          <w:rFonts w:cs="Arial"/>
        </w:rPr>
        <w:t xml:space="preserve"> lub za porozumieniem stron</w:t>
      </w:r>
      <w:r w:rsidRPr="007C79C1">
        <w:rPr>
          <w:rFonts w:cs="Arial"/>
        </w:rPr>
        <w:t>.</w:t>
      </w:r>
    </w:p>
    <w:p w:rsidR="00F40F5A" w:rsidRPr="007C79C1" w:rsidRDefault="00062162" w:rsidP="007C79C1">
      <w:pPr>
        <w:spacing w:after="120"/>
        <w:rPr>
          <w:rFonts w:cs="Arial"/>
        </w:rPr>
      </w:pPr>
      <w:r>
        <w:rPr>
          <w:rFonts w:cs="Arial"/>
        </w:rPr>
        <w:t>5. Wypowiedzenie porozumienia wymaga formy pisemnej.</w:t>
      </w:r>
    </w:p>
    <w:p w:rsidR="003F3B95" w:rsidRDefault="00062162" w:rsidP="0091322D">
      <w:pPr>
        <w:spacing w:after="120"/>
        <w:rPr>
          <w:szCs w:val="24"/>
        </w:rPr>
      </w:pPr>
      <w:r w:rsidRPr="007C79C1">
        <w:rPr>
          <w:rFonts w:cs="Arial"/>
          <w:b/>
        </w:rPr>
        <w:t xml:space="preserve">§ </w:t>
      </w:r>
      <w:r>
        <w:rPr>
          <w:rFonts w:cs="Arial"/>
          <w:b/>
        </w:rPr>
        <w:t>7</w:t>
      </w:r>
      <w:r w:rsidRPr="007C79C1">
        <w:rPr>
          <w:rFonts w:cs="Arial"/>
          <w:b/>
        </w:rPr>
        <w:t>.</w:t>
      </w:r>
      <w:r w:rsidRPr="007C79C1">
        <w:rPr>
          <w:rStyle w:val="markedcontent"/>
          <w:rFonts w:cs="Arial"/>
          <w:szCs w:val="24"/>
        </w:rPr>
        <w:t xml:space="preserve"> </w:t>
      </w:r>
      <w:r>
        <w:rPr>
          <w:rStyle w:val="markedcontent"/>
          <w:rFonts w:cs="Arial"/>
          <w:szCs w:val="24"/>
        </w:rPr>
        <w:t xml:space="preserve">1. </w:t>
      </w:r>
      <w:r w:rsidRPr="007C79C1">
        <w:rPr>
          <w:rStyle w:val="markedcontent"/>
          <w:rFonts w:cs="Arial"/>
          <w:szCs w:val="24"/>
        </w:rPr>
        <w:t>Wszelkie spory wynik</w:t>
      </w:r>
      <w:r>
        <w:rPr>
          <w:rStyle w:val="markedcontent"/>
          <w:rFonts w:cs="Arial"/>
          <w:szCs w:val="24"/>
        </w:rPr>
        <w:t>ające</w:t>
      </w:r>
      <w:r w:rsidRPr="007C79C1">
        <w:rPr>
          <w:rStyle w:val="markedcontent"/>
          <w:rFonts w:cs="Arial"/>
          <w:szCs w:val="24"/>
        </w:rPr>
        <w:t xml:space="preserve"> z </w:t>
      </w:r>
      <w:r>
        <w:rPr>
          <w:rStyle w:val="markedcontent"/>
          <w:rFonts w:cs="Arial"/>
          <w:szCs w:val="24"/>
        </w:rPr>
        <w:t xml:space="preserve">realizacji </w:t>
      </w:r>
      <w:r w:rsidRPr="007C79C1">
        <w:rPr>
          <w:rStyle w:val="markedcontent"/>
          <w:rFonts w:cs="Arial"/>
          <w:szCs w:val="24"/>
        </w:rPr>
        <w:t>porozumienia, o którym mowa</w:t>
      </w:r>
      <w:r>
        <w:rPr>
          <w:rStyle w:val="markedcontent"/>
          <w:szCs w:val="24"/>
        </w:rPr>
        <w:t xml:space="preserve"> </w:t>
      </w:r>
      <w:r>
        <w:rPr>
          <w:rStyle w:val="markedcontent"/>
          <w:szCs w:val="24"/>
        </w:rPr>
        <w:t>w </w:t>
      </w:r>
      <w:r w:rsidRPr="00B606E6">
        <w:rPr>
          <w:szCs w:val="24"/>
        </w:rPr>
        <w:t>§</w:t>
      </w:r>
      <w:r>
        <w:rPr>
          <w:szCs w:val="24"/>
        </w:rPr>
        <w:t xml:space="preserve"> 2, strony porozumienia rozstrzygają wspólnie.</w:t>
      </w:r>
    </w:p>
    <w:p w:rsidR="00F40F5A" w:rsidRPr="00BF40D4" w:rsidRDefault="00062162" w:rsidP="0091322D">
      <w:pPr>
        <w:spacing w:after="120"/>
        <w:rPr>
          <w:szCs w:val="24"/>
        </w:rPr>
      </w:pPr>
      <w:r>
        <w:rPr>
          <w:szCs w:val="24"/>
        </w:rPr>
        <w:t xml:space="preserve">2. Do spraw nieuregulowanych w porozumieniu i niniejszym zarządzeniu zastosowanie mają przepisy ustawy o działalności pożytku publicznego </w:t>
      </w:r>
      <w:r>
        <w:rPr>
          <w:szCs w:val="24"/>
        </w:rPr>
        <w:br/>
      </w:r>
      <w:r>
        <w:rPr>
          <w:szCs w:val="24"/>
        </w:rPr>
        <w:t xml:space="preserve">i wolontariacie oraz przepisy </w:t>
      </w:r>
      <w:r>
        <w:rPr>
          <w:szCs w:val="24"/>
        </w:rPr>
        <w:t>K</w:t>
      </w:r>
      <w:r>
        <w:rPr>
          <w:szCs w:val="24"/>
        </w:rPr>
        <w:t xml:space="preserve">odeksu cywilnego. </w:t>
      </w:r>
    </w:p>
    <w:p w:rsidR="003F3B95" w:rsidRDefault="00062162" w:rsidP="003F3B95">
      <w:pPr>
        <w:spacing w:after="720"/>
      </w:pPr>
      <w:r w:rsidRPr="00BD5463">
        <w:rPr>
          <w:b/>
        </w:rPr>
        <w:lastRenderedPageBreak/>
        <w:t xml:space="preserve">§ </w:t>
      </w:r>
      <w:r>
        <w:rPr>
          <w:b/>
        </w:rPr>
        <w:t>8</w:t>
      </w:r>
      <w:r w:rsidRPr="00BD5463">
        <w:rPr>
          <w:b/>
        </w:rPr>
        <w:t>.</w:t>
      </w:r>
      <w:r>
        <w:rPr>
          <w:rStyle w:val="markedcontent"/>
          <w:szCs w:val="24"/>
        </w:rPr>
        <w:t xml:space="preserve"> </w:t>
      </w:r>
      <w:r>
        <w:t>Zarządzenie wchodzi w życie z dniem podpisania.</w:t>
      </w:r>
    </w:p>
    <w:bookmarkEnd w:id="2"/>
    <w:p w:rsidR="005269E2" w:rsidRPr="00F2167F" w:rsidRDefault="00062162" w:rsidP="00F2167F">
      <w:pPr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786" w:rsidRPr="00F2167F" w:rsidRDefault="00062162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</w:t>
                            </w:r>
                            <w:r w:rsidRPr="00F2167F">
                              <w:rPr>
                                <w:rFonts w:cs="Arial"/>
                              </w:rPr>
                              <w:t>NERALNY</w:t>
                            </w:r>
                          </w:p>
                          <w:p w:rsidR="001E5786" w:rsidRPr="00F2167F" w:rsidRDefault="00062162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3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246pt;margin-top:20.5pt;width:190.5pt;height:13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" stroked="f">
                <v:textbox style="mso-fit-shape-to-text:t">
                  <w:txbxContent>
                    <w:p w:rsidR="001E5786" w:rsidRPr="00F2167F" w:rsidRDefault="00062162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</w:t>
                      </w:r>
                      <w:r w:rsidRPr="00F2167F">
                        <w:rPr>
                          <w:rFonts w:cs="Arial"/>
                        </w:rPr>
                        <w:t>NERALNY</w:t>
                      </w:r>
                    </w:p>
                    <w:p w:rsidR="001E5786" w:rsidRPr="00F2167F" w:rsidRDefault="00062162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1EBA"/>
    <w:multiLevelType w:val="hybridMultilevel"/>
    <w:tmpl w:val="D9426F6A"/>
    <w:lvl w:ilvl="0" w:tplc="D8C0F9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E9EDDC0" w:tentative="1">
      <w:start w:val="1"/>
      <w:numFmt w:val="lowerLetter"/>
      <w:lvlText w:val="%2."/>
      <w:lvlJc w:val="left"/>
      <w:pPr>
        <w:ind w:left="2149" w:hanging="360"/>
      </w:pPr>
    </w:lvl>
    <w:lvl w:ilvl="2" w:tplc="97984DAA" w:tentative="1">
      <w:start w:val="1"/>
      <w:numFmt w:val="lowerRoman"/>
      <w:lvlText w:val="%3."/>
      <w:lvlJc w:val="right"/>
      <w:pPr>
        <w:ind w:left="2869" w:hanging="180"/>
      </w:pPr>
    </w:lvl>
    <w:lvl w:ilvl="3" w:tplc="C24EB41C" w:tentative="1">
      <w:start w:val="1"/>
      <w:numFmt w:val="decimal"/>
      <w:lvlText w:val="%4."/>
      <w:lvlJc w:val="left"/>
      <w:pPr>
        <w:ind w:left="3589" w:hanging="360"/>
      </w:pPr>
    </w:lvl>
    <w:lvl w:ilvl="4" w:tplc="2F260C74" w:tentative="1">
      <w:start w:val="1"/>
      <w:numFmt w:val="lowerLetter"/>
      <w:lvlText w:val="%5."/>
      <w:lvlJc w:val="left"/>
      <w:pPr>
        <w:ind w:left="4309" w:hanging="360"/>
      </w:pPr>
    </w:lvl>
    <w:lvl w:ilvl="5" w:tplc="39025CAE" w:tentative="1">
      <w:start w:val="1"/>
      <w:numFmt w:val="lowerRoman"/>
      <w:lvlText w:val="%6."/>
      <w:lvlJc w:val="right"/>
      <w:pPr>
        <w:ind w:left="5029" w:hanging="180"/>
      </w:pPr>
    </w:lvl>
    <w:lvl w:ilvl="6" w:tplc="113802F0" w:tentative="1">
      <w:start w:val="1"/>
      <w:numFmt w:val="decimal"/>
      <w:lvlText w:val="%7."/>
      <w:lvlJc w:val="left"/>
      <w:pPr>
        <w:ind w:left="5749" w:hanging="360"/>
      </w:pPr>
    </w:lvl>
    <w:lvl w:ilvl="7" w:tplc="EA66FB04" w:tentative="1">
      <w:start w:val="1"/>
      <w:numFmt w:val="lowerLetter"/>
      <w:lvlText w:val="%8."/>
      <w:lvlJc w:val="left"/>
      <w:pPr>
        <w:ind w:left="6469" w:hanging="360"/>
      </w:pPr>
    </w:lvl>
    <w:lvl w:ilvl="8" w:tplc="4F224F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4821E6"/>
    <w:multiLevelType w:val="hybridMultilevel"/>
    <w:tmpl w:val="77D49860"/>
    <w:lvl w:ilvl="0" w:tplc="66C63A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C04834E" w:tentative="1">
      <w:start w:val="1"/>
      <w:numFmt w:val="lowerLetter"/>
      <w:lvlText w:val="%2."/>
      <w:lvlJc w:val="left"/>
      <w:pPr>
        <w:ind w:left="2149" w:hanging="360"/>
      </w:pPr>
    </w:lvl>
    <w:lvl w:ilvl="2" w:tplc="A6E8B2EE" w:tentative="1">
      <w:start w:val="1"/>
      <w:numFmt w:val="lowerRoman"/>
      <w:lvlText w:val="%3."/>
      <w:lvlJc w:val="right"/>
      <w:pPr>
        <w:ind w:left="2869" w:hanging="180"/>
      </w:pPr>
    </w:lvl>
    <w:lvl w:ilvl="3" w:tplc="FE3ABDE8" w:tentative="1">
      <w:start w:val="1"/>
      <w:numFmt w:val="decimal"/>
      <w:lvlText w:val="%4."/>
      <w:lvlJc w:val="left"/>
      <w:pPr>
        <w:ind w:left="3589" w:hanging="360"/>
      </w:pPr>
    </w:lvl>
    <w:lvl w:ilvl="4" w:tplc="1FC2C71A" w:tentative="1">
      <w:start w:val="1"/>
      <w:numFmt w:val="lowerLetter"/>
      <w:lvlText w:val="%5."/>
      <w:lvlJc w:val="left"/>
      <w:pPr>
        <w:ind w:left="4309" w:hanging="360"/>
      </w:pPr>
    </w:lvl>
    <w:lvl w:ilvl="5" w:tplc="E74CE350" w:tentative="1">
      <w:start w:val="1"/>
      <w:numFmt w:val="lowerRoman"/>
      <w:lvlText w:val="%6."/>
      <w:lvlJc w:val="right"/>
      <w:pPr>
        <w:ind w:left="5029" w:hanging="180"/>
      </w:pPr>
    </w:lvl>
    <w:lvl w:ilvl="6" w:tplc="FD2880EA" w:tentative="1">
      <w:start w:val="1"/>
      <w:numFmt w:val="decimal"/>
      <w:lvlText w:val="%7."/>
      <w:lvlJc w:val="left"/>
      <w:pPr>
        <w:ind w:left="5749" w:hanging="360"/>
      </w:pPr>
    </w:lvl>
    <w:lvl w:ilvl="7" w:tplc="F78C64C8" w:tentative="1">
      <w:start w:val="1"/>
      <w:numFmt w:val="lowerLetter"/>
      <w:lvlText w:val="%8."/>
      <w:lvlJc w:val="left"/>
      <w:pPr>
        <w:ind w:left="6469" w:hanging="360"/>
      </w:pPr>
    </w:lvl>
    <w:lvl w:ilvl="8" w:tplc="E0A6CB7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E0C1A"/>
    <w:multiLevelType w:val="hybridMultilevel"/>
    <w:tmpl w:val="C2DE790E"/>
    <w:lvl w:ilvl="0" w:tplc="254C42D0">
      <w:start w:val="1"/>
      <w:numFmt w:val="decimal"/>
      <w:lvlText w:val="%1)"/>
      <w:lvlJc w:val="left"/>
      <w:pPr>
        <w:ind w:left="720" w:hanging="360"/>
      </w:pPr>
    </w:lvl>
    <w:lvl w:ilvl="1" w:tplc="82A2F938" w:tentative="1">
      <w:start w:val="1"/>
      <w:numFmt w:val="lowerLetter"/>
      <w:lvlText w:val="%2."/>
      <w:lvlJc w:val="left"/>
      <w:pPr>
        <w:ind w:left="1440" w:hanging="360"/>
      </w:pPr>
    </w:lvl>
    <w:lvl w:ilvl="2" w:tplc="5AD0757C" w:tentative="1">
      <w:start w:val="1"/>
      <w:numFmt w:val="lowerRoman"/>
      <w:lvlText w:val="%3."/>
      <w:lvlJc w:val="right"/>
      <w:pPr>
        <w:ind w:left="2160" w:hanging="180"/>
      </w:pPr>
    </w:lvl>
    <w:lvl w:ilvl="3" w:tplc="7AFA682C" w:tentative="1">
      <w:start w:val="1"/>
      <w:numFmt w:val="decimal"/>
      <w:lvlText w:val="%4."/>
      <w:lvlJc w:val="left"/>
      <w:pPr>
        <w:ind w:left="2880" w:hanging="360"/>
      </w:pPr>
    </w:lvl>
    <w:lvl w:ilvl="4" w:tplc="F64C71A8" w:tentative="1">
      <w:start w:val="1"/>
      <w:numFmt w:val="lowerLetter"/>
      <w:lvlText w:val="%5."/>
      <w:lvlJc w:val="left"/>
      <w:pPr>
        <w:ind w:left="3600" w:hanging="360"/>
      </w:pPr>
    </w:lvl>
    <w:lvl w:ilvl="5" w:tplc="9F1A2AEE" w:tentative="1">
      <w:start w:val="1"/>
      <w:numFmt w:val="lowerRoman"/>
      <w:lvlText w:val="%6."/>
      <w:lvlJc w:val="right"/>
      <w:pPr>
        <w:ind w:left="4320" w:hanging="180"/>
      </w:pPr>
    </w:lvl>
    <w:lvl w:ilvl="6" w:tplc="32BA7E6C" w:tentative="1">
      <w:start w:val="1"/>
      <w:numFmt w:val="decimal"/>
      <w:lvlText w:val="%7."/>
      <w:lvlJc w:val="left"/>
      <w:pPr>
        <w:ind w:left="5040" w:hanging="360"/>
      </w:pPr>
    </w:lvl>
    <w:lvl w:ilvl="7" w:tplc="6DD64460" w:tentative="1">
      <w:start w:val="1"/>
      <w:numFmt w:val="lowerLetter"/>
      <w:lvlText w:val="%8."/>
      <w:lvlJc w:val="left"/>
      <w:pPr>
        <w:ind w:left="5760" w:hanging="360"/>
      </w:pPr>
    </w:lvl>
    <w:lvl w:ilvl="8" w:tplc="A9280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96CEC"/>
    <w:multiLevelType w:val="hybridMultilevel"/>
    <w:tmpl w:val="EE360FBC"/>
    <w:lvl w:ilvl="0" w:tplc="2A08D94C">
      <w:start w:val="1"/>
      <w:numFmt w:val="decimal"/>
      <w:lvlText w:val="%1)"/>
      <w:lvlJc w:val="left"/>
      <w:pPr>
        <w:ind w:left="720" w:hanging="360"/>
      </w:pPr>
    </w:lvl>
    <w:lvl w:ilvl="1" w:tplc="CEB21CFC" w:tentative="1">
      <w:start w:val="1"/>
      <w:numFmt w:val="lowerLetter"/>
      <w:lvlText w:val="%2."/>
      <w:lvlJc w:val="left"/>
      <w:pPr>
        <w:ind w:left="1440" w:hanging="360"/>
      </w:pPr>
    </w:lvl>
    <w:lvl w:ilvl="2" w:tplc="3B245B9A" w:tentative="1">
      <w:start w:val="1"/>
      <w:numFmt w:val="lowerRoman"/>
      <w:lvlText w:val="%3."/>
      <w:lvlJc w:val="right"/>
      <w:pPr>
        <w:ind w:left="2160" w:hanging="180"/>
      </w:pPr>
    </w:lvl>
    <w:lvl w:ilvl="3" w:tplc="B492C660" w:tentative="1">
      <w:start w:val="1"/>
      <w:numFmt w:val="decimal"/>
      <w:lvlText w:val="%4."/>
      <w:lvlJc w:val="left"/>
      <w:pPr>
        <w:ind w:left="2880" w:hanging="360"/>
      </w:pPr>
    </w:lvl>
    <w:lvl w:ilvl="4" w:tplc="E7A67C66" w:tentative="1">
      <w:start w:val="1"/>
      <w:numFmt w:val="lowerLetter"/>
      <w:lvlText w:val="%5."/>
      <w:lvlJc w:val="left"/>
      <w:pPr>
        <w:ind w:left="3600" w:hanging="360"/>
      </w:pPr>
    </w:lvl>
    <w:lvl w:ilvl="5" w:tplc="B1E42C50" w:tentative="1">
      <w:start w:val="1"/>
      <w:numFmt w:val="lowerRoman"/>
      <w:lvlText w:val="%6."/>
      <w:lvlJc w:val="right"/>
      <w:pPr>
        <w:ind w:left="4320" w:hanging="180"/>
      </w:pPr>
    </w:lvl>
    <w:lvl w:ilvl="6" w:tplc="7E90CBE6" w:tentative="1">
      <w:start w:val="1"/>
      <w:numFmt w:val="decimal"/>
      <w:lvlText w:val="%7."/>
      <w:lvlJc w:val="left"/>
      <w:pPr>
        <w:ind w:left="5040" w:hanging="360"/>
      </w:pPr>
    </w:lvl>
    <w:lvl w:ilvl="7" w:tplc="DE841326" w:tentative="1">
      <w:start w:val="1"/>
      <w:numFmt w:val="lowerLetter"/>
      <w:lvlText w:val="%8."/>
      <w:lvlJc w:val="left"/>
      <w:pPr>
        <w:ind w:left="5760" w:hanging="360"/>
      </w:pPr>
    </w:lvl>
    <w:lvl w:ilvl="8" w:tplc="05389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766A"/>
    <w:multiLevelType w:val="hybridMultilevel"/>
    <w:tmpl w:val="4AE002E8"/>
    <w:lvl w:ilvl="0" w:tplc="D02EFE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BE5D64" w:tentative="1">
      <w:start w:val="1"/>
      <w:numFmt w:val="lowerLetter"/>
      <w:lvlText w:val="%2."/>
      <w:lvlJc w:val="left"/>
      <w:pPr>
        <w:ind w:left="1440" w:hanging="360"/>
      </w:pPr>
    </w:lvl>
    <w:lvl w:ilvl="2" w:tplc="4FDE6ADA" w:tentative="1">
      <w:start w:val="1"/>
      <w:numFmt w:val="lowerRoman"/>
      <w:lvlText w:val="%3."/>
      <w:lvlJc w:val="right"/>
      <w:pPr>
        <w:ind w:left="2160" w:hanging="180"/>
      </w:pPr>
    </w:lvl>
    <w:lvl w:ilvl="3" w:tplc="A11EA236" w:tentative="1">
      <w:start w:val="1"/>
      <w:numFmt w:val="decimal"/>
      <w:lvlText w:val="%4."/>
      <w:lvlJc w:val="left"/>
      <w:pPr>
        <w:ind w:left="2880" w:hanging="360"/>
      </w:pPr>
    </w:lvl>
    <w:lvl w:ilvl="4" w:tplc="80E8D182" w:tentative="1">
      <w:start w:val="1"/>
      <w:numFmt w:val="lowerLetter"/>
      <w:lvlText w:val="%5."/>
      <w:lvlJc w:val="left"/>
      <w:pPr>
        <w:ind w:left="3600" w:hanging="360"/>
      </w:pPr>
    </w:lvl>
    <w:lvl w:ilvl="5" w:tplc="033C87BE" w:tentative="1">
      <w:start w:val="1"/>
      <w:numFmt w:val="lowerRoman"/>
      <w:lvlText w:val="%6."/>
      <w:lvlJc w:val="right"/>
      <w:pPr>
        <w:ind w:left="4320" w:hanging="180"/>
      </w:pPr>
    </w:lvl>
    <w:lvl w:ilvl="6" w:tplc="ED06C848" w:tentative="1">
      <w:start w:val="1"/>
      <w:numFmt w:val="decimal"/>
      <w:lvlText w:val="%7."/>
      <w:lvlJc w:val="left"/>
      <w:pPr>
        <w:ind w:left="5040" w:hanging="360"/>
      </w:pPr>
    </w:lvl>
    <w:lvl w:ilvl="7" w:tplc="24401104" w:tentative="1">
      <w:start w:val="1"/>
      <w:numFmt w:val="lowerLetter"/>
      <w:lvlText w:val="%8."/>
      <w:lvlJc w:val="left"/>
      <w:pPr>
        <w:ind w:left="5760" w:hanging="360"/>
      </w:pPr>
    </w:lvl>
    <w:lvl w:ilvl="8" w:tplc="1130B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E266D"/>
    <w:multiLevelType w:val="hybridMultilevel"/>
    <w:tmpl w:val="A3547CC0"/>
    <w:lvl w:ilvl="0" w:tplc="9A8A26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B5CCD11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9095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80D3D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40BD1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B84FA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8277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5D0930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D8DE4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1F6B5A"/>
    <w:multiLevelType w:val="hybridMultilevel"/>
    <w:tmpl w:val="353C93B8"/>
    <w:lvl w:ilvl="0" w:tplc="9FBC7E2E">
      <w:start w:val="1"/>
      <w:numFmt w:val="decimal"/>
      <w:lvlText w:val="%1)"/>
      <w:lvlJc w:val="left"/>
      <w:pPr>
        <w:ind w:left="1428" w:hanging="360"/>
      </w:pPr>
    </w:lvl>
    <w:lvl w:ilvl="1" w:tplc="51E8A932" w:tentative="1">
      <w:start w:val="1"/>
      <w:numFmt w:val="lowerLetter"/>
      <w:lvlText w:val="%2."/>
      <w:lvlJc w:val="left"/>
      <w:pPr>
        <w:ind w:left="2148" w:hanging="360"/>
      </w:pPr>
    </w:lvl>
    <w:lvl w:ilvl="2" w:tplc="7916E43C" w:tentative="1">
      <w:start w:val="1"/>
      <w:numFmt w:val="lowerRoman"/>
      <w:lvlText w:val="%3."/>
      <w:lvlJc w:val="right"/>
      <w:pPr>
        <w:ind w:left="2868" w:hanging="180"/>
      </w:pPr>
    </w:lvl>
    <w:lvl w:ilvl="3" w:tplc="63F64E88" w:tentative="1">
      <w:start w:val="1"/>
      <w:numFmt w:val="decimal"/>
      <w:lvlText w:val="%4."/>
      <w:lvlJc w:val="left"/>
      <w:pPr>
        <w:ind w:left="3588" w:hanging="360"/>
      </w:pPr>
    </w:lvl>
    <w:lvl w:ilvl="4" w:tplc="403E042C" w:tentative="1">
      <w:start w:val="1"/>
      <w:numFmt w:val="lowerLetter"/>
      <w:lvlText w:val="%5."/>
      <w:lvlJc w:val="left"/>
      <w:pPr>
        <w:ind w:left="4308" w:hanging="360"/>
      </w:pPr>
    </w:lvl>
    <w:lvl w:ilvl="5" w:tplc="62EA146C" w:tentative="1">
      <w:start w:val="1"/>
      <w:numFmt w:val="lowerRoman"/>
      <w:lvlText w:val="%6."/>
      <w:lvlJc w:val="right"/>
      <w:pPr>
        <w:ind w:left="5028" w:hanging="180"/>
      </w:pPr>
    </w:lvl>
    <w:lvl w:ilvl="6" w:tplc="B8C4E1C8" w:tentative="1">
      <w:start w:val="1"/>
      <w:numFmt w:val="decimal"/>
      <w:lvlText w:val="%7."/>
      <w:lvlJc w:val="left"/>
      <w:pPr>
        <w:ind w:left="5748" w:hanging="360"/>
      </w:pPr>
    </w:lvl>
    <w:lvl w:ilvl="7" w:tplc="30F21588" w:tentative="1">
      <w:start w:val="1"/>
      <w:numFmt w:val="lowerLetter"/>
      <w:lvlText w:val="%8."/>
      <w:lvlJc w:val="left"/>
      <w:pPr>
        <w:ind w:left="6468" w:hanging="360"/>
      </w:pPr>
    </w:lvl>
    <w:lvl w:ilvl="8" w:tplc="6FB8483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2506B06"/>
    <w:multiLevelType w:val="hybridMultilevel"/>
    <w:tmpl w:val="53D8FA78"/>
    <w:lvl w:ilvl="0" w:tplc="D75ED8DE">
      <w:start w:val="1"/>
      <w:numFmt w:val="decimal"/>
      <w:lvlText w:val="%1)"/>
      <w:lvlJc w:val="left"/>
      <w:pPr>
        <w:ind w:left="721" w:hanging="360"/>
      </w:pPr>
      <w:rPr>
        <w:b w:val="0"/>
      </w:rPr>
    </w:lvl>
    <w:lvl w:ilvl="1" w:tplc="7B18E8EA" w:tentative="1">
      <w:start w:val="1"/>
      <w:numFmt w:val="lowerLetter"/>
      <w:lvlText w:val="%2."/>
      <w:lvlJc w:val="left"/>
      <w:pPr>
        <w:ind w:left="1441" w:hanging="360"/>
      </w:pPr>
    </w:lvl>
    <w:lvl w:ilvl="2" w:tplc="0C709BF8" w:tentative="1">
      <w:start w:val="1"/>
      <w:numFmt w:val="lowerRoman"/>
      <w:lvlText w:val="%3."/>
      <w:lvlJc w:val="right"/>
      <w:pPr>
        <w:ind w:left="2161" w:hanging="180"/>
      </w:pPr>
    </w:lvl>
    <w:lvl w:ilvl="3" w:tplc="172A195A" w:tentative="1">
      <w:start w:val="1"/>
      <w:numFmt w:val="decimal"/>
      <w:lvlText w:val="%4."/>
      <w:lvlJc w:val="left"/>
      <w:pPr>
        <w:ind w:left="2881" w:hanging="360"/>
      </w:pPr>
    </w:lvl>
    <w:lvl w:ilvl="4" w:tplc="06B6D868" w:tentative="1">
      <w:start w:val="1"/>
      <w:numFmt w:val="lowerLetter"/>
      <w:lvlText w:val="%5."/>
      <w:lvlJc w:val="left"/>
      <w:pPr>
        <w:ind w:left="3601" w:hanging="360"/>
      </w:pPr>
    </w:lvl>
    <w:lvl w:ilvl="5" w:tplc="9140B6CE" w:tentative="1">
      <w:start w:val="1"/>
      <w:numFmt w:val="lowerRoman"/>
      <w:lvlText w:val="%6."/>
      <w:lvlJc w:val="right"/>
      <w:pPr>
        <w:ind w:left="4321" w:hanging="180"/>
      </w:pPr>
    </w:lvl>
    <w:lvl w:ilvl="6" w:tplc="9A425B9E" w:tentative="1">
      <w:start w:val="1"/>
      <w:numFmt w:val="decimal"/>
      <w:lvlText w:val="%7."/>
      <w:lvlJc w:val="left"/>
      <w:pPr>
        <w:ind w:left="5041" w:hanging="360"/>
      </w:pPr>
    </w:lvl>
    <w:lvl w:ilvl="7" w:tplc="252C5B0E" w:tentative="1">
      <w:start w:val="1"/>
      <w:numFmt w:val="lowerLetter"/>
      <w:lvlText w:val="%8."/>
      <w:lvlJc w:val="left"/>
      <w:pPr>
        <w:ind w:left="5761" w:hanging="360"/>
      </w:pPr>
    </w:lvl>
    <w:lvl w:ilvl="8" w:tplc="AEF8CE60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691C2C02"/>
    <w:multiLevelType w:val="hybridMultilevel"/>
    <w:tmpl w:val="256C036A"/>
    <w:lvl w:ilvl="0" w:tplc="A790C4E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464396" w:tentative="1">
      <w:start w:val="1"/>
      <w:numFmt w:val="lowerLetter"/>
      <w:lvlText w:val="%2."/>
      <w:lvlJc w:val="left"/>
      <w:pPr>
        <w:ind w:left="1506" w:hanging="360"/>
      </w:pPr>
    </w:lvl>
    <w:lvl w:ilvl="2" w:tplc="41C44F3C" w:tentative="1">
      <w:start w:val="1"/>
      <w:numFmt w:val="lowerRoman"/>
      <w:lvlText w:val="%3."/>
      <w:lvlJc w:val="right"/>
      <w:pPr>
        <w:ind w:left="2226" w:hanging="180"/>
      </w:pPr>
    </w:lvl>
    <w:lvl w:ilvl="3" w:tplc="1CAC3570" w:tentative="1">
      <w:start w:val="1"/>
      <w:numFmt w:val="decimal"/>
      <w:lvlText w:val="%4."/>
      <w:lvlJc w:val="left"/>
      <w:pPr>
        <w:ind w:left="2946" w:hanging="360"/>
      </w:pPr>
    </w:lvl>
    <w:lvl w:ilvl="4" w:tplc="69D23596" w:tentative="1">
      <w:start w:val="1"/>
      <w:numFmt w:val="lowerLetter"/>
      <w:lvlText w:val="%5."/>
      <w:lvlJc w:val="left"/>
      <w:pPr>
        <w:ind w:left="3666" w:hanging="360"/>
      </w:pPr>
    </w:lvl>
    <w:lvl w:ilvl="5" w:tplc="1BB8AB82" w:tentative="1">
      <w:start w:val="1"/>
      <w:numFmt w:val="lowerRoman"/>
      <w:lvlText w:val="%6."/>
      <w:lvlJc w:val="right"/>
      <w:pPr>
        <w:ind w:left="4386" w:hanging="180"/>
      </w:pPr>
    </w:lvl>
    <w:lvl w:ilvl="6" w:tplc="385A44C0" w:tentative="1">
      <w:start w:val="1"/>
      <w:numFmt w:val="decimal"/>
      <w:lvlText w:val="%7."/>
      <w:lvlJc w:val="left"/>
      <w:pPr>
        <w:ind w:left="5106" w:hanging="360"/>
      </w:pPr>
    </w:lvl>
    <w:lvl w:ilvl="7" w:tplc="0A7ECE3E" w:tentative="1">
      <w:start w:val="1"/>
      <w:numFmt w:val="lowerLetter"/>
      <w:lvlText w:val="%8."/>
      <w:lvlJc w:val="left"/>
      <w:pPr>
        <w:ind w:left="5826" w:hanging="360"/>
      </w:pPr>
    </w:lvl>
    <w:lvl w:ilvl="8" w:tplc="C28E625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F3C1BBE"/>
    <w:multiLevelType w:val="hybridMultilevel"/>
    <w:tmpl w:val="ECBCA022"/>
    <w:lvl w:ilvl="0" w:tplc="F9B8C058">
      <w:start w:val="1"/>
      <w:numFmt w:val="decimal"/>
      <w:lvlText w:val="%1)"/>
      <w:lvlJc w:val="left"/>
      <w:pPr>
        <w:ind w:left="1429" w:hanging="360"/>
      </w:pPr>
    </w:lvl>
    <w:lvl w:ilvl="1" w:tplc="742676DC" w:tentative="1">
      <w:start w:val="1"/>
      <w:numFmt w:val="lowerLetter"/>
      <w:lvlText w:val="%2."/>
      <w:lvlJc w:val="left"/>
      <w:pPr>
        <w:ind w:left="2149" w:hanging="360"/>
      </w:pPr>
    </w:lvl>
    <w:lvl w:ilvl="2" w:tplc="3ACCF1F8" w:tentative="1">
      <w:start w:val="1"/>
      <w:numFmt w:val="lowerRoman"/>
      <w:lvlText w:val="%3."/>
      <w:lvlJc w:val="right"/>
      <w:pPr>
        <w:ind w:left="2869" w:hanging="180"/>
      </w:pPr>
    </w:lvl>
    <w:lvl w:ilvl="3" w:tplc="507E74C4" w:tentative="1">
      <w:start w:val="1"/>
      <w:numFmt w:val="decimal"/>
      <w:lvlText w:val="%4."/>
      <w:lvlJc w:val="left"/>
      <w:pPr>
        <w:ind w:left="3589" w:hanging="360"/>
      </w:pPr>
    </w:lvl>
    <w:lvl w:ilvl="4" w:tplc="04B623AA" w:tentative="1">
      <w:start w:val="1"/>
      <w:numFmt w:val="lowerLetter"/>
      <w:lvlText w:val="%5."/>
      <w:lvlJc w:val="left"/>
      <w:pPr>
        <w:ind w:left="4309" w:hanging="360"/>
      </w:pPr>
    </w:lvl>
    <w:lvl w:ilvl="5" w:tplc="A2368F2A" w:tentative="1">
      <w:start w:val="1"/>
      <w:numFmt w:val="lowerRoman"/>
      <w:lvlText w:val="%6."/>
      <w:lvlJc w:val="right"/>
      <w:pPr>
        <w:ind w:left="5029" w:hanging="180"/>
      </w:pPr>
    </w:lvl>
    <w:lvl w:ilvl="6" w:tplc="DD023D58" w:tentative="1">
      <w:start w:val="1"/>
      <w:numFmt w:val="decimal"/>
      <w:lvlText w:val="%7."/>
      <w:lvlJc w:val="left"/>
      <w:pPr>
        <w:ind w:left="5749" w:hanging="360"/>
      </w:pPr>
    </w:lvl>
    <w:lvl w:ilvl="7" w:tplc="BD3EAEE4" w:tentative="1">
      <w:start w:val="1"/>
      <w:numFmt w:val="lowerLetter"/>
      <w:lvlText w:val="%8."/>
      <w:lvlJc w:val="left"/>
      <w:pPr>
        <w:ind w:left="6469" w:hanging="360"/>
      </w:pPr>
    </w:lvl>
    <w:lvl w:ilvl="8" w:tplc="E24E749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9F42D1"/>
    <w:multiLevelType w:val="hybridMultilevel"/>
    <w:tmpl w:val="FCDC31A0"/>
    <w:lvl w:ilvl="0" w:tplc="A99C3544">
      <w:start w:val="1"/>
      <w:numFmt w:val="decimal"/>
      <w:lvlText w:val="%1."/>
      <w:lvlJc w:val="left"/>
      <w:pPr>
        <w:ind w:left="1429" w:hanging="360"/>
      </w:pPr>
    </w:lvl>
    <w:lvl w:ilvl="1" w:tplc="EE76B504" w:tentative="1">
      <w:start w:val="1"/>
      <w:numFmt w:val="lowerLetter"/>
      <w:lvlText w:val="%2."/>
      <w:lvlJc w:val="left"/>
      <w:pPr>
        <w:ind w:left="2149" w:hanging="360"/>
      </w:pPr>
    </w:lvl>
    <w:lvl w:ilvl="2" w:tplc="E1E82778" w:tentative="1">
      <w:start w:val="1"/>
      <w:numFmt w:val="lowerRoman"/>
      <w:lvlText w:val="%3."/>
      <w:lvlJc w:val="right"/>
      <w:pPr>
        <w:ind w:left="2869" w:hanging="180"/>
      </w:pPr>
    </w:lvl>
    <w:lvl w:ilvl="3" w:tplc="73E0D09C" w:tentative="1">
      <w:start w:val="1"/>
      <w:numFmt w:val="decimal"/>
      <w:lvlText w:val="%4."/>
      <w:lvlJc w:val="left"/>
      <w:pPr>
        <w:ind w:left="3589" w:hanging="360"/>
      </w:pPr>
    </w:lvl>
    <w:lvl w:ilvl="4" w:tplc="A148EB14" w:tentative="1">
      <w:start w:val="1"/>
      <w:numFmt w:val="lowerLetter"/>
      <w:lvlText w:val="%5."/>
      <w:lvlJc w:val="left"/>
      <w:pPr>
        <w:ind w:left="4309" w:hanging="360"/>
      </w:pPr>
    </w:lvl>
    <w:lvl w:ilvl="5" w:tplc="E5AA47E0" w:tentative="1">
      <w:start w:val="1"/>
      <w:numFmt w:val="lowerRoman"/>
      <w:lvlText w:val="%6."/>
      <w:lvlJc w:val="right"/>
      <w:pPr>
        <w:ind w:left="5029" w:hanging="180"/>
      </w:pPr>
    </w:lvl>
    <w:lvl w:ilvl="6" w:tplc="BF9E9CAE" w:tentative="1">
      <w:start w:val="1"/>
      <w:numFmt w:val="decimal"/>
      <w:lvlText w:val="%7."/>
      <w:lvlJc w:val="left"/>
      <w:pPr>
        <w:ind w:left="5749" w:hanging="360"/>
      </w:pPr>
    </w:lvl>
    <w:lvl w:ilvl="7" w:tplc="384E53A6" w:tentative="1">
      <w:start w:val="1"/>
      <w:numFmt w:val="lowerLetter"/>
      <w:lvlText w:val="%8."/>
      <w:lvlJc w:val="left"/>
      <w:pPr>
        <w:ind w:left="6469" w:hanging="360"/>
      </w:pPr>
    </w:lvl>
    <w:lvl w:ilvl="8" w:tplc="61E88AF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E03557"/>
    <w:multiLevelType w:val="hybridMultilevel"/>
    <w:tmpl w:val="11FEAD58"/>
    <w:lvl w:ilvl="0" w:tplc="5066D1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042A26" w:tentative="1">
      <w:start w:val="1"/>
      <w:numFmt w:val="lowerLetter"/>
      <w:lvlText w:val="%2."/>
      <w:lvlJc w:val="left"/>
      <w:pPr>
        <w:ind w:left="1440" w:hanging="360"/>
      </w:pPr>
    </w:lvl>
    <w:lvl w:ilvl="2" w:tplc="382E86B2" w:tentative="1">
      <w:start w:val="1"/>
      <w:numFmt w:val="lowerRoman"/>
      <w:lvlText w:val="%3."/>
      <w:lvlJc w:val="right"/>
      <w:pPr>
        <w:ind w:left="2160" w:hanging="180"/>
      </w:pPr>
    </w:lvl>
    <w:lvl w:ilvl="3" w:tplc="F258E0A6" w:tentative="1">
      <w:start w:val="1"/>
      <w:numFmt w:val="decimal"/>
      <w:lvlText w:val="%4."/>
      <w:lvlJc w:val="left"/>
      <w:pPr>
        <w:ind w:left="2880" w:hanging="360"/>
      </w:pPr>
    </w:lvl>
    <w:lvl w:ilvl="4" w:tplc="BDAAD4CA" w:tentative="1">
      <w:start w:val="1"/>
      <w:numFmt w:val="lowerLetter"/>
      <w:lvlText w:val="%5."/>
      <w:lvlJc w:val="left"/>
      <w:pPr>
        <w:ind w:left="3600" w:hanging="360"/>
      </w:pPr>
    </w:lvl>
    <w:lvl w:ilvl="5" w:tplc="CDE2D122" w:tentative="1">
      <w:start w:val="1"/>
      <w:numFmt w:val="lowerRoman"/>
      <w:lvlText w:val="%6."/>
      <w:lvlJc w:val="right"/>
      <w:pPr>
        <w:ind w:left="4320" w:hanging="180"/>
      </w:pPr>
    </w:lvl>
    <w:lvl w:ilvl="6" w:tplc="7C681ACE" w:tentative="1">
      <w:start w:val="1"/>
      <w:numFmt w:val="decimal"/>
      <w:lvlText w:val="%7."/>
      <w:lvlJc w:val="left"/>
      <w:pPr>
        <w:ind w:left="5040" w:hanging="360"/>
      </w:pPr>
    </w:lvl>
    <w:lvl w:ilvl="7" w:tplc="D80CC072" w:tentative="1">
      <w:start w:val="1"/>
      <w:numFmt w:val="lowerLetter"/>
      <w:lvlText w:val="%8."/>
      <w:lvlJc w:val="left"/>
      <w:pPr>
        <w:ind w:left="5760" w:hanging="360"/>
      </w:pPr>
    </w:lvl>
    <w:lvl w:ilvl="8" w:tplc="7564DA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62"/>
    <w:rsid w:val="0006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9775"/>
  <w15:docId w15:val="{82E9B07F-E3D6-4CC7-A877-710CBC7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07FB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A73A7"/>
  </w:style>
  <w:style w:type="character" w:styleId="Hipercze">
    <w:name w:val="Hyperlink"/>
    <w:basedOn w:val="Domylnaczcionkaakapitu"/>
    <w:uiPriority w:val="99"/>
    <w:unhideWhenUsed/>
    <w:rsid w:val="00A35E8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D3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ktyki.puw@gdansk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A232-79FE-495F-AA87-E4C6332E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Wojewodzkiego w Gdańsku z dnia 25 kwietnia 2024 r. w sprawie zasad organizacji wolontariatu w Pomorskim Urzędzie Wojewódzkim w Gdańsku</dc:title>
  <dc:creator>Maria Leszczyńska</dc:creator>
  <cp:lastModifiedBy>Monika Giedrojć</cp:lastModifiedBy>
  <cp:revision>28</cp:revision>
  <cp:lastPrinted>2024-04-05T11:02:00Z</cp:lastPrinted>
  <dcterms:created xsi:type="dcterms:W3CDTF">2024-04-05T06:41:00Z</dcterms:created>
  <dcterms:modified xsi:type="dcterms:W3CDTF">2024-04-26T12:44:00Z</dcterms:modified>
</cp:coreProperties>
</file>