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402970" w14:textId="77777777" w:rsidR="00DC1962" w:rsidRDefault="00DC1962" w:rsidP="00DC1962">
      <w:pPr>
        <w:jc w:val="center"/>
        <w:rPr>
          <w:rFonts w:ascii="Calibri" w:hAnsi="Calibri" w:cs="Arial"/>
          <w:b/>
          <w:bCs/>
          <w:i/>
          <w:sz w:val="28"/>
          <w:szCs w:val="28"/>
        </w:rPr>
      </w:pPr>
      <w:bookmarkStart w:id="0" w:name="_GoBack"/>
      <w:bookmarkEnd w:id="0"/>
      <w:r>
        <w:rPr>
          <w:rFonts w:ascii="Calibri" w:hAnsi="Calibri" w:cs="Arial"/>
          <w:b/>
          <w:bCs/>
          <w:i/>
          <w:sz w:val="28"/>
          <w:szCs w:val="28"/>
        </w:rPr>
        <w:t>Zestawienie kontroli</w:t>
      </w:r>
    </w:p>
    <w:p w14:paraId="2E82A20D" w14:textId="77777777" w:rsidR="00DC1962" w:rsidRDefault="00DC1962" w:rsidP="00DC1962">
      <w:pPr>
        <w:jc w:val="center"/>
        <w:rPr>
          <w:rFonts w:ascii="Calibri" w:hAnsi="Calibri" w:cs="Arial"/>
          <w:b/>
          <w:bCs/>
          <w:i/>
          <w:sz w:val="28"/>
          <w:szCs w:val="28"/>
        </w:rPr>
      </w:pPr>
      <w:r>
        <w:rPr>
          <w:rFonts w:ascii="Calibri" w:hAnsi="Calibri" w:cs="Arial"/>
          <w:b/>
          <w:bCs/>
          <w:i/>
          <w:sz w:val="28"/>
          <w:szCs w:val="28"/>
        </w:rPr>
        <w:t xml:space="preserve"> w Nadleśnictwie Brzeziny opracowane</w:t>
      </w:r>
    </w:p>
    <w:p w14:paraId="648FAA02" w14:textId="77777777" w:rsidR="00DC1962" w:rsidRDefault="00DC1962" w:rsidP="00DC1962">
      <w:pPr>
        <w:jc w:val="center"/>
        <w:rPr>
          <w:rFonts w:ascii="Calibri" w:hAnsi="Calibri" w:cs="Arial"/>
          <w:b/>
          <w:bCs/>
          <w:i/>
          <w:sz w:val="28"/>
          <w:szCs w:val="28"/>
        </w:rPr>
      </w:pPr>
      <w:r>
        <w:rPr>
          <w:rFonts w:ascii="Calibri" w:hAnsi="Calibri" w:cs="Arial"/>
          <w:b/>
          <w:bCs/>
          <w:i/>
          <w:sz w:val="28"/>
          <w:szCs w:val="28"/>
        </w:rPr>
        <w:t>na podstawie „Książki Kontroli”</w:t>
      </w:r>
    </w:p>
    <w:p w14:paraId="7679EE08" w14:textId="77777777" w:rsidR="00DC1962" w:rsidRDefault="00DC1962" w:rsidP="00DC1962">
      <w:pPr>
        <w:jc w:val="both"/>
        <w:rPr>
          <w:b/>
          <w:bCs/>
        </w:rPr>
      </w:pPr>
    </w:p>
    <w:p w14:paraId="3EADAAE8" w14:textId="10DE62C9" w:rsidR="00DC1962" w:rsidRDefault="00DC1962" w:rsidP="00DC1962">
      <w:pPr>
        <w:jc w:val="both"/>
        <w:rPr>
          <w:b/>
          <w:bCs/>
          <w:i/>
          <w:iCs/>
          <w:u w:val="single"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20139">
        <w:rPr>
          <w:b/>
          <w:bCs/>
          <w:i/>
          <w:iCs/>
          <w:u w:val="single"/>
        </w:rPr>
        <w:t>ROK   20</w:t>
      </w:r>
      <w:r w:rsidR="00F50C45">
        <w:rPr>
          <w:b/>
          <w:bCs/>
          <w:i/>
          <w:iCs/>
          <w:u w:val="single"/>
        </w:rPr>
        <w:t>2</w:t>
      </w:r>
      <w:r w:rsidR="00032884">
        <w:rPr>
          <w:b/>
          <w:bCs/>
          <w:i/>
          <w:iCs/>
          <w:u w:val="single"/>
        </w:rPr>
        <w:t>3</w:t>
      </w:r>
    </w:p>
    <w:p w14:paraId="7A197B31" w14:textId="77777777" w:rsidR="006E5DF4" w:rsidRDefault="006E5DF4" w:rsidP="00DC1962">
      <w:pPr>
        <w:jc w:val="both"/>
        <w:rPr>
          <w:b/>
          <w:bCs/>
          <w:i/>
          <w:iCs/>
          <w:u w:val="single"/>
        </w:rPr>
      </w:pPr>
    </w:p>
    <w:p w14:paraId="278265D1" w14:textId="77777777" w:rsidR="00DC1962" w:rsidRDefault="00DC1962" w:rsidP="00DC1962">
      <w:pPr>
        <w:jc w:val="both"/>
        <w:rPr>
          <w:b/>
          <w:bCs/>
          <w:i/>
          <w:iCs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6"/>
        <w:gridCol w:w="2643"/>
        <w:gridCol w:w="1744"/>
        <w:gridCol w:w="4009"/>
      </w:tblGrid>
      <w:tr w:rsidR="00DC1962" w14:paraId="2F7E988F" w14:textId="77777777" w:rsidTr="0014546E">
        <w:trPr>
          <w:trHeight w:val="494"/>
        </w:trPr>
        <w:tc>
          <w:tcPr>
            <w:tcW w:w="666" w:type="dxa"/>
            <w:vAlign w:val="center"/>
          </w:tcPr>
          <w:p w14:paraId="5088CD1B" w14:textId="77777777" w:rsidR="00DC1962" w:rsidRDefault="00DC1962" w:rsidP="004B1EC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643" w:type="dxa"/>
            <w:vAlign w:val="center"/>
          </w:tcPr>
          <w:p w14:paraId="2B3157E8" w14:textId="77777777" w:rsidR="00DC1962" w:rsidRDefault="00DC1962" w:rsidP="004B1EC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Podmiot  przeprowadzający            kontrolę</w:t>
            </w:r>
          </w:p>
        </w:tc>
        <w:tc>
          <w:tcPr>
            <w:tcW w:w="1744" w:type="dxa"/>
            <w:vAlign w:val="bottom"/>
          </w:tcPr>
          <w:p w14:paraId="1F06239E" w14:textId="77777777" w:rsidR="00DC1962" w:rsidRDefault="00DC1962" w:rsidP="004B1EC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czas trwania kontroli</w:t>
            </w:r>
          </w:p>
          <w:p w14:paraId="4991310D" w14:textId="77777777" w:rsidR="00DC1962" w:rsidRDefault="00DC1962" w:rsidP="004B1EC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u w:val="single"/>
              </w:rPr>
            </w:pPr>
          </w:p>
        </w:tc>
        <w:tc>
          <w:tcPr>
            <w:tcW w:w="4009" w:type="dxa"/>
            <w:vAlign w:val="center"/>
          </w:tcPr>
          <w:p w14:paraId="62139297" w14:textId="77777777" w:rsidR="00DC1962" w:rsidRDefault="00DC1962" w:rsidP="00CC14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Temat kontroli</w:t>
            </w:r>
          </w:p>
          <w:p w14:paraId="23EBA704" w14:textId="77777777" w:rsidR="00DC1962" w:rsidRDefault="00DC1962" w:rsidP="00CC14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272F71B" w14:textId="77777777" w:rsidR="00DC1962" w:rsidRDefault="00DC1962" w:rsidP="00CC144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u w:val="single"/>
              </w:rPr>
            </w:pPr>
          </w:p>
        </w:tc>
      </w:tr>
      <w:tr w:rsidR="00DC1962" w:rsidRPr="00F50C45" w14:paraId="4DDE00D5" w14:textId="77777777" w:rsidTr="0014546E">
        <w:tc>
          <w:tcPr>
            <w:tcW w:w="666" w:type="dxa"/>
            <w:vAlign w:val="center"/>
          </w:tcPr>
          <w:p w14:paraId="26AF5FF2" w14:textId="42DC678D" w:rsidR="00DC1962" w:rsidRPr="00F50C45" w:rsidRDefault="00F01A91" w:rsidP="00CC14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2643" w:type="dxa"/>
            <w:vAlign w:val="center"/>
          </w:tcPr>
          <w:p w14:paraId="31009105" w14:textId="42E25A2B" w:rsidR="00DC1962" w:rsidRPr="00F50C45" w:rsidRDefault="00F50C45" w:rsidP="00CC14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50C45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Komenda Powiatowa Państwowej Straży Pożarnej w </w:t>
            </w:r>
            <w:r w:rsidR="00402B2E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Tomaszowie Mazowiecki, </w:t>
            </w:r>
          </w:p>
          <w:p w14:paraId="7DC838F1" w14:textId="77777777" w:rsidR="00252D82" w:rsidRPr="00F50C45" w:rsidRDefault="00252D82" w:rsidP="00CC14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1744" w:type="dxa"/>
            <w:vAlign w:val="center"/>
          </w:tcPr>
          <w:p w14:paraId="1F405CDE" w14:textId="54A9DB8A" w:rsidR="00252D82" w:rsidRDefault="00402B2E" w:rsidP="00CC14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05.01.2023</w:t>
            </w:r>
          </w:p>
          <w:p w14:paraId="13580F08" w14:textId="51283750" w:rsidR="00402B2E" w:rsidRPr="00F50C45" w:rsidRDefault="00402B2E" w:rsidP="00CC14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10.01.2023</w:t>
            </w:r>
          </w:p>
          <w:p w14:paraId="033767A6" w14:textId="77777777" w:rsidR="00CC144F" w:rsidRPr="00F50C45" w:rsidRDefault="00CC144F" w:rsidP="00CD3F72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4009" w:type="dxa"/>
            <w:vAlign w:val="center"/>
          </w:tcPr>
          <w:p w14:paraId="7F900B37" w14:textId="39B6245E" w:rsidR="00DC1962" w:rsidRPr="00F50C45" w:rsidRDefault="00402B2E" w:rsidP="00CC14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Kontrola dojazdu pożarowego nr 40 i drogi leśnej nr 136 w Leśnictwie Rokiciny na działkach budowlanych nr 372,375,373,377,374,378,379,371,370 obręb – Kolonia Łaznów </w:t>
            </w:r>
          </w:p>
          <w:p w14:paraId="540B3ADD" w14:textId="77777777" w:rsidR="00DC1962" w:rsidRPr="00F50C45" w:rsidRDefault="00DC1962" w:rsidP="00CC14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</w:tr>
      <w:tr w:rsidR="00032884" w:rsidRPr="00F50C45" w14:paraId="305DB5A3" w14:textId="77777777" w:rsidTr="0014546E">
        <w:tc>
          <w:tcPr>
            <w:tcW w:w="666" w:type="dxa"/>
            <w:vAlign w:val="center"/>
          </w:tcPr>
          <w:p w14:paraId="2BC8FBA1" w14:textId="160DE883" w:rsidR="00032884" w:rsidRDefault="00032884" w:rsidP="00CC14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2</w:t>
            </w:r>
          </w:p>
        </w:tc>
        <w:tc>
          <w:tcPr>
            <w:tcW w:w="2643" w:type="dxa"/>
            <w:vAlign w:val="center"/>
          </w:tcPr>
          <w:p w14:paraId="586A21AF" w14:textId="49EA6605" w:rsidR="00032884" w:rsidRPr="00F50C45" w:rsidRDefault="00032884" w:rsidP="00CC14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Komenda Powiatowej Straży Pożarnej w Brzezinach </w:t>
            </w:r>
          </w:p>
        </w:tc>
        <w:tc>
          <w:tcPr>
            <w:tcW w:w="1744" w:type="dxa"/>
            <w:vAlign w:val="center"/>
          </w:tcPr>
          <w:p w14:paraId="074C9BE3" w14:textId="77777777" w:rsidR="00032884" w:rsidRDefault="00032884" w:rsidP="00CC14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15.03.2023</w:t>
            </w:r>
          </w:p>
          <w:p w14:paraId="7A9B1A60" w14:textId="7FFE1AEC" w:rsidR="00032884" w:rsidRDefault="00032884" w:rsidP="00CC14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16.03.2023</w:t>
            </w:r>
          </w:p>
        </w:tc>
        <w:tc>
          <w:tcPr>
            <w:tcW w:w="4009" w:type="dxa"/>
            <w:vAlign w:val="center"/>
          </w:tcPr>
          <w:p w14:paraId="06A73851" w14:textId="77777777" w:rsidR="00032884" w:rsidRDefault="00032884" w:rsidP="00CC14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Kontrola przestrzegania przepisów przeciwpożarowych </w:t>
            </w:r>
          </w:p>
          <w:p w14:paraId="2B4FD2FB" w14:textId="43E2A234" w:rsidR="00032884" w:rsidRDefault="00032884" w:rsidP="00CC14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Rozpoznawania możliwości i warunków prowadzenia działań ratowniczych przez jednostki ochrony przeciwpożarowej </w:t>
            </w:r>
          </w:p>
        </w:tc>
      </w:tr>
      <w:tr w:rsidR="00DC432B" w:rsidRPr="00F50C45" w14:paraId="59F2A29B" w14:textId="77777777" w:rsidTr="0014546E">
        <w:tc>
          <w:tcPr>
            <w:tcW w:w="666" w:type="dxa"/>
            <w:vAlign w:val="center"/>
          </w:tcPr>
          <w:p w14:paraId="03E09A73" w14:textId="4C54FEC8" w:rsidR="00DC432B" w:rsidRDefault="00DC432B" w:rsidP="00CC14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3</w:t>
            </w:r>
          </w:p>
        </w:tc>
        <w:tc>
          <w:tcPr>
            <w:tcW w:w="2643" w:type="dxa"/>
            <w:vAlign w:val="center"/>
          </w:tcPr>
          <w:p w14:paraId="5A91EA65" w14:textId="72DF2B60" w:rsidR="00DC432B" w:rsidRDefault="00DC432B" w:rsidP="00CC14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ILP DGLP Warszawa</w:t>
            </w:r>
          </w:p>
        </w:tc>
        <w:tc>
          <w:tcPr>
            <w:tcW w:w="1744" w:type="dxa"/>
            <w:vAlign w:val="center"/>
          </w:tcPr>
          <w:p w14:paraId="1DCE340A" w14:textId="77777777" w:rsidR="00DC432B" w:rsidRDefault="00DC432B" w:rsidP="00CC14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25.05.2023</w:t>
            </w:r>
          </w:p>
          <w:p w14:paraId="2AD9FC82" w14:textId="516914FF" w:rsidR="00DC432B" w:rsidRDefault="00DC432B" w:rsidP="00CC14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30.05.2023</w:t>
            </w:r>
          </w:p>
        </w:tc>
        <w:tc>
          <w:tcPr>
            <w:tcW w:w="4009" w:type="dxa"/>
            <w:vAlign w:val="center"/>
          </w:tcPr>
          <w:p w14:paraId="07B8DC93" w14:textId="66E24F8E" w:rsidR="00DC432B" w:rsidRDefault="00DC432B" w:rsidP="00CC14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Kontrola problemowa w zakresie prawidłowości obrotu drewnem- pomiar klasyfikacja, ewidencja. Szacunki brakarskie – analiza planu i wykonania </w:t>
            </w:r>
          </w:p>
        </w:tc>
      </w:tr>
      <w:tr w:rsidR="00DC432B" w:rsidRPr="00F50C45" w14:paraId="75DE8019" w14:textId="77777777" w:rsidTr="0014546E">
        <w:tc>
          <w:tcPr>
            <w:tcW w:w="666" w:type="dxa"/>
            <w:vAlign w:val="center"/>
          </w:tcPr>
          <w:p w14:paraId="4FB13A71" w14:textId="73E52DC0" w:rsidR="00DC432B" w:rsidRDefault="00DC432B" w:rsidP="00CC14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4</w:t>
            </w:r>
          </w:p>
        </w:tc>
        <w:tc>
          <w:tcPr>
            <w:tcW w:w="2643" w:type="dxa"/>
            <w:vAlign w:val="center"/>
          </w:tcPr>
          <w:p w14:paraId="5D1BF1D1" w14:textId="177C1E96" w:rsidR="00DC432B" w:rsidRDefault="00DC432B" w:rsidP="00CC14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Komenda Powiatowej Państwowej Straży Pożarnej  w Koluszkach</w:t>
            </w:r>
          </w:p>
        </w:tc>
        <w:tc>
          <w:tcPr>
            <w:tcW w:w="1744" w:type="dxa"/>
            <w:vAlign w:val="center"/>
          </w:tcPr>
          <w:p w14:paraId="17C9407E" w14:textId="77777777" w:rsidR="00DC432B" w:rsidRDefault="00DC432B" w:rsidP="00CC14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15.05.2023</w:t>
            </w:r>
          </w:p>
          <w:p w14:paraId="1418C6EE" w14:textId="4BDD8A65" w:rsidR="00DC432B" w:rsidRDefault="00DC432B" w:rsidP="00CC14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17.05.2023</w:t>
            </w:r>
          </w:p>
        </w:tc>
        <w:tc>
          <w:tcPr>
            <w:tcW w:w="4009" w:type="dxa"/>
            <w:vAlign w:val="center"/>
          </w:tcPr>
          <w:p w14:paraId="2D0D358B" w14:textId="77777777" w:rsidR="00DC432B" w:rsidRDefault="00DC432B" w:rsidP="00CC14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1)kontrola przestrzegania przepisów przeciwpożarowych</w:t>
            </w:r>
          </w:p>
          <w:p w14:paraId="1594506F" w14:textId="2EA63986" w:rsidR="00DC432B" w:rsidRDefault="00DC432B" w:rsidP="00CC14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2)rozpoznanie możliwości i warunków prowadzenia działań ratowniczych przez jednostki ochrony przeciwpożarowej</w:t>
            </w:r>
          </w:p>
        </w:tc>
      </w:tr>
      <w:tr w:rsidR="00DC432B" w:rsidRPr="00F50C45" w14:paraId="0C7015CE" w14:textId="77777777" w:rsidTr="0014546E">
        <w:tc>
          <w:tcPr>
            <w:tcW w:w="666" w:type="dxa"/>
            <w:vAlign w:val="center"/>
          </w:tcPr>
          <w:p w14:paraId="38D25D7F" w14:textId="4301394E" w:rsidR="00DC432B" w:rsidRDefault="00DC432B" w:rsidP="00CC14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5</w:t>
            </w:r>
          </w:p>
        </w:tc>
        <w:tc>
          <w:tcPr>
            <w:tcW w:w="2643" w:type="dxa"/>
            <w:vAlign w:val="center"/>
          </w:tcPr>
          <w:p w14:paraId="79599492" w14:textId="2FE47EBF" w:rsidR="00DC432B" w:rsidRDefault="00DC432B" w:rsidP="00CC14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Komenda Powiatowej Państwowej Straży Pożarnej w Tomaszowie Maz</w:t>
            </w:r>
            <w:r w:rsidR="0014546E">
              <w:rPr>
                <w:rFonts w:ascii="Arial" w:hAnsi="Arial" w:cs="Arial"/>
                <w:bCs/>
                <w:iCs/>
                <w:sz w:val="22"/>
                <w:szCs w:val="22"/>
              </w:rPr>
              <w:t>owiecki</w:t>
            </w:r>
          </w:p>
        </w:tc>
        <w:tc>
          <w:tcPr>
            <w:tcW w:w="1744" w:type="dxa"/>
            <w:vAlign w:val="center"/>
          </w:tcPr>
          <w:p w14:paraId="745E35FE" w14:textId="77777777" w:rsidR="00DC432B" w:rsidRDefault="00DC432B" w:rsidP="00CC14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30.05.2023</w:t>
            </w:r>
          </w:p>
          <w:p w14:paraId="7CA59128" w14:textId="5990888D" w:rsidR="00DC432B" w:rsidRDefault="00DC432B" w:rsidP="00CC14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01.06.2023</w:t>
            </w:r>
          </w:p>
        </w:tc>
        <w:tc>
          <w:tcPr>
            <w:tcW w:w="4009" w:type="dxa"/>
            <w:vAlign w:val="center"/>
          </w:tcPr>
          <w:p w14:paraId="2AFD05CB" w14:textId="77777777" w:rsidR="00DC432B" w:rsidRDefault="00DC432B" w:rsidP="00DC432B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1)kontrola przestrzegania przepisów przeciwpożarowych</w:t>
            </w:r>
          </w:p>
          <w:p w14:paraId="76BEAFED" w14:textId="47D3FF95" w:rsidR="00DC432B" w:rsidRDefault="00DC432B" w:rsidP="00DC432B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2)rozpoznanie możliwości i warunków prowadzenia działań ratowniczych przez jednostki ochrony przeciwpożarowej</w:t>
            </w:r>
          </w:p>
        </w:tc>
      </w:tr>
      <w:tr w:rsidR="0014546E" w:rsidRPr="00F50C45" w14:paraId="2ACFA22B" w14:textId="77777777" w:rsidTr="0014546E">
        <w:tc>
          <w:tcPr>
            <w:tcW w:w="666" w:type="dxa"/>
            <w:vAlign w:val="center"/>
          </w:tcPr>
          <w:p w14:paraId="5F0035C1" w14:textId="7A8D0503" w:rsidR="0014546E" w:rsidRDefault="0014546E" w:rsidP="00CC14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6</w:t>
            </w:r>
          </w:p>
        </w:tc>
        <w:tc>
          <w:tcPr>
            <w:tcW w:w="2643" w:type="dxa"/>
            <w:vAlign w:val="center"/>
          </w:tcPr>
          <w:p w14:paraId="261B1FFB" w14:textId="602DA92C" w:rsidR="0014546E" w:rsidRDefault="0014546E" w:rsidP="00CC14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>WIORiN</w:t>
            </w:r>
            <w:proofErr w:type="spellEnd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w Łodzi oddział w Brzezinach </w:t>
            </w:r>
          </w:p>
        </w:tc>
        <w:tc>
          <w:tcPr>
            <w:tcW w:w="1744" w:type="dxa"/>
            <w:vAlign w:val="center"/>
          </w:tcPr>
          <w:p w14:paraId="79A6A51D" w14:textId="52BEC75A" w:rsidR="0014546E" w:rsidRDefault="00330919" w:rsidP="00CC14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19.06.2023</w:t>
            </w:r>
          </w:p>
        </w:tc>
        <w:tc>
          <w:tcPr>
            <w:tcW w:w="4009" w:type="dxa"/>
            <w:vAlign w:val="center"/>
          </w:tcPr>
          <w:p w14:paraId="09194DF0" w14:textId="6C33B934" w:rsidR="0014546E" w:rsidRDefault="0014546E" w:rsidP="00DC432B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Kontrola występowania </w:t>
            </w:r>
            <w:proofErr w:type="spellStart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>agrofagów</w:t>
            </w:r>
            <w:proofErr w:type="spellEnd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kwarantannowych</w:t>
            </w:r>
          </w:p>
        </w:tc>
      </w:tr>
      <w:tr w:rsidR="0014546E" w:rsidRPr="00F50C45" w14:paraId="55804E50" w14:textId="77777777" w:rsidTr="0014546E">
        <w:tc>
          <w:tcPr>
            <w:tcW w:w="666" w:type="dxa"/>
            <w:vAlign w:val="center"/>
          </w:tcPr>
          <w:p w14:paraId="32697EEF" w14:textId="36492961" w:rsidR="0014546E" w:rsidRDefault="0014546E" w:rsidP="0014546E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7</w:t>
            </w:r>
          </w:p>
        </w:tc>
        <w:tc>
          <w:tcPr>
            <w:tcW w:w="2643" w:type="dxa"/>
            <w:vAlign w:val="center"/>
          </w:tcPr>
          <w:p w14:paraId="14377071" w14:textId="12399EC7" w:rsidR="0014546E" w:rsidRDefault="0014546E" w:rsidP="0014546E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>WIORiN</w:t>
            </w:r>
            <w:proofErr w:type="spellEnd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w Łodzi oddział w Piotrkowie Tryb</w:t>
            </w:r>
          </w:p>
        </w:tc>
        <w:tc>
          <w:tcPr>
            <w:tcW w:w="1744" w:type="dxa"/>
            <w:vAlign w:val="center"/>
          </w:tcPr>
          <w:p w14:paraId="2DE15BD2" w14:textId="63D7EADE" w:rsidR="0014546E" w:rsidRDefault="00DD13A1" w:rsidP="0014546E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27.06.2023</w:t>
            </w:r>
          </w:p>
        </w:tc>
        <w:tc>
          <w:tcPr>
            <w:tcW w:w="4009" w:type="dxa"/>
            <w:vAlign w:val="center"/>
          </w:tcPr>
          <w:p w14:paraId="398C46AE" w14:textId="474DC696" w:rsidR="0014546E" w:rsidRDefault="0014546E" w:rsidP="0014546E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Kontrola występowania </w:t>
            </w:r>
            <w:proofErr w:type="spellStart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>agrofagów</w:t>
            </w:r>
            <w:proofErr w:type="spellEnd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kwarantannowych</w:t>
            </w:r>
          </w:p>
        </w:tc>
      </w:tr>
      <w:tr w:rsidR="0014546E" w:rsidRPr="00F50C45" w14:paraId="431FC8C3" w14:textId="77777777" w:rsidTr="0014546E">
        <w:tc>
          <w:tcPr>
            <w:tcW w:w="666" w:type="dxa"/>
            <w:vAlign w:val="center"/>
          </w:tcPr>
          <w:p w14:paraId="53D1C5C1" w14:textId="3565C22C" w:rsidR="0014546E" w:rsidRDefault="0014546E" w:rsidP="0014546E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8</w:t>
            </w:r>
          </w:p>
        </w:tc>
        <w:tc>
          <w:tcPr>
            <w:tcW w:w="2643" w:type="dxa"/>
            <w:vAlign w:val="center"/>
          </w:tcPr>
          <w:p w14:paraId="319C6C88" w14:textId="4FE79C4D" w:rsidR="0014546E" w:rsidRDefault="0014546E" w:rsidP="0014546E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Ewa Sobczyk</w:t>
            </w:r>
          </w:p>
        </w:tc>
        <w:tc>
          <w:tcPr>
            <w:tcW w:w="1744" w:type="dxa"/>
            <w:vAlign w:val="center"/>
          </w:tcPr>
          <w:p w14:paraId="58FC7B11" w14:textId="6B76EF6B" w:rsidR="0014546E" w:rsidRDefault="0014546E" w:rsidP="0014546E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03.08.2023</w:t>
            </w:r>
          </w:p>
        </w:tc>
        <w:tc>
          <w:tcPr>
            <w:tcW w:w="4009" w:type="dxa"/>
            <w:vAlign w:val="center"/>
          </w:tcPr>
          <w:p w14:paraId="690A16F6" w14:textId="5885CD1E" w:rsidR="0014546E" w:rsidRDefault="0014546E" w:rsidP="0014546E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Audyt UDODO</w:t>
            </w:r>
          </w:p>
        </w:tc>
      </w:tr>
      <w:tr w:rsidR="0014546E" w:rsidRPr="00F50C45" w14:paraId="44DF9924" w14:textId="77777777" w:rsidTr="0014546E">
        <w:tc>
          <w:tcPr>
            <w:tcW w:w="666" w:type="dxa"/>
            <w:vAlign w:val="center"/>
          </w:tcPr>
          <w:p w14:paraId="4FA86424" w14:textId="5102CA8D" w:rsidR="0014546E" w:rsidRDefault="0014546E" w:rsidP="0014546E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9</w:t>
            </w:r>
          </w:p>
        </w:tc>
        <w:tc>
          <w:tcPr>
            <w:tcW w:w="2643" w:type="dxa"/>
            <w:vAlign w:val="center"/>
          </w:tcPr>
          <w:p w14:paraId="0A16A73A" w14:textId="355A7485" w:rsidR="0014546E" w:rsidRDefault="00AC22CC" w:rsidP="0014546E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Archiwa Państwowe</w:t>
            </w:r>
          </w:p>
        </w:tc>
        <w:tc>
          <w:tcPr>
            <w:tcW w:w="1744" w:type="dxa"/>
            <w:vAlign w:val="center"/>
          </w:tcPr>
          <w:p w14:paraId="6972E3B7" w14:textId="77777777" w:rsidR="0014546E" w:rsidRDefault="00F25729" w:rsidP="0014546E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11.08.2023</w:t>
            </w:r>
          </w:p>
          <w:p w14:paraId="221A0FFF" w14:textId="4A278700" w:rsidR="00F25729" w:rsidRDefault="00F25729" w:rsidP="0014546E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4009" w:type="dxa"/>
            <w:vAlign w:val="center"/>
          </w:tcPr>
          <w:p w14:paraId="5CE47EC1" w14:textId="4590BD40" w:rsidR="0014546E" w:rsidRDefault="00F25729" w:rsidP="0014546E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Kontrola postępowania z materiałami archiwalnymi wchodzącymi do państwowego zasobu archiwalnego i dokumentacja niearchiwalna powstałą i zgromadzoną  w organach i jednostkach organizacyjnych </w:t>
            </w:r>
          </w:p>
        </w:tc>
      </w:tr>
      <w:tr w:rsidR="0014546E" w:rsidRPr="00F50C45" w14:paraId="46597EFF" w14:textId="77777777" w:rsidTr="0014546E">
        <w:tc>
          <w:tcPr>
            <w:tcW w:w="666" w:type="dxa"/>
            <w:vAlign w:val="center"/>
          </w:tcPr>
          <w:p w14:paraId="4B660E42" w14:textId="60982087" w:rsidR="0014546E" w:rsidRDefault="0014546E" w:rsidP="0014546E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10</w:t>
            </w:r>
          </w:p>
        </w:tc>
        <w:tc>
          <w:tcPr>
            <w:tcW w:w="2643" w:type="dxa"/>
            <w:vAlign w:val="center"/>
          </w:tcPr>
          <w:p w14:paraId="253DD6E4" w14:textId="4359BF7B" w:rsidR="0014546E" w:rsidRDefault="0014546E" w:rsidP="0014546E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>WIORiN</w:t>
            </w:r>
            <w:proofErr w:type="spellEnd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w Łodzi oddział w Piotrkowie Tryb</w:t>
            </w:r>
          </w:p>
        </w:tc>
        <w:tc>
          <w:tcPr>
            <w:tcW w:w="1744" w:type="dxa"/>
            <w:vAlign w:val="center"/>
          </w:tcPr>
          <w:p w14:paraId="5069A54B" w14:textId="08F95CE5" w:rsidR="0014546E" w:rsidRDefault="0014546E" w:rsidP="0014546E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31.08.2023</w:t>
            </w:r>
          </w:p>
        </w:tc>
        <w:tc>
          <w:tcPr>
            <w:tcW w:w="4009" w:type="dxa"/>
            <w:vAlign w:val="center"/>
          </w:tcPr>
          <w:p w14:paraId="7FF71E7C" w14:textId="077E9677" w:rsidR="0014546E" w:rsidRDefault="0014546E" w:rsidP="0014546E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Kontrola występowania </w:t>
            </w:r>
            <w:proofErr w:type="spellStart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>agrofagów</w:t>
            </w:r>
            <w:proofErr w:type="spellEnd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kwarantannowych</w:t>
            </w:r>
          </w:p>
        </w:tc>
      </w:tr>
      <w:tr w:rsidR="0014546E" w:rsidRPr="00F50C45" w14:paraId="4F08F03E" w14:textId="77777777" w:rsidTr="0014546E">
        <w:tc>
          <w:tcPr>
            <w:tcW w:w="666" w:type="dxa"/>
            <w:vAlign w:val="center"/>
          </w:tcPr>
          <w:p w14:paraId="273361A6" w14:textId="75026AD0" w:rsidR="0014546E" w:rsidRDefault="0014546E" w:rsidP="0014546E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lastRenderedPageBreak/>
              <w:t>11</w:t>
            </w:r>
          </w:p>
        </w:tc>
        <w:tc>
          <w:tcPr>
            <w:tcW w:w="2643" w:type="dxa"/>
            <w:vAlign w:val="center"/>
          </w:tcPr>
          <w:p w14:paraId="7935E2D6" w14:textId="784B71B2" w:rsidR="0014546E" w:rsidRDefault="0014546E" w:rsidP="0014546E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>WIORiN</w:t>
            </w:r>
            <w:proofErr w:type="spellEnd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w Łodzi oddział w Piotrkowie Tryb</w:t>
            </w:r>
          </w:p>
        </w:tc>
        <w:tc>
          <w:tcPr>
            <w:tcW w:w="1744" w:type="dxa"/>
            <w:vAlign w:val="center"/>
          </w:tcPr>
          <w:p w14:paraId="234C1B2A" w14:textId="5C0EE8F4" w:rsidR="0014546E" w:rsidRDefault="0014546E" w:rsidP="0014546E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25.11.2023</w:t>
            </w:r>
          </w:p>
        </w:tc>
        <w:tc>
          <w:tcPr>
            <w:tcW w:w="4009" w:type="dxa"/>
            <w:vAlign w:val="center"/>
          </w:tcPr>
          <w:p w14:paraId="39BAD1A1" w14:textId="6F7BC9C0" w:rsidR="0014546E" w:rsidRDefault="000B6937" w:rsidP="0014546E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Wytwarzanie oraz obrót </w:t>
            </w:r>
            <w:r w:rsidR="00DD13A1">
              <w:rPr>
                <w:rFonts w:ascii="Arial" w:hAnsi="Arial" w:cs="Arial"/>
                <w:bCs/>
                <w:iCs/>
                <w:sz w:val="22"/>
                <w:szCs w:val="22"/>
              </w:rPr>
              <w:t>materiałem</w:t>
            </w:r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siewnym </w:t>
            </w:r>
          </w:p>
        </w:tc>
      </w:tr>
      <w:tr w:rsidR="00F47C93" w:rsidRPr="00F50C45" w14:paraId="5B670CE2" w14:textId="77777777" w:rsidTr="0014546E">
        <w:tc>
          <w:tcPr>
            <w:tcW w:w="666" w:type="dxa"/>
            <w:vAlign w:val="center"/>
          </w:tcPr>
          <w:p w14:paraId="12EB6525" w14:textId="3A4AE5DB" w:rsidR="00F47C93" w:rsidRDefault="00F47C93" w:rsidP="0014546E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12</w:t>
            </w:r>
          </w:p>
        </w:tc>
        <w:tc>
          <w:tcPr>
            <w:tcW w:w="2643" w:type="dxa"/>
            <w:vAlign w:val="center"/>
          </w:tcPr>
          <w:p w14:paraId="6B93E7AC" w14:textId="5480814C" w:rsidR="00F47C93" w:rsidRDefault="00F47C93" w:rsidP="0014546E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Komenda PSP w Brzezinach</w:t>
            </w:r>
          </w:p>
        </w:tc>
        <w:tc>
          <w:tcPr>
            <w:tcW w:w="1744" w:type="dxa"/>
            <w:vAlign w:val="center"/>
          </w:tcPr>
          <w:p w14:paraId="242BAA45" w14:textId="7E2C1059" w:rsidR="00F47C93" w:rsidRDefault="00F47C93" w:rsidP="0014546E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18.12.2023</w:t>
            </w:r>
          </w:p>
        </w:tc>
        <w:tc>
          <w:tcPr>
            <w:tcW w:w="4009" w:type="dxa"/>
            <w:vAlign w:val="center"/>
          </w:tcPr>
          <w:p w14:paraId="3A2FEB6A" w14:textId="7DA02887" w:rsidR="00F47C93" w:rsidRDefault="00F47C93" w:rsidP="0014546E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Kontrola przestrzegania przepisów przeciwpożarowych – sprawdzenie w</w:t>
            </w:r>
          </w:p>
        </w:tc>
      </w:tr>
    </w:tbl>
    <w:p w14:paraId="5E58B291" w14:textId="77777777" w:rsidR="003949AF" w:rsidRDefault="003949AF" w:rsidP="00700847">
      <w:pPr>
        <w:jc w:val="both"/>
      </w:pPr>
    </w:p>
    <w:sectPr w:rsidR="003949AF" w:rsidSect="003949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962"/>
    <w:rsid w:val="00032884"/>
    <w:rsid w:val="00032F1F"/>
    <w:rsid w:val="000B0769"/>
    <w:rsid w:val="000B10C1"/>
    <w:rsid w:val="000B6937"/>
    <w:rsid w:val="000C050A"/>
    <w:rsid w:val="000C4397"/>
    <w:rsid w:val="000E0F1E"/>
    <w:rsid w:val="000F74D1"/>
    <w:rsid w:val="00111B69"/>
    <w:rsid w:val="00126D85"/>
    <w:rsid w:val="0014546E"/>
    <w:rsid w:val="001829C3"/>
    <w:rsid w:val="001904CC"/>
    <w:rsid w:val="001921DD"/>
    <w:rsid w:val="001A6C77"/>
    <w:rsid w:val="001D2D07"/>
    <w:rsid w:val="001F2583"/>
    <w:rsid w:val="00222EBF"/>
    <w:rsid w:val="00240CEA"/>
    <w:rsid w:val="00252D82"/>
    <w:rsid w:val="002539BB"/>
    <w:rsid w:val="002B2EDC"/>
    <w:rsid w:val="002B3CC4"/>
    <w:rsid w:val="0030145B"/>
    <w:rsid w:val="00317F14"/>
    <w:rsid w:val="00327D4C"/>
    <w:rsid w:val="00330919"/>
    <w:rsid w:val="00331D08"/>
    <w:rsid w:val="0034683C"/>
    <w:rsid w:val="00370ACA"/>
    <w:rsid w:val="003949AF"/>
    <w:rsid w:val="003B4D55"/>
    <w:rsid w:val="003D319B"/>
    <w:rsid w:val="003D5A74"/>
    <w:rsid w:val="00402B2E"/>
    <w:rsid w:val="00423341"/>
    <w:rsid w:val="00453271"/>
    <w:rsid w:val="00460EBF"/>
    <w:rsid w:val="004A5ED1"/>
    <w:rsid w:val="004E15E9"/>
    <w:rsid w:val="004E18A0"/>
    <w:rsid w:val="0050093C"/>
    <w:rsid w:val="005535C4"/>
    <w:rsid w:val="005557C7"/>
    <w:rsid w:val="005621E5"/>
    <w:rsid w:val="00576A90"/>
    <w:rsid w:val="0058105E"/>
    <w:rsid w:val="00583302"/>
    <w:rsid w:val="00584DFE"/>
    <w:rsid w:val="005852C0"/>
    <w:rsid w:val="005963EA"/>
    <w:rsid w:val="005A0D8C"/>
    <w:rsid w:val="005A25DE"/>
    <w:rsid w:val="005E170A"/>
    <w:rsid w:val="005F084F"/>
    <w:rsid w:val="005F318A"/>
    <w:rsid w:val="006077F1"/>
    <w:rsid w:val="006255AA"/>
    <w:rsid w:val="00637D23"/>
    <w:rsid w:val="00664A02"/>
    <w:rsid w:val="00684B41"/>
    <w:rsid w:val="006B193A"/>
    <w:rsid w:val="006E1692"/>
    <w:rsid w:val="006E5DF4"/>
    <w:rsid w:val="00700847"/>
    <w:rsid w:val="00710293"/>
    <w:rsid w:val="00750BB9"/>
    <w:rsid w:val="007542D8"/>
    <w:rsid w:val="00772E9A"/>
    <w:rsid w:val="007911A2"/>
    <w:rsid w:val="007B49A4"/>
    <w:rsid w:val="007D2D12"/>
    <w:rsid w:val="008100B9"/>
    <w:rsid w:val="00816A16"/>
    <w:rsid w:val="0083289A"/>
    <w:rsid w:val="008562E0"/>
    <w:rsid w:val="008633C2"/>
    <w:rsid w:val="00870C6E"/>
    <w:rsid w:val="00871A54"/>
    <w:rsid w:val="008911B8"/>
    <w:rsid w:val="008A6603"/>
    <w:rsid w:val="008B7905"/>
    <w:rsid w:val="008C5E7E"/>
    <w:rsid w:val="008D4C91"/>
    <w:rsid w:val="008D53C1"/>
    <w:rsid w:val="008E67D7"/>
    <w:rsid w:val="0093081D"/>
    <w:rsid w:val="00950E37"/>
    <w:rsid w:val="009543B1"/>
    <w:rsid w:val="009E07FB"/>
    <w:rsid w:val="00A062EE"/>
    <w:rsid w:val="00A227B0"/>
    <w:rsid w:val="00A4414F"/>
    <w:rsid w:val="00A51D48"/>
    <w:rsid w:val="00A73AD5"/>
    <w:rsid w:val="00AA4F5D"/>
    <w:rsid w:val="00AB4655"/>
    <w:rsid w:val="00AC22CC"/>
    <w:rsid w:val="00AC47AE"/>
    <w:rsid w:val="00AD5BF5"/>
    <w:rsid w:val="00B15494"/>
    <w:rsid w:val="00B40558"/>
    <w:rsid w:val="00B54E20"/>
    <w:rsid w:val="00B971DA"/>
    <w:rsid w:val="00BD4D9D"/>
    <w:rsid w:val="00BD57C6"/>
    <w:rsid w:val="00BD59F1"/>
    <w:rsid w:val="00BE0430"/>
    <w:rsid w:val="00C14474"/>
    <w:rsid w:val="00C20139"/>
    <w:rsid w:val="00C47D3C"/>
    <w:rsid w:val="00C55B40"/>
    <w:rsid w:val="00C654AF"/>
    <w:rsid w:val="00C700A3"/>
    <w:rsid w:val="00C72329"/>
    <w:rsid w:val="00C838B2"/>
    <w:rsid w:val="00C86D76"/>
    <w:rsid w:val="00CA5067"/>
    <w:rsid w:val="00CA61DF"/>
    <w:rsid w:val="00CC144F"/>
    <w:rsid w:val="00CD3F72"/>
    <w:rsid w:val="00CE5D16"/>
    <w:rsid w:val="00CF6C32"/>
    <w:rsid w:val="00D525CD"/>
    <w:rsid w:val="00D56970"/>
    <w:rsid w:val="00D87D7A"/>
    <w:rsid w:val="00D97B0D"/>
    <w:rsid w:val="00DB746B"/>
    <w:rsid w:val="00DC1962"/>
    <w:rsid w:val="00DC432B"/>
    <w:rsid w:val="00DD13A1"/>
    <w:rsid w:val="00DD2EA1"/>
    <w:rsid w:val="00DD6A37"/>
    <w:rsid w:val="00DF2FE2"/>
    <w:rsid w:val="00E34E90"/>
    <w:rsid w:val="00E40B7E"/>
    <w:rsid w:val="00ED7525"/>
    <w:rsid w:val="00EE4BD3"/>
    <w:rsid w:val="00EF141E"/>
    <w:rsid w:val="00F01A91"/>
    <w:rsid w:val="00F1284D"/>
    <w:rsid w:val="00F15A5A"/>
    <w:rsid w:val="00F25729"/>
    <w:rsid w:val="00F32972"/>
    <w:rsid w:val="00F37FC6"/>
    <w:rsid w:val="00F43E0F"/>
    <w:rsid w:val="00F47C93"/>
    <w:rsid w:val="00F50C45"/>
    <w:rsid w:val="00F60474"/>
    <w:rsid w:val="00F63240"/>
    <w:rsid w:val="00F73C50"/>
    <w:rsid w:val="00F93D09"/>
    <w:rsid w:val="00F94B60"/>
    <w:rsid w:val="00FA4720"/>
    <w:rsid w:val="00FC0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A8F96"/>
  <w15:docId w15:val="{B7C1260B-1FE5-4FB2-96A6-10B4F168D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C19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Grzegorz Marczyński</cp:lastModifiedBy>
  <cp:revision>2</cp:revision>
  <cp:lastPrinted>2014-07-18T12:41:00Z</cp:lastPrinted>
  <dcterms:created xsi:type="dcterms:W3CDTF">2024-07-08T09:40:00Z</dcterms:created>
  <dcterms:modified xsi:type="dcterms:W3CDTF">2024-07-08T09:40:00Z</dcterms:modified>
</cp:coreProperties>
</file>