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prowadzenie robót przy grobie (instrukcja wypełnienia wniosku znajduje się na stronie nr 4)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Położenie grobu według ewidencji cmentarnej: kwatera……………nr. grobu………….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na cmentarzu...................................................w............................................................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left"/>
        <w:textAlignment w:val="baseline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Termin planowanych robót ……………………………………...........................</w:t>
      </w:r>
    </w:p>
    <w:p>
      <w:pPr>
        <w:pStyle w:val="Normal"/>
        <w:spacing w:lineRule="auto" w:line="27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i/>
          <w:i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i/>
          <w:sz w:val="24"/>
          <w:szCs w:val="24"/>
          <w:u w:val="single"/>
        </w:rPr>
        <w:t>WYPEŁNIA ZARZĄDCA CMENTARZA: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b/>
          <w:i/>
          <w:i/>
          <w:sz w:val="24"/>
          <w:szCs w:val="24"/>
          <w:u w:val="single"/>
        </w:rPr>
      </w:pPr>
      <w:r>
        <w:rPr>
          <w:rFonts w:cs="Calibri" w:cstheme="minorHAnsi" w:ascii="Calibri" w:hAnsi="Calibri"/>
          <w:b/>
          <w:i/>
          <w:sz w:val="24"/>
          <w:szCs w:val="24"/>
          <w:u w:val="single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Potwierdzam położenie grobu: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Zgoda właściciela lub posiadacza nieruchomości na przeprowadzenie ww. robót w określonym zakres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OŚWIADCZENIE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Ja, niżej podpisany lub działając w imieniu ................................................................................, oświadczam, że posiadam tytuł prawny do korzystania z zabytku ruchomego</w:t>
        <w:b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uprawniający mnie do występowania z wnioskiem o wydanie pzowlenia na prowadzenie prac konserwatorskich/badań konserwatorskich/badań architektonicznych przy tym zabytku, wynikający z prawa własności, ograniczonego prawa rzeczowego lub stosunku zobowiązaniowego.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1991602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27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ff027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ff027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ff0277"/>
    <w:pPr>
      <w:spacing w:before="0" w:after="0"/>
      <w:ind w:left="720" w:hanging="0"/>
      <w:contextualSpacing/>
      <w:jc w:val="both"/>
      <w:textAlignment w:val="auto"/>
    </w:pPr>
    <w:rPr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f027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f0277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LibreOffice/7.5.3.2$Windows_X86_64 LibreOffice_project/9f56dff12ba03b9acd7730a5a481eea045e468f3</Application>
  <AppVersion>15.0000</AppVersion>
  <Pages>5</Pages>
  <Words>986</Words>
  <Characters>7750</Characters>
  <CharactersWithSpaces>8652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2024-09-03T10:18:00Z</dcterms:created>
  <dc:creator>Michał Sowa</dc:creator>
  <dc:description/>
  <dc:language>pl-PL</dc:language>
  <cp:lastModifiedBy/>
  <dcterms:modified xsi:type="dcterms:W3CDTF">2024-09-23T21:08:04Z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