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FABA" w14:textId="77777777" w:rsidR="00DC1D51" w:rsidRDefault="00DC1D51" w:rsidP="006C5C85">
      <w:pPr>
        <w:spacing w:line="360" w:lineRule="auto"/>
        <w:jc w:val="center"/>
        <w:rPr>
          <w:rFonts w:ascii="Arial" w:hAnsi="Arial"/>
          <w:b/>
        </w:rPr>
      </w:pPr>
    </w:p>
    <w:p w14:paraId="52517814" w14:textId="77777777" w:rsidR="00FA1080" w:rsidRDefault="006C5C85" w:rsidP="006C5C85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Wykaz prac przy, których zabrania się zatrudniania kobiet</w:t>
      </w:r>
    </w:p>
    <w:p w14:paraId="1A786E2F" w14:textId="77777777" w:rsidR="00DC1D51" w:rsidRDefault="00DC1D51" w:rsidP="006C5C85">
      <w:pPr>
        <w:spacing w:line="360" w:lineRule="auto"/>
        <w:jc w:val="center"/>
        <w:rPr>
          <w:rFonts w:ascii="Arial" w:hAnsi="Arial"/>
          <w:b/>
        </w:rPr>
      </w:pPr>
    </w:p>
    <w:p w14:paraId="1927CF87" w14:textId="77777777" w:rsidR="00FA1080" w:rsidRPr="0091509A" w:rsidRDefault="00FA1080" w:rsidP="00F62454">
      <w:pPr>
        <w:spacing w:line="360" w:lineRule="auto"/>
        <w:ind w:left="284" w:hanging="270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>1. Wszystkie prace, przy których najwyższe wartości obciążenia  pracą fizyczną, mierzone wydatkiem energetycznym netto na wykonywanie pracy, przekraczają 5000 KJ na zmianę roboczą, a przy dorywczej - 20 KJ/min. (1KJ =  0,24 kcal).</w:t>
      </w:r>
    </w:p>
    <w:p w14:paraId="27512857" w14:textId="77777777" w:rsidR="00FA1080" w:rsidRPr="0091509A" w:rsidRDefault="00FA1080" w:rsidP="00F62454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>2. Ręczne podnoszenie  i przenoszenie ciężarów o masie przekraczającej:</w:t>
      </w:r>
    </w:p>
    <w:p w14:paraId="6F855138" w14:textId="77777777" w:rsidR="00FA1080" w:rsidRPr="0091509A" w:rsidRDefault="00FA1080" w:rsidP="00FA1080">
      <w:pPr>
        <w:spacing w:line="360" w:lineRule="auto"/>
        <w:ind w:left="720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 xml:space="preserve">1) </w:t>
      </w:r>
      <w:smartTag w:uri="urn:schemas-microsoft-com:office:smarttags" w:element="metricconverter">
        <w:smartTagPr>
          <w:attr w:name="ProductID" w:val="12 kg"/>
        </w:smartTagPr>
        <w:r w:rsidRPr="0091509A">
          <w:rPr>
            <w:rFonts w:ascii="Arial" w:hAnsi="Arial"/>
            <w:sz w:val="22"/>
            <w:szCs w:val="22"/>
          </w:rPr>
          <w:t>12 kg</w:t>
        </w:r>
      </w:smartTag>
      <w:r w:rsidRPr="0091509A">
        <w:rPr>
          <w:rFonts w:ascii="Arial" w:hAnsi="Arial"/>
          <w:sz w:val="22"/>
          <w:szCs w:val="22"/>
        </w:rPr>
        <w:t xml:space="preserve"> - przy pracy stałej,</w:t>
      </w:r>
    </w:p>
    <w:p w14:paraId="6889B359" w14:textId="77777777" w:rsidR="00FA1080" w:rsidRPr="0091509A" w:rsidRDefault="00FA1080" w:rsidP="00FA1080">
      <w:pPr>
        <w:spacing w:line="360" w:lineRule="auto"/>
        <w:ind w:left="720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 xml:space="preserve">2) </w:t>
      </w:r>
      <w:smartTag w:uri="urn:schemas-microsoft-com:office:smarttags" w:element="metricconverter">
        <w:smartTagPr>
          <w:attr w:name="ProductID" w:val="20 kg"/>
        </w:smartTagPr>
        <w:r w:rsidRPr="0091509A">
          <w:rPr>
            <w:rFonts w:ascii="Arial" w:hAnsi="Arial"/>
            <w:sz w:val="22"/>
            <w:szCs w:val="22"/>
          </w:rPr>
          <w:t>20 kg</w:t>
        </w:r>
      </w:smartTag>
      <w:r w:rsidRPr="0091509A">
        <w:rPr>
          <w:rFonts w:ascii="Arial" w:hAnsi="Arial"/>
          <w:sz w:val="22"/>
          <w:szCs w:val="22"/>
        </w:rPr>
        <w:t xml:space="preserve"> - przy pracy dorywczej.</w:t>
      </w:r>
    </w:p>
    <w:p w14:paraId="05B24DA7" w14:textId="77777777" w:rsidR="00FA1080" w:rsidRPr="0091509A" w:rsidRDefault="00FA1080" w:rsidP="00F62454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>3. Ręczne podnoszenie pod górę (pochylenie, schody) ciężarów o masie przekraczającej:</w:t>
      </w:r>
    </w:p>
    <w:p w14:paraId="2459BDDC" w14:textId="77777777" w:rsidR="00FA1080" w:rsidRPr="0091509A" w:rsidRDefault="00FA1080" w:rsidP="00FA1080">
      <w:pPr>
        <w:spacing w:line="360" w:lineRule="auto"/>
        <w:ind w:left="720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 xml:space="preserve">1) </w:t>
      </w:r>
      <w:smartTag w:uri="urn:schemas-microsoft-com:office:smarttags" w:element="metricconverter">
        <w:smartTagPr>
          <w:attr w:name="ProductID" w:val="8 kg"/>
        </w:smartTagPr>
        <w:r w:rsidRPr="0091509A">
          <w:rPr>
            <w:rFonts w:ascii="Arial" w:hAnsi="Arial"/>
            <w:sz w:val="22"/>
            <w:szCs w:val="22"/>
          </w:rPr>
          <w:t>8 kg</w:t>
        </w:r>
      </w:smartTag>
      <w:r w:rsidRPr="0091509A">
        <w:rPr>
          <w:rFonts w:ascii="Arial" w:hAnsi="Arial"/>
          <w:sz w:val="22"/>
          <w:szCs w:val="22"/>
        </w:rPr>
        <w:t xml:space="preserve"> - przy pracy  stałej,</w:t>
      </w:r>
    </w:p>
    <w:p w14:paraId="21D5719F" w14:textId="77777777" w:rsidR="00FA1080" w:rsidRPr="0091509A" w:rsidRDefault="00FA1080" w:rsidP="00FA1080">
      <w:pPr>
        <w:spacing w:line="360" w:lineRule="auto"/>
        <w:ind w:left="720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 xml:space="preserve">2) </w:t>
      </w:r>
      <w:smartTag w:uri="urn:schemas-microsoft-com:office:smarttags" w:element="metricconverter">
        <w:smartTagPr>
          <w:attr w:name="ProductID" w:val="15 kg"/>
        </w:smartTagPr>
        <w:r w:rsidRPr="0091509A">
          <w:rPr>
            <w:rFonts w:ascii="Arial" w:hAnsi="Arial"/>
            <w:sz w:val="22"/>
            <w:szCs w:val="22"/>
          </w:rPr>
          <w:t>15 kg</w:t>
        </w:r>
      </w:smartTag>
      <w:r w:rsidRPr="0091509A">
        <w:rPr>
          <w:rFonts w:ascii="Arial" w:hAnsi="Arial"/>
          <w:sz w:val="22"/>
          <w:szCs w:val="22"/>
        </w:rPr>
        <w:t xml:space="preserve"> - przy pracy dorywczej.</w:t>
      </w:r>
    </w:p>
    <w:p w14:paraId="1474AC4B" w14:textId="77777777" w:rsidR="00FA1080" w:rsidRPr="0091509A" w:rsidRDefault="00FA1080" w:rsidP="00F62454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>4. Kobietom w ciąży i w okresie karmienia</w:t>
      </w:r>
      <w:r w:rsidR="006C5C85">
        <w:rPr>
          <w:rFonts w:ascii="Arial" w:hAnsi="Arial"/>
          <w:sz w:val="22"/>
          <w:szCs w:val="22"/>
        </w:rPr>
        <w:t xml:space="preserve"> zabrania się wykonywać</w:t>
      </w:r>
      <w:r w:rsidRPr="0091509A">
        <w:rPr>
          <w:rFonts w:ascii="Arial" w:hAnsi="Arial"/>
          <w:sz w:val="22"/>
          <w:szCs w:val="22"/>
        </w:rPr>
        <w:t>:</w:t>
      </w:r>
    </w:p>
    <w:p w14:paraId="5B027051" w14:textId="77777777" w:rsidR="00FA1080" w:rsidRPr="0091509A" w:rsidRDefault="00FA1080" w:rsidP="00F62454">
      <w:pPr>
        <w:spacing w:line="360" w:lineRule="auto"/>
        <w:ind w:left="1134" w:hanging="425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>1) wszystkie prace, przy których najwyższe wartości obciążenia pracą fizyczna, mierzone wydatkiem energetycznym netto na wykonanie pracy, przekraczają 2900 KJ na zmianę roboczą,</w:t>
      </w:r>
    </w:p>
    <w:p w14:paraId="079BC0AD" w14:textId="77777777" w:rsidR="00FA1080" w:rsidRPr="0091509A" w:rsidRDefault="00FA1080" w:rsidP="00FA1080">
      <w:pPr>
        <w:spacing w:line="360" w:lineRule="auto"/>
        <w:ind w:left="990" w:hanging="270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>2) prace przy ręcznym przenoszeniu oraz przewożeniu ciężarów o masie przekraczającej 1/4 wartości określonych w ust. 2 i 3,</w:t>
      </w:r>
    </w:p>
    <w:p w14:paraId="7D3B59E0" w14:textId="77777777" w:rsidR="00FA1080" w:rsidRPr="0091509A" w:rsidRDefault="00FA1080" w:rsidP="00F62454">
      <w:pPr>
        <w:spacing w:line="360" w:lineRule="auto"/>
        <w:ind w:left="1134" w:hanging="425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 xml:space="preserve">3) </w:t>
      </w:r>
      <w:r w:rsidR="00F62454">
        <w:rPr>
          <w:rFonts w:ascii="Arial" w:hAnsi="Arial"/>
          <w:sz w:val="22"/>
          <w:szCs w:val="22"/>
        </w:rPr>
        <w:tab/>
      </w:r>
      <w:r w:rsidRPr="0091509A">
        <w:rPr>
          <w:rFonts w:ascii="Arial" w:hAnsi="Arial"/>
          <w:sz w:val="22"/>
          <w:szCs w:val="22"/>
        </w:rPr>
        <w:t>prace w pozycji wymuszonej,</w:t>
      </w:r>
    </w:p>
    <w:p w14:paraId="68F3ECF2" w14:textId="77777777" w:rsidR="00FA1080" w:rsidRPr="0091509A" w:rsidRDefault="00F62454" w:rsidP="00F62454">
      <w:pPr>
        <w:spacing w:line="360" w:lineRule="auto"/>
        <w:ind w:left="1134" w:hanging="41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4)</w:t>
      </w:r>
      <w:r>
        <w:rPr>
          <w:rFonts w:ascii="Arial" w:hAnsi="Arial"/>
          <w:sz w:val="22"/>
          <w:szCs w:val="22"/>
        </w:rPr>
        <w:tab/>
      </w:r>
      <w:r w:rsidR="00FA1080" w:rsidRPr="0091509A">
        <w:rPr>
          <w:rFonts w:ascii="Arial" w:hAnsi="Arial"/>
          <w:sz w:val="22"/>
          <w:szCs w:val="22"/>
        </w:rPr>
        <w:t>prace w pozycji stojącej łącznie ponad 3 godziny w czasie zmiany roboczej.</w:t>
      </w:r>
    </w:p>
    <w:p w14:paraId="70D5E271" w14:textId="77777777" w:rsidR="00FA1080" w:rsidRPr="0091509A" w:rsidRDefault="00FA1080" w:rsidP="00F62454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>5. Kobietom w ciąży</w:t>
      </w:r>
      <w:r w:rsidR="006C5C85">
        <w:rPr>
          <w:rFonts w:ascii="Arial" w:hAnsi="Arial"/>
          <w:sz w:val="22"/>
          <w:szCs w:val="22"/>
        </w:rPr>
        <w:t xml:space="preserve"> zabrania się wykonywać</w:t>
      </w:r>
      <w:r w:rsidRPr="0091509A">
        <w:rPr>
          <w:rFonts w:ascii="Arial" w:hAnsi="Arial"/>
          <w:sz w:val="22"/>
          <w:szCs w:val="22"/>
        </w:rPr>
        <w:t>:</w:t>
      </w:r>
    </w:p>
    <w:p w14:paraId="585D03C8" w14:textId="77777777" w:rsidR="00FA1080" w:rsidRPr="0091509A" w:rsidRDefault="00FA1080" w:rsidP="00FA1080">
      <w:pPr>
        <w:spacing w:line="360" w:lineRule="auto"/>
        <w:ind w:left="990" w:hanging="270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>1) prace w zasięgu pól elektromagnetycznych  o natężeniach przekraczających wartości dla strefy bezpiecznej.</w:t>
      </w:r>
    </w:p>
    <w:p w14:paraId="0366FDE1" w14:textId="77777777" w:rsidR="00FA1080" w:rsidRPr="0091509A" w:rsidRDefault="00FA1080" w:rsidP="00FA1080">
      <w:pPr>
        <w:spacing w:line="360" w:lineRule="auto"/>
        <w:ind w:left="990" w:hanging="270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>2) prace w środowisku w którym występuje  przekroczenie o 1/4 wartości najwyższych dopuszczalnych natężeń promieniowania  nadfioletowego, określonych w przepisach w sprawie najwyższych dopuszczalnych stężeń i natężeń czynników szkodliwych dla zdrowia w środowisku pracy,</w:t>
      </w:r>
    </w:p>
    <w:p w14:paraId="21265BA2" w14:textId="77777777" w:rsidR="00FA1080" w:rsidRPr="0091509A" w:rsidRDefault="00FA1080" w:rsidP="00FA1080">
      <w:pPr>
        <w:spacing w:line="360" w:lineRule="auto"/>
        <w:ind w:left="720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>3) prace w warunkach narażania  na promieniowanie jonizujące,</w:t>
      </w:r>
    </w:p>
    <w:p w14:paraId="579626D9" w14:textId="77777777" w:rsidR="00FA1080" w:rsidRPr="0091509A" w:rsidRDefault="00FA1080" w:rsidP="00FA1080">
      <w:pPr>
        <w:spacing w:line="360" w:lineRule="auto"/>
        <w:ind w:left="720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>4) prace przy obsłudze monitorów ekranowych - powyżej 4 godzin na dobę.</w:t>
      </w:r>
    </w:p>
    <w:p w14:paraId="365D3A3C" w14:textId="77777777" w:rsidR="00FA1080" w:rsidRPr="0091509A" w:rsidRDefault="00FA1080" w:rsidP="00FA1080">
      <w:pPr>
        <w:spacing w:line="360" w:lineRule="auto"/>
        <w:ind w:left="720"/>
        <w:jc w:val="both"/>
        <w:rPr>
          <w:rFonts w:ascii="Arial" w:hAnsi="Arial"/>
          <w:sz w:val="22"/>
          <w:szCs w:val="22"/>
        </w:rPr>
      </w:pPr>
      <w:r w:rsidRPr="0091509A">
        <w:rPr>
          <w:rFonts w:ascii="Arial" w:hAnsi="Arial"/>
          <w:sz w:val="22"/>
          <w:szCs w:val="22"/>
        </w:rPr>
        <w:t>5) prace w środowisku, w którym poziom ekspozycji na hałas, odniesiony do 8</w:t>
      </w:r>
      <w:r w:rsidR="00F62454">
        <w:rPr>
          <w:rFonts w:ascii="Arial" w:hAnsi="Arial"/>
          <w:sz w:val="22"/>
          <w:szCs w:val="22"/>
        </w:rPr>
        <w:t xml:space="preserve"> </w:t>
      </w:r>
      <w:r w:rsidRPr="0091509A">
        <w:rPr>
          <w:rFonts w:ascii="Arial" w:hAnsi="Arial"/>
          <w:sz w:val="22"/>
          <w:szCs w:val="22"/>
        </w:rPr>
        <w:t>-</w:t>
      </w:r>
      <w:r w:rsidR="00DC1D51">
        <w:rPr>
          <w:rFonts w:ascii="Arial" w:hAnsi="Arial"/>
          <w:sz w:val="22"/>
          <w:szCs w:val="22"/>
        </w:rPr>
        <w:t xml:space="preserve"> </w:t>
      </w:r>
      <w:r w:rsidRPr="0091509A">
        <w:rPr>
          <w:rFonts w:ascii="Arial" w:hAnsi="Arial"/>
          <w:sz w:val="22"/>
          <w:szCs w:val="22"/>
        </w:rPr>
        <w:t>godzinnego dnia pracy</w:t>
      </w:r>
      <w:r w:rsidR="00DC1D51">
        <w:rPr>
          <w:rFonts w:ascii="Arial" w:hAnsi="Arial"/>
          <w:sz w:val="22"/>
          <w:szCs w:val="22"/>
        </w:rPr>
        <w:t>,</w:t>
      </w:r>
      <w:r w:rsidRPr="0091509A">
        <w:rPr>
          <w:rFonts w:ascii="Arial" w:hAnsi="Arial"/>
          <w:sz w:val="22"/>
          <w:szCs w:val="22"/>
        </w:rPr>
        <w:t xml:space="preserve"> mierzony zgodnie z Polskimi Normami, przekracza wartość 65 </w:t>
      </w:r>
      <w:proofErr w:type="spellStart"/>
      <w:r w:rsidRPr="0091509A">
        <w:rPr>
          <w:rFonts w:ascii="Arial" w:hAnsi="Arial"/>
          <w:sz w:val="22"/>
          <w:szCs w:val="22"/>
        </w:rPr>
        <w:t>dB</w:t>
      </w:r>
      <w:proofErr w:type="spellEnd"/>
      <w:r w:rsidRPr="0091509A">
        <w:rPr>
          <w:rFonts w:ascii="Arial" w:hAnsi="Arial"/>
          <w:sz w:val="22"/>
          <w:szCs w:val="22"/>
        </w:rPr>
        <w:t>.</w:t>
      </w:r>
    </w:p>
    <w:p w14:paraId="318FDCC0" w14:textId="77777777" w:rsidR="00FA1080" w:rsidRDefault="00DC1D51" w:rsidP="00DC1D51">
      <w:pPr>
        <w:spacing w:line="360" w:lineRule="auto"/>
        <w:ind w:left="284" w:hanging="27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6. </w:t>
      </w:r>
      <w:r w:rsidR="00FA1080" w:rsidRPr="0091509A">
        <w:rPr>
          <w:rFonts w:ascii="Arial" w:hAnsi="Arial"/>
          <w:sz w:val="22"/>
          <w:szCs w:val="22"/>
        </w:rPr>
        <w:t xml:space="preserve">Kobietom w okresie karmienia </w:t>
      </w:r>
      <w:r>
        <w:rPr>
          <w:rFonts w:ascii="Arial" w:hAnsi="Arial"/>
          <w:sz w:val="22"/>
          <w:szCs w:val="22"/>
        </w:rPr>
        <w:t xml:space="preserve">zabrania się wykonywać </w:t>
      </w:r>
      <w:r w:rsidR="00FA1080" w:rsidRPr="0091509A">
        <w:rPr>
          <w:rFonts w:ascii="Arial" w:hAnsi="Arial"/>
          <w:sz w:val="22"/>
          <w:szCs w:val="22"/>
        </w:rPr>
        <w:t>prace przy otwartych źródłach  promieniowania jonizującego.</w:t>
      </w:r>
    </w:p>
    <w:p w14:paraId="77147A21" w14:textId="77777777" w:rsidR="00F62454" w:rsidRDefault="00DC1D51" w:rsidP="00DC1D51">
      <w:pPr>
        <w:spacing w:line="360" w:lineRule="auto"/>
        <w:ind w:left="284" w:hanging="27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7. </w:t>
      </w:r>
      <w:r w:rsidR="00F62454">
        <w:rPr>
          <w:rFonts w:ascii="Arial" w:hAnsi="Arial"/>
          <w:sz w:val="22"/>
          <w:szCs w:val="22"/>
        </w:rPr>
        <w:t>Do pełnienia służby w porze nocnej, w niedziele i święta nie wyznacza się strażaka – kobiety:</w:t>
      </w:r>
    </w:p>
    <w:p w14:paraId="679E2FA8" w14:textId="77777777" w:rsidR="00F62454" w:rsidRDefault="00F62454" w:rsidP="00DC1D51">
      <w:pPr>
        <w:spacing w:line="360" w:lineRule="auto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a) w ciąży, </w:t>
      </w:r>
    </w:p>
    <w:p w14:paraId="3A9740FC" w14:textId="77777777" w:rsidR="00F62454" w:rsidRDefault="00F62454" w:rsidP="00DC1D51">
      <w:pPr>
        <w:spacing w:line="360" w:lineRule="auto"/>
        <w:ind w:left="630" w:firstLine="7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opiekującej się dzieckiem do lat 4, bez jej zgody,</w:t>
      </w:r>
    </w:p>
    <w:p w14:paraId="57A4CE2D" w14:textId="77777777" w:rsidR="00F62454" w:rsidRPr="0091509A" w:rsidRDefault="00F62454" w:rsidP="00DC1D51">
      <w:pPr>
        <w:spacing w:line="360" w:lineRule="auto"/>
        <w:ind w:left="1134" w:hanging="34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c) będącej jedynym opiekunem dziecka do lat 8 lub osoby wymagającej stałej opieki, bez jej zgody.</w:t>
      </w:r>
    </w:p>
    <w:p w14:paraId="68866AE3" w14:textId="77777777" w:rsidR="005F2890" w:rsidRPr="0091509A" w:rsidRDefault="005F2890">
      <w:pPr>
        <w:rPr>
          <w:sz w:val="22"/>
          <w:szCs w:val="22"/>
        </w:rPr>
      </w:pPr>
    </w:p>
    <w:sectPr w:rsidR="005F2890" w:rsidRPr="0091509A" w:rsidSect="00DC1D51">
      <w:headerReference w:type="default" r:id="rId6"/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C422" w14:textId="77777777" w:rsidR="00EF55DE" w:rsidRDefault="00EF55DE" w:rsidP="006C5C85">
      <w:r>
        <w:separator/>
      </w:r>
    </w:p>
  </w:endnote>
  <w:endnote w:type="continuationSeparator" w:id="0">
    <w:p w14:paraId="0649F175" w14:textId="77777777" w:rsidR="00EF55DE" w:rsidRDefault="00EF55DE" w:rsidP="006C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4D5F" w14:textId="77777777" w:rsidR="00EF55DE" w:rsidRDefault="00EF55DE" w:rsidP="006C5C85">
      <w:r>
        <w:separator/>
      </w:r>
    </w:p>
  </w:footnote>
  <w:footnote w:type="continuationSeparator" w:id="0">
    <w:p w14:paraId="46C48FA6" w14:textId="77777777" w:rsidR="00EF55DE" w:rsidRDefault="00EF55DE" w:rsidP="006C5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7A59" w14:textId="77777777" w:rsidR="006C5C85" w:rsidRPr="00A62B85" w:rsidRDefault="00A62B85" w:rsidP="00A62B85">
    <w:pPr>
      <w:pStyle w:val="Nagwek"/>
      <w:rPr>
        <w:sz w:val="20"/>
      </w:rPr>
    </w:pPr>
    <w:r>
      <w:tab/>
      <w:t xml:space="preserve">                       </w:t>
    </w:r>
    <w:r w:rsidR="007B4ACE">
      <w:t xml:space="preserve">                                                                           </w:t>
    </w:r>
    <w:r w:rsidR="007F35BE">
      <w:rPr>
        <w:sz w:val="20"/>
      </w:rPr>
      <w:t>Załącznik nr 12</w:t>
    </w:r>
    <w:r w:rsidR="007B4ACE">
      <w:rPr>
        <w:sz w:val="20"/>
      </w:rPr>
      <w:t xml:space="preserve"> </w:t>
    </w:r>
    <w:r w:rsidRPr="00A62B85">
      <w:rPr>
        <w:sz w:val="20"/>
      </w:rPr>
      <w:t xml:space="preserve">do Regulaminu </w:t>
    </w:r>
    <w:r w:rsidR="007B4ACE">
      <w:rPr>
        <w:sz w:val="20"/>
      </w:rPr>
      <w:t>P</w:t>
    </w:r>
    <w:r w:rsidRPr="00A62B85">
      <w:rPr>
        <w:sz w:val="20"/>
      </w:rPr>
      <w:t xml:space="preserve">racy i </w:t>
    </w:r>
    <w:r w:rsidR="007B4ACE">
      <w:rPr>
        <w:sz w:val="20"/>
      </w:rPr>
      <w:t>S</w:t>
    </w:r>
    <w:r w:rsidRPr="00A62B85">
      <w:rPr>
        <w:sz w:val="20"/>
      </w:rPr>
      <w:t xml:space="preserve">łużby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80"/>
    <w:rsid w:val="0002213D"/>
    <w:rsid w:val="000310E8"/>
    <w:rsid w:val="003925C1"/>
    <w:rsid w:val="003A13A5"/>
    <w:rsid w:val="005E41DC"/>
    <w:rsid w:val="005F2890"/>
    <w:rsid w:val="006262E3"/>
    <w:rsid w:val="00687CA5"/>
    <w:rsid w:val="006C5C85"/>
    <w:rsid w:val="00711A16"/>
    <w:rsid w:val="0076226A"/>
    <w:rsid w:val="007B4ACE"/>
    <w:rsid w:val="007F35BE"/>
    <w:rsid w:val="00884F48"/>
    <w:rsid w:val="0091509A"/>
    <w:rsid w:val="0092022E"/>
    <w:rsid w:val="00A62B85"/>
    <w:rsid w:val="00A65FC1"/>
    <w:rsid w:val="00C23770"/>
    <w:rsid w:val="00C91018"/>
    <w:rsid w:val="00D34816"/>
    <w:rsid w:val="00DC1D51"/>
    <w:rsid w:val="00EF55DE"/>
    <w:rsid w:val="00F62454"/>
    <w:rsid w:val="00FA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F422AC5"/>
  <w15:chartTrackingRefBased/>
  <w15:docId w15:val="{EDC0BC96-FDF0-4ACD-85C0-B37BCC29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080"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711A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5C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C5C8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6C5C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C5C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Regulaminu Pracy i Służby Komendy Wojewódzkiej PSP</vt:lpstr>
    </vt:vector>
  </TitlesOfParts>
  <Company>KWSP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Regulaminu Pracy i Służby Komendy Wojewódzkiej PSP</dc:title>
  <dc:subject/>
  <dc:creator>KWSP</dc:creator>
  <cp:keywords/>
  <cp:lastModifiedBy>MSK2019</cp:lastModifiedBy>
  <cp:revision>2</cp:revision>
  <cp:lastPrinted>2013-04-11T13:55:00Z</cp:lastPrinted>
  <dcterms:created xsi:type="dcterms:W3CDTF">2025-06-20T09:56:00Z</dcterms:created>
  <dcterms:modified xsi:type="dcterms:W3CDTF">2025-06-20T09:56:00Z</dcterms:modified>
</cp:coreProperties>
</file>