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2647B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60EC9D9A" w:rsidR="00154D02" w:rsidRPr="002647B1" w:rsidRDefault="008723B8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2647B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73756D8D" w:rsidR="00154D02" w:rsidRPr="002647B1" w:rsidRDefault="008723B8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Podstawą prawną współpracy </w:t>
            </w:r>
            <w:r w:rsidR="00154D02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Republiką </w:t>
            </w:r>
            <w:r w:rsidR="00CA4B57">
              <w:rPr>
                <w:rFonts w:ascii="Times New Roman" w:hAnsi="Times New Roman" w:cs="Times New Roman"/>
                <w:sz w:val="24"/>
                <w:szCs w:val="24"/>
              </w:rPr>
              <w:t>Indii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0C3E88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przeprowadzanie dowodów w sprawach cywilnych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 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o przeprowadzaniu dowodów za granicą w sprawach cywilnych i handlowych sporządzonej w Hadze dnia 1</w:t>
            </w:r>
            <w:r w:rsidR="00BE0B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B083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marca 1970 r. (Dz. U. z 2000 r., nr 50, poz. 582; dalej Konwencja).</w:t>
            </w:r>
          </w:p>
        </w:tc>
      </w:tr>
      <w:tr w:rsidR="00154D02" w:rsidRPr="002647B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2647B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5ED3086C" w:rsidR="00C0362D" w:rsidRPr="008723B8" w:rsidRDefault="003A23DA" w:rsidP="008723B8">
            <w:pPr>
              <w:pStyle w:val="Standard"/>
              <w:spacing w:after="0" w:line="360" w:lineRule="auto"/>
              <w:jc w:val="both"/>
            </w:pPr>
            <w:r w:rsidRPr="00CB147D">
              <w:rPr>
                <w:rFonts w:ascii="Times New Roman" w:hAnsi="Times New Roman" w:cs="Times New Roman"/>
                <w:sz w:val="24"/>
                <w:szCs w:val="24"/>
              </w:rPr>
              <w:t xml:space="preserve">Zgodnie z art. </w:t>
            </w:r>
            <w:r w:rsidR="007D18F3" w:rsidRPr="00CB14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B9E">
              <w:rPr>
                <w:rFonts w:ascii="Times New Roman" w:hAnsi="Times New Roman" w:cs="Times New Roman"/>
                <w:sz w:val="24"/>
                <w:szCs w:val="24"/>
              </w:rPr>
              <w:t xml:space="preserve"> ust. 2</w:t>
            </w:r>
            <w:r w:rsidR="002B10F0" w:rsidRPr="00CB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910" w:rsidRPr="00CB147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10F0" w:rsidRPr="00CB147D">
              <w:rPr>
                <w:rFonts w:ascii="Times New Roman" w:hAnsi="Times New Roman" w:cs="Times New Roman"/>
                <w:sz w:val="24"/>
                <w:szCs w:val="24"/>
              </w:rPr>
              <w:t>onwencji wnios</w:t>
            </w:r>
            <w:r w:rsidR="00BE0B9E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r w:rsidR="002B10F0" w:rsidRPr="00CB147D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 w:rsidR="005D4D36" w:rsidRPr="00CB147D">
              <w:rPr>
                <w:rFonts w:ascii="Times New Roman" w:hAnsi="Times New Roman" w:cs="Times New Roman"/>
                <w:sz w:val="24"/>
                <w:szCs w:val="24"/>
              </w:rPr>
              <w:t>przeprowadzanie dowod</w:t>
            </w:r>
            <w:r w:rsidR="00BE0B9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D4D36" w:rsidRPr="00CB1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9E">
              <w:rPr>
                <w:rFonts w:ascii="Times New Roman" w:hAnsi="Times New Roman" w:cs="Times New Roman"/>
                <w:sz w:val="24"/>
                <w:szCs w:val="24"/>
              </w:rPr>
              <w:t xml:space="preserve">powinien być przesłany </w:t>
            </w:r>
            <w:r w:rsidR="002B10F0" w:rsidRPr="00CB147D">
              <w:rPr>
                <w:rFonts w:ascii="Times New Roman" w:hAnsi="Times New Roman" w:cs="Times New Roman"/>
                <w:sz w:val="24"/>
                <w:szCs w:val="24"/>
              </w:rPr>
              <w:t>do organu centralnego</w:t>
            </w:r>
            <w:r w:rsidR="008723B8">
              <w:rPr>
                <w:rFonts w:ascii="Times New Roman" w:hAnsi="Times New Roman" w:cs="Times New Roman"/>
                <w:sz w:val="24"/>
                <w:szCs w:val="24"/>
              </w:rPr>
              <w:t>, którym jest</w:t>
            </w:r>
            <w:r w:rsidR="00C0362D" w:rsidRPr="008723B8">
              <w:t>:</w:t>
            </w:r>
          </w:p>
          <w:p w14:paraId="7B8C9B36" w14:textId="030039EE" w:rsidR="00CA4B57" w:rsidRPr="00D64231" w:rsidRDefault="00CA4B57" w:rsidP="00D64231">
            <w:pPr>
              <w:spacing w:line="360" w:lineRule="auto"/>
              <w:rPr>
                <w:lang w:val="en-US"/>
              </w:rPr>
            </w:pPr>
            <w:r w:rsidRPr="00D64231">
              <w:rPr>
                <w:lang w:val="en-US"/>
              </w:rPr>
              <w:t xml:space="preserve">Ministry </w:t>
            </w:r>
            <w:r w:rsidR="00CE0444" w:rsidRPr="00D64231">
              <w:rPr>
                <w:lang w:val="en-US"/>
              </w:rPr>
              <w:t>o</w:t>
            </w:r>
            <w:r w:rsidRPr="00D64231">
              <w:rPr>
                <w:lang w:val="en-US"/>
              </w:rPr>
              <w:t>f Law And Justice</w:t>
            </w:r>
          </w:p>
          <w:p w14:paraId="5C2B5E20" w14:textId="4BCC778B" w:rsidR="00CA4B57" w:rsidRPr="00D64231" w:rsidRDefault="00CA4B57" w:rsidP="00D64231">
            <w:pPr>
              <w:spacing w:line="360" w:lineRule="auto"/>
              <w:rPr>
                <w:lang w:val="en-US"/>
              </w:rPr>
            </w:pPr>
            <w:r w:rsidRPr="00D64231">
              <w:rPr>
                <w:lang w:val="en-US"/>
              </w:rPr>
              <w:t>4th Floor, A-Wing, Shastri Bhawan New Delhi-110 001</w:t>
            </w:r>
          </w:p>
          <w:p w14:paraId="350C5B71" w14:textId="2E3CAC05" w:rsidR="00CB147D" w:rsidRPr="00D64231" w:rsidRDefault="00CB147D" w:rsidP="00D64231">
            <w:pPr>
              <w:spacing w:line="360" w:lineRule="auto"/>
              <w:rPr>
                <w:lang w:val="en-US"/>
              </w:rPr>
            </w:pPr>
            <w:r w:rsidRPr="00D64231">
              <w:rPr>
                <w:lang w:val="en-US"/>
              </w:rPr>
              <w:t>e</w:t>
            </w:r>
            <w:r w:rsidR="00CA4B57" w:rsidRPr="00D64231">
              <w:rPr>
                <w:lang w:val="en-US"/>
              </w:rPr>
              <w:t xml:space="preserve">-mail: id </w:t>
            </w:r>
            <w:r w:rsidR="00BA505A" w:rsidRPr="00D64231">
              <w:rPr>
                <w:lang w:val="en-US"/>
              </w:rPr>
              <w:t>–</w:t>
            </w:r>
            <w:r w:rsidR="00CA4B57" w:rsidRPr="00D64231">
              <w:rPr>
                <w:lang w:val="en-US"/>
              </w:rPr>
              <w:t xml:space="preserve"> </w:t>
            </w:r>
            <w:hyperlink r:id="rId6" w:history="1">
              <w:r w:rsidRPr="00D64231">
                <w:rPr>
                  <w:rStyle w:val="Hipercze"/>
                  <w:lang w:val="en-US"/>
                </w:rPr>
                <w:t>kg.thang@nic.in</w:t>
              </w:r>
            </w:hyperlink>
          </w:p>
          <w:p w14:paraId="734369AC" w14:textId="26E79082" w:rsidR="00CA4B57" w:rsidRPr="00D64231" w:rsidRDefault="00CB147D" w:rsidP="00D64231">
            <w:pPr>
              <w:spacing w:line="360" w:lineRule="auto"/>
            </w:pPr>
            <w:r w:rsidRPr="00D64231">
              <w:t>t</w:t>
            </w:r>
            <w:r w:rsidR="00CA4B57" w:rsidRPr="00D64231">
              <w:t>el.: 011-23384706</w:t>
            </w:r>
          </w:p>
          <w:p w14:paraId="44BD3AC8" w14:textId="31A68E48" w:rsidR="009E6659" w:rsidRPr="00BE0B9E" w:rsidRDefault="00734F12" w:rsidP="00BE0B9E">
            <w:pPr>
              <w:spacing w:line="360" w:lineRule="auto"/>
            </w:pPr>
            <w:r>
              <w:t>s</w:t>
            </w:r>
            <w:r w:rsidR="00CA4B57" w:rsidRPr="00D64231">
              <w:t>trona internetowa:</w:t>
            </w:r>
            <w:r w:rsidR="001C4ED1" w:rsidRPr="00D64231">
              <w:t xml:space="preserve"> </w:t>
            </w:r>
            <w:hyperlink r:id="rId7" w:history="1">
              <w:r w:rsidR="001C4ED1" w:rsidRPr="00D64231">
                <w:rPr>
                  <w:rStyle w:val="Hipercze"/>
                </w:rPr>
                <w:t>http://lawmin.gov.in/contactus</w:t>
              </w:r>
            </w:hyperlink>
            <w:r w:rsidR="00CA4B57" w:rsidRPr="00D64231">
              <w:t xml:space="preserve"> </w:t>
            </w:r>
          </w:p>
        </w:tc>
      </w:tr>
      <w:tr w:rsidR="00154D02" w:rsidRPr="002647B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2647B1" w:rsidRDefault="003A23DA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 xml:space="preserve">Formularz </w:t>
            </w:r>
          </w:p>
        </w:tc>
      </w:tr>
      <w:tr w:rsidR="00154D02" w:rsidRPr="002647B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384656" w14:textId="05C42199" w:rsidR="00653C43" w:rsidRPr="002647B1" w:rsidRDefault="00C0362D" w:rsidP="002647B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E23B57">
              <w:rPr>
                <w:rFonts w:ascii="Times New Roman" w:hAnsi="Times New Roman" w:cs="Times New Roman"/>
                <w:sz w:val="24"/>
                <w:szCs w:val="24"/>
              </w:rPr>
              <w:t>należy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złożyć na formularzu, którego </w:t>
            </w:r>
            <w:r w:rsidR="00A340FD">
              <w:rPr>
                <w:rFonts w:ascii="Times New Roman" w:hAnsi="Times New Roman" w:cs="Times New Roman"/>
                <w:sz w:val="24"/>
                <w:szCs w:val="24"/>
              </w:rPr>
              <w:t xml:space="preserve">trójjęzyczna (polsko-angielsko-francuska),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interaktywna wersja jest dostępna </w:t>
            </w:r>
            <w:hyperlink r:id="rId8" w:history="1">
              <w:r w:rsidR="00500EDE" w:rsidRPr="002647B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</w:tc>
      </w:tr>
      <w:tr w:rsidR="0063727D" w:rsidRPr="002647B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3E5C8E8" w:rsidR="0063727D" w:rsidRPr="002647B1" w:rsidRDefault="0063727D" w:rsidP="002647B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C46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w których akceptowane są wnioski o </w:t>
            </w:r>
            <w:r w:rsidR="00C468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 dowodu</w:t>
            </w:r>
          </w:p>
        </w:tc>
      </w:tr>
      <w:tr w:rsidR="0063727D" w:rsidRPr="002647B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90D913" w14:textId="3A9C09A9" w:rsidR="002E2285" w:rsidRPr="002E2285" w:rsidRDefault="007D18F3" w:rsidP="00A65D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sporządzony </w:t>
            </w:r>
            <w:r w:rsidR="00E173E7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 języku </w:t>
            </w:r>
            <w:r w:rsidR="00CA4B57">
              <w:rPr>
                <w:rFonts w:ascii="Times New Roman" w:hAnsi="Times New Roman" w:cs="Times New Roman"/>
                <w:sz w:val="24"/>
                <w:szCs w:val="24"/>
              </w:rPr>
              <w:t>angielskim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414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przetłumaczony na te</w:t>
            </w:r>
            <w:r w:rsidR="00E7611D" w:rsidRPr="002647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język. Tłumaczenie powinno być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sporządzone przez </w:t>
            </w:r>
            <w:r w:rsidR="002E2285" w:rsidRPr="002E2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przedstawiciela dyplomatycznego, urzędnika konsularnego lub tłumacza przysięgłego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(art. 4 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ust. </w:t>
            </w:r>
            <w:r w:rsidR="003A0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10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E2A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Konwencji) </w:t>
            </w:r>
          </w:p>
        </w:tc>
      </w:tr>
      <w:tr w:rsidR="00154D02" w:rsidRPr="002647B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2647B1" w:rsidRDefault="00966255" w:rsidP="002647B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2647B1">
              <w:rPr>
                <w:b/>
                <w:bCs/>
              </w:rPr>
              <w:t>Legalizacja</w:t>
            </w:r>
          </w:p>
        </w:tc>
      </w:tr>
      <w:tr w:rsidR="00154D02" w:rsidRPr="002647B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10E58848" w:rsidR="00653C43" w:rsidRPr="002647B1" w:rsidRDefault="00E173E7" w:rsidP="002647B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ust. </w:t>
            </w:r>
            <w:r w:rsidR="003A01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</w:t>
            </w:r>
            <w:r w:rsidR="007D18F3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ani innej podobnej formalności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6255" w:rsidRPr="002647B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D26F3F0" w:rsidR="00966255" w:rsidRPr="002647B1" w:rsidRDefault="0079547D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Alternatywne sposoby </w:t>
            </w:r>
            <w:r w:rsidR="008C3E57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przeprowadzania dowodów</w:t>
            </w:r>
          </w:p>
        </w:tc>
      </w:tr>
      <w:tr w:rsidR="00966255" w:rsidRPr="0096624E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01AFF51E" w:rsidR="0079547D" w:rsidRPr="002647B1" w:rsidRDefault="0079547D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370676">
              <w:rPr>
                <w:rFonts w:ascii="Times New Roman" w:hAnsi="Times New Roman" w:cs="Times New Roman"/>
                <w:sz w:val="24"/>
                <w:szCs w:val="24"/>
              </w:rPr>
              <w:t>indyjskie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następujące sposoby 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przeprowadzania dowodów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650B79" w14:textId="10A6356E" w:rsidR="0096624E" w:rsidRPr="0096624E" w:rsidRDefault="0079547D" w:rsidP="002647B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- przez </w:t>
            </w:r>
            <w:r w:rsidR="007732F4">
              <w:rPr>
                <w:rFonts w:ascii="Times New Roman" w:hAnsi="Times New Roman" w:cs="Times New Roman"/>
                <w:sz w:val="24"/>
                <w:szCs w:val="24"/>
              </w:rPr>
              <w:t>przedstawicieli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dyplomatycz</w:t>
            </w:r>
            <w:r w:rsidR="0021227E" w:rsidRPr="002647B1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i konsul</w:t>
            </w:r>
            <w:r w:rsidR="007732F4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A340FD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>, pod warunkiem niekorzystania z</w:t>
            </w:r>
            <w:r w:rsidR="00EB63B5" w:rsidRPr="002647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środków przymusu</w:t>
            </w:r>
            <w:r w:rsidR="00734F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0444">
              <w:rPr>
                <w:rFonts w:ascii="Times New Roman" w:hAnsi="Times New Roman" w:cs="Times New Roman"/>
                <w:sz w:val="24"/>
                <w:szCs w:val="24"/>
              </w:rPr>
              <w:t xml:space="preserve">W przypadku osób nieposiadających obywatelstwa polskiego konieczne jest uzyskanie wcześniejszej zgody </w:t>
            </w:r>
            <w:r w:rsidR="0096624E">
              <w:rPr>
                <w:rFonts w:ascii="Times New Roman" w:hAnsi="Times New Roman" w:cs="Times New Roman"/>
                <w:sz w:val="24"/>
                <w:szCs w:val="24"/>
              </w:rPr>
              <w:t xml:space="preserve">indyjskiego organu centralnego. </w:t>
            </w:r>
            <w:r w:rsidR="00CE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659" w:rsidRPr="00264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56" w:rsidRPr="002647B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2647B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4767989B" w:rsidR="00734F12" w:rsidRPr="002647B1" w:rsidRDefault="00070A56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773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A7B41A8" w14:textId="77777777" w:rsidR="008723B8" w:rsidRDefault="008723B8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70A56" w:rsidRPr="002647B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09F516E0" w:rsidR="00070A56" w:rsidRPr="002647B1" w:rsidRDefault="00070A56" w:rsidP="002647B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Koszty związane z </w:t>
            </w:r>
            <w:r w:rsidR="000C3E88" w:rsidRPr="00264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przeprowadzeniem dowodu</w:t>
            </w:r>
          </w:p>
        </w:tc>
      </w:tr>
      <w:tr w:rsidR="00070A56" w:rsidRPr="002647B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4B7672CD" w:rsidR="00070A56" w:rsidRPr="002647B1" w:rsidRDefault="00070A56" w:rsidP="002647B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B1"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7732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566D6A0B" w14:textId="77777777" w:rsidR="006F239A" w:rsidRPr="002647B1" w:rsidRDefault="00F22B55" w:rsidP="002647B1">
      <w:pPr>
        <w:spacing w:line="360" w:lineRule="auto"/>
      </w:pPr>
    </w:p>
    <w:sectPr w:rsidR="006F239A" w:rsidRPr="002647B1" w:rsidSect="00AD0B55">
      <w:footerReference w:type="default" r:id="rId9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6DA9" w14:textId="77777777" w:rsidR="00F22B55" w:rsidRDefault="00F22B55">
      <w:r>
        <w:separator/>
      </w:r>
    </w:p>
  </w:endnote>
  <w:endnote w:type="continuationSeparator" w:id="0">
    <w:p w14:paraId="6C692605" w14:textId="77777777" w:rsidR="00F22B55" w:rsidRDefault="00F2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F22B5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3294" w14:textId="77777777" w:rsidR="00F22B55" w:rsidRDefault="00F22B55">
      <w:r>
        <w:separator/>
      </w:r>
    </w:p>
  </w:footnote>
  <w:footnote w:type="continuationSeparator" w:id="0">
    <w:p w14:paraId="7289408D" w14:textId="77777777" w:rsidR="00F22B55" w:rsidRDefault="00F22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70A56"/>
    <w:rsid w:val="00076540"/>
    <w:rsid w:val="000C3E88"/>
    <w:rsid w:val="00154D02"/>
    <w:rsid w:val="001A5B07"/>
    <w:rsid w:val="001B3588"/>
    <w:rsid w:val="001C4ED1"/>
    <w:rsid w:val="001C65E4"/>
    <w:rsid w:val="001C7B05"/>
    <w:rsid w:val="001D51D1"/>
    <w:rsid w:val="0021227E"/>
    <w:rsid w:val="002335B2"/>
    <w:rsid w:val="00256EB8"/>
    <w:rsid w:val="002647B1"/>
    <w:rsid w:val="002B10F0"/>
    <w:rsid w:val="002E2285"/>
    <w:rsid w:val="00302FA5"/>
    <w:rsid w:val="003132D8"/>
    <w:rsid w:val="00356414"/>
    <w:rsid w:val="00363014"/>
    <w:rsid w:val="00370676"/>
    <w:rsid w:val="00385EDB"/>
    <w:rsid w:val="003A0104"/>
    <w:rsid w:val="003A23DA"/>
    <w:rsid w:val="003B1B4C"/>
    <w:rsid w:val="003C4109"/>
    <w:rsid w:val="003C76FA"/>
    <w:rsid w:val="003D71FC"/>
    <w:rsid w:val="003D7831"/>
    <w:rsid w:val="00422B70"/>
    <w:rsid w:val="004353F2"/>
    <w:rsid w:val="00454BB7"/>
    <w:rsid w:val="004B6B56"/>
    <w:rsid w:val="00500EDE"/>
    <w:rsid w:val="0053741B"/>
    <w:rsid w:val="00545795"/>
    <w:rsid w:val="005B1527"/>
    <w:rsid w:val="005D4D36"/>
    <w:rsid w:val="0063727D"/>
    <w:rsid w:val="00653C43"/>
    <w:rsid w:val="00716FDE"/>
    <w:rsid w:val="00734F12"/>
    <w:rsid w:val="00744FA6"/>
    <w:rsid w:val="007732F4"/>
    <w:rsid w:val="0079547D"/>
    <w:rsid w:val="007C6F5A"/>
    <w:rsid w:val="007D18F3"/>
    <w:rsid w:val="007F12CC"/>
    <w:rsid w:val="00835790"/>
    <w:rsid w:val="00865FAA"/>
    <w:rsid w:val="00866A64"/>
    <w:rsid w:val="008723B8"/>
    <w:rsid w:val="008C3E57"/>
    <w:rsid w:val="008D0860"/>
    <w:rsid w:val="008F055F"/>
    <w:rsid w:val="009164C8"/>
    <w:rsid w:val="009310EF"/>
    <w:rsid w:val="0096624E"/>
    <w:rsid w:val="00966255"/>
    <w:rsid w:val="00985326"/>
    <w:rsid w:val="009B083E"/>
    <w:rsid w:val="009E6659"/>
    <w:rsid w:val="00A04596"/>
    <w:rsid w:val="00A340FD"/>
    <w:rsid w:val="00A65DCE"/>
    <w:rsid w:val="00A76059"/>
    <w:rsid w:val="00A94713"/>
    <w:rsid w:val="00B26C31"/>
    <w:rsid w:val="00B77242"/>
    <w:rsid w:val="00B85C98"/>
    <w:rsid w:val="00BA0E2A"/>
    <w:rsid w:val="00BA505A"/>
    <w:rsid w:val="00BD32F5"/>
    <w:rsid w:val="00BE0B9E"/>
    <w:rsid w:val="00BE442A"/>
    <w:rsid w:val="00C0362D"/>
    <w:rsid w:val="00C118A3"/>
    <w:rsid w:val="00C32023"/>
    <w:rsid w:val="00C4680B"/>
    <w:rsid w:val="00C73C30"/>
    <w:rsid w:val="00C84863"/>
    <w:rsid w:val="00CA4B57"/>
    <w:rsid w:val="00CB147D"/>
    <w:rsid w:val="00CC2A63"/>
    <w:rsid w:val="00CE0444"/>
    <w:rsid w:val="00D64231"/>
    <w:rsid w:val="00D72B31"/>
    <w:rsid w:val="00E05BBE"/>
    <w:rsid w:val="00E173E7"/>
    <w:rsid w:val="00E23B57"/>
    <w:rsid w:val="00E23C31"/>
    <w:rsid w:val="00E7611D"/>
    <w:rsid w:val="00EA592E"/>
    <w:rsid w:val="00EB63B5"/>
    <w:rsid w:val="00F13548"/>
    <w:rsid w:val="00F21403"/>
    <w:rsid w:val="00F22B55"/>
    <w:rsid w:val="00F4110C"/>
    <w:rsid w:val="00F72393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CA4B57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F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FA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A4B57"/>
    <w:rPr>
      <w:rFonts w:ascii="Times New Roman" w:eastAsia="Times New Roman" w:hAnsi="Times New Roman" w:cs="Times New Roman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A4B5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A4B57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8357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57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awmin.gov.in/contact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.thang@nic.i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13</cp:revision>
  <cp:lastPrinted>2020-09-02T12:13:00Z</cp:lastPrinted>
  <dcterms:created xsi:type="dcterms:W3CDTF">2021-02-04T12:35:00Z</dcterms:created>
  <dcterms:modified xsi:type="dcterms:W3CDTF">2021-10-20T14:09:00Z</dcterms:modified>
</cp:coreProperties>
</file>