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</w:p>
    <w:p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  <w:bookmarkStart w:id="0" w:name="_GoBack"/>
      <w:bookmarkEnd w:id="0"/>
    </w:p>
    <w:p w:rsidR="002B7718" w:rsidRPr="00867739" w:rsidRDefault="002B7718" w:rsidP="002B7718">
      <w:pPr>
        <w:widowControl w:val="0"/>
        <w:tabs>
          <w:tab w:val="left" w:pos="4536"/>
        </w:tabs>
        <w:spacing w:before="240" w:after="240"/>
        <w:rPr>
          <w:rFonts w:ascii="Arial" w:hAnsi="Arial" w:cs="Arial"/>
          <w:b/>
          <w:w w:val="100"/>
          <w:sz w:val="20"/>
        </w:rPr>
      </w:pPr>
      <w:r w:rsidRPr="00867739">
        <w:rPr>
          <w:rStyle w:val="Nagwek6Znak"/>
          <w:b/>
          <w:bCs/>
          <w:w w:val="100"/>
          <w:sz w:val="20"/>
          <w:szCs w:val="20"/>
        </w:rPr>
        <w:t>SEGMENT D – 4×4 BENZYNA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4269"/>
        <w:gridCol w:w="4253"/>
      </w:tblGrid>
      <w:tr w:rsidR="002B7718" w:rsidRPr="00867739" w:rsidTr="002B7718">
        <w:trPr>
          <w:trHeight w:val="46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TYP POJAZDU -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SAMOCHÓD OSOBOWY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SEGMENT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D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WERSJA NADWOZIOWA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SEDAN / LIFTBACK</w:t>
            </w:r>
          </w:p>
        </w:tc>
      </w:tr>
      <w:tr w:rsidR="002B7718" w:rsidRPr="00867739" w:rsidTr="002B7718">
        <w:trPr>
          <w:trHeight w:val="379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OFEROWANY MODEL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Marka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Model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Silnik (pojemność w litrach)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Moc min. 250 KM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Napęd 4x4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Rodzaj paliwa - benzyna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Skrzynia biegów -  automatyczna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Wersja nadwoziowa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Maksymalne średnie spalanie (WLTP)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9,0 l/100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Maksymalna średnia emisja CO2 (WLTP)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190 g/CO2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Norma emisji spalin Euro 6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BEZPIECZEŃSTWA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Autoalarm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Centralny zamek z pilotem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510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4.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martwego pola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5.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Reflektory ksenonowe lub LED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6.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pasa ruchu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System wykrywający pieszych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Automatyczne światła drogowe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KOMFORTU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9.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Elektrycznie sterowane szyby boczne (przód, tył)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10.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Elektrycznie sterowane, składane i podgrzewane lusterka boczne 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Fotel kierowcy z elektryczną  regulacją położeni a i odcinka lędźwiowego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Przednie i tylne czujniki parkowania z kamerą cofania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lastRenderedPageBreak/>
              <w:t>13.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Czujnik deszczu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Tempomat adaptacyjny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Lusterko wsteczne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elektrochromatyczne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16.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Nawigacja z usługą bezpłatnej aktualizacji + gniazdo USB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17.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Klimatyzacja automatyczna min. dwustrefowa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18.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System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bezkluczykowy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19.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Dodatkowo przyciemniane szyby tylne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20.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Indukcyjne ładowanie telefonu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Gniazdo 230V z tyłu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Podgrzewane fotele przód/tył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FUNKCJONALNE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Felgi aluminiowe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Koło zapasowe pełnowymiarowe lub dojazdowe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26.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Dywaniki oryginalne (gumowe lub welurowe)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PERSONALIZACJA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Kolor nadwozia metalizowany lub perłowy - czarny lub szary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Tapicerka – ciemnoszara, czarna lub grafitowa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GWARANCJA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29.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Gwarancja mechaniczna - min. 2 lata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30.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Gwarancja na lakier - min. 2 lata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31.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Gwarancja na perforację - min. 6 lat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32.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Gwarancja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assistance</w:t>
            </w:r>
            <w:proofErr w:type="spellEnd"/>
            <w:r w:rsidRPr="00867739">
              <w:rPr>
                <w:rFonts w:ascii="Arial" w:hAnsi="Arial" w:cs="Arial"/>
                <w:w w:val="100"/>
                <w:sz w:val="20"/>
              </w:rPr>
              <w:t xml:space="preserve"> - min. 2 lata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</w:tbl>
    <w:p w:rsidR="002B7718" w:rsidRPr="00867739" w:rsidRDefault="002B7718" w:rsidP="002B7718">
      <w:pPr>
        <w:autoSpaceDE/>
        <w:autoSpaceDN/>
        <w:spacing w:before="0" w:line="240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>
      <w:pPr>
        <w:autoSpaceDE/>
        <w:autoSpaceDN/>
        <w:spacing w:before="0" w:after="160" w:line="259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sectPr w:rsidR="002B7718" w:rsidRPr="00867739" w:rsidSect="0086773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A1E" w:rsidRDefault="00C03A1E" w:rsidP="00360B1B">
      <w:pPr>
        <w:spacing w:before="0" w:line="240" w:lineRule="auto"/>
      </w:pPr>
      <w:r>
        <w:separator/>
      </w:r>
    </w:p>
  </w:endnote>
  <w:endnote w:type="continuationSeparator" w:id="0">
    <w:p w:rsidR="00C03A1E" w:rsidRDefault="00C03A1E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8793974"/>
      <w:docPartObj>
        <w:docPartGallery w:val="Page Numbers (Bottom of Page)"/>
        <w:docPartUnique/>
      </w:docPartObj>
    </w:sdtPr>
    <w:sdtContent>
      <w:p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A1E" w:rsidRDefault="00C03A1E" w:rsidP="00360B1B">
      <w:pPr>
        <w:spacing w:before="0" w:line="240" w:lineRule="auto"/>
      </w:pPr>
      <w:r>
        <w:separator/>
      </w:r>
    </w:p>
  </w:footnote>
  <w:footnote w:type="continuationSeparator" w:id="0">
    <w:p w:rsidR="00C03A1E" w:rsidRDefault="00C03A1E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7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8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4C"/>
    <w:rsid w:val="000A55D0"/>
    <w:rsid w:val="00267C54"/>
    <w:rsid w:val="002B7718"/>
    <w:rsid w:val="003157F2"/>
    <w:rsid w:val="00360B1B"/>
    <w:rsid w:val="005E71D1"/>
    <w:rsid w:val="006819BF"/>
    <w:rsid w:val="0068586D"/>
    <w:rsid w:val="00776487"/>
    <w:rsid w:val="00867739"/>
    <w:rsid w:val="008F75B3"/>
    <w:rsid w:val="00A02A5E"/>
    <w:rsid w:val="00A70D71"/>
    <w:rsid w:val="00AB014C"/>
    <w:rsid w:val="00AE5BE8"/>
    <w:rsid w:val="00B06C88"/>
    <w:rsid w:val="00B255C0"/>
    <w:rsid w:val="00C03A1E"/>
    <w:rsid w:val="00C65EF7"/>
    <w:rsid w:val="00CB1482"/>
    <w:rsid w:val="00CB52CA"/>
    <w:rsid w:val="00D2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Maraszek Jacek</cp:lastModifiedBy>
  <cp:revision>4</cp:revision>
  <dcterms:created xsi:type="dcterms:W3CDTF">2021-07-28T11:29:00Z</dcterms:created>
  <dcterms:modified xsi:type="dcterms:W3CDTF">2021-07-29T08:40:00Z</dcterms:modified>
</cp:coreProperties>
</file>