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06F1" w14:textId="3C362FA0" w:rsidR="006F64E3" w:rsidRPr="00C43DCF" w:rsidRDefault="004E5657" w:rsidP="006F64E3">
      <w:pPr>
        <w:jc w:val="both"/>
        <w:rPr>
          <w:rFonts w:ascii="Times New Roman" w:hAnsi="Times New Roman"/>
          <w:color w:val="000000" w:themeColor="text1"/>
        </w:rPr>
      </w:pPr>
      <w:r w:rsidRPr="00C43DCF">
        <w:rPr>
          <w:rFonts w:ascii="Times New Roman" w:hAnsi="Times New Roman"/>
          <w:color w:val="000000" w:themeColor="text1"/>
        </w:rPr>
        <w:t>AG.2611.2.2025.M</w:t>
      </w:r>
      <w:r w:rsidR="00C43DCF">
        <w:rPr>
          <w:rFonts w:ascii="Times New Roman" w:hAnsi="Times New Roman"/>
          <w:color w:val="000000" w:themeColor="text1"/>
        </w:rPr>
        <w:t>B</w:t>
      </w:r>
      <w:r w:rsidR="00C43DCF">
        <w:rPr>
          <w:rFonts w:ascii="Times New Roman" w:hAnsi="Times New Roman"/>
          <w:color w:val="000000" w:themeColor="text1"/>
        </w:rPr>
        <w:tab/>
      </w:r>
      <w:r w:rsidR="00C43DCF">
        <w:rPr>
          <w:rFonts w:ascii="Times New Roman" w:hAnsi="Times New Roman"/>
          <w:color w:val="000000" w:themeColor="text1"/>
        </w:rPr>
        <w:tab/>
      </w:r>
      <w:r w:rsidR="00C43DCF">
        <w:rPr>
          <w:rFonts w:ascii="Times New Roman" w:hAnsi="Times New Roman"/>
          <w:color w:val="000000" w:themeColor="text1"/>
        </w:rPr>
        <w:tab/>
      </w:r>
      <w:r w:rsidR="00C43DCF">
        <w:rPr>
          <w:rFonts w:ascii="Times New Roman" w:hAnsi="Times New Roman"/>
          <w:color w:val="000000" w:themeColor="text1"/>
        </w:rPr>
        <w:tab/>
      </w:r>
      <w:r w:rsidR="00A941EF">
        <w:rPr>
          <w:rFonts w:ascii="Times New Roman" w:hAnsi="Times New Roman"/>
          <w:color w:val="000000" w:themeColor="text1"/>
        </w:rPr>
        <w:t xml:space="preserve">                                </w:t>
      </w:r>
      <w:r w:rsidR="006F64E3" w:rsidRPr="00C43DCF">
        <w:rPr>
          <w:rFonts w:ascii="Times New Roman" w:hAnsi="Times New Roman"/>
          <w:color w:val="000000" w:themeColor="text1"/>
        </w:rPr>
        <w:t xml:space="preserve">Płock, dnia </w:t>
      </w:r>
      <w:r w:rsidR="00A941EF">
        <w:rPr>
          <w:rFonts w:ascii="Times New Roman" w:hAnsi="Times New Roman"/>
          <w:color w:val="000000" w:themeColor="text1"/>
        </w:rPr>
        <w:t>02 października</w:t>
      </w:r>
      <w:r w:rsidR="006F64E3" w:rsidRPr="00C43DCF">
        <w:rPr>
          <w:rFonts w:ascii="Times New Roman" w:hAnsi="Times New Roman"/>
          <w:color w:val="000000" w:themeColor="text1"/>
        </w:rPr>
        <w:t xml:space="preserve"> 2025 roku </w:t>
      </w:r>
    </w:p>
    <w:p w14:paraId="32690A6B" w14:textId="77777777" w:rsidR="006F64E3" w:rsidRPr="00C43DCF" w:rsidRDefault="006F64E3" w:rsidP="006F64E3">
      <w:pPr>
        <w:tabs>
          <w:tab w:val="center" w:pos="4536"/>
          <w:tab w:val="right" w:pos="9072"/>
        </w:tabs>
        <w:rPr>
          <w:rFonts w:ascii="Times New Roman" w:hAnsi="Times New Roman"/>
        </w:rPr>
      </w:pPr>
      <w:r w:rsidRPr="00C43DCF">
        <w:rPr>
          <w:rFonts w:ascii="Times New Roman" w:hAnsi="Times New Roman"/>
        </w:rPr>
        <w:tab/>
      </w:r>
    </w:p>
    <w:p w14:paraId="02C16D90" w14:textId="77777777" w:rsidR="006F64E3" w:rsidRPr="00C43DCF" w:rsidRDefault="006F64E3" w:rsidP="006F64E3">
      <w:pPr>
        <w:tabs>
          <w:tab w:val="center" w:pos="4536"/>
          <w:tab w:val="right" w:pos="9072"/>
        </w:tabs>
        <w:rPr>
          <w:rFonts w:ascii="Times New Roman" w:hAnsi="Times New Roman"/>
        </w:rPr>
      </w:pPr>
      <w:r w:rsidRPr="00C43DCF">
        <w:rPr>
          <w:rFonts w:ascii="Times New Roman" w:hAnsi="Times New Roman"/>
        </w:rPr>
        <w:tab/>
      </w:r>
    </w:p>
    <w:p w14:paraId="5194D3C0" w14:textId="77777777" w:rsidR="006F64E3" w:rsidRPr="00C43DCF" w:rsidRDefault="006F64E3" w:rsidP="006F64E3">
      <w:pPr>
        <w:spacing w:after="120"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43DCF">
        <w:rPr>
          <w:rFonts w:ascii="Times New Roman" w:hAnsi="Times New Roman"/>
          <w:b/>
          <w:bCs/>
          <w:i/>
          <w:iCs/>
          <w:sz w:val="24"/>
          <w:szCs w:val="24"/>
        </w:rPr>
        <w:t>Informacja o zbędnych/zużytych</w:t>
      </w:r>
    </w:p>
    <w:p w14:paraId="558C4D8F" w14:textId="77777777" w:rsidR="006F64E3" w:rsidRPr="00C43DCF" w:rsidRDefault="006F64E3" w:rsidP="006F64E3">
      <w:pPr>
        <w:spacing w:after="120"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43DCF">
        <w:rPr>
          <w:rFonts w:ascii="Times New Roman" w:hAnsi="Times New Roman"/>
          <w:b/>
          <w:bCs/>
          <w:i/>
          <w:iCs/>
          <w:sz w:val="24"/>
          <w:szCs w:val="24"/>
        </w:rPr>
        <w:t>składnikach rzeczowych majątku ruchomego</w:t>
      </w:r>
    </w:p>
    <w:p w14:paraId="02884B82" w14:textId="77777777" w:rsidR="006F64E3" w:rsidRPr="00C43DCF" w:rsidRDefault="006F64E3" w:rsidP="006F64E3">
      <w:pPr>
        <w:spacing w:after="120"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43DCF">
        <w:rPr>
          <w:rFonts w:ascii="Times New Roman" w:hAnsi="Times New Roman"/>
          <w:b/>
          <w:bCs/>
          <w:i/>
          <w:iCs/>
          <w:sz w:val="24"/>
          <w:szCs w:val="24"/>
        </w:rPr>
        <w:t>Powiatowej Stacji Sanitarno- Epidemiologicznej w Płocku</w:t>
      </w:r>
    </w:p>
    <w:p w14:paraId="41C56490" w14:textId="77777777" w:rsidR="006F64E3" w:rsidRPr="00C43DCF" w:rsidRDefault="006F64E3" w:rsidP="006F64E3">
      <w:pPr>
        <w:spacing w:after="120" w:line="276" w:lineRule="auto"/>
        <w:jc w:val="both"/>
        <w:rPr>
          <w:rFonts w:ascii="Times New Roman" w:hAnsi="Times New Roman"/>
        </w:rPr>
      </w:pPr>
    </w:p>
    <w:p w14:paraId="4CAFB3D8" w14:textId="77777777" w:rsidR="006F64E3" w:rsidRPr="00C43DCF" w:rsidRDefault="006F64E3" w:rsidP="006F64E3">
      <w:pPr>
        <w:spacing w:after="120" w:line="276" w:lineRule="auto"/>
        <w:jc w:val="both"/>
        <w:rPr>
          <w:rFonts w:ascii="Times New Roman" w:hAnsi="Times New Roman"/>
        </w:rPr>
      </w:pPr>
      <w:r w:rsidRPr="00C43DCF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14:paraId="0B93338C" w14:textId="60C566B3" w:rsidR="006F64E3" w:rsidRPr="00C43DCF" w:rsidRDefault="006F64E3" w:rsidP="00A941EF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C43DCF">
        <w:rPr>
          <w:rFonts w:ascii="Times New Roman" w:hAnsi="Times New Roman"/>
        </w:rPr>
        <w:tab/>
        <w:t>W oparciu o przepisy Rozporządzenia Rady Ministrów z dnia 21 października 2019 r. w sprawie szczegółowego sposobu gospodarowania niektórymi składnikami rzeczowymi majątku ruchomego Skarbu Państwa</w:t>
      </w:r>
      <w:r w:rsidR="00C43DCF">
        <w:rPr>
          <w:rFonts w:ascii="Times New Roman" w:hAnsi="Times New Roman"/>
        </w:rPr>
        <w:t xml:space="preserve"> </w:t>
      </w:r>
      <w:r w:rsidRPr="00C43DCF">
        <w:rPr>
          <w:rFonts w:ascii="Times New Roman" w:hAnsi="Times New Roman"/>
        </w:rPr>
        <w:t>(Dz. U. z 202</w:t>
      </w:r>
      <w:r w:rsidR="00C43DCF" w:rsidRPr="00C43DCF">
        <w:rPr>
          <w:rFonts w:ascii="Times New Roman" w:hAnsi="Times New Roman"/>
        </w:rPr>
        <w:t>5</w:t>
      </w:r>
      <w:r w:rsidRPr="00C43DCF">
        <w:rPr>
          <w:rFonts w:ascii="Times New Roman" w:hAnsi="Times New Roman"/>
        </w:rPr>
        <w:t xml:space="preserve"> r. poz.</w:t>
      </w:r>
      <w:r w:rsidR="00C43DCF" w:rsidRPr="00C43DCF">
        <w:rPr>
          <w:rFonts w:ascii="Times New Roman" w:hAnsi="Times New Roman"/>
        </w:rPr>
        <w:t xml:space="preserve"> 228</w:t>
      </w:r>
      <w:r w:rsidRPr="00C43DCF">
        <w:rPr>
          <w:rFonts w:ascii="Times New Roman" w:hAnsi="Times New Roman"/>
        </w:rPr>
        <w:t xml:space="preserve">) Powiatowa Stacja Sanitarno-Epidemiologiczna </w:t>
      </w:r>
      <w:r w:rsidRPr="00C43DCF">
        <w:rPr>
          <w:rFonts w:ascii="Times New Roman" w:hAnsi="Times New Roman"/>
        </w:rPr>
        <w:br/>
        <w:t>w Płocku informuje, iż posiada zbędne</w:t>
      </w:r>
      <w:r w:rsidR="004D5101">
        <w:rPr>
          <w:rFonts w:ascii="Times New Roman" w:hAnsi="Times New Roman"/>
        </w:rPr>
        <w:t xml:space="preserve"> </w:t>
      </w:r>
      <w:r w:rsidR="00C314D7">
        <w:rPr>
          <w:rFonts w:ascii="Times New Roman" w:hAnsi="Times New Roman"/>
        </w:rPr>
        <w:t xml:space="preserve">i </w:t>
      </w:r>
      <w:r w:rsidRPr="00C43DCF">
        <w:rPr>
          <w:rFonts w:ascii="Times New Roman" w:hAnsi="Times New Roman"/>
        </w:rPr>
        <w:t>zużyte składniki rzeczowe majątku ruchomego, możliwe do</w:t>
      </w:r>
      <w:r w:rsidR="006D054A">
        <w:rPr>
          <w:rFonts w:ascii="Times New Roman" w:hAnsi="Times New Roman"/>
        </w:rPr>
        <w:t> </w:t>
      </w:r>
      <w:r w:rsidRPr="00C43DCF">
        <w:rPr>
          <w:rFonts w:ascii="Times New Roman" w:hAnsi="Times New Roman"/>
        </w:rPr>
        <w:t xml:space="preserve">zadysponowania na rzecz uprawnionych podmiotów, na zasadach określonych </w:t>
      </w:r>
      <w:hyperlink r:id="rId8" w:history="1">
        <w:r w:rsidRPr="00C43DCF">
          <w:rPr>
            <w:rStyle w:val="Hipercze"/>
            <w:rFonts w:ascii="Times New Roman" w:hAnsi="Times New Roman"/>
            <w:color w:val="auto"/>
            <w:u w:val="none"/>
          </w:rPr>
          <w:t>w ww. Rozporządzeniu</w:t>
        </w:r>
      </w:hyperlink>
      <w:r w:rsidRPr="00C43DCF">
        <w:rPr>
          <w:rFonts w:ascii="Times New Roman" w:hAnsi="Times New Roman"/>
        </w:rPr>
        <w:t xml:space="preserve">, w szczególności w </w:t>
      </w:r>
      <w:r w:rsidRPr="00C43DCF">
        <w:rPr>
          <w:rFonts w:ascii="Times New Roman" w:hAnsi="Times New Roman"/>
          <w:color w:val="000000"/>
        </w:rPr>
        <w:t>§ 38 i § 39 Rozporządzenia.</w:t>
      </w:r>
    </w:p>
    <w:p w14:paraId="292D3FAD" w14:textId="5AC22330" w:rsidR="006F64E3" w:rsidRPr="00C43DCF" w:rsidRDefault="006F64E3" w:rsidP="00A941EF">
      <w:pPr>
        <w:spacing w:after="12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C43DCF">
        <w:rPr>
          <w:rFonts w:ascii="Times New Roman" w:hAnsi="Times New Roman"/>
          <w:color w:val="000000"/>
        </w:rPr>
        <w:t>Pisemne wnioski o nieodpłatne przekazanie/darowiznę składników rzeczowych majątku ruchomego, spełniające wymagania określone w § 38 ust.</w:t>
      </w:r>
      <w:r w:rsidR="00C314D7">
        <w:rPr>
          <w:rFonts w:ascii="Times New Roman" w:hAnsi="Times New Roman"/>
          <w:color w:val="000000"/>
        </w:rPr>
        <w:t xml:space="preserve"> 3 i</w:t>
      </w:r>
      <w:r w:rsidRPr="00C43DCF">
        <w:rPr>
          <w:rFonts w:ascii="Times New Roman" w:hAnsi="Times New Roman"/>
          <w:color w:val="000000"/>
        </w:rPr>
        <w:t xml:space="preserve"> 4 oraz § 39 ust. 4 ww. Rozporządzenia należy składać do</w:t>
      </w:r>
      <w:r w:rsidR="00C43DCF">
        <w:rPr>
          <w:rFonts w:ascii="Times New Roman" w:hAnsi="Times New Roman"/>
          <w:color w:val="000000"/>
        </w:rPr>
        <w:t xml:space="preserve"> dnia </w:t>
      </w:r>
      <w:r w:rsidR="00F410CB" w:rsidRPr="00C43DCF">
        <w:rPr>
          <w:rFonts w:ascii="Times New Roman" w:hAnsi="Times New Roman"/>
          <w:b/>
          <w:bCs/>
        </w:rPr>
        <w:t>2</w:t>
      </w:r>
      <w:r w:rsidR="00A941EF">
        <w:rPr>
          <w:rFonts w:ascii="Times New Roman" w:hAnsi="Times New Roman"/>
          <w:b/>
          <w:bCs/>
        </w:rPr>
        <w:t>0 października</w:t>
      </w:r>
      <w:r w:rsidRPr="00C43DCF">
        <w:rPr>
          <w:rFonts w:ascii="Times New Roman" w:hAnsi="Times New Roman"/>
          <w:b/>
          <w:bCs/>
        </w:rPr>
        <w:t xml:space="preserve"> 2025 roku</w:t>
      </w:r>
      <w:r w:rsidRPr="00C43DCF">
        <w:rPr>
          <w:rFonts w:ascii="Times New Roman" w:hAnsi="Times New Roman"/>
        </w:rPr>
        <w:t xml:space="preserve"> </w:t>
      </w:r>
      <w:r w:rsidRPr="00C43DCF">
        <w:rPr>
          <w:rFonts w:ascii="Times New Roman" w:hAnsi="Times New Roman"/>
          <w:color w:val="000000"/>
        </w:rPr>
        <w:t xml:space="preserve">na adres: </w:t>
      </w:r>
      <w:r w:rsidRPr="00C43DCF">
        <w:rPr>
          <w:rFonts w:ascii="Times New Roman" w:hAnsi="Times New Roman"/>
          <w:b/>
          <w:bCs/>
          <w:color w:val="000000"/>
        </w:rPr>
        <w:t>Powiatowa Stacja</w:t>
      </w:r>
      <w:r w:rsidRPr="00C43DCF">
        <w:rPr>
          <w:rFonts w:ascii="Times New Roman" w:hAnsi="Times New Roman"/>
          <w:color w:val="000000"/>
        </w:rPr>
        <w:t xml:space="preserve"> </w:t>
      </w:r>
      <w:r w:rsidRPr="00C43DCF">
        <w:rPr>
          <w:rFonts w:ascii="Times New Roman" w:hAnsi="Times New Roman"/>
          <w:b/>
          <w:bCs/>
          <w:color w:val="000000"/>
        </w:rPr>
        <w:t xml:space="preserve">Sanitarno-Epidemiologiczna w Płocku, </w:t>
      </w:r>
      <w:r w:rsidRPr="00C43DCF">
        <w:rPr>
          <w:rFonts w:ascii="Times New Roman" w:hAnsi="Times New Roman"/>
          <w:color w:val="000000"/>
        </w:rPr>
        <w:t xml:space="preserve">ul. Królewiecka 14, 09-402 Płock lub drogą elektroniczną: </w:t>
      </w:r>
      <w:r w:rsidRPr="00C43DCF">
        <w:rPr>
          <w:rFonts w:ascii="Times New Roman" w:hAnsi="Times New Roman"/>
          <w:b/>
          <w:bCs/>
          <w:color w:val="000000"/>
        </w:rPr>
        <w:t>sekretariat.pssse.płock@sanepid.gov.pl.</w:t>
      </w:r>
    </w:p>
    <w:p w14:paraId="47F0A411" w14:textId="77777777" w:rsidR="006F64E3" w:rsidRPr="00C43DCF" w:rsidRDefault="006F64E3" w:rsidP="00A941EF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C43DCF">
        <w:rPr>
          <w:rFonts w:ascii="Times New Roman" w:hAnsi="Times New Roman"/>
          <w:color w:val="000000"/>
        </w:rPr>
        <w:t>Wnioski będą rozpatrywane według kolejności zgłoszeń.</w:t>
      </w:r>
    </w:p>
    <w:p w14:paraId="75D3004E" w14:textId="77777777" w:rsidR="006F64E3" w:rsidRDefault="006F64E3" w:rsidP="00A941EF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C43DCF">
        <w:rPr>
          <w:rFonts w:ascii="Times New Roman" w:hAnsi="Times New Roman"/>
          <w:color w:val="000000"/>
        </w:rPr>
        <w:t>Wizję lokalną składnika majątku ruchomego można przeprowadzić po wcześniejszym uzgodnieniu telefonicznym.</w:t>
      </w:r>
    </w:p>
    <w:p w14:paraId="368E01C9" w14:textId="7787E820" w:rsidR="00C43DCF" w:rsidRPr="00C43DCF" w:rsidRDefault="00C43DCF" w:rsidP="00A941EF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Odbiór składnika majątku ruchomego we własnym zakresie i na własny koszt.</w:t>
      </w:r>
      <w:r w:rsidR="00C314D7">
        <w:rPr>
          <w:rFonts w:ascii="Times New Roman" w:hAnsi="Times New Roman"/>
          <w:color w:val="000000"/>
        </w:rPr>
        <w:t xml:space="preserve"> Nie udziel</w:t>
      </w:r>
      <w:r w:rsidR="004D5101">
        <w:rPr>
          <w:rFonts w:ascii="Times New Roman" w:hAnsi="Times New Roman"/>
          <w:color w:val="000000"/>
        </w:rPr>
        <w:t>a się</w:t>
      </w:r>
      <w:r w:rsidR="00C314D7">
        <w:rPr>
          <w:rFonts w:ascii="Times New Roman" w:hAnsi="Times New Roman"/>
          <w:color w:val="000000"/>
        </w:rPr>
        <w:t xml:space="preserve"> gwarancji na przedmiotowy składnik majątku ruchomego i nie przyjmuje</w:t>
      </w:r>
      <w:r w:rsidR="004D5101">
        <w:rPr>
          <w:rFonts w:ascii="Times New Roman" w:hAnsi="Times New Roman"/>
          <w:color w:val="000000"/>
        </w:rPr>
        <w:t xml:space="preserve"> się jego</w:t>
      </w:r>
      <w:r w:rsidR="00C314D7">
        <w:rPr>
          <w:rFonts w:ascii="Times New Roman" w:hAnsi="Times New Roman"/>
          <w:color w:val="000000"/>
        </w:rPr>
        <w:t xml:space="preserve"> zwrotów.</w:t>
      </w:r>
    </w:p>
    <w:p w14:paraId="234E6EC1" w14:textId="77777777" w:rsidR="00C43DCF" w:rsidRDefault="006F64E3" w:rsidP="00C314D7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C43DCF">
        <w:rPr>
          <w:rFonts w:ascii="Times New Roman" w:hAnsi="Times New Roman"/>
          <w:color w:val="000000"/>
        </w:rPr>
        <w:t xml:space="preserve">Szczegółowych informacji udziela: </w:t>
      </w:r>
    </w:p>
    <w:p w14:paraId="1C26EF42" w14:textId="0D7A2E49" w:rsidR="006F64E3" w:rsidRPr="00C43DCF" w:rsidRDefault="006F64E3" w:rsidP="00C314D7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C43DCF">
        <w:rPr>
          <w:rFonts w:ascii="Times New Roman" w:hAnsi="Times New Roman"/>
          <w:color w:val="000000"/>
        </w:rPr>
        <w:t>Sekcja Administracyjno-Gospodarcza PSSE w Płocku – tel. 24 367 26 04, 785-209-494.</w:t>
      </w:r>
    </w:p>
    <w:p w14:paraId="1CB56E5A" w14:textId="77777777" w:rsidR="006F64E3" w:rsidRDefault="006F64E3" w:rsidP="00C314D7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6A87ECEE" w14:textId="77777777" w:rsidR="00C43DCF" w:rsidRPr="00C43DCF" w:rsidRDefault="00C43DCF" w:rsidP="006F64E3">
      <w:pPr>
        <w:spacing w:after="120" w:line="276" w:lineRule="auto"/>
        <w:jc w:val="both"/>
        <w:rPr>
          <w:rFonts w:ascii="Times New Roman" w:hAnsi="Times New Roman"/>
          <w:color w:val="000000"/>
        </w:rPr>
      </w:pPr>
    </w:p>
    <w:p w14:paraId="77572F16" w14:textId="77777777" w:rsidR="006F64E3" w:rsidRPr="00C43DCF" w:rsidRDefault="006F64E3" w:rsidP="006F64E3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C43DCF">
        <w:rPr>
          <w:rFonts w:ascii="Times New Roman" w:hAnsi="Times New Roman"/>
          <w:color w:val="000000"/>
        </w:rPr>
        <w:t>Załączniki:</w:t>
      </w:r>
    </w:p>
    <w:p w14:paraId="66B64844" w14:textId="7A60FBD4" w:rsidR="006F64E3" w:rsidRPr="00C43DCF" w:rsidRDefault="006F64E3" w:rsidP="006F64E3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bookmarkStart w:id="0" w:name="_Hlk171335948"/>
      <w:r w:rsidRPr="00C43DCF">
        <w:rPr>
          <w:rFonts w:ascii="Times New Roman" w:hAnsi="Times New Roman"/>
          <w:color w:val="000000"/>
        </w:rPr>
        <w:t>Wykaz zbędnych</w:t>
      </w:r>
      <w:r w:rsidR="00C314D7">
        <w:rPr>
          <w:rFonts w:ascii="Times New Roman" w:hAnsi="Times New Roman"/>
          <w:color w:val="000000"/>
        </w:rPr>
        <w:t xml:space="preserve"> i</w:t>
      </w:r>
      <w:r w:rsidRPr="00C43DCF">
        <w:rPr>
          <w:rFonts w:ascii="Times New Roman" w:hAnsi="Times New Roman"/>
          <w:color w:val="000000"/>
        </w:rPr>
        <w:t xml:space="preserve"> zużytych składników majątku ruchomego Powiatowej Stacji Sanitarno-Epidemiologicznej w Płocku.</w:t>
      </w:r>
    </w:p>
    <w:bookmarkEnd w:id="0"/>
    <w:p w14:paraId="79FF3A7B" w14:textId="77777777" w:rsidR="006F64E3" w:rsidRPr="00C43DCF" w:rsidRDefault="006F64E3" w:rsidP="006F64E3">
      <w:pPr>
        <w:pStyle w:val="Akapitzlist"/>
        <w:spacing w:after="120" w:line="240" w:lineRule="auto"/>
        <w:jc w:val="both"/>
        <w:rPr>
          <w:rFonts w:ascii="Times New Roman" w:hAnsi="Times New Roman"/>
          <w:color w:val="000000"/>
        </w:rPr>
      </w:pPr>
    </w:p>
    <w:p w14:paraId="4F738275" w14:textId="77777777" w:rsidR="006F64E3" w:rsidRPr="00C43DCF" w:rsidRDefault="006F64E3" w:rsidP="006F64E3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C43DCF">
        <w:rPr>
          <w:rFonts w:ascii="Times New Roman" w:hAnsi="Times New Roman"/>
          <w:color w:val="000000"/>
        </w:rPr>
        <w:t>Wniosek o nieodpłatne przekazanie/darowiznę składników rzeczowych majątku ruchomego oraz praw na dobrach niematerialnych Powiatowej Stacji Sanitarno-Epidemiologicznej w Płocku.</w:t>
      </w:r>
    </w:p>
    <w:p w14:paraId="26F665CF" w14:textId="77777777" w:rsidR="006F64E3" w:rsidRDefault="006F64E3" w:rsidP="006F64E3">
      <w:pPr>
        <w:spacing w:after="120" w:line="276" w:lineRule="auto"/>
        <w:jc w:val="both"/>
        <w:rPr>
          <w:rFonts w:ascii="Times New Roman" w:hAnsi="Times New Roman"/>
          <w:color w:val="000000"/>
        </w:rPr>
      </w:pPr>
    </w:p>
    <w:p w14:paraId="31FFCC26" w14:textId="77777777" w:rsidR="00A941EF" w:rsidRPr="004E5657" w:rsidRDefault="00A941EF" w:rsidP="006F64E3">
      <w:pPr>
        <w:spacing w:after="120" w:line="276" w:lineRule="auto"/>
        <w:jc w:val="both"/>
        <w:rPr>
          <w:rFonts w:ascii="Times New Roman" w:hAnsi="Times New Roman"/>
          <w:color w:val="000000"/>
        </w:rPr>
      </w:pPr>
    </w:p>
    <w:p w14:paraId="578D87C5" w14:textId="77777777" w:rsidR="006F64E3" w:rsidRPr="004E5657" w:rsidRDefault="006F64E3" w:rsidP="006F64E3">
      <w:pPr>
        <w:spacing w:after="120" w:line="276" w:lineRule="auto"/>
        <w:jc w:val="right"/>
        <w:rPr>
          <w:rFonts w:ascii="Times New Roman" w:hAnsi="Times New Roman"/>
          <w:b/>
          <w:bCs/>
          <w:color w:val="000000"/>
        </w:rPr>
      </w:pPr>
    </w:p>
    <w:p w14:paraId="6B9E7831" w14:textId="77777777" w:rsidR="006F64E3" w:rsidRPr="00A941EF" w:rsidRDefault="006F64E3" w:rsidP="006F64E3">
      <w:pPr>
        <w:spacing w:after="120" w:line="276" w:lineRule="auto"/>
        <w:jc w:val="right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  <w:color w:val="000000"/>
        </w:rPr>
        <w:lastRenderedPageBreak/>
        <w:t>Załącznik nr 2</w:t>
      </w:r>
    </w:p>
    <w:p w14:paraId="3975D1A8" w14:textId="77777777" w:rsidR="006F64E3" w:rsidRPr="00A941EF" w:rsidRDefault="006F64E3" w:rsidP="006F64E3">
      <w:pPr>
        <w:spacing w:after="120" w:line="276" w:lineRule="auto"/>
        <w:jc w:val="right"/>
        <w:rPr>
          <w:rFonts w:ascii="Times New Roman" w:hAnsi="Times New Roman"/>
          <w:b/>
          <w:bCs/>
          <w:color w:val="000000"/>
        </w:rPr>
      </w:pPr>
    </w:p>
    <w:p w14:paraId="77F8FC8F" w14:textId="77777777" w:rsidR="006F64E3" w:rsidRPr="00A941EF" w:rsidRDefault="006F64E3" w:rsidP="006F64E3">
      <w:pPr>
        <w:spacing w:after="120" w:line="276" w:lineRule="auto"/>
        <w:jc w:val="left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  <w:t>Powiatowa Stacja</w:t>
      </w:r>
    </w:p>
    <w:p w14:paraId="25FDF4AF" w14:textId="77777777" w:rsidR="006F64E3" w:rsidRPr="00A941EF" w:rsidRDefault="006F64E3" w:rsidP="006F64E3">
      <w:pPr>
        <w:spacing w:after="120" w:line="276" w:lineRule="auto"/>
        <w:jc w:val="left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  <w:t>Sanitarno-Epidemiologiczna</w:t>
      </w:r>
    </w:p>
    <w:p w14:paraId="1AA0A56F" w14:textId="77777777" w:rsidR="006F64E3" w:rsidRPr="00A941EF" w:rsidRDefault="006F64E3" w:rsidP="006F64E3">
      <w:pPr>
        <w:spacing w:after="120" w:line="276" w:lineRule="auto"/>
        <w:jc w:val="left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  <w:t>w Płocku</w:t>
      </w:r>
    </w:p>
    <w:p w14:paraId="1FF74E38" w14:textId="77777777" w:rsidR="006F64E3" w:rsidRPr="00A941EF" w:rsidRDefault="006F64E3" w:rsidP="006F64E3">
      <w:pPr>
        <w:spacing w:after="120" w:line="276" w:lineRule="auto"/>
        <w:jc w:val="both"/>
        <w:rPr>
          <w:rFonts w:ascii="Times New Roman" w:hAnsi="Times New Roman"/>
        </w:rPr>
      </w:pPr>
    </w:p>
    <w:p w14:paraId="6D808B57" w14:textId="04BD003B" w:rsidR="006F64E3" w:rsidRPr="00A941EF" w:rsidRDefault="006F64E3" w:rsidP="004D5101">
      <w:pPr>
        <w:spacing w:after="120" w:line="240" w:lineRule="auto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 xml:space="preserve">Wniosek o nieodpłatne przekazanie/darowiznę* składników rzeczowych majątku ruchomego </w:t>
      </w:r>
      <w:r w:rsidR="004D5101">
        <w:rPr>
          <w:rFonts w:ascii="Times New Roman" w:hAnsi="Times New Roman"/>
          <w:b/>
          <w:bCs/>
        </w:rPr>
        <w:t xml:space="preserve">                  </w:t>
      </w:r>
      <w:r w:rsidRPr="00A941EF">
        <w:rPr>
          <w:rFonts w:ascii="Times New Roman" w:hAnsi="Times New Roman"/>
          <w:b/>
          <w:bCs/>
        </w:rPr>
        <w:t>Powiatowej Stacji Sanitarno-Epidemiologicznej w Płocku na czas oznaczony, nieoznaczony lub bez obowiązku zwrotu</w:t>
      </w:r>
    </w:p>
    <w:p w14:paraId="776E7001" w14:textId="77777777" w:rsidR="006F64E3" w:rsidRPr="00A941EF" w:rsidRDefault="006F64E3" w:rsidP="004D5101">
      <w:pPr>
        <w:spacing w:after="120" w:line="240" w:lineRule="auto"/>
        <w:rPr>
          <w:rFonts w:ascii="Times New Roman" w:hAnsi="Times New Roman"/>
          <w:b/>
          <w:bCs/>
        </w:rPr>
      </w:pPr>
    </w:p>
    <w:p w14:paraId="62CBC9AD" w14:textId="24AB6D5B" w:rsidR="006F64E3" w:rsidRPr="00A941EF" w:rsidRDefault="006F64E3" w:rsidP="00A941EF">
      <w:pPr>
        <w:pStyle w:val="Akapitzlist"/>
        <w:numPr>
          <w:ilvl w:val="0"/>
          <w:numId w:val="7"/>
        </w:numPr>
        <w:spacing w:after="160" w:line="254" w:lineRule="auto"/>
        <w:ind w:left="284" w:hanging="284"/>
        <w:jc w:val="both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>Dane podmiotu lub organu występującego o nieodpłatne przekazanie składników rzeczowych majątku ruchomego</w:t>
      </w:r>
      <w:r w:rsidR="00845151">
        <w:rPr>
          <w:rFonts w:ascii="Times New Roman" w:hAnsi="Times New Roman"/>
          <w:b/>
          <w:bCs/>
        </w:rPr>
        <w:t>:</w:t>
      </w:r>
    </w:p>
    <w:p w14:paraId="3F04E0AB" w14:textId="77777777" w:rsidR="006F64E3" w:rsidRPr="00A941EF" w:rsidRDefault="006F64E3" w:rsidP="006F64E3">
      <w:pPr>
        <w:pStyle w:val="Akapitzlist"/>
        <w:ind w:left="426"/>
        <w:jc w:val="both"/>
        <w:rPr>
          <w:rFonts w:ascii="Times New Roman" w:hAnsi="Times New Roman"/>
          <w:b/>
          <w:bCs/>
        </w:rPr>
      </w:pPr>
    </w:p>
    <w:p w14:paraId="392BCC66" w14:textId="77777777" w:rsidR="006F64E3" w:rsidRPr="00A941EF" w:rsidRDefault="006F64E3" w:rsidP="006F64E3">
      <w:pPr>
        <w:pStyle w:val="Akapitzlist"/>
        <w:ind w:left="0"/>
        <w:jc w:val="both"/>
        <w:rPr>
          <w:rFonts w:ascii="Times New Roman" w:hAnsi="Times New Roman"/>
        </w:rPr>
      </w:pPr>
      <w:r w:rsidRPr="00A941EF">
        <w:rPr>
          <w:rFonts w:ascii="Times New Roman" w:hAnsi="Times New Roman"/>
        </w:rPr>
        <w:t xml:space="preserve">a. Nazwa jednostki </w:t>
      </w:r>
    </w:p>
    <w:p w14:paraId="604D3B72" w14:textId="0BAF92F3" w:rsidR="006F64E3" w:rsidRPr="00A941EF" w:rsidRDefault="006F64E3" w:rsidP="006F64E3">
      <w:pPr>
        <w:jc w:val="both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</w:t>
      </w:r>
      <w:r w:rsidR="00A941EF" w:rsidRPr="00A941EF">
        <w:rPr>
          <w:rFonts w:ascii="Times New Roman" w:hAnsi="Times New Roman"/>
          <w:b/>
          <w:bCs/>
        </w:rPr>
        <w:t>.</w:t>
      </w:r>
      <w:r w:rsidRPr="00A941EF">
        <w:rPr>
          <w:rFonts w:ascii="Times New Roman" w:hAnsi="Times New Roman"/>
          <w:b/>
          <w:bCs/>
        </w:rPr>
        <w:t>……….……………………………………………………………………………………………………</w:t>
      </w:r>
      <w:r w:rsidR="00A941EF" w:rsidRPr="00A941EF">
        <w:rPr>
          <w:rFonts w:ascii="Times New Roman" w:hAnsi="Times New Roman"/>
          <w:b/>
          <w:bCs/>
        </w:rPr>
        <w:t>….</w:t>
      </w:r>
    </w:p>
    <w:p w14:paraId="0DEE6ED1" w14:textId="77777777" w:rsidR="006F64E3" w:rsidRPr="00A941EF" w:rsidRDefault="006F64E3" w:rsidP="006F64E3">
      <w:pPr>
        <w:jc w:val="both"/>
        <w:rPr>
          <w:rFonts w:ascii="Times New Roman" w:hAnsi="Times New Roman"/>
        </w:rPr>
      </w:pPr>
      <w:r w:rsidRPr="00A941EF">
        <w:rPr>
          <w:rFonts w:ascii="Times New Roman" w:hAnsi="Times New Roman"/>
        </w:rPr>
        <w:t>b</w:t>
      </w:r>
      <w:r w:rsidRPr="00A941EF">
        <w:rPr>
          <w:rFonts w:ascii="Times New Roman" w:hAnsi="Times New Roman"/>
          <w:b/>
          <w:bCs/>
        </w:rPr>
        <w:t xml:space="preserve">. </w:t>
      </w:r>
      <w:r w:rsidRPr="00A941EF">
        <w:rPr>
          <w:rFonts w:ascii="Times New Roman" w:hAnsi="Times New Roman"/>
        </w:rPr>
        <w:t xml:space="preserve">Pełny adres jednostki </w:t>
      </w:r>
    </w:p>
    <w:p w14:paraId="0F1DF8B5" w14:textId="5C3BFBA6" w:rsidR="006F64E3" w:rsidRPr="00A941EF" w:rsidRDefault="006F64E3" w:rsidP="006F64E3">
      <w:pPr>
        <w:jc w:val="both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</w:t>
      </w:r>
      <w:r w:rsidR="00A941EF" w:rsidRPr="00A941EF">
        <w:rPr>
          <w:rFonts w:ascii="Times New Roman" w:hAnsi="Times New Roman"/>
          <w:b/>
          <w:bCs/>
        </w:rPr>
        <w:t>..</w:t>
      </w:r>
      <w:r w:rsidRPr="00A941EF">
        <w:rPr>
          <w:rFonts w:ascii="Times New Roman" w:hAnsi="Times New Roman"/>
          <w:b/>
          <w:bCs/>
        </w:rPr>
        <w:t>………..……………………………………………………………………………………………………</w:t>
      </w:r>
      <w:r w:rsidR="00A941EF" w:rsidRPr="00A941EF">
        <w:rPr>
          <w:rFonts w:ascii="Times New Roman" w:hAnsi="Times New Roman"/>
          <w:b/>
          <w:bCs/>
        </w:rPr>
        <w:t>…</w:t>
      </w:r>
    </w:p>
    <w:p w14:paraId="0BDAF4C0" w14:textId="39B94BFF" w:rsidR="006F64E3" w:rsidRPr="00A941EF" w:rsidRDefault="006F64E3" w:rsidP="006F64E3">
      <w:pPr>
        <w:jc w:val="both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>2. Wskazanie składnika rzeczowego majątku ruchomego lub praw na dobrach niematerialnych, którego wniosek dotyczy:</w:t>
      </w:r>
    </w:p>
    <w:p w14:paraId="21555551" w14:textId="7F0646C5" w:rsidR="006F64E3" w:rsidRPr="00A941EF" w:rsidRDefault="006F64E3" w:rsidP="00845151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 xml:space="preserve">Skoda </w:t>
      </w:r>
      <w:proofErr w:type="spellStart"/>
      <w:r w:rsidRPr="00A941EF">
        <w:rPr>
          <w:rFonts w:ascii="Times New Roman" w:hAnsi="Times New Roman"/>
          <w:b/>
          <w:bCs/>
        </w:rPr>
        <w:t>Roomster</w:t>
      </w:r>
      <w:proofErr w:type="spellEnd"/>
      <w:r w:rsidRPr="00A941EF">
        <w:rPr>
          <w:rFonts w:ascii="Times New Roman" w:hAnsi="Times New Roman"/>
          <w:b/>
          <w:bCs/>
        </w:rPr>
        <w:t xml:space="preserve"> Typ: 5J, Rodzaj pojazdu: osobowy, Numer nadwozia (VIN): TMBNM25JXB5023430.  Rok produkcji: 2010 r. Kolor: czerń magiczna.</w:t>
      </w:r>
    </w:p>
    <w:p w14:paraId="61B6B581" w14:textId="77777777" w:rsidR="006F64E3" w:rsidRPr="00A941EF" w:rsidRDefault="006F64E3" w:rsidP="006F64E3">
      <w:pPr>
        <w:jc w:val="both"/>
        <w:rPr>
          <w:rFonts w:ascii="Times New Roman" w:hAnsi="Times New Roman"/>
          <w:b/>
          <w:bCs/>
        </w:rPr>
      </w:pPr>
    </w:p>
    <w:p w14:paraId="395DEEBB" w14:textId="2DCBD064" w:rsidR="006F64E3" w:rsidRPr="00A941EF" w:rsidRDefault="006F64E3" w:rsidP="006F64E3">
      <w:pPr>
        <w:jc w:val="both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>3. Uzasadnienie potrzeb i wskazanie sposobu wykorzystania składnika rzeczowego majątku ruchomego</w:t>
      </w:r>
      <w:r w:rsidR="00845151">
        <w:rPr>
          <w:rFonts w:ascii="Times New Roman" w:hAnsi="Times New Roman"/>
          <w:b/>
          <w:bCs/>
        </w:rPr>
        <w:t>:</w:t>
      </w:r>
    </w:p>
    <w:p w14:paraId="639C3FBE" w14:textId="78B4A87D" w:rsidR="006F64E3" w:rsidRPr="00A941EF" w:rsidRDefault="006F64E3" w:rsidP="006F64E3">
      <w:pPr>
        <w:jc w:val="both"/>
        <w:rPr>
          <w:rFonts w:ascii="Times New Roman" w:hAnsi="Times New Roman"/>
          <w:b/>
          <w:bCs/>
        </w:rPr>
      </w:pPr>
      <w:r w:rsidRPr="00A941EF"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</w:t>
      </w:r>
      <w:r w:rsidR="00A941EF" w:rsidRPr="00A941EF">
        <w:rPr>
          <w:rFonts w:ascii="Times New Roman" w:hAnsi="Times New Roman"/>
          <w:b/>
          <w:bCs/>
        </w:rPr>
        <w:t>..</w:t>
      </w:r>
      <w:r w:rsidRPr="00A941EF">
        <w:rPr>
          <w:rFonts w:ascii="Times New Roman" w:hAnsi="Times New Roman"/>
          <w:b/>
          <w:bCs/>
        </w:rPr>
        <w:t>……….…………………………………………………………………………………………………</w:t>
      </w:r>
      <w:r w:rsidR="00A941EF" w:rsidRPr="00A941EF">
        <w:rPr>
          <w:rFonts w:ascii="Times New Roman" w:hAnsi="Times New Roman"/>
          <w:b/>
          <w:bCs/>
        </w:rPr>
        <w:t>…….</w:t>
      </w:r>
    </w:p>
    <w:p w14:paraId="7C46449F" w14:textId="7DCD09DC" w:rsidR="006F64E3" w:rsidRDefault="006F64E3" w:rsidP="006F64E3">
      <w:pPr>
        <w:jc w:val="both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</w:rPr>
        <w:t>4. Obowiązek pokrycia</w:t>
      </w:r>
      <w:r w:rsidR="00845151">
        <w:rPr>
          <w:rFonts w:ascii="Times New Roman" w:hAnsi="Times New Roman"/>
          <w:b/>
          <w:bCs/>
        </w:rPr>
        <w:t xml:space="preserve"> wszelkich </w:t>
      </w:r>
      <w:r w:rsidRPr="00A941EF">
        <w:rPr>
          <w:rFonts w:ascii="Times New Roman" w:hAnsi="Times New Roman"/>
          <w:b/>
          <w:bCs/>
        </w:rPr>
        <w:t>kosztów związanych z</w:t>
      </w:r>
      <w:r w:rsidR="00845151">
        <w:rPr>
          <w:rFonts w:ascii="Times New Roman" w:hAnsi="Times New Roman"/>
          <w:b/>
          <w:bCs/>
        </w:rPr>
        <w:t xml:space="preserve"> nieodpłatnym przekazaniem</w:t>
      </w:r>
      <w:r w:rsidRPr="00A941EF">
        <w:rPr>
          <w:rFonts w:ascii="Times New Roman" w:hAnsi="Times New Roman"/>
          <w:b/>
          <w:bCs/>
        </w:rPr>
        <w:t xml:space="preserve"> darowizn</w:t>
      </w:r>
      <w:r w:rsidR="001F7D1A">
        <w:rPr>
          <w:rFonts w:ascii="Times New Roman" w:hAnsi="Times New Roman"/>
          <w:b/>
          <w:bCs/>
        </w:rPr>
        <w:t>y,</w:t>
      </w:r>
      <w:r w:rsidRPr="00A941EF">
        <w:rPr>
          <w:rFonts w:ascii="Times New Roman" w:hAnsi="Times New Roman"/>
          <w:b/>
          <w:bCs/>
        </w:rPr>
        <w:t xml:space="preserve"> w tym kosztów odbioru</w:t>
      </w:r>
      <w:r w:rsidR="00845151">
        <w:rPr>
          <w:rFonts w:ascii="Times New Roman" w:hAnsi="Times New Roman"/>
          <w:b/>
          <w:bCs/>
        </w:rPr>
        <w:t xml:space="preserve"> </w:t>
      </w:r>
      <w:r w:rsidRPr="00A941EF">
        <w:rPr>
          <w:rFonts w:ascii="Times New Roman" w:hAnsi="Times New Roman"/>
          <w:b/>
          <w:bCs/>
        </w:rPr>
        <w:t>spoczywa na zainteresowanym podmiocie</w:t>
      </w:r>
      <w:r w:rsidR="00845151">
        <w:rPr>
          <w:rFonts w:ascii="Times New Roman" w:hAnsi="Times New Roman"/>
          <w:b/>
          <w:bCs/>
        </w:rPr>
        <w:t xml:space="preserve">. </w:t>
      </w:r>
    </w:p>
    <w:p w14:paraId="21BA7535" w14:textId="77777777" w:rsidR="001F7D1A" w:rsidRPr="00A941EF" w:rsidRDefault="001F7D1A" w:rsidP="006F64E3">
      <w:pPr>
        <w:jc w:val="both"/>
        <w:rPr>
          <w:rFonts w:ascii="Times New Roman" w:hAnsi="Times New Roman"/>
          <w:b/>
          <w:bCs/>
          <w:color w:val="000000"/>
        </w:rPr>
      </w:pPr>
    </w:p>
    <w:p w14:paraId="2EC3777B" w14:textId="54C9B7AE" w:rsidR="006F64E3" w:rsidRPr="00A941EF" w:rsidRDefault="006F64E3" w:rsidP="006F64E3">
      <w:pPr>
        <w:jc w:val="both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  <w:color w:val="000000"/>
        </w:rPr>
        <w:t>5. Do wniosku załączam</w:t>
      </w:r>
      <w:r w:rsidR="001F7D1A">
        <w:rPr>
          <w:rFonts w:ascii="Times New Roman" w:hAnsi="Times New Roman"/>
          <w:b/>
          <w:bCs/>
          <w:color w:val="000000"/>
        </w:rPr>
        <w:t>:</w:t>
      </w:r>
      <w:r w:rsidRPr="00A941EF">
        <w:rPr>
          <w:rFonts w:ascii="Times New Roman" w:hAnsi="Times New Roman"/>
          <w:b/>
          <w:bCs/>
          <w:color w:val="000000"/>
        </w:rPr>
        <w:t xml:space="preserve"> *</w:t>
      </w:r>
      <w:r w:rsidR="004D5101" w:rsidRPr="00A941EF">
        <w:rPr>
          <w:rFonts w:ascii="Times New Roman" w:hAnsi="Times New Roman"/>
          <w:b/>
          <w:bCs/>
          <w:color w:val="000000"/>
        </w:rPr>
        <w:t>*</w:t>
      </w:r>
    </w:p>
    <w:p w14:paraId="1BCB7CEE" w14:textId="232DD27E" w:rsidR="006F64E3" w:rsidRPr="00A941EF" w:rsidRDefault="006F64E3" w:rsidP="006F64E3">
      <w:pPr>
        <w:jc w:val="both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  <w:color w:val="000000"/>
        </w:rPr>
        <w:t xml:space="preserve">………………………………………..                                        </w:t>
      </w:r>
      <w:r w:rsidRPr="00A941EF">
        <w:rPr>
          <w:rFonts w:ascii="Times New Roman" w:hAnsi="Times New Roman"/>
          <w:b/>
          <w:bCs/>
          <w:color w:val="000000"/>
        </w:rPr>
        <w:tab/>
      </w:r>
      <w:r w:rsidRPr="00A941EF">
        <w:rPr>
          <w:rFonts w:ascii="Times New Roman" w:hAnsi="Times New Roman"/>
          <w:b/>
          <w:bCs/>
          <w:color w:val="000000"/>
        </w:rPr>
        <w:tab/>
        <w:t xml:space="preserve">   ………………………………………</w:t>
      </w:r>
      <w:r w:rsidR="001F7D1A">
        <w:rPr>
          <w:rFonts w:ascii="Times New Roman" w:hAnsi="Times New Roman"/>
          <w:b/>
          <w:bCs/>
          <w:color w:val="000000"/>
        </w:rPr>
        <w:t>..</w:t>
      </w:r>
    </w:p>
    <w:p w14:paraId="688488BB" w14:textId="77777777" w:rsidR="006F64E3" w:rsidRPr="00A941EF" w:rsidRDefault="006F64E3" w:rsidP="006F64E3">
      <w:pPr>
        <w:tabs>
          <w:tab w:val="left" w:pos="5760"/>
        </w:tabs>
        <w:jc w:val="both"/>
        <w:rPr>
          <w:rFonts w:ascii="Times New Roman" w:hAnsi="Times New Roman"/>
          <w:color w:val="000000"/>
        </w:rPr>
      </w:pPr>
      <w:r w:rsidRPr="00A941EF">
        <w:rPr>
          <w:rFonts w:ascii="Times New Roman" w:hAnsi="Times New Roman"/>
          <w:color w:val="000000"/>
        </w:rPr>
        <w:t xml:space="preserve">      (miejscowość, data)</w:t>
      </w:r>
      <w:r w:rsidRPr="00A941EF">
        <w:rPr>
          <w:rFonts w:ascii="Times New Roman" w:hAnsi="Times New Roman"/>
          <w:color w:val="000000"/>
        </w:rPr>
        <w:tab/>
        <w:t xml:space="preserve">             podpis i pieczątka                                                                   </w:t>
      </w:r>
    </w:p>
    <w:p w14:paraId="7CFCCBC8" w14:textId="77777777" w:rsidR="004D5101" w:rsidRDefault="006F64E3" w:rsidP="006F64E3">
      <w:pPr>
        <w:jc w:val="both"/>
        <w:rPr>
          <w:rFonts w:ascii="Times New Roman" w:hAnsi="Times New Roman"/>
        </w:rPr>
      </w:pPr>
      <w:r w:rsidRPr="00A941EF">
        <w:rPr>
          <w:rFonts w:ascii="Times New Roman" w:hAnsi="Times New Roman"/>
        </w:rPr>
        <w:t>*Niepotrzebne skreślić</w:t>
      </w:r>
    </w:p>
    <w:p w14:paraId="6D1DEB5F" w14:textId="1181AC67" w:rsidR="006F64E3" w:rsidRPr="00A941EF" w:rsidRDefault="004D5101" w:rsidP="006F64E3">
      <w:pPr>
        <w:jc w:val="both"/>
        <w:rPr>
          <w:rFonts w:ascii="Times New Roman" w:hAnsi="Times New Roman"/>
        </w:rPr>
      </w:pPr>
      <w:r w:rsidRPr="00A941EF">
        <w:rPr>
          <w:rFonts w:ascii="Times New Roman" w:hAnsi="Times New Roman"/>
          <w:b/>
          <w:bCs/>
          <w:color w:val="000000"/>
        </w:rPr>
        <w:t>**</w:t>
      </w:r>
      <w:r w:rsidR="006F64E3" w:rsidRPr="00A941EF">
        <w:rPr>
          <w:rFonts w:ascii="Times New Roman" w:hAnsi="Times New Roman"/>
        </w:rPr>
        <w:t>wypełnić jeśli dotyczy</w:t>
      </w:r>
    </w:p>
    <w:p w14:paraId="2FDB90A0" w14:textId="77777777" w:rsidR="006F64E3" w:rsidRPr="00A941EF" w:rsidRDefault="006F64E3" w:rsidP="006F64E3">
      <w:pPr>
        <w:jc w:val="both"/>
        <w:rPr>
          <w:rFonts w:ascii="Times New Roman" w:hAnsi="Times New Roman"/>
        </w:rPr>
      </w:pPr>
    </w:p>
    <w:p w14:paraId="0A195144" w14:textId="77777777" w:rsidR="006F64E3" w:rsidRPr="004E5657" w:rsidRDefault="006F64E3" w:rsidP="006F64E3">
      <w:pPr>
        <w:jc w:val="both"/>
        <w:rPr>
          <w:rFonts w:ascii="Times New Roman" w:hAnsi="Times New Roman"/>
          <w:b/>
          <w:bCs/>
        </w:rPr>
      </w:pP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</w:r>
      <w:r w:rsidRPr="004E5657">
        <w:rPr>
          <w:rFonts w:ascii="Times New Roman" w:hAnsi="Times New Roman"/>
          <w:b/>
          <w:bCs/>
        </w:rPr>
        <w:tab/>
        <w:t>Załącznik nr 1</w:t>
      </w:r>
    </w:p>
    <w:p w14:paraId="1280A8C2" w14:textId="6A2817B3" w:rsidR="006D054A" w:rsidRPr="00A941EF" w:rsidRDefault="006D054A" w:rsidP="006D054A">
      <w:pPr>
        <w:spacing w:after="120" w:line="276" w:lineRule="auto"/>
        <w:jc w:val="right"/>
        <w:rPr>
          <w:rFonts w:ascii="Times New Roman" w:hAnsi="Times New Roman"/>
          <w:b/>
          <w:bCs/>
          <w:color w:val="000000"/>
        </w:rPr>
      </w:pPr>
      <w:r w:rsidRPr="00A941EF">
        <w:rPr>
          <w:rFonts w:ascii="Times New Roman" w:hAnsi="Times New Roman"/>
          <w:b/>
          <w:bCs/>
          <w:color w:val="000000"/>
        </w:rPr>
        <w:lastRenderedPageBreak/>
        <w:t xml:space="preserve">Załącznik nr </w:t>
      </w:r>
      <w:r w:rsidR="006336B2">
        <w:rPr>
          <w:rFonts w:ascii="Times New Roman" w:hAnsi="Times New Roman"/>
          <w:b/>
          <w:bCs/>
          <w:color w:val="000000"/>
        </w:rPr>
        <w:t>1</w:t>
      </w:r>
    </w:p>
    <w:p w14:paraId="084F4771" w14:textId="77777777" w:rsidR="006F64E3" w:rsidRPr="004E5657" w:rsidRDefault="006F64E3" w:rsidP="006F64E3">
      <w:pPr>
        <w:jc w:val="both"/>
        <w:rPr>
          <w:rFonts w:ascii="Times New Roman" w:hAnsi="Times New Roman"/>
          <w:b/>
          <w:bCs/>
        </w:rPr>
      </w:pPr>
    </w:p>
    <w:p w14:paraId="64747431" w14:textId="77777777" w:rsidR="006F64E3" w:rsidRPr="00620233" w:rsidRDefault="006F64E3" w:rsidP="006F64E3">
      <w:pPr>
        <w:rPr>
          <w:rFonts w:ascii="Times New Roman" w:hAnsi="Times New Roman"/>
          <w:b/>
          <w:bCs/>
          <w:sz w:val="24"/>
          <w:szCs w:val="24"/>
        </w:rPr>
      </w:pPr>
      <w:r w:rsidRPr="00620233">
        <w:rPr>
          <w:rFonts w:ascii="Times New Roman" w:hAnsi="Times New Roman"/>
          <w:b/>
          <w:bCs/>
          <w:sz w:val="24"/>
          <w:szCs w:val="24"/>
        </w:rPr>
        <w:t>Wykaz zbędnych/zużytych składników majątku ruchomego PSSE w Płocku</w:t>
      </w:r>
    </w:p>
    <w:p w14:paraId="4187A70F" w14:textId="77777777" w:rsidR="001F7D1A" w:rsidRPr="00620233" w:rsidRDefault="001F7D1A" w:rsidP="00B76532">
      <w:pPr>
        <w:jc w:val="both"/>
        <w:rPr>
          <w:rFonts w:ascii="Times New Roman" w:hAnsi="Times New Roman"/>
        </w:rPr>
      </w:pPr>
    </w:p>
    <w:p w14:paraId="4611E7DC" w14:textId="73B85B3C" w:rsidR="00B76532" w:rsidRPr="004D5101" w:rsidRDefault="004D5101" w:rsidP="00271E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   </w:t>
      </w:r>
      <w:r w:rsidR="001F7D1A" w:rsidRPr="004D5101">
        <w:rPr>
          <w:rFonts w:ascii="Times New Roman" w:hAnsi="Times New Roman"/>
          <w:b/>
          <w:bCs/>
        </w:rPr>
        <w:t>Nazwa składnika:</w:t>
      </w:r>
    </w:p>
    <w:p w14:paraId="35039F77" w14:textId="770562E0" w:rsidR="00B76532" w:rsidRPr="00620233" w:rsidRDefault="001F7D1A" w:rsidP="00271E6A">
      <w:pPr>
        <w:spacing w:line="240" w:lineRule="auto"/>
        <w:jc w:val="both"/>
        <w:rPr>
          <w:rFonts w:ascii="Times New Roman" w:hAnsi="Times New Roman"/>
        </w:rPr>
      </w:pPr>
      <w:r w:rsidRPr="00620233">
        <w:rPr>
          <w:rFonts w:ascii="Times New Roman" w:hAnsi="Times New Roman"/>
        </w:rPr>
        <w:t xml:space="preserve">Skoda </w:t>
      </w:r>
      <w:proofErr w:type="spellStart"/>
      <w:r w:rsidRPr="00620233">
        <w:rPr>
          <w:rFonts w:ascii="Times New Roman" w:hAnsi="Times New Roman"/>
        </w:rPr>
        <w:t>Roomster</w:t>
      </w:r>
      <w:proofErr w:type="spellEnd"/>
      <w:r w:rsidRPr="00620233">
        <w:rPr>
          <w:rFonts w:ascii="Times New Roman" w:hAnsi="Times New Roman"/>
        </w:rPr>
        <w:t xml:space="preserve"> Typ: 5J, </w:t>
      </w:r>
      <w:r w:rsidR="004D5101">
        <w:rPr>
          <w:rFonts w:ascii="Times New Roman" w:hAnsi="Times New Roman"/>
        </w:rPr>
        <w:t>r</w:t>
      </w:r>
      <w:r w:rsidRPr="00620233">
        <w:rPr>
          <w:rFonts w:ascii="Times New Roman" w:hAnsi="Times New Roman"/>
        </w:rPr>
        <w:t xml:space="preserve">odzaj pojazdu: osobowy, </w:t>
      </w:r>
      <w:r w:rsidR="004D5101">
        <w:rPr>
          <w:rFonts w:ascii="Times New Roman" w:hAnsi="Times New Roman"/>
        </w:rPr>
        <w:t>n</w:t>
      </w:r>
      <w:r w:rsidRPr="00620233">
        <w:rPr>
          <w:rFonts w:ascii="Times New Roman" w:hAnsi="Times New Roman"/>
        </w:rPr>
        <w:t xml:space="preserve">umer nadwozia (VIN): TMBNM25JXB5023430 </w:t>
      </w:r>
      <w:r w:rsidR="004D5101">
        <w:rPr>
          <w:rFonts w:ascii="Times New Roman" w:hAnsi="Times New Roman"/>
        </w:rPr>
        <w:t>r</w:t>
      </w:r>
      <w:r w:rsidRPr="00620233">
        <w:rPr>
          <w:rFonts w:ascii="Times New Roman" w:hAnsi="Times New Roman"/>
        </w:rPr>
        <w:t xml:space="preserve">ok produkcji: 2010 r. </w:t>
      </w:r>
      <w:r w:rsidR="004D5101">
        <w:rPr>
          <w:rFonts w:ascii="Times New Roman" w:hAnsi="Times New Roman"/>
        </w:rPr>
        <w:t>k</w:t>
      </w:r>
      <w:r w:rsidRPr="00620233">
        <w:rPr>
          <w:rFonts w:ascii="Times New Roman" w:hAnsi="Times New Roman"/>
        </w:rPr>
        <w:t>olor: czerń magiczna.</w:t>
      </w:r>
    </w:p>
    <w:p w14:paraId="782F1E8B" w14:textId="77777777" w:rsidR="00B76532" w:rsidRPr="00620233" w:rsidRDefault="00B76532" w:rsidP="00271E6A">
      <w:pPr>
        <w:jc w:val="both"/>
        <w:rPr>
          <w:rFonts w:ascii="Times New Roman" w:hAnsi="Times New Roman"/>
        </w:rPr>
      </w:pPr>
    </w:p>
    <w:p w14:paraId="1DA4576E" w14:textId="27C3841D" w:rsidR="004D5101" w:rsidRPr="004D5101" w:rsidRDefault="004D5101" w:rsidP="00271E6A">
      <w:pPr>
        <w:tabs>
          <w:tab w:val="left" w:pos="195"/>
          <w:tab w:val="left" w:pos="855"/>
          <w:tab w:val="center" w:pos="4677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 </w:t>
      </w:r>
      <w:r w:rsidR="00B76532" w:rsidRPr="004D5101">
        <w:rPr>
          <w:rFonts w:ascii="Times New Roman" w:hAnsi="Times New Roman"/>
          <w:b/>
          <w:bCs/>
        </w:rPr>
        <w:t xml:space="preserve">Opis składnika/ uzasadnienie likwidacji. </w:t>
      </w:r>
    </w:p>
    <w:p w14:paraId="2FD0A462" w14:textId="5180B1BA" w:rsidR="00B76532" w:rsidRDefault="00B76532" w:rsidP="00271E6A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4D5101">
        <w:rPr>
          <w:rFonts w:ascii="Times New Roman" w:hAnsi="Times New Roman"/>
        </w:rPr>
        <w:t>Auto powypadkowe, niesprawne.</w:t>
      </w:r>
      <w:r w:rsidR="004D5101">
        <w:rPr>
          <w:rFonts w:ascii="Times New Roman" w:hAnsi="Times New Roman"/>
        </w:rPr>
        <w:t xml:space="preserve"> </w:t>
      </w:r>
      <w:r w:rsidRPr="00620233">
        <w:rPr>
          <w:rFonts w:ascii="Times New Roman" w:hAnsi="Times New Roman"/>
        </w:rPr>
        <w:t>Stwierdzono wystąpienie szkody całkowitej</w:t>
      </w:r>
      <w:r w:rsidR="004D5101">
        <w:rPr>
          <w:rFonts w:ascii="Times New Roman" w:hAnsi="Times New Roman"/>
        </w:rPr>
        <w:t>. Auto</w:t>
      </w:r>
      <w:r w:rsidRPr="00620233">
        <w:rPr>
          <w:rFonts w:ascii="Times New Roman" w:hAnsi="Times New Roman"/>
        </w:rPr>
        <w:t xml:space="preserve"> wyeksploatowane w</w:t>
      </w:r>
      <w:r w:rsidR="005E3866">
        <w:rPr>
          <w:rFonts w:ascii="Times New Roman" w:hAnsi="Times New Roman"/>
        </w:rPr>
        <w:t> </w:t>
      </w:r>
      <w:r w:rsidRPr="00620233">
        <w:rPr>
          <w:rFonts w:ascii="Times New Roman" w:hAnsi="Times New Roman"/>
        </w:rPr>
        <w:t>100%.</w:t>
      </w:r>
    </w:p>
    <w:p w14:paraId="1589A1E4" w14:textId="77777777" w:rsidR="004D5101" w:rsidRDefault="004D5101" w:rsidP="00271E6A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</w:p>
    <w:p w14:paraId="498A8C56" w14:textId="40611413" w:rsidR="004D5101" w:rsidRPr="004D5101" w:rsidRDefault="004D5101" w:rsidP="00271E6A">
      <w:pPr>
        <w:tabs>
          <w:tab w:val="left" w:pos="195"/>
          <w:tab w:val="left" w:pos="855"/>
          <w:tab w:val="center" w:pos="4677"/>
        </w:tabs>
        <w:jc w:val="both"/>
        <w:rPr>
          <w:rFonts w:ascii="Times New Roman" w:hAnsi="Times New Roman"/>
          <w:b/>
          <w:bCs/>
        </w:rPr>
      </w:pPr>
      <w:r w:rsidRPr="004D5101">
        <w:rPr>
          <w:rFonts w:ascii="Times New Roman" w:hAnsi="Times New Roman"/>
          <w:b/>
          <w:bCs/>
        </w:rPr>
        <w:t>Opis usterek:</w:t>
      </w:r>
    </w:p>
    <w:p w14:paraId="6D016ECB" w14:textId="0A739B1D" w:rsidR="00B76532" w:rsidRPr="006D054A" w:rsidRDefault="00B76532" w:rsidP="006D054A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  <w:b/>
          <w:bCs/>
        </w:rPr>
      </w:pPr>
      <w:r w:rsidRPr="006D054A">
        <w:rPr>
          <w:rFonts w:ascii="Times New Roman" w:hAnsi="Times New Roman"/>
          <w:b/>
          <w:bCs/>
        </w:rPr>
        <w:t>Zakres uszkodzeń i lista elementów przeznaczonych do wymiany:</w:t>
      </w:r>
    </w:p>
    <w:p w14:paraId="6B0446AC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  <w:b/>
          <w:bCs/>
        </w:rPr>
        <w:t xml:space="preserve">- </w:t>
      </w:r>
      <w:r w:rsidRPr="005E3866">
        <w:rPr>
          <w:rFonts w:ascii="Times New Roman" w:hAnsi="Times New Roman"/>
        </w:rPr>
        <w:t>Okładzina zderzaka przedniego, w tym: przysłona boczna, krata wlotu powietrza, spoiler czołowy, osłona chłodnicy;</w:t>
      </w:r>
    </w:p>
    <w:p w14:paraId="1E18281A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Tłumik zderzaka przedniego;</w:t>
      </w:r>
    </w:p>
    <w:p w14:paraId="1FC72B6A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Przysłona boczna;</w:t>
      </w:r>
    </w:p>
    <w:p w14:paraId="36D93D4D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Wspornik zderzaka przedniego, boczny;</w:t>
      </w:r>
    </w:p>
    <w:p w14:paraId="47118ADD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Reflektor z kierunkowskazem (komplet);</w:t>
      </w:r>
    </w:p>
    <w:p w14:paraId="07091C9A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Błotnik przedni;</w:t>
      </w:r>
    </w:p>
    <w:p w14:paraId="039AEB08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Wspornik błotnika przedniego;</w:t>
      </w:r>
    </w:p>
    <w:p w14:paraId="69375663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Osłona chłodnicy;</w:t>
      </w:r>
    </w:p>
    <w:p w14:paraId="0AFA14EC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Pokrywa przednia, w tym: tłumik wewnętrzny, mocowanie wspornika pokrywy, hak zabezpieczający pokrywę przednią;</w:t>
      </w:r>
    </w:p>
    <w:p w14:paraId="37014600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Listwa ozdobna pokrywy przedniej;</w:t>
      </w:r>
    </w:p>
    <w:p w14:paraId="46E7448B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Wzmocnienie przednie, poprzednie kompletne, w tym błotnik przedni;</w:t>
      </w:r>
    </w:p>
    <w:p w14:paraId="313D5A78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Półka akumulatora oraz akumulator;</w:t>
      </w:r>
    </w:p>
    <w:p w14:paraId="19C47C7F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Obudowa lusterka zewnętrznego (ustawienia elektryczne) oraz szkło lusterka zewnętrznego;</w:t>
      </w:r>
    </w:p>
    <w:p w14:paraId="21E8D1E1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Okładzina zderzaka tylnego, w tym: komplet czujników odstępu pojazdu, przewody elektryczne systemu parkowania;</w:t>
      </w:r>
    </w:p>
    <w:p w14:paraId="7BC871FC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Wzmocnienie zderzaka;</w:t>
      </w:r>
    </w:p>
    <w:p w14:paraId="53C9DB2A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Pas tylny ze ścianą wewnętrzną;</w:t>
      </w:r>
    </w:p>
    <w:p w14:paraId="01E9B599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Podłoga tylna (część tylna), w tym: okładzina zderzaka tylnego, dwie lampy tylne kompletne, osłona z tworzywa (wewnętrzna),pas tylny ze ścianą wewnętrzną, zbiornik paliwa, oś tylna (wymontowanie/zamontowanie);</w:t>
      </w:r>
    </w:p>
    <w:p w14:paraId="7DE8722A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Pokrywa tylna, w tym: dodatkowe światło stop (komplet),oświetlenie tablicy rejestracyjnej (komplet lamp), szyba tylna ogrzewana;</w:t>
      </w:r>
    </w:p>
    <w:p w14:paraId="5970AF51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Zamek drzwi/pokrywy;</w:t>
      </w:r>
    </w:p>
    <w:p w14:paraId="5302A325" w14:textId="77777777" w:rsidR="00B76532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Akumulator;</w:t>
      </w:r>
    </w:p>
    <w:p w14:paraId="1A9C5039" w14:textId="241E2CF2" w:rsidR="004D5101" w:rsidRPr="005E3866" w:rsidRDefault="00B76532" w:rsidP="005E3866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 w:rsidRPr="005E3866">
        <w:rPr>
          <w:rFonts w:ascii="Times New Roman" w:hAnsi="Times New Roman"/>
        </w:rPr>
        <w:t>- Drzwi przednie –</w:t>
      </w:r>
      <w:r w:rsidR="00271E6A" w:rsidRPr="005E3866">
        <w:rPr>
          <w:rFonts w:ascii="Times New Roman" w:hAnsi="Times New Roman"/>
        </w:rPr>
        <w:t xml:space="preserve"> </w:t>
      </w:r>
      <w:r w:rsidR="006D054A" w:rsidRPr="005E3866">
        <w:rPr>
          <w:rFonts w:ascii="Times New Roman" w:hAnsi="Times New Roman"/>
        </w:rPr>
        <w:t>przezbrojenie do lakierowania</w:t>
      </w:r>
      <w:r w:rsidRPr="005E3866">
        <w:rPr>
          <w:rFonts w:ascii="Times New Roman" w:hAnsi="Times New Roman"/>
        </w:rPr>
        <w:t>, w tym: prowadnica okna drzwi przednich, szyba drzwi przednich, listwa boczna ochronna drzwi przednich, klamka zewnętrzna drzwi przednich, cylinder zamka bocznego drzwi przednich, lusterko zewnętrzne.</w:t>
      </w:r>
    </w:p>
    <w:p w14:paraId="17EF0E8A" w14:textId="77777777" w:rsidR="004D5101" w:rsidRDefault="004D5101" w:rsidP="00271E6A">
      <w:pPr>
        <w:pStyle w:val="Akapitzlist"/>
        <w:tabs>
          <w:tab w:val="left" w:pos="195"/>
          <w:tab w:val="left" w:pos="855"/>
          <w:tab w:val="center" w:pos="4677"/>
        </w:tabs>
        <w:spacing w:line="240" w:lineRule="auto"/>
        <w:ind w:left="284"/>
        <w:jc w:val="both"/>
        <w:rPr>
          <w:rFonts w:ascii="Times New Roman" w:hAnsi="Times New Roman"/>
        </w:rPr>
      </w:pPr>
    </w:p>
    <w:p w14:paraId="6B6642B6" w14:textId="22584FA1" w:rsidR="00B76532" w:rsidRPr="004D5101" w:rsidRDefault="004D5101" w:rsidP="00271E6A">
      <w:pPr>
        <w:tabs>
          <w:tab w:val="left" w:pos="195"/>
          <w:tab w:val="left" w:pos="855"/>
          <w:tab w:val="center" w:pos="467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</w:t>
      </w:r>
      <w:r w:rsidR="00B76532" w:rsidRPr="004D5101">
        <w:rPr>
          <w:rFonts w:ascii="Times New Roman" w:hAnsi="Times New Roman"/>
          <w:b/>
          <w:bCs/>
        </w:rPr>
        <w:t>.</w:t>
      </w:r>
      <w:r w:rsidR="00620233" w:rsidRPr="004D5101">
        <w:rPr>
          <w:rFonts w:ascii="Times New Roman" w:hAnsi="Times New Roman"/>
          <w:b/>
          <w:bCs/>
        </w:rPr>
        <w:t xml:space="preserve">   </w:t>
      </w:r>
      <w:r w:rsidR="00B76532" w:rsidRPr="004D5101">
        <w:rPr>
          <w:rFonts w:ascii="Times New Roman" w:hAnsi="Times New Roman"/>
          <w:b/>
          <w:bCs/>
        </w:rPr>
        <w:t xml:space="preserve">Pełna dokumentacja fotograficzna - </w:t>
      </w:r>
      <w:r w:rsidR="00B76532" w:rsidRPr="004D5101">
        <w:rPr>
          <w:rFonts w:ascii="Times New Roman" w:hAnsi="Times New Roman"/>
        </w:rPr>
        <w:t>w załączeniu.</w:t>
      </w:r>
    </w:p>
    <w:p w14:paraId="43C4E347" w14:textId="4D1A2006" w:rsidR="00B76532" w:rsidRPr="00620233" w:rsidRDefault="00B76532" w:rsidP="00271E6A">
      <w:pPr>
        <w:pStyle w:val="Akapitzlist"/>
        <w:tabs>
          <w:tab w:val="left" w:pos="195"/>
          <w:tab w:val="left" w:pos="855"/>
          <w:tab w:val="center" w:pos="4677"/>
        </w:tabs>
        <w:spacing w:line="240" w:lineRule="auto"/>
        <w:ind w:left="284"/>
        <w:jc w:val="both"/>
        <w:rPr>
          <w:rFonts w:ascii="Times New Roman" w:hAnsi="Times New Roman"/>
        </w:rPr>
      </w:pPr>
    </w:p>
    <w:sectPr w:rsidR="00B76532" w:rsidRPr="00620233" w:rsidSect="00EC3E97">
      <w:headerReference w:type="first" r:id="rId9"/>
      <w:pgSz w:w="11906" w:h="16838"/>
      <w:pgMar w:top="1134" w:right="1134" w:bottom="1134" w:left="1418" w:header="30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5D8C" w14:textId="77777777" w:rsidR="00E33915" w:rsidRDefault="00E33915" w:rsidP="009D31E9">
      <w:pPr>
        <w:spacing w:line="240" w:lineRule="auto"/>
      </w:pPr>
      <w:r>
        <w:separator/>
      </w:r>
    </w:p>
  </w:endnote>
  <w:endnote w:type="continuationSeparator" w:id="0">
    <w:p w14:paraId="457309D6" w14:textId="77777777" w:rsidR="00E33915" w:rsidRDefault="00E3391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B023" w14:textId="77777777" w:rsidR="00E33915" w:rsidRDefault="00E33915" w:rsidP="009D31E9">
      <w:pPr>
        <w:spacing w:line="240" w:lineRule="auto"/>
      </w:pPr>
      <w:r>
        <w:separator/>
      </w:r>
    </w:p>
  </w:footnote>
  <w:footnote w:type="continuationSeparator" w:id="0">
    <w:p w14:paraId="6DCEE41E" w14:textId="77777777" w:rsidR="00E33915" w:rsidRDefault="00E3391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1C264688" w:rsidR="00A76967" w:rsidRDefault="0069604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6C84E9" wp14:editId="489F2CD8">
          <wp:simplePos x="0" y="0"/>
          <wp:positionH relativeFrom="page">
            <wp:posOffset>-63500</wp:posOffset>
          </wp:positionH>
          <wp:positionV relativeFrom="paragraph">
            <wp:posOffset>-243840</wp:posOffset>
          </wp:positionV>
          <wp:extent cx="7454900" cy="1710690"/>
          <wp:effectExtent l="0" t="0" r="0" b="3810"/>
          <wp:wrapTight wrapText="bothSides">
            <wp:wrapPolygon edited="0">
              <wp:start x="0" y="0"/>
              <wp:lineTo x="0" y="21408"/>
              <wp:lineTo x="21526" y="21408"/>
              <wp:lineTo x="21526" y="0"/>
              <wp:lineTo x="0" y="0"/>
            </wp:wrapPolygon>
          </wp:wrapTight>
          <wp:docPr id="186348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68414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00" cy="171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3DD"/>
    <w:multiLevelType w:val="hybridMultilevel"/>
    <w:tmpl w:val="DF264AB4"/>
    <w:lvl w:ilvl="0" w:tplc="5F7EF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B12"/>
    <w:multiLevelType w:val="hybridMultilevel"/>
    <w:tmpl w:val="F1F00FE0"/>
    <w:lvl w:ilvl="0" w:tplc="ABD0B930">
      <w:start w:val="1"/>
      <w:numFmt w:val="lowerLetter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21563D"/>
    <w:multiLevelType w:val="hybridMultilevel"/>
    <w:tmpl w:val="6D8059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1E5F01"/>
    <w:multiLevelType w:val="hybridMultilevel"/>
    <w:tmpl w:val="D334090C"/>
    <w:lvl w:ilvl="0" w:tplc="4BDE04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6024"/>
    <w:multiLevelType w:val="multilevel"/>
    <w:tmpl w:val="169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80965"/>
    <w:multiLevelType w:val="hybridMultilevel"/>
    <w:tmpl w:val="18B2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503E9"/>
    <w:multiLevelType w:val="hybridMultilevel"/>
    <w:tmpl w:val="0C9C3090"/>
    <w:lvl w:ilvl="0" w:tplc="78608CCE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0785"/>
    <w:multiLevelType w:val="hybridMultilevel"/>
    <w:tmpl w:val="6FD815CE"/>
    <w:lvl w:ilvl="0" w:tplc="C4B88082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564B6"/>
    <w:multiLevelType w:val="hybridMultilevel"/>
    <w:tmpl w:val="FB349990"/>
    <w:lvl w:ilvl="0" w:tplc="198670A6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F712CBD"/>
    <w:multiLevelType w:val="hybridMultilevel"/>
    <w:tmpl w:val="B7EEB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57985"/>
    <w:multiLevelType w:val="hybridMultilevel"/>
    <w:tmpl w:val="5E9A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6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59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084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716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1433269">
    <w:abstractNumId w:val="2"/>
  </w:num>
  <w:num w:numId="6" w16cid:durableId="1970550895">
    <w:abstractNumId w:val="5"/>
  </w:num>
  <w:num w:numId="7" w16cid:durableId="1359047876">
    <w:abstractNumId w:val="9"/>
  </w:num>
  <w:num w:numId="8" w16cid:durableId="445005107">
    <w:abstractNumId w:val="4"/>
  </w:num>
  <w:num w:numId="9" w16cid:durableId="1881092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3294585">
    <w:abstractNumId w:val="3"/>
  </w:num>
  <w:num w:numId="11" w16cid:durableId="79607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776B8"/>
    <w:rsid w:val="00081442"/>
    <w:rsid w:val="00105628"/>
    <w:rsid w:val="001B2BFE"/>
    <w:rsid w:val="001B465A"/>
    <w:rsid w:val="001F5178"/>
    <w:rsid w:val="001F7D1A"/>
    <w:rsid w:val="00226B36"/>
    <w:rsid w:val="00271E6A"/>
    <w:rsid w:val="002C09ED"/>
    <w:rsid w:val="002E36E0"/>
    <w:rsid w:val="00361B82"/>
    <w:rsid w:val="003B2EF3"/>
    <w:rsid w:val="003B2F44"/>
    <w:rsid w:val="003B4966"/>
    <w:rsid w:val="003C07CC"/>
    <w:rsid w:val="003C7A84"/>
    <w:rsid w:val="00425F6C"/>
    <w:rsid w:val="004B3365"/>
    <w:rsid w:val="004D4AD2"/>
    <w:rsid w:val="004D5101"/>
    <w:rsid w:val="004E5657"/>
    <w:rsid w:val="00513586"/>
    <w:rsid w:val="005157E9"/>
    <w:rsid w:val="00546B08"/>
    <w:rsid w:val="00564E6F"/>
    <w:rsid w:val="005A5371"/>
    <w:rsid w:val="005E3866"/>
    <w:rsid w:val="005E4318"/>
    <w:rsid w:val="0060259B"/>
    <w:rsid w:val="0060757F"/>
    <w:rsid w:val="00620233"/>
    <w:rsid w:val="006336B2"/>
    <w:rsid w:val="006568B5"/>
    <w:rsid w:val="00656EDE"/>
    <w:rsid w:val="00666B5F"/>
    <w:rsid w:val="00682235"/>
    <w:rsid w:val="0069563A"/>
    <w:rsid w:val="00696041"/>
    <w:rsid w:val="006D054A"/>
    <w:rsid w:val="006D056D"/>
    <w:rsid w:val="006E561C"/>
    <w:rsid w:val="006F44A2"/>
    <w:rsid w:val="006F64E3"/>
    <w:rsid w:val="007B38C1"/>
    <w:rsid w:val="007D2627"/>
    <w:rsid w:val="007F467D"/>
    <w:rsid w:val="00821319"/>
    <w:rsid w:val="008311E6"/>
    <w:rsid w:val="00845151"/>
    <w:rsid w:val="00874B65"/>
    <w:rsid w:val="00881BD4"/>
    <w:rsid w:val="00884E0B"/>
    <w:rsid w:val="0088693D"/>
    <w:rsid w:val="008A5343"/>
    <w:rsid w:val="009301D1"/>
    <w:rsid w:val="00961165"/>
    <w:rsid w:val="009A7BA2"/>
    <w:rsid w:val="009C4965"/>
    <w:rsid w:val="009D31E9"/>
    <w:rsid w:val="009E2246"/>
    <w:rsid w:val="00A76967"/>
    <w:rsid w:val="00A941EF"/>
    <w:rsid w:val="00AB327C"/>
    <w:rsid w:val="00AD771B"/>
    <w:rsid w:val="00B06778"/>
    <w:rsid w:val="00B345C8"/>
    <w:rsid w:val="00B516B2"/>
    <w:rsid w:val="00B76532"/>
    <w:rsid w:val="00C0657C"/>
    <w:rsid w:val="00C314D7"/>
    <w:rsid w:val="00C42BCB"/>
    <w:rsid w:val="00C43DCF"/>
    <w:rsid w:val="00C52DF9"/>
    <w:rsid w:val="00C60747"/>
    <w:rsid w:val="00C763AD"/>
    <w:rsid w:val="00D46363"/>
    <w:rsid w:val="00D93401"/>
    <w:rsid w:val="00DB69D4"/>
    <w:rsid w:val="00DD2825"/>
    <w:rsid w:val="00DD3A74"/>
    <w:rsid w:val="00DF62BD"/>
    <w:rsid w:val="00E33915"/>
    <w:rsid w:val="00E4378B"/>
    <w:rsid w:val="00E46A35"/>
    <w:rsid w:val="00E47958"/>
    <w:rsid w:val="00EA3E17"/>
    <w:rsid w:val="00EA65C2"/>
    <w:rsid w:val="00EC3E97"/>
    <w:rsid w:val="00EE53D2"/>
    <w:rsid w:val="00F26424"/>
    <w:rsid w:val="00F410CB"/>
    <w:rsid w:val="00F5133C"/>
    <w:rsid w:val="00F837D9"/>
    <w:rsid w:val="00F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532"/>
    <w:pPr>
      <w:keepNext/>
      <w:keepLines/>
      <w:spacing w:before="80" w:after="40" w:line="276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D463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36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44A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532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porz&#261;dzeni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153D-02A0-4F35-B193-72EFC0CA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Alona Badenko</cp:lastModifiedBy>
  <cp:revision>22</cp:revision>
  <cp:lastPrinted>2025-10-02T11:23:00Z</cp:lastPrinted>
  <dcterms:created xsi:type="dcterms:W3CDTF">2025-03-05T07:34:00Z</dcterms:created>
  <dcterms:modified xsi:type="dcterms:W3CDTF">2025-10-02T11:24:00Z</dcterms:modified>
</cp:coreProperties>
</file>