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F5E9D2" w14:textId="77777777" w:rsidR="00AF2637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REGULAMIN KONKURSU </w:t>
      </w:r>
    </w:p>
    <w:p w14:paraId="1F17E4D9" w14:textId="048D7F0A" w:rsidR="00AF2637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>„</w:t>
      </w:r>
      <w:r w:rsidR="00FC1BB1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 xml:space="preserve">Analityczni </w:t>
      </w:r>
      <w:r w:rsidR="00C12CC8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>Liderzy</w:t>
      </w:r>
      <w:r w:rsidRPr="008D0732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>”</w:t>
      </w:r>
    </w:p>
    <w:p w14:paraId="72B31E36" w14:textId="77777777" w:rsidR="00AF2637" w:rsidRPr="008D0732" w:rsidRDefault="00AF2637" w:rsidP="00CB1A44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C9B0576" w14:textId="77777777" w:rsidR="007526F8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§ 1</w:t>
      </w:r>
      <w:r w:rsidR="00F55162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422D65D8" w14:textId="77777777" w:rsidR="00AF2637" w:rsidRPr="008D0732" w:rsidRDefault="00C0682E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POSTANOWIENIA OGÓLNE</w:t>
      </w:r>
    </w:p>
    <w:p w14:paraId="62A8F179" w14:textId="434F6612" w:rsidR="00AF2637" w:rsidRPr="008D0732" w:rsidRDefault="00AD76F5" w:rsidP="00730099">
      <w:pPr>
        <w:pStyle w:val="Default"/>
        <w:numPr>
          <w:ilvl w:val="0"/>
          <w:numId w:val="1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Organizatorem Konkursu</w:t>
      </w:r>
      <w:r w:rsidR="002F2D2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„</w:t>
      </w:r>
      <w:r w:rsidR="00405ABF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>Analityczni</w:t>
      </w:r>
      <w:r w:rsidR="00405ABF" w:rsidRPr="008D0732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 xml:space="preserve"> </w:t>
      </w:r>
      <w:r w:rsidR="00E9109F" w:rsidRPr="008D0732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>Liderzy</w:t>
      </w:r>
      <w:r w:rsidR="002F2D2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” </w:t>
      </w:r>
      <w:r w:rsidR="00D141B7" w:rsidRPr="008D0732">
        <w:rPr>
          <w:rFonts w:ascii="Times New Roman" w:hAnsi="Times New Roman" w:cs="Times New Roman"/>
          <w:color w:val="auto"/>
          <w:sz w:val="22"/>
          <w:szCs w:val="22"/>
        </w:rPr>
        <w:t>jest Ministerstwo Finansów</w:t>
      </w:r>
      <w:r w:rsidR="006D38F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D141B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ul. </w:t>
      </w:r>
      <w:r w:rsidR="003B2FE0" w:rsidRPr="008D0732">
        <w:rPr>
          <w:rFonts w:ascii="Times New Roman" w:hAnsi="Times New Roman" w:cs="Times New Roman"/>
          <w:color w:val="auto"/>
          <w:sz w:val="22"/>
          <w:szCs w:val="22"/>
        </w:rPr>
        <w:t>Świętokrzyska 12</w:t>
      </w:r>
      <w:r w:rsidR="00ED3FE1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ED3FE1">
        <w:rPr>
          <w:rFonts w:ascii="Times New Roman" w:hAnsi="Times New Roman" w:cs="Times New Roman"/>
          <w:color w:val="auto"/>
          <w:sz w:val="22"/>
          <w:szCs w:val="22"/>
        </w:rPr>
        <w:br/>
      </w:r>
      <w:r w:rsidR="00D141B7" w:rsidRPr="008D0732">
        <w:rPr>
          <w:rFonts w:ascii="Times New Roman" w:hAnsi="Times New Roman" w:cs="Times New Roman"/>
          <w:color w:val="auto"/>
          <w:sz w:val="22"/>
          <w:szCs w:val="22"/>
        </w:rPr>
        <w:t>00-916</w:t>
      </w:r>
      <w:r w:rsidR="00AF263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Warszawa,</w:t>
      </w:r>
      <w:r w:rsidR="0062733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REGON </w:t>
      </w:r>
      <w:r w:rsidR="00911FD8" w:rsidRPr="008D0732">
        <w:rPr>
          <w:rFonts w:ascii="Times New Roman" w:hAnsi="Times New Roman" w:cs="Times New Roman"/>
          <w:sz w:val="22"/>
          <w:szCs w:val="22"/>
        </w:rPr>
        <w:t>000002217</w:t>
      </w:r>
      <w:r w:rsidR="0062733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, NIP </w:t>
      </w:r>
      <w:r w:rsidR="00911FD8" w:rsidRPr="008D0732">
        <w:rPr>
          <w:rFonts w:ascii="Times New Roman" w:hAnsi="Times New Roman" w:cs="Times New Roman"/>
          <w:sz w:val="22"/>
          <w:szCs w:val="22"/>
        </w:rPr>
        <w:t>526-025-02-74</w:t>
      </w:r>
      <w:r w:rsidR="003B2FE0" w:rsidRPr="008D0732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781ADB1D" w14:textId="757AD273" w:rsidR="00823E5F" w:rsidRDefault="00823E5F" w:rsidP="00730099">
      <w:pPr>
        <w:pStyle w:val="Default"/>
        <w:numPr>
          <w:ilvl w:val="0"/>
          <w:numId w:val="1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23E5F">
        <w:rPr>
          <w:rFonts w:ascii="Times New Roman" w:hAnsi="Times New Roman" w:cs="Times New Roman"/>
          <w:color w:val="auto"/>
          <w:sz w:val="22"/>
          <w:szCs w:val="22"/>
        </w:rPr>
        <w:t>Za organizację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i realizację</w:t>
      </w:r>
      <w:r w:rsidRPr="00823E5F">
        <w:rPr>
          <w:rFonts w:ascii="Times New Roman" w:hAnsi="Times New Roman" w:cs="Times New Roman"/>
          <w:color w:val="auto"/>
          <w:sz w:val="22"/>
          <w:szCs w:val="22"/>
        </w:rPr>
        <w:t xml:space="preserve"> Konkursu odpowiada Departament </w:t>
      </w:r>
      <w:r w:rsidR="00405ABF">
        <w:rPr>
          <w:rFonts w:ascii="Times New Roman" w:hAnsi="Times New Roman" w:cs="Times New Roman"/>
          <w:color w:val="auto"/>
          <w:sz w:val="22"/>
          <w:szCs w:val="22"/>
        </w:rPr>
        <w:t>Polityki Makroekonomicznej</w:t>
      </w:r>
      <w:r w:rsidR="007409BC">
        <w:rPr>
          <w:rFonts w:ascii="Times New Roman" w:hAnsi="Times New Roman" w:cs="Times New Roman"/>
          <w:color w:val="auto"/>
          <w:sz w:val="22"/>
          <w:szCs w:val="22"/>
        </w:rPr>
        <w:br/>
      </w:r>
      <w:r w:rsidR="00D569C0">
        <w:rPr>
          <w:rFonts w:ascii="Times New Roman" w:hAnsi="Times New Roman" w:cs="Times New Roman"/>
          <w:color w:val="auto"/>
          <w:sz w:val="22"/>
          <w:szCs w:val="22"/>
        </w:rPr>
        <w:t>w Ministerstwie Finansów</w:t>
      </w:r>
      <w:r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62AA5383" w14:textId="6207F85E" w:rsidR="00823E5F" w:rsidRDefault="001A7245" w:rsidP="00730099">
      <w:pPr>
        <w:pStyle w:val="Default"/>
        <w:numPr>
          <w:ilvl w:val="0"/>
          <w:numId w:val="1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B6ED3">
        <w:rPr>
          <w:rFonts w:ascii="Times New Roman" w:hAnsi="Times New Roman" w:cs="Times New Roman"/>
          <w:color w:val="auto"/>
          <w:sz w:val="22"/>
          <w:szCs w:val="22"/>
        </w:rPr>
        <w:t>Celem Konkursu jest akceleracja kariery zawodowej poprzez edukację studentów i absolwentów uczelni wyższych, kierunków i dyscyplin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naukowych: ekonomia i finanse</w:t>
      </w:r>
      <w:r w:rsidRPr="009B6ED3">
        <w:rPr>
          <w:rFonts w:ascii="Times New Roman" w:hAnsi="Times New Roman" w:cs="Times New Roman"/>
          <w:color w:val="auto"/>
          <w:sz w:val="22"/>
          <w:szCs w:val="22"/>
        </w:rPr>
        <w:t>, matematyka (m.in. statystyka), informatyka (m.in. analiza danych), nauki fizyczne, skierowaną na tematy aktualnych działań w polskiej polityce makroekonomicznej i fiskalnej oraz roli Ministerstwa Finansów w kreo</w:t>
      </w:r>
      <w:r>
        <w:rPr>
          <w:rFonts w:ascii="Times New Roman" w:hAnsi="Times New Roman" w:cs="Times New Roman"/>
          <w:color w:val="auto"/>
          <w:sz w:val="22"/>
          <w:szCs w:val="22"/>
        </w:rPr>
        <w:t>waniu rozwiązań w tym zakresie</w:t>
      </w:r>
      <w:r w:rsidRPr="009B6ED3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215AA83F" w14:textId="2B4F259C" w:rsidR="00D66AE2" w:rsidRPr="008D0732" w:rsidRDefault="00C605E6" w:rsidP="00730099">
      <w:pPr>
        <w:pStyle w:val="Default"/>
        <w:numPr>
          <w:ilvl w:val="0"/>
          <w:numId w:val="1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Regulamin określa zasady i warunki </w:t>
      </w:r>
      <w:r w:rsidR="00D66AE2" w:rsidRPr="008D0732">
        <w:rPr>
          <w:rFonts w:ascii="Times New Roman" w:hAnsi="Times New Roman" w:cs="Times New Roman"/>
          <w:color w:val="auto"/>
          <w:sz w:val="22"/>
          <w:szCs w:val="22"/>
        </w:rPr>
        <w:t>udziału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w </w:t>
      </w:r>
      <w:r w:rsidR="00D66AE2" w:rsidRPr="008D0732">
        <w:rPr>
          <w:rFonts w:ascii="Times New Roman" w:hAnsi="Times New Roman" w:cs="Times New Roman"/>
          <w:color w:val="auto"/>
          <w:sz w:val="22"/>
          <w:szCs w:val="22"/>
        </w:rPr>
        <w:t>Konkursie, zasady przebiegu</w:t>
      </w:r>
      <w:r w:rsidR="002F2D2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k</w:t>
      </w:r>
      <w:r w:rsidR="00D66AE2" w:rsidRPr="008D0732">
        <w:rPr>
          <w:rFonts w:ascii="Times New Roman" w:hAnsi="Times New Roman" w:cs="Times New Roman"/>
          <w:color w:val="auto"/>
          <w:sz w:val="22"/>
          <w:szCs w:val="22"/>
        </w:rPr>
        <w:t>onkursu</w:t>
      </w:r>
      <w:r w:rsidR="002F2D2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D66AE2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zasady przyznawania </w:t>
      </w:r>
      <w:r w:rsidR="002F2D26" w:rsidRPr="008D0732">
        <w:rPr>
          <w:rFonts w:ascii="Times New Roman" w:hAnsi="Times New Roman" w:cs="Times New Roman"/>
          <w:color w:val="auto"/>
          <w:sz w:val="22"/>
          <w:szCs w:val="22"/>
        </w:rPr>
        <w:t>n</w:t>
      </w:r>
      <w:r w:rsidR="00D66AE2" w:rsidRPr="008D0732">
        <w:rPr>
          <w:rFonts w:ascii="Times New Roman" w:hAnsi="Times New Roman" w:cs="Times New Roman"/>
          <w:color w:val="auto"/>
          <w:sz w:val="22"/>
          <w:szCs w:val="22"/>
        </w:rPr>
        <w:t>agród</w:t>
      </w:r>
      <w:r w:rsidR="002F2D2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oraz rozpatrywania reklamacji.</w:t>
      </w:r>
    </w:p>
    <w:p w14:paraId="2DF5446A" w14:textId="77777777" w:rsidR="00C72820" w:rsidRPr="008D0732" w:rsidRDefault="00C72820" w:rsidP="00C72820">
      <w:pPr>
        <w:pStyle w:val="Default"/>
        <w:spacing w:after="120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354E73F2" w14:textId="77777777" w:rsidR="007526F8" w:rsidRPr="008D0732" w:rsidRDefault="003C5092" w:rsidP="007526F8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22340E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2</w:t>
      </w:r>
      <w:r w:rsidR="00F54E82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1DC2D1CC" w14:textId="77777777" w:rsidR="003C5092" w:rsidRPr="008D0732" w:rsidRDefault="003C5092" w:rsidP="007526F8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DEFINICJE</w:t>
      </w:r>
    </w:p>
    <w:p w14:paraId="55F75281" w14:textId="77777777" w:rsidR="00F54E82" w:rsidRPr="008D0732" w:rsidRDefault="00F54E82" w:rsidP="007526F8">
      <w:pPr>
        <w:pStyle w:val="Default"/>
        <w:spacing w:after="120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>Uż</w:t>
      </w:r>
      <w:r w:rsidR="00601410"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yte w Regulaminie </w:t>
      </w:r>
      <w:r w:rsidR="00063D84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i Załącznikach do Regulaminu </w:t>
      </w: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>definicje oznaczają:</w:t>
      </w:r>
    </w:p>
    <w:p w14:paraId="0C24FF13" w14:textId="77777777" w:rsidR="0026470B" w:rsidRPr="008D0732" w:rsidRDefault="0026470B" w:rsidP="00733938">
      <w:pPr>
        <w:pStyle w:val="Default"/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</w:p>
    <w:p w14:paraId="025A3813" w14:textId="5912A231" w:rsidR="006A138B" w:rsidRPr="008D0732" w:rsidRDefault="00D00317" w:rsidP="00730099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Konkurs – konkurs </w:t>
      </w:r>
      <w:r w:rsidR="0026470B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„</w:t>
      </w:r>
      <w:r w:rsidR="00405ABF">
        <w:rPr>
          <w:rFonts w:ascii="Times New Roman" w:hAnsi="Times New Roman" w:cs="Times New Roman"/>
          <w:bCs/>
          <w:color w:val="auto"/>
          <w:sz w:val="22"/>
          <w:szCs w:val="22"/>
        </w:rPr>
        <w:t>Analityczni</w:t>
      </w:r>
      <w:r w:rsidR="00405ABF"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733938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Liderzy</w:t>
      </w:r>
      <w:r w:rsidR="000B4316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”</w:t>
      </w:r>
      <w:r w:rsidR="0026470B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;</w:t>
      </w:r>
    </w:p>
    <w:p w14:paraId="5A25DEE8" w14:textId="77777777" w:rsidR="0026470B" w:rsidRPr="008D0732" w:rsidRDefault="0026470B" w:rsidP="00730099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Laureat Konkursu – </w:t>
      </w:r>
      <w:r w:rsidR="00063D84">
        <w:rPr>
          <w:rFonts w:ascii="Times New Roman" w:hAnsi="Times New Roman" w:cs="Times New Roman"/>
          <w:bCs/>
          <w:color w:val="auto"/>
          <w:sz w:val="22"/>
          <w:szCs w:val="22"/>
        </w:rPr>
        <w:t>Uczestnik Konkursu</w:t>
      </w:r>
      <w:r w:rsidR="00800300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>zakwalifikowan</w:t>
      </w:r>
      <w:r w:rsidR="00063D84">
        <w:rPr>
          <w:rFonts w:ascii="Times New Roman" w:hAnsi="Times New Roman" w:cs="Times New Roman"/>
          <w:bCs/>
          <w:color w:val="auto"/>
          <w:sz w:val="22"/>
          <w:szCs w:val="22"/>
        </w:rPr>
        <w:t>y</w:t>
      </w:r>
      <w:r w:rsidR="001B5D1C"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na </w:t>
      </w:r>
      <w:r w:rsidR="00063D84">
        <w:rPr>
          <w:rFonts w:ascii="Times New Roman" w:hAnsi="Times New Roman" w:cs="Times New Roman"/>
          <w:bCs/>
          <w:color w:val="auto"/>
          <w:sz w:val="22"/>
          <w:szCs w:val="22"/>
        </w:rPr>
        <w:t>S</w:t>
      </w:r>
      <w:r w:rsidR="001B5D1C"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taż </w:t>
      </w: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w </w:t>
      </w:r>
      <w:r w:rsidR="006D5829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Ministerstwie Finansów</w:t>
      </w: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>;</w:t>
      </w:r>
    </w:p>
    <w:p w14:paraId="79E5585A" w14:textId="77777777" w:rsidR="007526F8" w:rsidRPr="008D0732" w:rsidRDefault="00FC7850" w:rsidP="00730099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Organizator Konkursu </w:t>
      </w:r>
      <w:r w:rsidR="00834837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–</w:t>
      </w:r>
      <w:r w:rsidR="0015307B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Ministerstwo Finansów, ul. Świętokrzyska 12, 00-916 Warszawa, REGON </w:t>
      </w:r>
      <w:r w:rsidR="0015307B" w:rsidRPr="008D0732">
        <w:rPr>
          <w:rFonts w:ascii="Times New Roman" w:hAnsi="Times New Roman" w:cs="Times New Roman"/>
          <w:sz w:val="22"/>
          <w:szCs w:val="22"/>
        </w:rPr>
        <w:t>000002217</w:t>
      </w:r>
      <w:r w:rsidR="0015307B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, NIP </w:t>
      </w:r>
      <w:r w:rsidR="0015307B" w:rsidRPr="008D0732">
        <w:rPr>
          <w:rFonts w:ascii="Times New Roman" w:hAnsi="Times New Roman" w:cs="Times New Roman"/>
          <w:sz w:val="22"/>
          <w:szCs w:val="22"/>
        </w:rPr>
        <w:t>526-025-02-74</w:t>
      </w:r>
      <w:r w:rsidR="00601410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;</w:t>
      </w:r>
    </w:p>
    <w:p w14:paraId="6E7B5F04" w14:textId="77777777" w:rsidR="00D00317" w:rsidRPr="008D0732" w:rsidRDefault="00D00317" w:rsidP="00730099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>Regulamin – regulamin Konkursu;</w:t>
      </w:r>
    </w:p>
    <w:p w14:paraId="0DF91311" w14:textId="7F54F4EA" w:rsidR="00AD17E5" w:rsidRPr="008D0732" w:rsidRDefault="005178F0" w:rsidP="00730099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Uczestnik Konkursu – </w:t>
      </w:r>
      <w:r w:rsidR="00EF5D55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każd</w:t>
      </w:r>
      <w:r w:rsidR="00733938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a</w:t>
      </w:r>
      <w:r w:rsidR="005C467B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>osob</w:t>
      </w:r>
      <w:r w:rsidR="00733938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a</w:t>
      </w:r>
      <w:r w:rsidR="005C467B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EF5D55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fizyczn</w:t>
      </w:r>
      <w:r w:rsidR="00733938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a</w:t>
      </w:r>
      <w:r w:rsidR="00EF5D55"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spełniając</w:t>
      </w:r>
      <w:r w:rsidR="00013FAC">
        <w:rPr>
          <w:rFonts w:ascii="Times New Roman" w:hAnsi="Times New Roman" w:cs="Times New Roman"/>
          <w:bCs/>
          <w:color w:val="auto"/>
          <w:sz w:val="22"/>
          <w:szCs w:val="22"/>
        </w:rPr>
        <w:t>a</w:t>
      </w:r>
      <w:r w:rsidR="00EF5D55"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warunki </w:t>
      </w:r>
      <w:r w:rsidR="00681A97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uczestnictwa w</w:t>
      </w:r>
      <w:r w:rsidR="00D126E6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 </w:t>
      </w:r>
      <w:r w:rsidR="00681A97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Konkursie</w:t>
      </w:r>
      <w:r w:rsidR="000B4316"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określone w Regulaminie</w:t>
      </w:r>
      <w:r w:rsidR="00AD17E5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;</w:t>
      </w:r>
    </w:p>
    <w:p w14:paraId="32488E6B" w14:textId="6D415B35" w:rsidR="00013FAC" w:rsidRPr="001910CF" w:rsidRDefault="00823E5F" w:rsidP="001910CF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013FAC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Opiekun Stażu – </w:t>
      </w:r>
      <w:r w:rsidR="009670D3" w:rsidRPr="00013FAC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Dyrektor Departamentu </w:t>
      </w:r>
      <w:r w:rsidR="00405ABF" w:rsidRPr="00013FAC">
        <w:rPr>
          <w:rFonts w:ascii="Times New Roman" w:hAnsi="Times New Roman" w:cs="Times New Roman"/>
          <w:bCs/>
          <w:color w:val="auto"/>
          <w:sz w:val="22"/>
          <w:szCs w:val="22"/>
        </w:rPr>
        <w:t>Polityki Makroekonomicznej</w:t>
      </w:r>
      <w:r w:rsidR="009670D3" w:rsidRPr="00013FAC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lub osoba wyznaczona przez Dyrektora</w:t>
      </w:r>
      <w:r w:rsidR="00013FAC" w:rsidRPr="00013FAC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1910CF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Departamentu </w:t>
      </w:r>
      <w:r w:rsidR="00013FAC" w:rsidRPr="00013FAC">
        <w:rPr>
          <w:rFonts w:ascii="Times New Roman" w:hAnsi="Times New Roman" w:cs="Times New Roman"/>
          <w:bCs/>
          <w:color w:val="auto"/>
          <w:sz w:val="22"/>
          <w:szCs w:val="22"/>
        </w:rPr>
        <w:t>Polityki Makroekonomicznej</w:t>
      </w:r>
      <w:r w:rsidR="00012194" w:rsidRPr="00013FAC">
        <w:rPr>
          <w:rFonts w:ascii="Times New Roman" w:hAnsi="Times New Roman" w:cs="Times New Roman"/>
          <w:bCs/>
          <w:color w:val="auto"/>
          <w:sz w:val="22"/>
          <w:szCs w:val="22"/>
        </w:rPr>
        <w:t>,</w:t>
      </w:r>
      <w:r w:rsidR="009670D3" w:rsidRPr="00013FAC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Pr="00013FAC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odpowiedzialna za nadzór </w:t>
      </w:r>
      <w:r w:rsidR="00012194" w:rsidRPr="00013FAC">
        <w:rPr>
          <w:rFonts w:ascii="Times New Roman" w:hAnsi="Times New Roman" w:cs="Times New Roman"/>
          <w:bCs/>
          <w:color w:val="auto"/>
          <w:sz w:val="22"/>
          <w:szCs w:val="22"/>
        </w:rPr>
        <w:t>nad</w:t>
      </w:r>
      <w:r w:rsidRPr="00013FAC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realizacj</w:t>
      </w:r>
      <w:r w:rsidR="00012194" w:rsidRPr="00013FAC">
        <w:rPr>
          <w:rFonts w:ascii="Times New Roman" w:hAnsi="Times New Roman" w:cs="Times New Roman"/>
          <w:bCs/>
          <w:color w:val="auto"/>
          <w:sz w:val="22"/>
          <w:szCs w:val="22"/>
        </w:rPr>
        <w:t>ą</w:t>
      </w:r>
      <w:r w:rsidRPr="00013FAC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013FAC" w:rsidRPr="00013FAC">
        <w:rPr>
          <w:rFonts w:ascii="Times New Roman" w:hAnsi="Times New Roman" w:cs="Times New Roman"/>
          <w:bCs/>
          <w:color w:val="auto"/>
          <w:sz w:val="22"/>
          <w:szCs w:val="22"/>
        </w:rPr>
        <w:t>S</w:t>
      </w:r>
      <w:r w:rsidRPr="00013FAC">
        <w:rPr>
          <w:rFonts w:ascii="Times New Roman" w:hAnsi="Times New Roman" w:cs="Times New Roman"/>
          <w:bCs/>
          <w:color w:val="auto"/>
          <w:sz w:val="22"/>
          <w:szCs w:val="22"/>
        </w:rPr>
        <w:t>tażu</w:t>
      </w:r>
      <w:r w:rsidR="00013FAC" w:rsidRPr="00013FAC">
        <w:rPr>
          <w:rFonts w:ascii="Times New Roman" w:hAnsi="Times New Roman" w:cs="Times New Roman"/>
          <w:bCs/>
          <w:color w:val="auto"/>
          <w:sz w:val="22"/>
          <w:szCs w:val="22"/>
        </w:rPr>
        <w:t>;</w:t>
      </w:r>
    </w:p>
    <w:p w14:paraId="38DDFE43" w14:textId="045D71D1" w:rsidR="0003488E" w:rsidRPr="00013FAC" w:rsidRDefault="003B39EB" w:rsidP="001910CF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013FAC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Staż – </w:t>
      </w:r>
      <w:r w:rsidR="00872EF0" w:rsidRPr="00013FAC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okresowa praktyka odbywana przez Laureata Konkursu u Organizatora Konkursu na warunkach określonych w odrębnej umowie w celu pogłębienia wiedzy i umiejętności praktycznych w zakresie przedmiotu </w:t>
      </w:r>
      <w:r w:rsidR="00063D84" w:rsidRPr="00013FAC">
        <w:rPr>
          <w:rFonts w:ascii="Times New Roman" w:hAnsi="Times New Roman" w:cs="Times New Roman"/>
          <w:bCs/>
          <w:color w:val="auto"/>
          <w:sz w:val="22"/>
          <w:szCs w:val="22"/>
        </w:rPr>
        <w:t>S</w:t>
      </w:r>
      <w:r w:rsidR="00872EF0" w:rsidRPr="00013FAC">
        <w:rPr>
          <w:rFonts w:ascii="Times New Roman" w:hAnsi="Times New Roman" w:cs="Times New Roman"/>
          <w:bCs/>
          <w:color w:val="auto"/>
          <w:sz w:val="22"/>
          <w:szCs w:val="22"/>
        </w:rPr>
        <w:t>tażu oraz realizacji celów Konkursu.</w:t>
      </w:r>
    </w:p>
    <w:p w14:paraId="6F8AE2C8" w14:textId="77777777" w:rsidR="005E0A2E" w:rsidRDefault="005E0A2E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01045AD2" w14:textId="77777777" w:rsidR="007526F8" w:rsidRPr="008D0732" w:rsidRDefault="00C76CD9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1B5D1C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3</w:t>
      </w:r>
      <w:r w:rsidR="00244123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1F1CECD4" w14:textId="77777777" w:rsidR="00AF2637" w:rsidRPr="008D0732" w:rsidRDefault="00BB4A82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WARUNKI UCZESTNICTWA W KONKURSIE</w:t>
      </w:r>
    </w:p>
    <w:p w14:paraId="7CD9C0EF" w14:textId="13018C8D" w:rsidR="001A7245" w:rsidRPr="007409BC" w:rsidRDefault="001A7245" w:rsidP="007409BC">
      <w:pPr>
        <w:pStyle w:val="Default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7409BC">
        <w:rPr>
          <w:rFonts w:ascii="Times New Roman" w:hAnsi="Times New Roman" w:cs="Times New Roman"/>
          <w:sz w:val="22"/>
          <w:szCs w:val="22"/>
        </w:rPr>
        <w:t>Uczestnikiem Konkursu może być osoba fizyczna posiadająca obywatelstwo polskie oraz pełną zdolność do czynności prawnych, będąca studentem lub a</w:t>
      </w:r>
      <w:r w:rsidR="00C525BA">
        <w:rPr>
          <w:rFonts w:ascii="Times New Roman" w:hAnsi="Times New Roman" w:cs="Times New Roman"/>
          <w:sz w:val="22"/>
          <w:szCs w:val="22"/>
        </w:rPr>
        <w:t>bsolwentem studiów na kierunku z dyscyplin naukowych</w:t>
      </w:r>
      <w:r w:rsidRPr="007409BC">
        <w:rPr>
          <w:rFonts w:ascii="Times New Roman" w:hAnsi="Times New Roman" w:cs="Times New Roman"/>
          <w:sz w:val="22"/>
          <w:szCs w:val="22"/>
        </w:rPr>
        <w:t>: ekonomia i finanse, matematyka (m.in. statystyka), informatyka (m.in. analiza danych), nauki fizyczne, która w dniu rozpoczęcia Stażu nie ukończyła 30 roku życia.</w:t>
      </w:r>
    </w:p>
    <w:p w14:paraId="33B63FE2" w14:textId="0DEBE0B1" w:rsidR="00C36723" w:rsidRPr="008D0732" w:rsidRDefault="00C36723" w:rsidP="001A7245">
      <w:pPr>
        <w:pStyle w:val="Default"/>
        <w:spacing w:after="120"/>
        <w:ind w:left="66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1BD8F49" w14:textId="43772780" w:rsidR="00E52DFD" w:rsidRPr="008D0732" w:rsidRDefault="00711E67" w:rsidP="001044A9">
      <w:pPr>
        <w:pStyle w:val="Default"/>
        <w:numPr>
          <w:ilvl w:val="0"/>
          <w:numId w:val="3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Warunkiem uczestnictwa w Konkursie </w:t>
      </w:r>
      <w:r w:rsidR="00CD58B5" w:rsidRPr="008D0732">
        <w:rPr>
          <w:rFonts w:ascii="Times New Roman" w:hAnsi="Times New Roman" w:cs="Times New Roman"/>
          <w:color w:val="auto"/>
          <w:sz w:val="22"/>
          <w:szCs w:val="22"/>
        </w:rPr>
        <w:t>jest wysłanie</w:t>
      </w:r>
      <w:r w:rsidR="0048579D">
        <w:rPr>
          <w:rFonts w:ascii="Times New Roman" w:hAnsi="Times New Roman" w:cs="Times New Roman"/>
          <w:color w:val="auto"/>
          <w:sz w:val="22"/>
          <w:szCs w:val="22"/>
        </w:rPr>
        <w:t xml:space="preserve"> poprzez formularz aplikacyjny dostępny na stronie </w:t>
      </w:r>
      <w:hyperlink r:id="rId11" w:history="1">
        <w:r w:rsidR="00405ABF" w:rsidRPr="005F5970">
          <w:rPr>
            <w:rStyle w:val="Hipercze"/>
            <w:rFonts w:ascii="Times New Roman" w:hAnsi="Times New Roman" w:cs="Times New Roman"/>
            <w:sz w:val="22"/>
            <w:szCs w:val="22"/>
          </w:rPr>
          <w:t>www.gov.pl/web/finanse/</w:t>
        </w:r>
        <w:r w:rsidR="00405ABF" w:rsidRPr="001A4035">
          <w:rPr>
            <w:rStyle w:val="Hipercze"/>
            <w:rFonts w:ascii="Times New Roman" w:hAnsi="Times New Roman" w:cs="Times New Roman"/>
            <w:sz w:val="22"/>
            <w:szCs w:val="22"/>
          </w:rPr>
          <w:t>analityczni-liderzy</w:t>
        </w:r>
      </w:hyperlink>
      <w:r w:rsidR="00F57E5F">
        <w:rPr>
          <w:rStyle w:val="Hipercze"/>
          <w:rFonts w:ascii="Times New Roman" w:hAnsi="Times New Roman" w:cs="Times New Roman"/>
          <w:sz w:val="22"/>
          <w:szCs w:val="22"/>
        </w:rPr>
        <w:t xml:space="preserve"> </w:t>
      </w:r>
      <w:r w:rsidR="00E6197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 terminie określonym w § </w:t>
      </w:r>
      <w:r w:rsidR="001B5D1C" w:rsidRPr="008D0732">
        <w:rPr>
          <w:rFonts w:ascii="Times New Roman" w:hAnsi="Times New Roman" w:cs="Times New Roman"/>
          <w:color w:val="auto"/>
          <w:sz w:val="22"/>
          <w:szCs w:val="22"/>
        </w:rPr>
        <w:t>4</w:t>
      </w:r>
      <w:r w:rsidR="00E6197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ust. 1</w:t>
      </w:r>
      <w:r w:rsidR="00E52DFD" w:rsidRPr="008D0732">
        <w:rPr>
          <w:rFonts w:ascii="Times New Roman" w:hAnsi="Times New Roman" w:cs="Times New Roman"/>
          <w:color w:val="auto"/>
          <w:sz w:val="22"/>
          <w:szCs w:val="22"/>
        </w:rPr>
        <w:t>:</w:t>
      </w:r>
    </w:p>
    <w:p w14:paraId="6FBA2295" w14:textId="1A989F32" w:rsidR="00E52DFD" w:rsidRPr="008D0732" w:rsidRDefault="000771CA" w:rsidP="001A7245">
      <w:pPr>
        <w:pStyle w:val="Default"/>
        <w:numPr>
          <w:ilvl w:val="0"/>
          <w:numId w:val="20"/>
        </w:numPr>
        <w:spacing w:before="240"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skanu </w:t>
      </w:r>
      <w:r w:rsidR="00BC677D">
        <w:rPr>
          <w:rFonts w:ascii="Times New Roman" w:hAnsi="Times New Roman" w:cs="Times New Roman"/>
          <w:sz w:val="22"/>
          <w:szCs w:val="22"/>
        </w:rPr>
        <w:t>zaświadczeni</w:t>
      </w:r>
      <w:r w:rsidR="000D2B3C">
        <w:rPr>
          <w:rFonts w:ascii="Times New Roman" w:hAnsi="Times New Roman" w:cs="Times New Roman"/>
          <w:sz w:val="22"/>
          <w:szCs w:val="22"/>
        </w:rPr>
        <w:t>a</w:t>
      </w:r>
      <w:r w:rsidR="00BC677D">
        <w:rPr>
          <w:rFonts w:ascii="Times New Roman" w:hAnsi="Times New Roman" w:cs="Times New Roman"/>
          <w:sz w:val="22"/>
          <w:szCs w:val="22"/>
        </w:rPr>
        <w:t xml:space="preserve"> z uczelni potwierdzające</w:t>
      </w:r>
      <w:r w:rsidR="000D2B3C">
        <w:rPr>
          <w:rFonts w:ascii="Times New Roman" w:hAnsi="Times New Roman" w:cs="Times New Roman"/>
          <w:sz w:val="22"/>
          <w:szCs w:val="22"/>
        </w:rPr>
        <w:t>go</w:t>
      </w:r>
      <w:r w:rsidR="00BC677D">
        <w:rPr>
          <w:rFonts w:ascii="Times New Roman" w:hAnsi="Times New Roman" w:cs="Times New Roman"/>
          <w:sz w:val="22"/>
          <w:szCs w:val="22"/>
        </w:rPr>
        <w:t xml:space="preserve"> status studenta </w:t>
      </w:r>
      <w:r w:rsidR="00BC677D">
        <w:rPr>
          <w:rFonts w:ascii="Times New Roman" w:hAnsi="Times New Roman" w:cs="Times New Roman"/>
          <w:color w:val="auto"/>
          <w:sz w:val="22"/>
          <w:szCs w:val="22"/>
        </w:rPr>
        <w:t xml:space="preserve">albo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skanu </w:t>
      </w:r>
      <w:r w:rsidR="00BC677D">
        <w:rPr>
          <w:rFonts w:ascii="Times New Roman" w:hAnsi="Times New Roman" w:cs="Times New Roman"/>
          <w:color w:val="auto"/>
          <w:sz w:val="22"/>
          <w:szCs w:val="22"/>
        </w:rPr>
        <w:t>dyplom</w:t>
      </w:r>
      <w:r>
        <w:rPr>
          <w:rFonts w:ascii="Times New Roman" w:hAnsi="Times New Roman" w:cs="Times New Roman"/>
          <w:color w:val="auto"/>
          <w:sz w:val="22"/>
          <w:szCs w:val="22"/>
        </w:rPr>
        <w:t>u</w:t>
      </w:r>
      <w:r w:rsidR="00BC677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E9109F" w:rsidRPr="008D0732">
        <w:rPr>
          <w:rFonts w:ascii="Times New Roman" w:hAnsi="Times New Roman" w:cs="Times New Roman"/>
          <w:color w:val="auto"/>
          <w:sz w:val="22"/>
          <w:szCs w:val="22"/>
        </w:rPr>
        <w:t>absolwent</w:t>
      </w:r>
      <w:r w:rsidR="00BC677D">
        <w:rPr>
          <w:rFonts w:ascii="Times New Roman" w:hAnsi="Times New Roman" w:cs="Times New Roman"/>
          <w:color w:val="auto"/>
          <w:sz w:val="22"/>
          <w:szCs w:val="22"/>
        </w:rPr>
        <w:t>a</w:t>
      </w:r>
      <w:r w:rsidR="00E9109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E9109F" w:rsidRPr="008D0732">
        <w:rPr>
          <w:rFonts w:ascii="Times New Roman" w:hAnsi="Times New Roman" w:cs="Times New Roman"/>
          <w:sz w:val="22"/>
          <w:szCs w:val="22"/>
        </w:rPr>
        <w:t xml:space="preserve">studiów </w:t>
      </w:r>
      <w:r w:rsidR="00013FAC">
        <w:rPr>
          <w:rFonts w:ascii="Times New Roman" w:hAnsi="Times New Roman" w:cs="Times New Roman"/>
          <w:sz w:val="22"/>
          <w:szCs w:val="22"/>
        </w:rPr>
        <w:t>o których mowa w ust. 1</w:t>
      </w:r>
      <w:r w:rsidR="00D34741" w:rsidRPr="008D0732">
        <w:rPr>
          <w:rFonts w:ascii="Times New Roman" w:hAnsi="Times New Roman" w:cs="Times New Roman"/>
          <w:sz w:val="22"/>
          <w:szCs w:val="22"/>
        </w:rPr>
        <w:t>;</w:t>
      </w:r>
    </w:p>
    <w:p w14:paraId="52CD918F" w14:textId="4E4ED121" w:rsidR="00CD16BC" w:rsidRPr="00800300" w:rsidRDefault="00D569C0" w:rsidP="00730099">
      <w:pPr>
        <w:pStyle w:val="Default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CV, którego wzór określa </w:t>
      </w:r>
      <w:r w:rsidR="00DA262E">
        <w:rPr>
          <w:rFonts w:ascii="Times New Roman" w:hAnsi="Times New Roman" w:cs="Times New Roman"/>
          <w:sz w:val="22"/>
          <w:szCs w:val="22"/>
        </w:rPr>
        <w:t xml:space="preserve">załącznik nr </w:t>
      </w:r>
      <w:r w:rsidR="0048579D">
        <w:rPr>
          <w:rFonts w:ascii="Times New Roman" w:hAnsi="Times New Roman" w:cs="Times New Roman"/>
          <w:sz w:val="22"/>
          <w:szCs w:val="22"/>
        </w:rPr>
        <w:t>1</w:t>
      </w:r>
      <w:r w:rsidR="00E673BB" w:rsidRPr="008D0732">
        <w:rPr>
          <w:rFonts w:ascii="Times New Roman" w:hAnsi="Times New Roman" w:cs="Times New Roman"/>
          <w:sz w:val="22"/>
          <w:szCs w:val="22"/>
        </w:rPr>
        <w:t xml:space="preserve"> do Regulaminu</w:t>
      </w:r>
      <w:r w:rsidR="00800300" w:rsidRPr="00800300">
        <w:rPr>
          <w:rFonts w:ascii="Times New Roman" w:hAnsi="Times New Roman" w:cs="Times New Roman"/>
          <w:sz w:val="22"/>
          <w:szCs w:val="22"/>
        </w:rPr>
        <w:t>;</w:t>
      </w:r>
    </w:p>
    <w:p w14:paraId="15CACF11" w14:textId="6226CF07" w:rsidR="00405ABF" w:rsidRDefault="0079779B" w:rsidP="00730099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</w:rPr>
      </w:pPr>
      <w:r w:rsidRPr="00800300">
        <w:rPr>
          <w:rFonts w:ascii="Times New Roman" w:hAnsi="Times New Roman" w:cs="Times New Roman"/>
        </w:rPr>
        <w:t>pracy konkursowej</w:t>
      </w:r>
      <w:r w:rsidR="00013FAC">
        <w:rPr>
          <w:rFonts w:ascii="Times New Roman" w:hAnsi="Times New Roman" w:cs="Times New Roman"/>
        </w:rPr>
        <w:t xml:space="preserve">, która </w:t>
      </w:r>
      <w:r w:rsidR="00013FAC" w:rsidRPr="006868DA">
        <w:rPr>
          <w:rFonts w:ascii="Times New Roman" w:hAnsi="Times New Roman" w:cs="Times New Roman"/>
          <w:sz w:val="24"/>
          <w:szCs w:val="24"/>
        </w:rPr>
        <w:t xml:space="preserve">nie może przekroczyć </w:t>
      </w:r>
      <w:r w:rsidR="00BF5702">
        <w:rPr>
          <w:rFonts w:ascii="Times New Roman" w:hAnsi="Times New Roman" w:cs="Times New Roman"/>
          <w:sz w:val="24"/>
          <w:szCs w:val="24"/>
        </w:rPr>
        <w:t>trzech stron formatu A4,</w:t>
      </w:r>
      <w:r w:rsidR="00405ABF">
        <w:rPr>
          <w:rFonts w:ascii="Times New Roman" w:hAnsi="Times New Roman" w:cs="Times New Roman"/>
        </w:rPr>
        <w:t xml:space="preserve"> </w:t>
      </w:r>
      <w:r w:rsidR="004915CE">
        <w:rPr>
          <w:rFonts w:ascii="Times New Roman" w:hAnsi="Times New Roman" w:cs="Times New Roman"/>
        </w:rPr>
        <w:t>na jeden z trzech poniższych tematów</w:t>
      </w:r>
      <w:r w:rsidR="00405ABF">
        <w:rPr>
          <w:rFonts w:ascii="Times New Roman" w:hAnsi="Times New Roman" w:cs="Times New Roman"/>
        </w:rPr>
        <w:t>:</w:t>
      </w:r>
      <w:r w:rsidR="00CD16BC" w:rsidRPr="00A83D2C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14:paraId="7BD7082B" w14:textId="31E6B09F" w:rsidR="00405ABF" w:rsidRDefault="004915CE" w:rsidP="00C2286C">
      <w:pPr>
        <w:pStyle w:val="Akapitzlist"/>
        <w:numPr>
          <w:ilvl w:val="1"/>
          <w:numId w:val="20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Temat 1 (</w:t>
      </w:r>
      <w:r w:rsidR="00D77797">
        <w:rPr>
          <w:rFonts w:ascii="Times New Roman" w:hAnsi="Times New Roman" w:cs="Times New Roman"/>
        </w:rPr>
        <w:t>Makroekonomia</w:t>
      </w:r>
      <w:r>
        <w:rPr>
          <w:rFonts w:ascii="Times New Roman" w:hAnsi="Times New Roman" w:cs="Times New Roman"/>
        </w:rPr>
        <w:t>):</w:t>
      </w:r>
      <w:r w:rsidR="00D77797">
        <w:rPr>
          <w:rFonts w:ascii="Times New Roman" w:hAnsi="Times New Roman" w:cs="Times New Roman"/>
        </w:rPr>
        <w:t xml:space="preserve"> </w:t>
      </w:r>
      <w:r w:rsidR="00D92A7B">
        <w:rPr>
          <w:rFonts w:ascii="Times New Roman" w:hAnsi="Times New Roman" w:cs="Times New Roman"/>
        </w:rPr>
        <w:t>„</w:t>
      </w:r>
      <w:r w:rsidR="00D92A7B" w:rsidRPr="00D92A7B">
        <w:rPr>
          <w:rFonts w:ascii="Times New Roman" w:hAnsi="Times New Roman" w:cs="Times New Roman"/>
        </w:rPr>
        <w:t>Weryfikacja i analiza zależności określanej jako krzywa Philipsa</w:t>
      </w:r>
      <w:r w:rsidR="003E296E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;</w:t>
      </w:r>
    </w:p>
    <w:p w14:paraId="48A026BF" w14:textId="58BEC5F6" w:rsidR="00405ABF" w:rsidRDefault="004915CE" w:rsidP="00C2286C">
      <w:pPr>
        <w:pStyle w:val="Akapitzlist"/>
        <w:numPr>
          <w:ilvl w:val="1"/>
          <w:numId w:val="20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Temat 2 (</w:t>
      </w:r>
      <w:r w:rsidR="00D77797">
        <w:rPr>
          <w:rFonts w:ascii="Times New Roman" w:hAnsi="Times New Roman" w:cs="Times New Roman"/>
        </w:rPr>
        <w:t>Analiz</w:t>
      </w:r>
      <w:r w:rsidR="003A2738">
        <w:rPr>
          <w:rFonts w:ascii="Times New Roman" w:hAnsi="Times New Roman" w:cs="Times New Roman"/>
        </w:rPr>
        <w:t>a</w:t>
      </w:r>
      <w:r w:rsidR="00D77797">
        <w:rPr>
          <w:rFonts w:ascii="Times New Roman" w:hAnsi="Times New Roman" w:cs="Times New Roman"/>
        </w:rPr>
        <w:t xml:space="preserve"> mikrodanych</w:t>
      </w:r>
      <w:r>
        <w:rPr>
          <w:rFonts w:ascii="Times New Roman" w:hAnsi="Times New Roman" w:cs="Times New Roman"/>
        </w:rPr>
        <w:t>):</w:t>
      </w:r>
      <w:r w:rsidR="00D77797">
        <w:rPr>
          <w:rFonts w:ascii="Times New Roman" w:hAnsi="Times New Roman" w:cs="Times New Roman"/>
        </w:rPr>
        <w:t xml:space="preserve"> </w:t>
      </w:r>
      <w:r w:rsidR="00D92A7B">
        <w:rPr>
          <w:rFonts w:ascii="Times New Roman" w:hAnsi="Times New Roman" w:cs="Times New Roman"/>
        </w:rPr>
        <w:t>„</w:t>
      </w:r>
      <w:r w:rsidR="00D92A7B" w:rsidRPr="00D92A7B">
        <w:rPr>
          <w:rFonts w:ascii="Times New Roman" w:hAnsi="Times New Roman" w:cs="Times New Roman"/>
        </w:rPr>
        <w:t>Symulacja reformy podatkowej</w:t>
      </w:r>
      <w:r w:rsidR="00D92A7B">
        <w:rPr>
          <w:rFonts w:ascii="Times New Roman" w:hAnsi="Times New Roman" w:cs="Times New Roman"/>
        </w:rPr>
        <w:t>”;</w:t>
      </w:r>
    </w:p>
    <w:p w14:paraId="74A92086" w14:textId="5EFB5AD0" w:rsidR="00013FAC" w:rsidRPr="001910CF" w:rsidRDefault="004915CE" w:rsidP="00013FAC">
      <w:pPr>
        <w:pStyle w:val="Akapitzlist"/>
        <w:numPr>
          <w:ilvl w:val="1"/>
          <w:numId w:val="20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Temat 3 (</w:t>
      </w:r>
      <w:r w:rsidR="00D77797">
        <w:rPr>
          <w:rFonts w:ascii="Times New Roman" w:hAnsi="Times New Roman" w:cs="Times New Roman"/>
        </w:rPr>
        <w:t>Finanse publiczne</w:t>
      </w:r>
      <w:r>
        <w:rPr>
          <w:rFonts w:ascii="Times New Roman" w:hAnsi="Times New Roman" w:cs="Times New Roman"/>
        </w:rPr>
        <w:t>) :</w:t>
      </w:r>
      <w:r w:rsidR="00D77797">
        <w:rPr>
          <w:rFonts w:ascii="Times New Roman" w:hAnsi="Times New Roman" w:cs="Times New Roman"/>
        </w:rPr>
        <w:t xml:space="preserve"> </w:t>
      </w:r>
      <w:r w:rsidR="00D92A7B">
        <w:rPr>
          <w:rFonts w:ascii="Times New Roman" w:hAnsi="Times New Roman" w:cs="Times New Roman"/>
        </w:rPr>
        <w:t>„</w:t>
      </w:r>
      <w:r w:rsidR="00D92A7B" w:rsidRPr="00D92A7B">
        <w:rPr>
          <w:rFonts w:ascii="Times New Roman" w:hAnsi="Times New Roman" w:cs="Times New Roman"/>
        </w:rPr>
        <w:t>Ocena polityki fiskalnej w Polsce w trakcie pandemii COVID-19</w:t>
      </w:r>
      <w:r w:rsidR="00D92A7B">
        <w:rPr>
          <w:rFonts w:ascii="Times New Roman" w:hAnsi="Times New Roman" w:cs="Times New Roman"/>
        </w:rPr>
        <w:t>”.</w:t>
      </w:r>
    </w:p>
    <w:p w14:paraId="03D63879" w14:textId="1B51FE11" w:rsidR="00396A67" w:rsidRPr="008D0732" w:rsidRDefault="00711E67" w:rsidP="0009652D">
      <w:pPr>
        <w:pStyle w:val="Default"/>
        <w:numPr>
          <w:ilvl w:val="0"/>
          <w:numId w:val="3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Wszelkie koszty związane z uczestnictwem w Konkursie ponosi Uczestnik</w:t>
      </w:r>
      <w:r w:rsidR="00D126E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Konkursu</w:t>
      </w:r>
      <w:r w:rsidR="0044464A">
        <w:rPr>
          <w:rFonts w:ascii="Times New Roman" w:hAnsi="Times New Roman" w:cs="Times New Roman"/>
          <w:color w:val="auto"/>
          <w:sz w:val="22"/>
          <w:szCs w:val="22"/>
        </w:rPr>
        <w:t xml:space="preserve">, w tym </w:t>
      </w:r>
      <w:r w:rsidR="008E165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koszt </w:t>
      </w:r>
      <w:r w:rsidR="002E69FC">
        <w:rPr>
          <w:rFonts w:ascii="Times New Roman" w:hAnsi="Times New Roman" w:cs="Times New Roman"/>
          <w:color w:val="auto"/>
          <w:sz w:val="22"/>
          <w:szCs w:val="22"/>
        </w:rPr>
        <w:t xml:space="preserve">ewentualnego </w:t>
      </w:r>
      <w:r w:rsidR="008E165F" w:rsidRPr="008D0732">
        <w:rPr>
          <w:rFonts w:ascii="Times New Roman" w:hAnsi="Times New Roman" w:cs="Times New Roman"/>
          <w:color w:val="auto"/>
          <w:sz w:val="22"/>
          <w:szCs w:val="22"/>
        </w:rPr>
        <w:t>dojazdu na rozmowę kwalifikacyjną</w:t>
      </w:r>
      <w:r w:rsidR="0044464A">
        <w:rPr>
          <w:rFonts w:ascii="Times New Roman" w:hAnsi="Times New Roman" w:cs="Times New Roman"/>
          <w:color w:val="auto"/>
          <w:sz w:val="22"/>
          <w:szCs w:val="22"/>
        </w:rPr>
        <w:t xml:space="preserve"> oraz</w:t>
      </w:r>
      <w:r w:rsidR="00EB3DF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koszty przygotowania </w:t>
      </w:r>
      <w:r w:rsidR="00E52DFD" w:rsidRPr="008D0732">
        <w:rPr>
          <w:rFonts w:ascii="Times New Roman" w:hAnsi="Times New Roman" w:cs="Times New Roman"/>
          <w:color w:val="auto"/>
          <w:sz w:val="22"/>
          <w:szCs w:val="22"/>
        </w:rPr>
        <w:t>pracy konkursowej</w:t>
      </w:r>
      <w:r w:rsidR="008E165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  <w:r w:rsidR="00396A67" w:rsidRPr="008D0732">
        <w:rPr>
          <w:rFonts w:ascii="Times New Roman" w:hAnsi="Times New Roman" w:cs="Times New Roman"/>
          <w:color w:val="auto"/>
          <w:sz w:val="22"/>
          <w:szCs w:val="22"/>
        </w:rPr>
        <w:t>Z</w:t>
      </w:r>
      <w:r w:rsidR="003E0C48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="00396A6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tytułu uczestnictwa w Konkursie Uczestnikom Konkursu nie przysługuje </w:t>
      </w:r>
      <w:r w:rsidR="00E6197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wobec Organizatora Konkursu roszczenie o </w:t>
      </w:r>
      <w:r w:rsidR="00396A67" w:rsidRPr="008D0732">
        <w:rPr>
          <w:rFonts w:ascii="Times New Roman" w:hAnsi="Times New Roman" w:cs="Times New Roman"/>
          <w:color w:val="auto"/>
          <w:sz w:val="22"/>
          <w:szCs w:val="22"/>
        </w:rPr>
        <w:t>zwrot kosztów wydatków poniesion</w:t>
      </w:r>
      <w:r w:rsidR="003E0C48">
        <w:rPr>
          <w:rFonts w:ascii="Times New Roman" w:hAnsi="Times New Roman" w:cs="Times New Roman"/>
          <w:color w:val="auto"/>
          <w:sz w:val="22"/>
          <w:szCs w:val="22"/>
        </w:rPr>
        <w:t>ych w związku z uczestnictwem w </w:t>
      </w:r>
      <w:r w:rsidR="00396A67" w:rsidRPr="008D0732">
        <w:rPr>
          <w:rFonts w:ascii="Times New Roman" w:hAnsi="Times New Roman" w:cs="Times New Roman"/>
          <w:color w:val="auto"/>
          <w:sz w:val="22"/>
          <w:szCs w:val="22"/>
        </w:rPr>
        <w:t>Konkursie.</w:t>
      </w:r>
    </w:p>
    <w:p w14:paraId="4C41274A" w14:textId="5C5510FD" w:rsidR="00711E67" w:rsidRPr="008D0732" w:rsidRDefault="00146B67" w:rsidP="0009652D">
      <w:pPr>
        <w:pStyle w:val="Default"/>
        <w:numPr>
          <w:ilvl w:val="0"/>
          <w:numId w:val="3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U</w:t>
      </w:r>
      <w:r w:rsidR="00FC7850" w:rsidRPr="008D0732">
        <w:rPr>
          <w:rFonts w:ascii="Times New Roman" w:hAnsi="Times New Roman" w:cs="Times New Roman"/>
          <w:color w:val="auto"/>
          <w:sz w:val="22"/>
          <w:szCs w:val="22"/>
        </w:rPr>
        <w:t>dział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w</w:t>
      </w:r>
      <w:r w:rsidR="00311B81" w:rsidRPr="008D0732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Konkursie nie gwarantuje otrzymania </w:t>
      </w:r>
      <w:r w:rsidR="00011FF4" w:rsidRPr="008D0732">
        <w:rPr>
          <w:rFonts w:ascii="Times New Roman" w:hAnsi="Times New Roman" w:cs="Times New Roman"/>
          <w:color w:val="auto"/>
          <w:sz w:val="22"/>
          <w:szCs w:val="22"/>
        </w:rPr>
        <w:t>n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agr</w:t>
      </w:r>
      <w:r w:rsidR="006A620F" w:rsidRPr="008D0732">
        <w:rPr>
          <w:rFonts w:ascii="Times New Roman" w:hAnsi="Times New Roman" w:cs="Times New Roman"/>
          <w:color w:val="auto"/>
          <w:sz w:val="22"/>
          <w:szCs w:val="22"/>
        </w:rPr>
        <w:t>ody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7A8D1799" w14:textId="4679AB94" w:rsidR="00C605E6" w:rsidRPr="0009652D" w:rsidRDefault="00AF2637" w:rsidP="0009652D">
      <w:pPr>
        <w:pStyle w:val="Default"/>
        <w:numPr>
          <w:ilvl w:val="0"/>
          <w:numId w:val="3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9652D">
        <w:rPr>
          <w:rFonts w:ascii="Times New Roman" w:hAnsi="Times New Roman" w:cs="Times New Roman"/>
          <w:color w:val="auto"/>
          <w:sz w:val="22"/>
          <w:szCs w:val="22"/>
        </w:rPr>
        <w:t xml:space="preserve">W </w:t>
      </w:r>
      <w:r w:rsidR="00FC7850" w:rsidRPr="0009652D">
        <w:rPr>
          <w:rFonts w:ascii="Times New Roman" w:hAnsi="Times New Roman" w:cs="Times New Roman"/>
          <w:color w:val="auto"/>
          <w:sz w:val="22"/>
          <w:szCs w:val="22"/>
        </w:rPr>
        <w:t>K</w:t>
      </w:r>
      <w:r w:rsidRPr="0009652D">
        <w:rPr>
          <w:rFonts w:ascii="Times New Roman" w:hAnsi="Times New Roman" w:cs="Times New Roman"/>
          <w:color w:val="auto"/>
          <w:sz w:val="22"/>
          <w:szCs w:val="22"/>
        </w:rPr>
        <w:t xml:space="preserve">onkursie nie mogą </w:t>
      </w:r>
      <w:r w:rsidR="00C76CD9" w:rsidRPr="0009652D">
        <w:rPr>
          <w:rFonts w:ascii="Times New Roman" w:hAnsi="Times New Roman" w:cs="Times New Roman"/>
          <w:color w:val="auto"/>
          <w:sz w:val="22"/>
          <w:szCs w:val="22"/>
        </w:rPr>
        <w:t>brać</w:t>
      </w:r>
      <w:r w:rsidRPr="0009652D">
        <w:rPr>
          <w:rFonts w:ascii="Times New Roman" w:hAnsi="Times New Roman" w:cs="Times New Roman"/>
          <w:color w:val="auto"/>
          <w:sz w:val="22"/>
          <w:szCs w:val="22"/>
        </w:rPr>
        <w:t xml:space="preserve"> udziału pracownicy </w:t>
      </w:r>
      <w:r w:rsidR="00D2236B" w:rsidRPr="0009652D">
        <w:rPr>
          <w:rFonts w:ascii="Times New Roman" w:hAnsi="Times New Roman" w:cs="Times New Roman"/>
          <w:color w:val="auto"/>
          <w:sz w:val="22"/>
          <w:szCs w:val="22"/>
        </w:rPr>
        <w:t xml:space="preserve">i </w:t>
      </w:r>
      <w:r w:rsidR="00CD58B5" w:rsidRPr="0009652D">
        <w:rPr>
          <w:rFonts w:ascii="Times New Roman" w:hAnsi="Times New Roman" w:cs="Times New Roman"/>
          <w:color w:val="auto"/>
          <w:sz w:val="22"/>
          <w:szCs w:val="22"/>
        </w:rPr>
        <w:t xml:space="preserve">funkcjonariusze Służby Celno-Skarbowej zatrudnieni albo pełniący służbę w </w:t>
      </w:r>
      <w:r w:rsidR="00C8008B" w:rsidRPr="0009652D">
        <w:rPr>
          <w:rFonts w:ascii="Times New Roman" w:hAnsi="Times New Roman" w:cs="Times New Roman"/>
          <w:color w:val="auto"/>
          <w:sz w:val="22"/>
          <w:szCs w:val="22"/>
        </w:rPr>
        <w:t>M</w:t>
      </w:r>
      <w:r w:rsidR="006D5829" w:rsidRPr="0009652D">
        <w:rPr>
          <w:rFonts w:ascii="Times New Roman" w:hAnsi="Times New Roman" w:cs="Times New Roman"/>
          <w:color w:val="auto"/>
          <w:sz w:val="22"/>
          <w:szCs w:val="22"/>
        </w:rPr>
        <w:t>inisterstw</w:t>
      </w:r>
      <w:r w:rsidR="00CD58B5" w:rsidRPr="0009652D">
        <w:rPr>
          <w:rFonts w:ascii="Times New Roman" w:hAnsi="Times New Roman" w:cs="Times New Roman"/>
          <w:color w:val="auto"/>
          <w:sz w:val="22"/>
          <w:szCs w:val="22"/>
        </w:rPr>
        <w:t xml:space="preserve">ie </w:t>
      </w:r>
      <w:r w:rsidR="00C8008B" w:rsidRPr="0009652D">
        <w:rPr>
          <w:rFonts w:ascii="Times New Roman" w:hAnsi="Times New Roman" w:cs="Times New Roman"/>
          <w:color w:val="auto"/>
          <w:sz w:val="22"/>
          <w:szCs w:val="22"/>
        </w:rPr>
        <w:t>F</w:t>
      </w:r>
      <w:r w:rsidR="006D5829" w:rsidRPr="0009652D">
        <w:rPr>
          <w:rFonts w:ascii="Times New Roman" w:hAnsi="Times New Roman" w:cs="Times New Roman"/>
          <w:color w:val="auto"/>
          <w:sz w:val="22"/>
          <w:szCs w:val="22"/>
        </w:rPr>
        <w:t>inansów</w:t>
      </w:r>
      <w:r w:rsidR="0012552A" w:rsidRPr="0009652D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11CF40FF" w14:textId="16221736" w:rsidR="005511C4" w:rsidRPr="0009652D" w:rsidRDefault="005511C4" w:rsidP="0009652D">
      <w:pPr>
        <w:pStyle w:val="Default"/>
        <w:numPr>
          <w:ilvl w:val="0"/>
          <w:numId w:val="3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9652D">
        <w:rPr>
          <w:rFonts w:ascii="Times New Roman" w:hAnsi="Times New Roman" w:cs="Times New Roman"/>
          <w:color w:val="auto"/>
          <w:sz w:val="22"/>
          <w:szCs w:val="22"/>
        </w:rPr>
        <w:t xml:space="preserve">Organizator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Konkursu</w:t>
      </w:r>
      <w:r w:rsidR="00DA262E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09652D">
        <w:rPr>
          <w:rFonts w:ascii="Times New Roman" w:hAnsi="Times New Roman" w:cs="Times New Roman"/>
          <w:color w:val="auto"/>
          <w:sz w:val="22"/>
          <w:szCs w:val="22"/>
        </w:rPr>
        <w:t>zastrzega sobie prawo do:</w:t>
      </w:r>
    </w:p>
    <w:p w14:paraId="56FD2637" w14:textId="7B6A5BEA" w:rsidR="005511C4" w:rsidRDefault="005511C4" w:rsidP="00730099">
      <w:pPr>
        <w:pStyle w:val="Default"/>
        <w:numPr>
          <w:ilvl w:val="0"/>
          <w:numId w:val="21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opublikowania imion</w:t>
      </w:r>
      <w:r w:rsidR="001D577C">
        <w:rPr>
          <w:rFonts w:ascii="Times New Roman" w:hAnsi="Times New Roman" w:cs="Times New Roman"/>
          <w:color w:val="auto"/>
          <w:sz w:val="22"/>
          <w:szCs w:val="22"/>
        </w:rPr>
        <w:t xml:space="preserve"> i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nazwisk</w:t>
      </w:r>
      <w:r w:rsidR="001D577C">
        <w:rPr>
          <w:rFonts w:ascii="Times New Roman" w:hAnsi="Times New Roman" w:cs="Times New Roman"/>
          <w:color w:val="auto"/>
          <w:sz w:val="22"/>
          <w:szCs w:val="22"/>
        </w:rPr>
        <w:t xml:space="preserve"> Laureatów Konkursu</w:t>
      </w:r>
      <w:r w:rsidR="00D34741" w:rsidRPr="008D0732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14:paraId="7045AD11" w14:textId="20547FFD" w:rsidR="001D577C" w:rsidRPr="008D0732" w:rsidRDefault="001D577C" w:rsidP="005F2815">
      <w:pPr>
        <w:pStyle w:val="Default"/>
        <w:numPr>
          <w:ilvl w:val="0"/>
          <w:numId w:val="21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F2815">
        <w:rPr>
          <w:rFonts w:ascii="Times New Roman" w:hAnsi="Times New Roman" w:cs="Times New Roman"/>
          <w:color w:val="auto"/>
          <w:sz w:val="22"/>
          <w:szCs w:val="22"/>
        </w:rPr>
        <w:t xml:space="preserve">opublikowania, za zgodą </w:t>
      </w:r>
      <w:r w:rsidR="000B3492">
        <w:rPr>
          <w:rFonts w:ascii="Times New Roman" w:hAnsi="Times New Roman" w:cs="Times New Roman"/>
          <w:color w:val="auto"/>
          <w:sz w:val="22"/>
          <w:szCs w:val="22"/>
        </w:rPr>
        <w:t>Uczestnika</w:t>
      </w:r>
      <w:r w:rsidR="000B3492" w:rsidRPr="005F281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5F2815">
        <w:rPr>
          <w:rFonts w:ascii="Times New Roman" w:hAnsi="Times New Roman" w:cs="Times New Roman"/>
          <w:color w:val="auto"/>
          <w:sz w:val="22"/>
          <w:szCs w:val="22"/>
        </w:rPr>
        <w:t xml:space="preserve">Konkursu, zdjęć i innych informacji o Laureatach Konkursu, jak również wywiadów z nimi </w:t>
      </w:r>
      <w:r w:rsidR="00DA262E">
        <w:rPr>
          <w:rFonts w:ascii="Times New Roman" w:hAnsi="Times New Roman" w:cs="Times New Roman"/>
          <w:color w:val="auto"/>
          <w:sz w:val="22"/>
          <w:szCs w:val="22"/>
        </w:rPr>
        <w:t>w Internecie</w:t>
      </w:r>
      <w:r w:rsidR="001A7245">
        <w:rPr>
          <w:rFonts w:ascii="Times New Roman" w:hAnsi="Times New Roman" w:cs="Times New Roman"/>
          <w:color w:val="auto"/>
          <w:sz w:val="22"/>
          <w:szCs w:val="22"/>
        </w:rPr>
        <w:t xml:space="preserve"> oraz Intranecie MF</w:t>
      </w:r>
      <w:r w:rsidRPr="005F2815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14:paraId="48AFF2EF" w14:textId="06B632D2" w:rsidR="007526F8" w:rsidRPr="003E3820" w:rsidRDefault="005511C4" w:rsidP="005F2815">
      <w:pPr>
        <w:pStyle w:val="Default"/>
        <w:numPr>
          <w:ilvl w:val="0"/>
          <w:numId w:val="21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E3820">
        <w:rPr>
          <w:rFonts w:ascii="Times New Roman" w:hAnsi="Times New Roman" w:cs="Times New Roman"/>
          <w:color w:val="auto"/>
          <w:sz w:val="22"/>
          <w:szCs w:val="22"/>
        </w:rPr>
        <w:t>bezpłatnego wykorzystywania</w:t>
      </w:r>
      <w:r w:rsidR="005C467B" w:rsidRPr="003E382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3E3820">
        <w:rPr>
          <w:rFonts w:ascii="Times New Roman" w:hAnsi="Times New Roman" w:cs="Times New Roman"/>
          <w:color w:val="auto"/>
          <w:sz w:val="22"/>
          <w:szCs w:val="22"/>
        </w:rPr>
        <w:t xml:space="preserve">wizerunku </w:t>
      </w:r>
      <w:r w:rsidR="00AF0876">
        <w:rPr>
          <w:rFonts w:ascii="Times New Roman" w:hAnsi="Times New Roman" w:cs="Times New Roman"/>
          <w:color w:val="auto"/>
          <w:sz w:val="22"/>
          <w:szCs w:val="22"/>
        </w:rPr>
        <w:t>Laureata</w:t>
      </w:r>
      <w:r w:rsidR="00AF0876" w:rsidRPr="003E382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3E3820">
        <w:rPr>
          <w:rFonts w:ascii="Times New Roman" w:hAnsi="Times New Roman" w:cs="Times New Roman"/>
          <w:color w:val="auto"/>
          <w:sz w:val="22"/>
          <w:szCs w:val="22"/>
        </w:rPr>
        <w:t>Konkursu</w:t>
      </w:r>
      <w:r w:rsidR="005C467B" w:rsidRPr="003E382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3E3820">
        <w:rPr>
          <w:rFonts w:ascii="Times New Roman" w:hAnsi="Times New Roman" w:cs="Times New Roman"/>
          <w:color w:val="auto"/>
          <w:sz w:val="22"/>
          <w:szCs w:val="22"/>
        </w:rPr>
        <w:t>w Internecie</w:t>
      </w:r>
      <w:r w:rsidR="00585E7E" w:rsidRPr="005F2815">
        <w:rPr>
          <w:rFonts w:ascii="Times New Roman" w:hAnsi="Times New Roman" w:cs="Times New Roman"/>
          <w:color w:val="auto"/>
          <w:sz w:val="22"/>
          <w:szCs w:val="22"/>
        </w:rPr>
        <w:t xml:space="preserve">, za zgodą </w:t>
      </w:r>
      <w:r w:rsidR="000B3492">
        <w:rPr>
          <w:rFonts w:ascii="Times New Roman" w:hAnsi="Times New Roman" w:cs="Times New Roman"/>
          <w:color w:val="auto"/>
          <w:sz w:val="22"/>
          <w:szCs w:val="22"/>
        </w:rPr>
        <w:t>Uczestnika</w:t>
      </w:r>
      <w:r w:rsidR="000B3492" w:rsidRPr="005F281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585E7E" w:rsidRPr="005F2815">
        <w:rPr>
          <w:rFonts w:ascii="Times New Roman" w:hAnsi="Times New Roman" w:cs="Times New Roman"/>
          <w:color w:val="auto"/>
          <w:sz w:val="22"/>
          <w:szCs w:val="22"/>
        </w:rPr>
        <w:t xml:space="preserve">Konkursu, </w:t>
      </w:r>
      <w:r w:rsidRPr="003E3820">
        <w:rPr>
          <w:rFonts w:ascii="Times New Roman" w:hAnsi="Times New Roman" w:cs="Times New Roman"/>
          <w:color w:val="auto"/>
          <w:sz w:val="22"/>
          <w:szCs w:val="22"/>
        </w:rPr>
        <w:t>poprzez publikację zdjęć w celach związanych z promocją Konkursu.</w:t>
      </w:r>
    </w:p>
    <w:p w14:paraId="21078455" w14:textId="3E0E7650" w:rsidR="008D0732" w:rsidRPr="008D0732" w:rsidRDefault="00BF5702" w:rsidP="00BF5702">
      <w:pPr>
        <w:pStyle w:val="Default"/>
        <w:numPr>
          <w:ilvl w:val="0"/>
          <w:numId w:val="3"/>
        </w:numPr>
        <w:spacing w:after="120"/>
        <w:ind w:left="426" w:hanging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Szczegółowe instrukcje dotyczące sposobu realizacji zadań o których mowa w ust. 2 pkt. 3 określa załącznik nr 2 do Regulaminu</w:t>
      </w:r>
      <w:r w:rsidR="007F5D62">
        <w:rPr>
          <w:rFonts w:ascii="Times New Roman" w:hAnsi="Times New Roman" w:cs="Times New Roman"/>
          <w:color w:val="auto"/>
          <w:sz w:val="22"/>
          <w:szCs w:val="22"/>
        </w:rPr>
        <w:t>.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 </w:t>
      </w:r>
    </w:p>
    <w:p w14:paraId="386C6BA0" w14:textId="77777777" w:rsidR="007526F8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1B5D1C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4</w:t>
      </w:r>
      <w:r w:rsidR="008F234B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32699C30" w14:textId="77777777" w:rsidR="00AF2637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CZAS TRWANIA KONKURSU</w:t>
      </w:r>
    </w:p>
    <w:p w14:paraId="1899A6B8" w14:textId="2A5015BA" w:rsidR="00AF2637" w:rsidRPr="008D0732" w:rsidRDefault="00AF2637" w:rsidP="004E3AD4">
      <w:pPr>
        <w:pStyle w:val="Default"/>
        <w:numPr>
          <w:ilvl w:val="0"/>
          <w:numId w:val="51"/>
        </w:numPr>
        <w:spacing w:after="120"/>
        <w:ind w:left="425" w:hanging="35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Zgłoszenia </w:t>
      </w:r>
      <w:r w:rsidR="003872C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do udziału w </w:t>
      </w:r>
      <w:r w:rsidR="00FC7850" w:rsidRPr="008D0732">
        <w:rPr>
          <w:rFonts w:ascii="Times New Roman" w:hAnsi="Times New Roman" w:cs="Times New Roman"/>
          <w:color w:val="auto"/>
          <w:sz w:val="22"/>
          <w:szCs w:val="22"/>
        </w:rPr>
        <w:t>K</w:t>
      </w:r>
      <w:r w:rsidR="00C76CD9" w:rsidRPr="008D0732">
        <w:rPr>
          <w:rFonts w:ascii="Times New Roman" w:hAnsi="Times New Roman" w:cs="Times New Roman"/>
          <w:color w:val="auto"/>
          <w:sz w:val="22"/>
          <w:szCs w:val="22"/>
        </w:rPr>
        <w:t>onkurs</w:t>
      </w:r>
      <w:r w:rsidR="003872C6" w:rsidRPr="008D0732">
        <w:rPr>
          <w:rFonts w:ascii="Times New Roman" w:hAnsi="Times New Roman" w:cs="Times New Roman"/>
          <w:color w:val="auto"/>
          <w:sz w:val="22"/>
          <w:szCs w:val="22"/>
        </w:rPr>
        <w:t>ie</w:t>
      </w:r>
      <w:r w:rsidR="0090654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oraz dokumenty, o których mowa w </w:t>
      </w:r>
      <w:r w:rsidR="003872C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§ </w:t>
      </w:r>
      <w:r w:rsidR="00CD16BC" w:rsidRPr="008D0732">
        <w:rPr>
          <w:rFonts w:ascii="Times New Roman" w:hAnsi="Times New Roman" w:cs="Times New Roman"/>
          <w:color w:val="auto"/>
          <w:sz w:val="22"/>
          <w:szCs w:val="22"/>
        </w:rPr>
        <w:t>3</w:t>
      </w:r>
      <w:r w:rsidR="003872C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ust. </w:t>
      </w:r>
      <w:r w:rsidR="00906549" w:rsidRPr="008D0732">
        <w:rPr>
          <w:rFonts w:ascii="Times New Roman" w:hAnsi="Times New Roman" w:cs="Times New Roman"/>
          <w:color w:val="auto"/>
          <w:sz w:val="22"/>
          <w:szCs w:val="22"/>
        </w:rPr>
        <w:t>2</w:t>
      </w:r>
      <w:r w:rsidR="003872C6" w:rsidRPr="008D0732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C76CD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będą przyjmowane</w:t>
      </w:r>
      <w:r w:rsidR="0080030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DE5F5D" w:rsidRPr="008D0732">
        <w:rPr>
          <w:rFonts w:ascii="Times New Roman" w:hAnsi="Times New Roman" w:cs="Times New Roman"/>
          <w:color w:val="auto"/>
          <w:sz w:val="22"/>
          <w:szCs w:val="22"/>
        </w:rPr>
        <w:t>do</w:t>
      </w:r>
      <w:r w:rsidR="00CD16B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dnia</w:t>
      </w:r>
      <w:r w:rsidR="0080030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11DD1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9 kwietnia </w:t>
      </w:r>
      <w:r w:rsidR="00405ABF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2021 </w:t>
      </w:r>
      <w:r w:rsidR="00823E5F">
        <w:rPr>
          <w:rFonts w:ascii="Times New Roman" w:hAnsi="Times New Roman" w:cs="Times New Roman"/>
          <w:b/>
          <w:color w:val="FF0000"/>
          <w:sz w:val="22"/>
          <w:szCs w:val="22"/>
        </w:rPr>
        <w:t>r</w:t>
      </w:r>
      <w:r w:rsidR="00E03D35" w:rsidRPr="00C04B05">
        <w:rPr>
          <w:rFonts w:ascii="Times New Roman" w:hAnsi="Times New Roman" w:cs="Times New Roman"/>
          <w:b/>
          <w:color w:val="FF0000"/>
          <w:sz w:val="22"/>
          <w:szCs w:val="22"/>
        </w:rPr>
        <w:t>.</w:t>
      </w:r>
    </w:p>
    <w:p w14:paraId="599DAD0B" w14:textId="77777777" w:rsidR="005A38D1" w:rsidRPr="008D0732" w:rsidRDefault="006D5829" w:rsidP="00D97306">
      <w:pPr>
        <w:pStyle w:val="Default"/>
        <w:numPr>
          <w:ilvl w:val="0"/>
          <w:numId w:val="51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Organizator Konkursu </w:t>
      </w:r>
      <w:r w:rsidR="005A38D1" w:rsidRPr="008D0732">
        <w:rPr>
          <w:rFonts w:ascii="Times New Roman" w:hAnsi="Times New Roman" w:cs="Times New Roman"/>
          <w:color w:val="auto"/>
          <w:sz w:val="22"/>
          <w:szCs w:val="22"/>
        </w:rPr>
        <w:t>zastrzega sobie możliwość wydłużenia terminu</w:t>
      </w:r>
      <w:r w:rsidR="00C372DE" w:rsidRPr="008D0732">
        <w:rPr>
          <w:rFonts w:ascii="Times New Roman" w:hAnsi="Times New Roman" w:cs="Times New Roman"/>
          <w:color w:val="auto"/>
          <w:sz w:val="22"/>
          <w:szCs w:val="22"/>
        </w:rPr>
        <w:t>, określonego w ust. 1</w:t>
      </w:r>
      <w:r w:rsidR="00C8008B" w:rsidRPr="008D0732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110474C9" w14:textId="775DF758" w:rsidR="00AF2637" w:rsidRPr="008D0732" w:rsidRDefault="006D5829" w:rsidP="00D97306">
      <w:pPr>
        <w:pStyle w:val="Default"/>
        <w:numPr>
          <w:ilvl w:val="0"/>
          <w:numId w:val="51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</w:t>
      </w:r>
      <w:r w:rsidR="00AF263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opublikuje wyniki Konkursu na stronie internetowej</w:t>
      </w:r>
      <w:r w:rsidR="0080030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hyperlink r:id="rId12" w:history="1">
        <w:r w:rsidR="00C72456" w:rsidRPr="0096332F">
          <w:rPr>
            <w:rStyle w:val="Hipercze"/>
            <w:rFonts w:ascii="Times New Roman" w:hAnsi="Times New Roman" w:cs="Times New Roman"/>
            <w:sz w:val="22"/>
            <w:szCs w:val="22"/>
          </w:rPr>
          <w:t>www.gov.pl/web/finanse</w:t>
        </w:r>
      </w:hyperlink>
      <w:r w:rsidR="0048579D">
        <w:rPr>
          <w:rStyle w:val="Hipercze"/>
          <w:rFonts w:ascii="Times New Roman" w:hAnsi="Times New Roman" w:cs="Times New Roman"/>
          <w:sz w:val="22"/>
          <w:szCs w:val="22"/>
        </w:rPr>
        <w:t>/</w:t>
      </w:r>
      <w:r w:rsidR="00FC1BB1">
        <w:rPr>
          <w:rStyle w:val="Hipercze"/>
          <w:rFonts w:ascii="Times New Roman" w:hAnsi="Times New Roman" w:cs="Times New Roman"/>
          <w:sz w:val="22"/>
          <w:szCs w:val="22"/>
        </w:rPr>
        <w:t>analityczni</w:t>
      </w:r>
      <w:r w:rsidR="0048579D">
        <w:rPr>
          <w:rStyle w:val="Hipercze"/>
          <w:rFonts w:ascii="Times New Roman" w:hAnsi="Times New Roman" w:cs="Times New Roman"/>
          <w:sz w:val="22"/>
          <w:szCs w:val="22"/>
        </w:rPr>
        <w:t>-liderzy</w:t>
      </w:r>
      <w:r w:rsidR="00C72456">
        <w:rPr>
          <w:rFonts w:ascii="Times New Roman" w:hAnsi="Times New Roman" w:cs="Times New Roman"/>
          <w:color w:val="0000FF" w:themeColor="hyperlink"/>
          <w:sz w:val="22"/>
          <w:szCs w:val="22"/>
          <w:u w:val="single"/>
        </w:rPr>
        <w:t xml:space="preserve"> </w:t>
      </w:r>
      <w:r w:rsidR="00AF263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do </w:t>
      </w:r>
      <w:r w:rsidR="0090654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dnia </w:t>
      </w:r>
      <w:r w:rsidR="0034295C">
        <w:rPr>
          <w:rFonts w:ascii="Times New Roman" w:hAnsi="Times New Roman" w:cs="Times New Roman"/>
          <w:b/>
          <w:color w:val="FF0000"/>
          <w:sz w:val="22"/>
          <w:szCs w:val="22"/>
        </w:rPr>
        <w:t>31</w:t>
      </w:r>
      <w:r w:rsidR="00405ABF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maja </w:t>
      </w:r>
      <w:r w:rsidR="00823E5F">
        <w:rPr>
          <w:rFonts w:ascii="Times New Roman" w:hAnsi="Times New Roman" w:cs="Times New Roman"/>
          <w:b/>
          <w:color w:val="FF0000"/>
          <w:sz w:val="22"/>
          <w:szCs w:val="22"/>
        </w:rPr>
        <w:t>202</w:t>
      </w:r>
      <w:r w:rsidR="00257BA6">
        <w:rPr>
          <w:rFonts w:ascii="Times New Roman" w:hAnsi="Times New Roman" w:cs="Times New Roman"/>
          <w:b/>
          <w:color w:val="FF0000"/>
          <w:sz w:val="22"/>
          <w:szCs w:val="22"/>
        </w:rPr>
        <w:t>1</w:t>
      </w:r>
      <w:r w:rsidR="00023FAA" w:rsidRPr="00914135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r.</w:t>
      </w:r>
    </w:p>
    <w:p w14:paraId="73010B2C" w14:textId="77777777" w:rsidR="00AF2637" w:rsidRPr="008D0732" w:rsidRDefault="00AF2637" w:rsidP="00CB1A44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A16941E" w14:textId="77777777" w:rsidR="007526F8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201D38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5</w:t>
      </w:r>
      <w:r w:rsidR="00610F1F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1F3D0390" w14:textId="77777777" w:rsidR="00AF2637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PRZEBIEG KONKURSU</w:t>
      </w:r>
    </w:p>
    <w:p w14:paraId="02BE7BCA" w14:textId="77777777" w:rsidR="00E77DE3" w:rsidRPr="008D0732" w:rsidRDefault="00E77DE3" w:rsidP="00730099">
      <w:pPr>
        <w:pStyle w:val="Defaul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Konkurs jest podzielony na trzy etapy.</w:t>
      </w:r>
    </w:p>
    <w:p w14:paraId="609FAB01" w14:textId="77777777" w:rsidR="00AF2637" w:rsidRPr="008D0732" w:rsidRDefault="00AF2637" w:rsidP="00730099">
      <w:pPr>
        <w:pStyle w:val="Defaul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Etap pierwszy</w:t>
      </w:r>
      <w:r w:rsidR="0090654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: </w:t>
      </w:r>
    </w:p>
    <w:p w14:paraId="68702F2A" w14:textId="77777777" w:rsidR="00216961" w:rsidRPr="008D0732" w:rsidRDefault="00216961" w:rsidP="0073009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bCs/>
        </w:rPr>
      </w:pPr>
      <w:r w:rsidRPr="008D0732">
        <w:rPr>
          <w:rFonts w:ascii="Times New Roman" w:hAnsi="Times New Roman" w:cs="Times New Roman"/>
        </w:rPr>
        <w:t>o</w:t>
      </w:r>
      <w:r w:rsidR="00AF2637" w:rsidRPr="008D0732">
        <w:rPr>
          <w:rFonts w:ascii="Times New Roman" w:hAnsi="Times New Roman" w:cs="Times New Roman"/>
        </w:rPr>
        <w:t xml:space="preserve">soba zainteresowana udziałem w Konkursie zobowiązana jest do </w:t>
      </w:r>
      <w:r w:rsidR="000441B4" w:rsidRPr="008D0732">
        <w:rPr>
          <w:rFonts w:ascii="Times New Roman" w:hAnsi="Times New Roman" w:cs="Times New Roman"/>
        </w:rPr>
        <w:t xml:space="preserve">wysłania </w:t>
      </w:r>
      <w:r w:rsidRPr="008D0732">
        <w:rPr>
          <w:rFonts w:ascii="Times New Roman" w:hAnsi="Times New Roman" w:cs="Times New Roman"/>
        </w:rPr>
        <w:t xml:space="preserve">dokumentów </w:t>
      </w:r>
      <w:r w:rsidR="003E5AAA" w:rsidRPr="008D0732">
        <w:rPr>
          <w:rFonts w:ascii="Times New Roman" w:hAnsi="Times New Roman" w:cs="Times New Roman"/>
        </w:rPr>
        <w:t xml:space="preserve">oraz pracy konkursowej, </w:t>
      </w:r>
      <w:r w:rsidRPr="008D0732">
        <w:rPr>
          <w:rFonts w:ascii="Times New Roman" w:hAnsi="Times New Roman" w:cs="Times New Roman"/>
        </w:rPr>
        <w:t xml:space="preserve">określonych w </w:t>
      </w:r>
      <w:r w:rsidRPr="008D0732">
        <w:rPr>
          <w:rFonts w:ascii="Times New Roman" w:hAnsi="Times New Roman" w:cs="Times New Roman"/>
          <w:bCs/>
        </w:rPr>
        <w:t xml:space="preserve">§ 3 ust. </w:t>
      </w:r>
      <w:r w:rsidR="00906549" w:rsidRPr="008D0732">
        <w:rPr>
          <w:rFonts w:ascii="Times New Roman" w:hAnsi="Times New Roman" w:cs="Times New Roman"/>
          <w:bCs/>
        </w:rPr>
        <w:t>2</w:t>
      </w:r>
      <w:r w:rsidR="003E5AAA" w:rsidRPr="008D0732">
        <w:rPr>
          <w:rFonts w:ascii="Times New Roman" w:hAnsi="Times New Roman" w:cs="Times New Roman"/>
          <w:bCs/>
        </w:rPr>
        <w:t xml:space="preserve">. </w:t>
      </w:r>
      <w:r w:rsidR="003E5AAA" w:rsidRPr="008D0732">
        <w:rPr>
          <w:rFonts w:ascii="Times New Roman" w:hAnsi="Times New Roman" w:cs="Times New Roman"/>
        </w:rPr>
        <w:t>Z chwilą zgłoszenia do udziału w Konkursie osoby te stają się Uczestnikami Konkursu</w:t>
      </w:r>
      <w:r w:rsidR="009827BB">
        <w:rPr>
          <w:rFonts w:ascii="Times New Roman" w:hAnsi="Times New Roman" w:cs="Times New Roman"/>
        </w:rPr>
        <w:t>;</w:t>
      </w:r>
    </w:p>
    <w:p w14:paraId="32CE3B05" w14:textId="77777777" w:rsidR="005C05F1" w:rsidRPr="008D0732" w:rsidRDefault="00216961" w:rsidP="0073009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d</w:t>
      </w:r>
      <w:r w:rsidR="00AF2637" w:rsidRPr="008D0732">
        <w:rPr>
          <w:rFonts w:ascii="Times New Roman" w:hAnsi="Times New Roman" w:cs="Times New Roman"/>
        </w:rPr>
        <w:t xml:space="preserve">o drugiego etapu Konkursu zostaną zakwalifikowane osoby, które </w:t>
      </w:r>
      <w:r w:rsidR="005C05F1" w:rsidRPr="008D0732">
        <w:rPr>
          <w:rFonts w:ascii="Times New Roman" w:hAnsi="Times New Roman" w:cs="Times New Roman"/>
        </w:rPr>
        <w:t>przesłały w</w:t>
      </w:r>
      <w:r w:rsidR="008715D6" w:rsidRPr="008D0732">
        <w:rPr>
          <w:rFonts w:ascii="Times New Roman" w:hAnsi="Times New Roman" w:cs="Times New Roman"/>
        </w:rPr>
        <w:t xml:space="preserve"> terminie</w:t>
      </w:r>
      <w:r w:rsidR="003E5AAA" w:rsidRPr="008D0732">
        <w:rPr>
          <w:rFonts w:ascii="Times New Roman" w:hAnsi="Times New Roman" w:cs="Times New Roman"/>
        </w:rPr>
        <w:t xml:space="preserve"> określonym w § 4 ust. 1</w:t>
      </w:r>
      <w:r w:rsidR="008715D6" w:rsidRPr="008D0732">
        <w:rPr>
          <w:rFonts w:ascii="Times New Roman" w:hAnsi="Times New Roman" w:cs="Times New Roman"/>
        </w:rPr>
        <w:t xml:space="preserve">, </w:t>
      </w:r>
      <w:r w:rsidR="00D62351" w:rsidRPr="008D0732">
        <w:rPr>
          <w:rFonts w:ascii="Times New Roman" w:hAnsi="Times New Roman" w:cs="Times New Roman"/>
        </w:rPr>
        <w:t>dokumenty oraz prac</w:t>
      </w:r>
      <w:r w:rsidRPr="008D0732">
        <w:rPr>
          <w:rFonts w:ascii="Times New Roman" w:hAnsi="Times New Roman" w:cs="Times New Roman"/>
        </w:rPr>
        <w:t xml:space="preserve">ę </w:t>
      </w:r>
      <w:r w:rsidR="00D62351" w:rsidRPr="008D0732">
        <w:rPr>
          <w:rFonts w:ascii="Times New Roman" w:hAnsi="Times New Roman" w:cs="Times New Roman"/>
        </w:rPr>
        <w:t>konkursow</w:t>
      </w:r>
      <w:r w:rsidRPr="008D0732">
        <w:rPr>
          <w:rFonts w:ascii="Times New Roman" w:hAnsi="Times New Roman" w:cs="Times New Roman"/>
        </w:rPr>
        <w:t>ą.</w:t>
      </w:r>
    </w:p>
    <w:p w14:paraId="2CBB03B6" w14:textId="77777777" w:rsidR="00E82157" w:rsidRDefault="00AF2637" w:rsidP="00E82157">
      <w:pPr>
        <w:pStyle w:val="Defaul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Etap drugi</w:t>
      </w:r>
      <w:r w:rsidR="00906549" w:rsidRPr="008D0732">
        <w:rPr>
          <w:rFonts w:ascii="Times New Roman" w:hAnsi="Times New Roman" w:cs="Times New Roman"/>
          <w:color w:val="auto"/>
          <w:sz w:val="22"/>
          <w:szCs w:val="22"/>
        </w:rPr>
        <w:t>:</w:t>
      </w:r>
    </w:p>
    <w:p w14:paraId="1D8A2F3E" w14:textId="2959F88B" w:rsidR="000441B4" w:rsidRPr="00EC6A5F" w:rsidRDefault="00764EAC" w:rsidP="00E82157">
      <w:pPr>
        <w:pStyle w:val="Default"/>
        <w:numPr>
          <w:ilvl w:val="0"/>
          <w:numId w:val="34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A3488">
        <w:rPr>
          <w:rFonts w:ascii="Times New Roman" w:hAnsi="Times New Roman" w:cs="Times New Roman"/>
          <w:sz w:val="22"/>
          <w:szCs w:val="22"/>
        </w:rPr>
        <w:t>d</w:t>
      </w:r>
      <w:r w:rsidR="00623579" w:rsidRPr="004A3488">
        <w:rPr>
          <w:rFonts w:ascii="Times New Roman" w:hAnsi="Times New Roman" w:cs="Times New Roman"/>
          <w:sz w:val="22"/>
          <w:szCs w:val="22"/>
        </w:rPr>
        <w:t xml:space="preserve">okumenty przesłane przez </w:t>
      </w:r>
      <w:r w:rsidR="00D62351" w:rsidRPr="004A3488">
        <w:rPr>
          <w:rFonts w:ascii="Times New Roman" w:hAnsi="Times New Roman" w:cs="Times New Roman"/>
          <w:sz w:val="22"/>
          <w:szCs w:val="22"/>
        </w:rPr>
        <w:t xml:space="preserve">Uczestników Konkursu </w:t>
      </w:r>
      <w:r w:rsidR="00280A59" w:rsidRPr="004A3488">
        <w:rPr>
          <w:rFonts w:ascii="Times New Roman" w:hAnsi="Times New Roman" w:cs="Times New Roman"/>
          <w:sz w:val="22"/>
          <w:szCs w:val="22"/>
        </w:rPr>
        <w:t xml:space="preserve">będą </w:t>
      </w:r>
      <w:r w:rsidR="000441B4" w:rsidRPr="004A3488">
        <w:rPr>
          <w:rFonts w:ascii="Times New Roman" w:hAnsi="Times New Roman" w:cs="Times New Roman"/>
          <w:sz w:val="22"/>
          <w:szCs w:val="22"/>
        </w:rPr>
        <w:t>oceniane prze</w:t>
      </w:r>
      <w:r w:rsidR="00864B0B" w:rsidRPr="004A3488">
        <w:rPr>
          <w:rFonts w:ascii="Times New Roman" w:hAnsi="Times New Roman" w:cs="Times New Roman"/>
          <w:sz w:val="22"/>
          <w:szCs w:val="22"/>
        </w:rPr>
        <w:t>z powołan</w:t>
      </w:r>
      <w:r w:rsidR="00E36C12" w:rsidRPr="004A3488">
        <w:rPr>
          <w:rFonts w:ascii="Times New Roman" w:hAnsi="Times New Roman" w:cs="Times New Roman"/>
          <w:sz w:val="22"/>
          <w:szCs w:val="22"/>
        </w:rPr>
        <w:t>ą</w:t>
      </w:r>
      <w:r w:rsidR="00864B0B" w:rsidRPr="004A3488">
        <w:rPr>
          <w:rFonts w:ascii="Times New Roman" w:hAnsi="Times New Roman" w:cs="Times New Roman"/>
          <w:sz w:val="22"/>
          <w:szCs w:val="22"/>
        </w:rPr>
        <w:t xml:space="preserve"> przez </w:t>
      </w:r>
      <w:r w:rsidR="00D62351" w:rsidRPr="004A3488">
        <w:rPr>
          <w:rFonts w:ascii="Times New Roman" w:hAnsi="Times New Roman" w:cs="Times New Roman"/>
          <w:sz w:val="22"/>
          <w:szCs w:val="22"/>
        </w:rPr>
        <w:t>Organizatora Konkursu</w:t>
      </w:r>
      <w:r w:rsidR="008E5B9B">
        <w:rPr>
          <w:rFonts w:ascii="Times New Roman" w:hAnsi="Times New Roman" w:cs="Times New Roman"/>
          <w:sz w:val="22"/>
          <w:szCs w:val="22"/>
        </w:rPr>
        <w:t xml:space="preserve"> co najmniej</w:t>
      </w:r>
      <w:r w:rsidR="00D62351" w:rsidRPr="004A3488">
        <w:rPr>
          <w:rFonts w:ascii="Times New Roman" w:hAnsi="Times New Roman" w:cs="Times New Roman"/>
          <w:sz w:val="22"/>
          <w:szCs w:val="22"/>
        </w:rPr>
        <w:t xml:space="preserve"> </w:t>
      </w:r>
      <w:r w:rsidR="004A3488">
        <w:rPr>
          <w:rFonts w:ascii="Times New Roman" w:hAnsi="Times New Roman" w:cs="Times New Roman"/>
          <w:sz w:val="22"/>
          <w:szCs w:val="22"/>
        </w:rPr>
        <w:t>dwu</w:t>
      </w:r>
      <w:r w:rsidR="004A3488" w:rsidRPr="004A3488">
        <w:rPr>
          <w:rFonts w:ascii="Times New Roman" w:hAnsi="Times New Roman" w:cs="Times New Roman"/>
          <w:sz w:val="22"/>
          <w:szCs w:val="22"/>
        </w:rPr>
        <w:t xml:space="preserve">osobową </w:t>
      </w:r>
      <w:r w:rsidR="00E36C12" w:rsidRPr="004A3488">
        <w:rPr>
          <w:rFonts w:ascii="Times New Roman" w:hAnsi="Times New Roman" w:cs="Times New Roman"/>
          <w:sz w:val="22"/>
          <w:szCs w:val="22"/>
        </w:rPr>
        <w:t>komisję konkursową</w:t>
      </w:r>
      <w:r w:rsidR="0003488E">
        <w:rPr>
          <w:rFonts w:ascii="Times New Roman" w:hAnsi="Times New Roman" w:cs="Times New Roman"/>
          <w:sz w:val="22"/>
          <w:szCs w:val="22"/>
        </w:rPr>
        <w:t>;</w:t>
      </w:r>
    </w:p>
    <w:p w14:paraId="34B43DDC" w14:textId="0556C077" w:rsidR="00973252" w:rsidRPr="00C2286C" w:rsidRDefault="00405ABF">
      <w:pPr>
        <w:pStyle w:val="Akapitzlist"/>
        <w:numPr>
          <w:ilvl w:val="0"/>
          <w:numId w:val="34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 </w:t>
      </w:r>
      <w:r w:rsidR="00DA2C2A" w:rsidRPr="00E82157">
        <w:rPr>
          <w:rFonts w:ascii="Times New Roman" w:hAnsi="Times New Roman" w:cs="Times New Roman"/>
        </w:rPr>
        <w:t xml:space="preserve">Uczestników Konkursu, którzy </w:t>
      </w:r>
      <w:r w:rsidR="00201D38" w:rsidRPr="00E82157">
        <w:rPr>
          <w:rFonts w:ascii="Times New Roman" w:hAnsi="Times New Roman" w:cs="Times New Roman"/>
        </w:rPr>
        <w:t>uzyskają</w:t>
      </w:r>
      <w:r w:rsidR="00DA2C2A" w:rsidRPr="00E82157">
        <w:rPr>
          <w:rFonts w:ascii="Times New Roman" w:hAnsi="Times New Roman" w:cs="Times New Roman"/>
        </w:rPr>
        <w:t xml:space="preserve"> największą liczbę punktów, zgodnie z kryteriami opisanymi w § </w:t>
      </w:r>
      <w:r w:rsidR="00201D38" w:rsidRPr="00E82157">
        <w:rPr>
          <w:rFonts w:ascii="Times New Roman" w:hAnsi="Times New Roman" w:cs="Times New Roman"/>
        </w:rPr>
        <w:t>6</w:t>
      </w:r>
      <w:r w:rsidR="00DA2C2A" w:rsidRPr="00E82157">
        <w:rPr>
          <w:rFonts w:ascii="Times New Roman" w:hAnsi="Times New Roman" w:cs="Times New Roman"/>
        </w:rPr>
        <w:t>, zostanie zakwalifikowanych do trzeciego</w:t>
      </w:r>
      <w:r w:rsidR="00906549" w:rsidRPr="00E82157">
        <w:rPr>
          <w:rFonts w:ascii="Times New Roman" w:hAnsi="Times New Roman" w:cs="Times New Roman"/>
        </w:rPr>
        <w:t xml:space="preserve"> etapu</w:t>
      </w:r>
      <w:r w:rsidR="00AD17E5" w:rsidRPr="00E82157">
        <w:rPr>
          <w:rFonts w:ascii="Times New Roman" w:hAnsi="Times New Roman" w:cs="Times New Roman"/>
        </w:rPr>
        <w:t>.</w:t>
      </w:r>
      <w:r w:rsidR="00DA2C2A" w:rsidRPr="00E82157">
        <w:rPr>
          <w:rFonts w:ascii="Times New Roman" w:hAnsi="Times New Roman" w:cs="Times New Roman"/>
        </w:rPr>
        <w:t xml:space="preserve"> </w:t>
      </w:r>
      <w:r w:rsidR="00973252">
        <w:rPr>
          <w:rFonts w:ascii="Times New Roman" w:hAnsi="Times New Roman" w:cs="Times New Roman"/>
        </w:rPr>
        <w:t>D</w:t>
      </w:r>
      <w:r w:rsidR="00973252" w:rsidRPr="00C2286C">
        <w:rPr>
          <w:rFonts w:ascii="Times New Roman" w:hAnsi="Times New Roman" w:cs="Times New Roman"/>
        </w:rPr>
        <w:t xml:space="preserve">o trzeciego etapu konkursu </w:t>
      </w:r>
      <w:r w:rsidR="00973252" w:rsidRPr="00C2286C">
        <w:rPr>
          <w:rFonts w:ascii="Times New Roman" w:hAnsi="Times New Roman" w:cs="Times New Roman"/>
        </w:rPr>
        <w:lastRenderedPageBreak/>
        <w:t xml:space="preserve">zostanie zakwalifikowanych po 6 Uczestników Konkursu, którzy złożą pracę konkursową </w:t>
      </w:r>
      <w:r w:rsidR="004915CE">
        <w:rPr>
          <w:rFonts w:ascii="Times New Roman" w:hAnsi="Times New Roman" w:cs="Times New Roman"/>
        </w:rPr>
        <w:t>na temat 1 i 2</w:t>
      </w:r>
      <w:r w:rsidR="00973252" w:rsidRPr="00C2286C">
        <w:rPr>
          <w:rFonts w:ascii="Times New Roman" w:hAnsi="Times New Roman" w:cs="Times New Roman"/>
        </w:rPr>
        <w:t xml:space="preserve"> oraz 4 Uczestników </w:t>
      </w:r>
      <w:r w:rsidR="004915CE" w:rsidRPr="004915CE">
        <w:rPr>
          <w:rFonts w:ascii="Times New Roman" w:hAnsi="Times New Roman" w:cs="Times New Roman"/>
        </w:rPr>
        <w:t>Konkursu</w:t>
      </w:r>
      <w:r w:rsidR="00973252" w:rsidRPr="00C2286C">
        <w:rPr>
          <w:rFonts w:ascii="Times New Roman" w:hAnsi="Times New Roman" w:cs="Times New Roman"/>
        </w:rPr>
        <w:t xml:space="preserve">, którzy </w:t>
      </w:r>
      <w:r w:rsidR="00973252" w:rsidRPr="00973252">
        <w:rPr>
          <w:rFonts w:ascii="Times New Roman" w:hAnsi="Times New Roman" w:cs="Times New Roman"/>
        </w:rPr>
        <w:t>złoża</w:t>
      </w:r>
      <w:r w:rsidR="00973252" w:rsidRPr="00C2286C">
        <w:rPr>
          <w:rFonts w:ascii="Times New Roman" w:hAnsi="Times New Roman" w:cs="Times New Roman"/>
        </w:rPr>
        <w:t xml:space="preserve"> prace konkursową </w:t>
      </w:r>
      <w:r w:rsidR="004915CE">
        <w:rPr>
          <w:rFonts w:ascii="Times New Roman" w:hAnsi="Times New Roman" w:cs="Times New Roman"/>
        </w:rPr>
        <w:t xml:space="preserve">na temat 3. </w:t>
      </w:r>
    </w:p>
    <w:p w14:paraId="4207A191" w14:textId="512AA36F" w:rsidR="00973252" w:rsidRDefault="00973252" w:rsidP="00E82157">
      <w:pPr>
        <w:pStyle w:val="Akapitzlist"/>
        <w:numPr>
          <w:ilvl w:val="0"/>
          <w:numId w:val="34"/>
        </w:numPr>
        <w:spacing w:after="120"/>
        <w:jc w:val="both"/>
        <w:rPr>
          <w:rFonts w:ascii="Times New Roman" w:hAnsi="Times New Roman" w:cs="Times New Roman"/>
        </w:rPr>
      </w:pPr>
      <w:r w:rsidRPr="00E82157">
        <w:rPr>
          <w:rFonts w:ascii="Times New Roman" w:hAnsi="Times New Roman" w:cs="Times New Roman"/>
        </w:rPr>
        <w:t xml:space="preserve">Jeżeli </w:t>
      </w:r>
      <w:r>
        <w:rPr>
          <w:rFonts w:ascii="Times New Roman" w:hAnsi="Times New Roman" w:cs="Times New Roman"/>
        </w:rPr>
        <w:t xml:space="preserve">większa liczba </w:t>
      </w:r>
      <w:r w:rsidRPr="00E82157">
        <w:rPr>
          <w:rFonts w:ascii="Times New Roman" w:hAnsi="Times New Roman" w:cs="Times New Roman"/>
        </w:rPr>
        <w:t>Uczestników Konkursu</w:t>
      </w:r>
      <w:r w:rsidR="00762485">
        <w:rPr>
          <w:rFonts w:ascii="Times New Roman" w:hAnsi="Times New Roman" w:cs="Times New Roman"/>
        </w:rPr>
        <w:t>, którzy złożą pracę konkursową na ten sam temat,</w:t>
      </w:r>
      <w:r w:rsidRPr="00E82157">
        <w:rPr>
          <w:rFonts w:ascii="Times New Roman" w:hAnsi="Times New Roman" w:cs="Times New Roman"/>
        </w:rPr>
        <w:t xml:space="preserve"> uzyska liczbę punktów </w:t>
      </w:r>
      <w:r>
        <w:rPr>
          <w:rFonts w:ascii="Times New Roman" w:hAnsi="Times New Roman" w:cs="Times New Roman"/>
        </w:rPr>
        <w:t xml:space="preserve">kwalifikującą do trzeciego etapu, </w:t>
      </w:r>
      <w:r w:rsidRPr="00E82157">
        <w:rPr>
          <w:rFonts w:ascii="Times New Roman" w:hAnsi="Times New Roman" w:cs="Times New Roman"/>
        </w:rPr>
        <w:t>wszyscy Uczest</w:t>
      </w:r>
      <w:r>
        <w:rPr>
          <w:rFonts w:ascii="Times New Roman" w:hAnsi="Times New Roman" w:cs="Times New Roman"/>
        </w:rPr>
        <w:t>nicy, którzy uzyskali taką samą</w:t>
      </w:r>
      <w:r w:rsidR="00762485">
        <w:rPr>
          <w:rFonts w:ascii="Times New Roman" w:hAnsi="Times New Roman" w:cs="Times New Roman"/>
        </w:rPr>
        <w:t xml:space="preserve"> liczbę punków</w:t>
      </w:r>
      <w:r w:rsidRPr="00E82157">
        <w:rPr>
          <w:rFonts w:ascii="Times New Roman" w:hAnsi="Times New Roman" w:cs="Times New Roman"/>
        </w:rPr>
        <w:t xml:space="preserve"> zostaną zakwalifikowani do trzeciego etapu</w:t>
      </w:r>
      <w:r>
        <w:rPr>
          <w:rFonts w:ascii="Times New Roman" w:hAnsi="Times New Roman" w:cs="Times New Roman"/>
        </w:rPr>
        <w:t>;</w:t>
      </w:r>
    </w:p>
    <w:p w14:paraId="7D62F97F" w14:textId="77777777" w:rsidR="0048573A" w:rsidRPr="00E82157" w:rsidRDefault="0048573A" w:rsidP="00E82157">
      <w:pPr>
        <w:pStyle w:val="Akapitzlis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</w:rPr>
      </w:pPr>
      <w:r w:rsidRPr="00E82157">
        <w:rPr>
          <w:rFonts w:ascii="Times New Roman" w:hAnsi="Times New Roman" w:cs="Times New Roman"/>
        </w:rPr>
        <w:t>Etap trzeci</w:t>
      </w:r>
      <w:r w:rsidR="00906549" w:rsidRPr="00E82157">
        <w:rPr>
          <w:rFonts w:ascii="Times New Roman" w:hAnsi="Times New Roman" w:cs="Times New Roman"/>
        </w:rPr>
        <w:t>:</w:t>
      </w:r>
    </w:p>
    <w:p w14:paraId="590A7180" w14:textId="2BB864CC" w:rsidR="00280A59" w:rsidRPr="00E82157" w:rsidRDefault="00DA2C2A" w:rsidP="00730099">
      <w:pPr>
        <w:pStyle w:val="Default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82157">
        <w:rPr>
          <w:rFonts w:ascii="Times New Roman" w:hAnsi="Times New Roman" w:cs="Times New Roman"/>
          <w:color w:val="auto"/>
          <w:sz w:val="22"/>
          <w:szCs w:val="22"/>
        </w:rPr>
        <w:t>U</w:t>
      </w:r>
      <w:r w:rsidR="00764EAC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czestnicy Konkursu, którzy zostaną zakwalifikowani do trzeciego etapu, zostaną </w:t>
      </w:r>
      <w:r w:rsidR="00FF7DA5">
        <w:rPr>
          <w:rFonts w:ascii="Times New Roman" w:hAnsi="Times New Roman" w:cs="Times New Roman"/>
          <w:color w:val="auto"/>
          <w:sz w:val="22"/>
          <w:szCs w:val="22"/>
        </w:rPr>
        <w:t xml:space="preserve">o tym </w:t>
      </w:r>
      <w:r w:rsidR="00764EAC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powiadomieni </w:t>
      </w:r>
      <w:r w:rsidR="00F66605" w:rsidRPr="00E82157">
        <w:rPr>
          <w:rFonts w:ascii="Times New Roman" w:hAnsi="Times New Roman" w:cs="Times New Roman"/>
          <w:color w:val="auto"/>
          <w:sz w:val="22"/>
          <w:szCs w:val="22"/>
        </w:rPr>
        <w:t>pocztą elektroniczną</w:t>
      </w:r>
      <w:r w:rsidR="00A5684F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 w terminie do dnia </w:t>
      </w:r>
      <w:r w:rsidR="0034295C">
        <w:rPr>
          <w:rFonts w:ascii="Times New Roman" w:hAnsi="Times New Roman" w:cs="Times New Roman"/>
          <w:b/>
          <w:color w:val="FF0000"/>
          <w:sz w:val="22"/>
          <w:szCs w:val="22"/>
        </w:rPr>
        <w:t>14</w:t>
      </w:r>
      <w:r w:rsidR="00405ABF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="00311DD1">
        <w:rPr>
          <w:rFonts w:ascii="Times New Roman" w:hAnsi="Times New Roman" w:cs="Times New Roman"/>
          <w:b/>
          <w:color w:val="FF0000"/>
          <w:sz w:val="22"/>
          <w:szCs w:val="22"/>
        </w:rPr>
        <w:t>maja</w:t>
      </w:r>
      <w:r w:rsidR="00405ABF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="005F5970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2021 </w:t>
      </w:r>
      <w:r w:rsidR="00CD0950">
        <w:rPr>
          <w:rFonts w:ascii="Times New Roman" w:hAnsi="Times New Roman" w:cs="Times New Roman"/>
          <w:b/>
          <w:color w:val="FF0000"/>
          <w:sz w:val="22"/>
          <w:szCs w:val="22"/>
        </w:rPr>
        <w:t>r.</w:t>
      </w:r>
    </w:p>
    <w:p w14:paraId="00B118CA" w14:textId="03FA093B" w:rsidR="00280A59" w:rsidRPr="00E82157" w:rsidRDefault="00280A59" w:rsidP="00730099">
      <w:pPr>
        <w:pStyle w:val="Default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82157">
        <w:rPr>
          <w:rFonts w:ascii="Times New Roman" w:hAnsi="Times New Roman" w:cs="Times New Roman"/>
          <w:color w:val="auto"/>
          <w:sz w:val="22"/>
          <w:szCs w:val="22"/>
        </w:rPr>
        <w:t>w przypadku braku odpowiedzi Uczestnika Konkursu na otrzymanego e-maila, po trzech dniach roboczych od wysłania e-maila</w:t>
      </w:r>
      <w:r w:rsidR="0080030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DA2C2A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w </w:t>
      </w:r>
      <w:r w:rsidR="00733938" w:rsidRPr="00E82157">
        <w:rPr>
          <w:rFonts w:ascii="Times New Roman" w:hAnsi="Times New Roman" w:cs="Times New Roman"/>
          <w:color w:val="auto"/>
          <w:sz w:val="22"/>
          <w:szCs w:val="22"/>
        </w:rPr>
        <w:t>jego</w:t>
      </w:r>
      <w:r w:rsidR="00DA2C2A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 miejsce </w:t>
      </w:r>
      <w:r w:rsidR="00FF7DA5">
        <w:rPr>
          <w:rFonts w:ascii="Times New Roman" w:hAnsi="Times New Roman" w:cs="Times New Roman"/>
          <w:color w:val="auto"/>
          <w:sz w:val="22"/>
          <w:szCs w:val="22"/>
        </w:rPr>
        <w:t>wskazany zostanie</w:t>
      </w:r>
      <w:r w:rsidR="00FF7DA5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DA2C2A" w:rsidRPr="00E82157">
        <w:rPr>
          <w:rFonts w:ascii="Times New Roman" w:hAnsi="Times New Roman" w:cs="Times New Roman"/>
          <w:color w:val="auto"/>
          <w:sz w:val="22"/>
          <w:szCs w:val="22"/>
        </w:rPr>
        <w:t>inn</w:t>
      </w:r>
      <w:r w:rsidR="00D34741" w:rsidRPr="00E82157">
        <w:rPr>
          <w:rFonts w:ascii="Times New Roman" w:hAnsi="Times New Roman" w:cs="Times New Roman"/>
          <w:color w:val="auto"/>
          <w:sz w:val="22"/>
          <w:szCs w:val="22"/>
        </w:rPr>
        <w:t>y</w:t>
      </w:r>
      <w:r w:rsidR="00DA2C2A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 Uczestni</w:t>
      </w:r>
      <w:r w:rsidR="00D34741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k </w:t>
      </w:r>
      <w:r w:rsidR="00DA2C2A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Konkursu, </w:t>
      </w:r>
      <w:r w:rsidR="00762485">
        <w:rPr>
          <w:rFonts w:ascii="Times New Roman" w:hAnsi="Times New Roman" w:cs="Times New Roman"/>
          <w:color w:val="auto"/>
          <w:sz w:val="22"/>
          <w:szCs w:val="22"/>
        </w:rPr>
        <w:t>który</w:t>
      </w:r>
      <w:r w:rsidR="00762485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62485">
        <w:rPr>
          <w:rFonts w:ascii="Times New Roman" w:hAnsi="Times New Roman" w:cs="Times New Roman"/>
          <w:color w:val="auto"/>
          <w:sz w:val="22"/>
          <w:szCs w:val="22"/>
        </w:rPr>
        <w:t xml:space="preserve">złożył pracę konkursową na ten sam temat i </w:t>
      </w:r>
      <w:r w:rsidR="00DA2C2A" w:rsidRPr="00E82157">
        <w:rPr>
          <w:rFonts w:ascii="Times New Roman" w:hAnsi="Times New Roman" w:cs="Times New Roman"/>
          <w:color w:val="auto"/>
          <w:sz w:val="22"/>
          <w:szCs w:val="22"/>
        </w:rPr>
        <w:t>uzyska</w:t>
      </w:r>
      <w:r w:rsidR="00D34741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ł </w:t>
      </w:r>
      <w:r w:rsidR="00DA2C2A" w:rsidRPr="00E82157">
        <w:rPr>
          <w:rFonts w:ascii="Times New Roman" w:hAnsi="Times New Roman" w:cs="Times New Roman"/>
          <w:color w:val="auto"/>
          <w:sz w:val="22"/>
          <w:szCs w:val="22"/>
        </w:rPr>
        <w:t>kolejn</w:t>
      </w:r>
      <w:r w:rsidR="005C5C22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o </w:t>
      </w:r>
      <w:r w:rsidR="00DA2C2A" w:rsidRPr="00E82157">
        <w:rPr>
          <w:rFonts w:ascii="Times New Roman" w:hAnsi="Times New Roman" w:cs="Times New Roman"/>
          <w:color w:val="auto"/>
          <w:sz w:val="22"/>
          <w:szCs w:val="22"/>
        </w:rPr>
        <w:t>najwyższą liczbę punktów</w:t>
      </w:r>
      <w:r w:rsidR="00FF7DA5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0D2F9028" w14:textId="1EE996EB" w:rsidR="00B67E70" w:rsidRPr="002324EC" w:rsidRDefault="000771CA" w:rsidP="00F94104">
      <w:pPr>
        <w:pStyle w:val="Defaul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R</w:t>
      </w:r>
      <w:r w:rsidRPr="002324EC">
        <w:rPr>
          <w:rFonts w:ascii="Times New Roman" w:hAnsi="Times New Roman" w:cs="Times New Roman"/>
          <w:color w:val="auto"/>
          <w:sz w:val="22"/>
          <w:szCs w:val="22"/>
        </w:rPr>
        <w:t xml:space="preserve">ozmowa </w:t>
      </w:r>
      <w:r w:rsidR="00CC6F92" w:rsidRPr="002324EC">
        <w:rPr>
          <w:rFonts w:ascii="Times New Roman" w:hAnsi="Times New Roman" w:cs="Times New Roman"/>
          <w:color w:val="auto"/>
          <w:sz w:val="22"/>
          <w:szCs w:val="22"/>
        </w:rPr>
        <w:t>kwalifikacyjn</w:t>
      </w:r>
      <w:r w:rsidR="0014599F" w:rsidRPr="002324EC">
        <w:rPr>
          <w:rFonts w:ascii="Times New Roman" w:hAnsi="Times New Roman" w:cs="Times New Roman"/>
          <w:color w:val="auto"/>
          <w:sz w:val="22"/>
          <w:szCs w:val="22"/>
        </w:rPr>
        <w:t>a odbędzie się</w:t>
      </w:r>
      <w:r w:rsidR="00AF2637" w:rsidRPr="002324EC">
        <w:rPr>
          <w:rFonts w:ascii="Times New Roman" w:hAnsi="Times New Roman" w:cs="Times New Roman"/>
          <w:color w:val="auto"/>
          <w:sz w:val="22"/>
          <w:szCs w:val="22"/>
        </w:rPr>
        <w:t xml:space="preserve"> w</w:t>
      </w:r>
      <w:r w:rsidR="000D11FE" w:rsidRPr="002324EC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="00AF2637" w:rsidRPr="002324EC">
        <w:rPr>
          <w:rFonts w:ascii="Times New Roman" w:hAnsi="Times New Roman" w:cs="Times New Roman"/>
          <w:color w:val="auto"/>
          <w:sz w:val="22"/>
          <w:szCs w:val="22"/>
        </w:rPr>
        <w:t xml:space="preserve">siedzibie </w:t>
      </w:r>
      <w:r w:rsidR="006D5829" w:rsidRPr="002324EC">
        <w:rPr>
          <w:rFonts w:ascii="Times New Roman" w:hAnsi="Times New Roman" w:cs="Times New Roman"/>
          <w:color w:val="auto"/>
          <w:sz w:val="22"/>
          <w:szCs w:val="22"/>
        </w:rPr>
        <w:t xml:space="preserve">Ministerstwa </w:t>
      </w:r>
      <w:r w:rsidR="000441B4" w:rsidRPr="002324EC">
        <w:rPr>
          <w:rFonts w:ascii="Times New Roman" w:hAnsi="Times New Roman" w:cs="Times New Roman"/>
          <w:color w:val="auto"/>
          <w:sz w:val="22"/>
          <w:szCs w:val="22"/>
        </w:rPr>
        <w:t>F</w:t>
      </w:r>
      <w:r w:rsidR="006D5829" w:rsidRPr="002324EC">
        <w:rPr>
          <w:rFonts w:ascii="Times New Roman" w:hAnsi="Times New Roman" w:cs="Times New Roman"/>
          <w:color w:val="auto"/>
          <w:sz w:val="22"/>
          <w:szCs w:val="22"/>
        </w:rPr>
        <w:t>inansów</w:t>
      </w:r>
      <w:r w:rsidR="00764EAC" w:rsidRPr="002324E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F94104">
        <w:rPr>
          <w:rFonts w:ascii="Times New Roman" w:hAnsi="Times New Roman" w:cs="Times New Roman"/>
          <w:color w:val="auto"/>
          <w:sz w:val="22"/>
          <w:szCs w:val="22"/>
        </w:rPr>
        <w:t>lub poprzez t</w:t>
      </w:r>
      <w:r w:rsidR="00F94104" w:rsidRPr="00F94104">
        <w:rPr>
          <w:rFonts w:ascii="Times New Roman" w:hAnsi="Times New Roman" w:cs="Times New Roman"/>
          <w:color w:val="auto"/>
          <w:sz w:val="22"/>
          <w:szCs w:val="22"/>
        </w:rPr>
        <w:t>elekomunikator</w:t>
      </w:r>
      <w:r w:rsidR="00F9410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64EAC" w:rsidRPr="002324EC">
        <w:rPr>
          <w:rFonts w:ascii="Times New Roman" w:hAnsi="Times New Roman" w:cs="Times New Roman"/>
          <w:color w:val="auto"/>
          <w:sz w:val="22"/>
          <w:szCs w:val="22"/>
        </w:rPr>
        <w:t xml:space="preserve">w </w:t>
      </w:r>
      <w:r w:rsidR="00AD17E5" w:rsidRPr="002324EC">
        <w:rPr>
          <w:rFonts w:ascii="Times New Roman" w:hAnsi="Times New Roman" w:cs="Times New Roman"/>
          <w:color w:val="auto"/>
          <w:sz w:val="22"/>
          <w:szCs w:val="22"/>
        </w:rPr>
        <w:t xml:space="preserve">dniach </w:t>
      </w:r>
      <w:r w:rsidR="0034295C">
        <w:rPr>
          <w:rFonts w:ascii="Times New Roman" w:hAnsi="Times New Roman" w:cs="Times New Roman"/>
          <w:b/>
          <w:color w:val="FF0000"/>
          <w:sz w:val="22"/>
          <w:szCs w:val="22"/>
        </w:rPr>
        <w:t>17–</w:t>
      </w:r>
      <w:r w:rsidR="00311DD1">
        <w:rPr>
          <w:rFonts w:ascii="Times New Roman" w:hAnsi="Times New Roman" w:cs="Times New Roman"/>
          <w:b/>
          <w:color w:val="FF0000"/>
          <w:sz w:val="22"/>
          <w:szCs w:val="22"/>
        </w:rPr>
        <w:t>2</w:t>
      </w:r>
      <w:r w:rsidR="0034295C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8 </w:t>
      </w:r>
      <w:r w:rsidR="00405ABF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maja </w:t>
      </w:r>
      <w:r w:rsidR="002324EC">
        <w:rPr>
          <w:rFonts w:ascii="Times New Roman" w:hAnsi="Times New Roman" w:cs="Times New Roman"/>
          <w:b/>
          <w:color w:val="FF0000"/>
          <w:sz w:val="22"/>
          <w:szCs w:val="22"/>
        </w:rPr>
        <w:t>202</w:t>
      </w:r>
      <w:r w:rsidR="00257BA6">
        <w:rPr>
          <w:rFonts w:ascii="Times New Roman" w:hAnsi="Times New Roman" w:cs="Times New Roman"/>
          <w:b/>
          <w:color w:val="FF0000"/>
          <w:sz w:val="22"/>
          <w:szCs w:val="22"/>
        </w:rPr>
        <w:t>1</w:t>
      </w:r>
      <w:r w:rsidR="00CD0950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="002324EC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r. </w:t>
      </w:r>
      <w:r w:rsidR="00E77DE3" w:rsidRPr="002324EC">
        <w:rPr>
          <w:rFonts w:ascii="Times New Roman" w:hAnsi="Times New Roman" w:cs="Times New Roman"/>
          <w:color w:val="auto"/>
          <w:sz w:val="22"/>
          <w:szCs w:val="22"/>
        </w:rPr>
        <w:t>Spośród Uczestników Konkursu zakwalifikowanych do trzeciego etapu</w:t>
      </w:r>
      <w:r w:rsidR="00733938" w:rsidRPr="002324EC">
        <w:rPr>
          <w:rFonts w:ascii="Times New Roman" w:hAnsi="Times New Roman" w:cs="Times New Roman"/>
          <w:color w:val="auto"/>
          <w:sz w:val="22"/>
          <w:szCs w:val="22"/>
        </w:rPr>
        <w:t>, decyzją Komisji K</w:t>
      </w:r>
      <w:r w:rsidR="00E77DE3" w:rsidRPr="002324EC">
        <w:rPr>
          <w:rFonts w:ascii="Times New Roman" w:hAnsi="Times New Roman" w:cs="Times New Roman"/>
          <w:color w:val="auto"/>
          <w:sz w:val="22"/>
          <w:szCs w:val="22"/>
        </w:rPr>
        <w:t xml:space="preserve">onkursowej zostanie wyłonionych </w:t>
      </w:r>
      <w:r w:rsidR="00B22C13">
        <w:rPr>
          <w:rFonts w:ascii="Times New Roman" w:hAnsi="Times New Roman" w:cs="Times New Roman"/>
          <w:color w:val="auto"/>
          <w:sz w:val="22"/>
          <w:szCs w:val="22"/>
        </w:rPr>
        <w:t>8</w:t>
      </w:r>
      <w:r w:rsidR="00B22C13" w:rsidRPr="002324E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E77DE3" w:rsidRPr="002324EC">
        <w:rPr>
          <w:rFonts w:ascii="Times New Roman" w:hAnsi="Times New Roman" w:cs="Times New Roman"/>
          <w:color w:val="auto"/>
          <w:sz w:val="22"/>
          <w:szCs w:val="22"/>
        </w:rPr>
        <w:t>Laureatów Konkursu</w:t>
      </w:r>
      <w:r w:rsidR="00762485">
        <w:rPr>
          <w:rFonts w:ascii="Times New Roman" w:hAnsi="Times New Roman" w:cs="Times New Roman"/>
          <w:color w:val="auto"/>
          <w:sz w:val="22"/>
          <w:szCs w:val="22"/>
        </w:rPr>
        <w:t xml:space="preserve"> – </w:t>
      </w:r>
      <w:r w:rsidR="00762485" w:rsidRPr="00E205A7">
        <w:rPr>
          <w:rFonts w:ascii="Times New Roman" w:hAnsi="Times New Roman" w:cs="Times New Roman"/>
          <w:color w:val="auto"/>
          <w:sz w:val="22"/>
          <w:szCs w:val="22"/>
        </w:rPr>
        <w:t>po</w:t>
      </w:r>
      <w:r w:rsidR="00762485">
        <w:rPr>
          <w:rFonts w:ascii="Times New Roman" w:hAnsi="Times New Roman" w:cs="Times New Roman"/>
          <w:color w:val="auto"/>
          <w:sz w:val="22"/>
          <w:szCs w:val="22"/>
        </w:rPr>
        <w:t xml:space="preserve"> 3</w:t>
      </w:r>
      <w:r w:rsidR="00762485" w:rsidRPr="00E205A7">
        <w:rPr>
          <w:rFonts w:ascii="Times New Roman" w:hAnsi="Times New Roman" w:cs="Times New Roman"/>
          <w:color w:val="auto"/>
          <w:sz w:val="22"/>
          <w:szCs w:val="22"/>
        </w:rPr>
        <w:t xml:space="preserve"> Uczestników Konkursu, którzy złożą pracę konkursową na temat 1 i 2 oraz </w:t>
      </w:r>
      <w:r w:rsidR="00762485">
        <w:rPr>
          <w:rFonts w:ascii="Times New Roman" w:hAnsi="Times New Roman" w:cs="Times New Roman"/>
          <w:color w:val="auto"/>
          <w:sz w:val="22"/>
          <w:szCs w:val="22"/>
        </w:rPr>
        <w:t>2</w:t>
      </w:r>
      <w:r w:rsidR="00762485" w:rsidRPr="00E205A7">
        <w:rPr>
          <w:rFonts w:ascii="Times New Roman" w:hAnsi="Times New Roman" w:cs="Times New Roman"/>
          <w:color w:val="auto"/>
          <w:sz w:val="22"/>
          <w:szCs w:val="22"/>
        </w:rPr>
        <w:t xml:space="preserve"> Uczestników Konkursu, którzy złoż</w:t>
      </w:r>
      <w:r w:rsidR="00762485">
        <w:rPr>
          <w:rFonts w:ascii="Times New Roman" w:hAnsi="Times New Roman" w:cs="Times New Roman"/>
          <w:color w:val="auto"/>
          <w:sz w:val="22"/>
          <w:szCs w:val="22"/>
        </w:rPr>
        <w:t>ą</w:t>
      </w:r>
      <w:r w:rsidR="00762485" w:rsidRPr="00E205A7">
        <w:rPr>
          <w:rFonts w:ascii="Times New Roman" w:hAnsi="Times New Roman" w:cs="Times New Roman"/>
          <w:color w:val="auto"/>
          <w:sz w:val="22"/>
          <w:szCs w:val="22"/>
        </w:rPr>
        <w:t xml:space="preserve"> prace konkursową na temat 3.</w:t>
      </w:r>
    </w:p>
    <w:p w14:paraId="74BA1320" w14:textId="77777777" w:rsidR="00B67E70" w:rsidRDefault="002D4816" w:rsidP="00CC205E">
      <w:pPr>
        <w:pStyle w:val="Defaul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Jed</w:t>
      </w:r>
      <w:r w:rsidR="0090654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en </w:t>
      </w:r>
      <w:r w:rsidR="00A37B6A" w:rsidRPr="008D0732">
        <w:rPr>
          <w:rFonts w:ascii="Times New Roman" w:hAnsi="Times New Roman" w:cs="Times New Roman"/>
          <w:color w:val="auto"/>
          <w:sz w:val="22"/>
          <w:szCs w:val="22"/>
        </w:rPr>
        <w:t>Uczestnik Konkursu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może wygrać tylko jeden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taż.</w:t>
      </w:r>
    </w:p>
    <w:p w14:paraId="217CAADA" w14:textId="77777777" w:rsidR="00E82157" w:rsidRPr="00E82157" w:rsidRDefault="00E82157" w:rsidP="00E82157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6B31E93" w14:textId="77777777" w:rsidR="00B67E70" w:rsidRPr="008D0732" w:rsidRDefault="00074D89" w:rsidP="00B67E70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201D38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6</w:t>
      </w:r>
      <w:r w:rsidR="00E77DE3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60A8BBC7" w14:textId="77777777" w:rsidR="00B67E70" w:rsidRPr="008D0732" w:rsidRDefault="00B67E70" w:rsidP="00CC205E">
      <w:pPr>
        <w:pStyle w:val="Default"/>
        <w:spacing w:after="120"/>
        <w:jc w:val="center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ZASADY OCENY PRAC KONKURSOWYCH </w:t>
      </w:r>
    </w:p>
    <w:p w14:paraId="44389AFB" w14:textId="77777777" w:rsidR="009F5E55" w:rsidRPr="008D0732" w:rsidRDefault="009F5E55" w:rsidP="00730099">
      <w:pPr>
        <w:pStyle w:val="Default"/>
        <w:numPr>
          <w:ilvl w:val="0"/>
          <w:numId w:val="13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 xml:space="preserve">Maksymalna </w:t>
      </w:r>
      <w:r w:rsidRPr="008D0732">
        <w:rPr>
          <w:rFonts w:ascii="Times New Roman" w:hAnsi="Times New Roman" w:cs="Times New Roman"/>
          <w:bCs/>
          <w:sz w:val="22"/>
          <w:szCs w:val="22"/>
        </w:rPr>
        <w:t>liczba</w:t>
      </w:r>
      <w:r w:rsidRPr="008D0732">
        <w:rPr>
          <w:rFonts w:ascii="Times New Roman" w:hAnsi="Times New Roman" w:cs="Times New Roman"/>
          <w:sz w:val="22"/>
          <w:szCs w:val="22"/>
        </w:rPr>
        <w:t xml:space="preserve"> punktów</w:t>
      </w:r>
      <w:r w:rsidR="00A37B6A" w:rsidRPr="008D0732">
        <w:rPr>
          <w:rFonts w:ascii="Times New Roman" w:hAnsi="Times New Roman" w:cs="Times New Roman"/>
          <w:sz w:val="22"/>
          <w:szCs w:val="22"/>
        </w:rPr>
        <w:t xml:space="preserve">, którą może uzyskać Uczestnik Konkursu, </w:t>
      </w:r>
      <w:r w:rsidRPr="008D0732">
        <w:rPr>
          <w:rFonts w:ascii="Times New Roman" w:hAnsi="Times New Roman" w:cs="Times New Roman"/>
          <w:sz w:val="22"/>
          <w:szCs w:val="22"/>
        </w:rPr>
        <w:t>wynosi 20 punktów.</w:t>
      </w:r>
    </w:p>
    <w:p w14:paraId="4A9E7948" w14:textId="4CE0D3CE" w:rsidR="00C97199" w:rsidRPr="008D0732" w:rsidRDefault="00C97199" w:rsidP="00730099">
      <w:pPr>
        <w:pStyle w:val="Default"/>
        <w:numPr>
          <w:ilvl w:val="0"/>
          <w:numId w:val="13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>O</w:t>
      </w:r>
      <w:r w:rsidR="00B67E70" w:rsidRPr="008D0732">
        <w:rPr>
          <w:rFonts w:ascii="Times New Roman" w:hAnsi="Times New Roman" w:cs="Times New Roman"/>
          <w:sz w:val="22"/>
          <w:szCs w:val="22"/>
        </w:rPr>
        <w:t xml:space="preserve">ceny </w:t>
      </w:r>
      <w:r w:rsidR="00E673BB">
        <w:rPr>
          <w:rFonts w:ascii="Times New Roman" w:hAnsi="Times New Roman" w:cs="Times New Roman"/>
          <w:sz w:val="22"/>
          <w:szCs w:val="22"/>
        </w:rPr>
        <w:t>CV</w:t>
      </w:r>
      <w:r w:rsidR="00E673BB" w:rsidRPr="008D0732">
        <w:rPr>
          <w:rFonts w:ascii="Times New Roman" w:hAnsi="Times New Roman" w:cs="Times New Roman"/>
          <w:sz w:val="22"/>
          <w:szCs w:val="22"/>
        </w:rPr>
        <w:t xml:space="preserve"> </w:t>
      </w:r>
      <w:r w:rsidR="005310C1" w:rsidRPr="008D0732">
        <w:rPr>
          <w:rFonts w:ascii="Times New Roman" w:hAnsi="Times New Roman" w:cs="Times New Roman"/>
          <w:sz w:val="22"/>
          <w:szCs w:val="22"/>
        </w:rPr>
        <w:t>oraz pracy konkursowej</w:t>
      </w:r>
      <w:r w:rsidR="00B67E70" w:rsidRPr="008D0732">
        <w:rPr>
          <w:rFonts w:ascii="Times New Roman" w:hAnsi="Times New Roman" w:cs="Times New Roman"/>
          <w:sz w:val="22"/>
          <w:szCs w:val="22"/>
        </w:rPr>
        <w:t xml:space="preserve"> będą dokonywane według następując</w:t>
      </w:r>
      <w:r w:rsidR="00EC6A5F">
        <w:rPr>
          <w:rFonts w:ascii="Times New Roman" w:hAnsi="Times New Roman" w:cs="Times New Roman"/>
          <w:sz w:val="22"/>
          <w:szCs w:val="22"/>
        </w:rPr>
        <w:t>ej</w:t>
      </w:r>
      <w:r w:rsidR="00B67E70" w:rsidRPr="008D0732">
        <w:rPr>
          <w:rFonts w:ascii="Times New Roman" w:hAnsi="Times New Roman" w:cs="Times New Roman"/>
          <w:sz w:val="22"/>
          <w:szCs w:val="22"/>
        </w:rPr>
        <w:t xml:space="preserve"> </w:t>
      </w:r>
      <w:r w:rsidR="00EC6A5F">
        <w:rPr>
          <w:rFonts w:ascii="Times New Roman" w:hAnsi="Times New Roman" w:cs="Times New Roman"/>
          <w:sz w:val="22"/>
          <w:szCs w:val="22"/>
        </w:rPr>
        <w:t>punktacji</w:t>
      </w:r>
      <w:r w:rsidR="00B67E70" w:rsidRPr="008D0732">
        <w:rPr>
          <w:rFonts w:ascii="Times New Roman" w:hAnsi="Times New Roman" w:cs="Times New Roman"/>
          <w:sz w:val="22"/>
          <w:szCs w:val="22"/>
        </w:rPr>
        <w:t>:</w:t>
      </w:r>
    </w:p>
    <w:p w14:paraId="3C9FA0CA" w14:textId="3B07B4D4" w:rsidR="00C97199" w:rsidRPr="008D0732" w:rsidRDefault="00A60569" w:rsidP="00730099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CV</w:t>
      </w:r>
      <w:r w:rsidRPr="008D0732">
        <w:rPr>
          <w:rFonts w:ascii="Times New Roman" w:hAnsi="Times New Roman" w:cs="Times New Roman"/>
        </w:rPr>
        <w:t xml:space="preserve"> </w:t>
      </w:r>
      <w:r w:rsidR="00A37B6A" w:rsidRPr="008D0732">
        <w:rPr>
          <w:rFonts w:ascii="Times New Roman" w:hAnsi="Times New Roman" w:cs="Times New Roman"/>
        </w:rPr>
        <w:t xml:space="preserve">Uczestnika Konkursu </w:t>
      </w:r>
      <w:r w:rsidR="00DA262E" w:rsidRPr="008D0732">
        <w:rPr>
          <w:rFonts w:ascii="Times New Roman" w:hAnsi="Times New Roman" w:cs="Times New Roman"/>
        </w:rPr>
        <w:t>–</w:t>
      </w:r>
      <w:r w:rsidR="00B67E70" w:rsidRPr="008D0732">
        <w:rPr>
          <w:rFonts w:ascii="Times New Roman" w:hAnsi="Times New Roman" w:cs="Times New Roman"/>
        </w:rPr>
        <w:t xml:space="preserve"> od </w:t>
      </w:r>
      <w:r w:rsidR="00DA262E">
        <w:rPr>
          <w:rFonts w:ascii="Times New Roman" w:hAnsi="Times New Roman" w:cs="Times New Roman"/>
        </w:rPr>
        <w:t>0</w:t>
      </w:r>
      <w:r w:rsidR="00A87246">
        <w:rPr>
          <w:rFonts w:ascii="Times New Roman" w:hAnsi="Times New Roman" w:cs="Times New Roman"/>
        </w:rPr>
        <w:t xml:space="preserve"> </w:t>
      </w:r>
      <w:r w:rsidR="00C97199" w:rsidRPr="008D0732">
        <w:rPr>
          <w:rFonts w:ascii="Times New Roman" w:hAnsi="Times New Roman" w:cs="Times New Roman"/>
        </w:rPr>
        <w:t xml:space="preserve">do </w:t>
      </w:r>
      <w:r w:rsidR="008E5B9B">
        <w:rPr>
          <w:rFonts w:ascii="Times New Roman" w:hAnsi="Times New Roman" w:cs="Times New Roman"/>
        </w:rPr>
        <w:t>8</w:t>
      </w:r>
      <w:r w:rsidR="008E5B9B" w:rsidRPr="008D0732">
        <w:rPr>
          <w:rFonts w:ascii="Times New Roman" w:hAnsi="Times New Roman" w:cs="Times New Roman"/>
        </w:rPr>
        <w:t xml:space="preserve"> </w:t>
      </w:r>
      <w:r w:rsidR="00B67E70" w:rsidRPr="008D0732">
        <w:rPr>
          <w:rFonts w:ascii="Times New Roman" w:hAnsi="Times New Roman" w:cs="Times New Roman"/>
        </w:rPr>
        <w:t>punktów</w:t>
      </w:r>
      <w:r w:rsidR="00BE563B" w:rsidRPr="008D0732">
        <w:rPr>
          <w:rFonts w:ascii="Times New Roman" w:hAnsi="Times New Roman" w:cs="Times New Roman"/>
        </w:rPr>
        <w:t>;</w:t>
      </w:r>
    </w:p>
    <w:p w14:paraId="52E832DC" w14:textId="6FD870F1" w:rsidR="00B67E70" w:rsidRPr="008D0732" w:rsidRDefault="00B67E70" w:rsidP="00730099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 xml:space="preserve">praca konkursowa – od </w:t>
      </w:r>
      <w:r w:rsidR="00C97199" w:rsidRPr="008D0732">
        <w:rPr>
          <w:rFonts w:ascii="Times New Roman" w:hAnsi="Times New Roman" w:cs="Times New Roman"/>
        </w:rPr>
        <w:t xml:space="preserve">0 do </w:t>
      </w:r>
      <w:r w:rsidR="008E5B9B">
        <w:rPr>
          <w:rFonts w:ascii="Times New Roman" w:hAnsi="Times New Roman" w:cs="Times New Roman"/>
        </w:rPr>
        <w:t>12</w:t>
      </w:r>
      <w:r w:rsidR="008E5B9B" w:rsidRPr="008D0732">
        <w:rPr>
          <w:rFonts w:ascii="Times New Roman" w:hAnsi="Times New Roman" w:cs="Times New Roman"/>
        </w:rPr>
        <w:t xml:space="preserve"> </w:t>
      </w:r>
      <w:r w:rsidRPr="008D0732">
        <w:rPr>
          <w:rFonts w:ascii="Times New Roman" w:hAnsi="Times New Roman" w:cs="Times New Roman"/>
        </w:rPr>
        <w:t>punków</w:t>
      </w:r>
      <w:r w:rsidR="00C97199" w:rsidRPr="008D0732">
        <w:rPr>
          <w:rFonts w:ascii="Times New Roman" w:hAnsi="Times New Roman" w:cs="Times New Roman"/>
        </w:rPr>
        <w:t>.</w:t>
      </w:r>
    </w:p>
    <w:p w14:paraId="30F3F4B8" w14:textId="3B88AE53" w:rsidR="00C97199" w:rsidRPr="008D0732" w:rsidRDefault="00E77DE3" w:rsidP="00CC205E">
      <w:pPr>
        <w:pStyle w:val="Tekstkomentarza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>3</w:t>
      </w:r>
      <w:r w:rsidR="00C97199" w:rsidRPr="008D0732">
        <w:rPr>
          <w:rFonts w:ascii="Times New Roman" w:hAnsi="Times New Roman" w:cs="Times New Roman"/>
          <w:sz w:val="22"/>
          <w:szCs w:val="22"/>
        </w:rPr>
        <w:t xml:space="preserve">. </w:t>
      </w:r>
      <w:r w:rsidR="00C97199" w:rsidRPr="008D0732">
        <w:rPr>
          <w:rFonts w:ascii="Times New Roman" w:hAnsi="Times New Roman" w:cs="Times New Roman"/>
          <w:color w:val="000000"/>
          <w:sz w:val="22"/>
          <w:szCs w:val="22"/>
        </w:rPr>
        <w:t xml:space="preserve">Przy ocenie </w:t>
      </w:r>
      <w:r w:rsidR="00A60569">
        <w:rPr>
          <w:rFonts w:ascii="Times New Roman" w:hAnsi="Times New Roman" w:cs="Times New Roman"/>
          <w:color w:val="000000"/>
          <w:sz w:val="22"/>
          <w:szCs w:val="22"/>
        </w:rPr>
        <w:t>CV</w:t>
      </w:r>
      <w:r w:rsidR="00A60569" w:rsidRPr="008D0732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A37B6A" w:rsidRPr="008D0732">
        <w:rPr>
          <w:rFonts w:ascii="Times New Roman" w:hAnsi="Times New Roman" w:cs="Times New Roman"/>
          <w:color w:val="000000"/>
          <w:sz w:val="22"/>
          <w:szCs w:val="22"/>
        </w:rPr>
        <w:t xml:space="preserve">Uczestnika Konkursu </w:t>
      </w:r>
      <w:r w:rsidR="00C97199" w:rsidRPr="008D0732">
        <w:rPr>
          <w:rFonts w:ascii="Times New Roman" w:hAnsi="Times New Roman" w:cs="Times New Roman"/>
          <w:color w:val="000000"/>
          <w:sz w:val="22"/>
          <w:szCs w:val="22"/>
        </w:rPr>
        <w:t>brane będą pod uwagę w szczególności:</w:t>
      </w:r>
    </w:p>
    <w:p w14:paraId="0DE64E43" w14:textId="0B23D1EB" w:rsidR="00C97199" w:rsidRDefault="00B22C13" w:rsidP="00065C7F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 xml:space="preserve">doświadczenie </w:t>
      </w:r>
      <w:r>
        <w:rPr>
          <w:rFonts w:ascii="Times New Roman" w:hAnsi="Times New Roman" w:cs="Times New Roman"/>
        </w:rPr>
        <w:t xml:space="preserve">naukowe i </w:t>
      </w:r>
      <w:r w:rsidRPr="008D0732">
        <w:rPr>
          <w:rFonts w:ascii="Times New Roman" w:hAnsi="Times New Roman" w:cs="Times New Roman"/>
        </w:rPr>
        <w:t>zawodowe</w:t>
      </w:r>
      <w:r w:rsidRPr="008D0732" w:rsidDel="00B22C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 zakresu</w:t>
      </w:r>
      <w:r w:rsidR="00C97199" w:rsidRPr="008D0732">
        <w:rPr>
          <w:rFonts w:ascii="Times New Roman" w:hAnsi="Times New Roman" w:cs="Times New Roman"/>
        </w:rPr>
        <w:t xml:space="preserve"> </w:t>
      </w:r>
      <w:r w:rsidR="00375AAF">
        <w:rPr>
          <w:rFonts w:ascii="Times New Roman" w:hAnsi="Times New Roman" w:cs="Times New Roman"/>
        </w:rPr>
        <w:t xml:space="preserve">dyscypliny </w:t>
      </w:r>
      <w:r>
        <w:rPr>
          <w:rFonts w:ascii="Times New Roman" w:hAnsi="Times New Roman" w:cs="Times New Roman"/>
        </w:rPr>
        <w:t>nauk</w:t>
      </w:r>
      <w:r w:rsidR="00375AAF">
        <w:rPr>
          <w:rFonts w:ascii="Times New Roman" w:hAnsi="Times New Roman" w:cs="Times New Roman"/>
        </w:rPr>
        <w:t>owej</w:t>
      </w:r>
      <w:r w:rsidR="008E5B9B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C97199" w:rsidRPr="008D0732">
        <w:rPr>
          <w:rFonts w:ascii="Times New Roman" w:hAnsi="Times New Roman" w:cs="Times New Roman"/>
        </w:rPr>
        <w:t>ekonomi</w:t>
      </w:r>
      <w:r w:rsidR="008E5B9B">
        <w:rPr>
          <w:rFonts w:ascii="Times New Roman" w:hAnsi="Times New Roman" w:cs="Times New Roman"/>
        </w:rPr>
        <w:t>a i finanse, matematyka, informatyka</w:t>
      </w:r>
      <w:r w:rsidR="00E77DE3" w:rsidRPr="008D0732">
        <w:rPr>
          <w:rFonts w:ascii="Times New Roman" w:hAnsi="Times New Roman" w:cs="Times New Roman"/>
        </w:rPr>
        <w:t>,</w:t>
      </w:r>
      <w:r w:rsidR="00C97199" w:rsidRPr="008D0732">
        <w:rPr>
          <w:rFonts w:ascii="Times New Roman" w:hAnsi="Times New Roman" w:cs="Times New Roman"/>
        </w:rPr>
        <w:t xml:space="preserve"> </w:t>
      </w:r>
      <w:r w:rsidR="004915CE">
        <w:rPr>
          <w:rFonts w:ascii="Times New Roman" w:hAnsi="Times New Roman" w:cs="Times New Roman"/>
        </w:rPr>
        <w:t xml:space="preserve">nauki fizyczne, </w:t>
      </w:r>
      <w:r w:rsidR="00C97199" w:rsidRPr="008D0732">
        <w:rPr>
          <w:rFonts w:ascii="Times New Roman" w:hAnsi="Times New Roman" w:cs="Times New Roman"/>
        </w:rPr>
        <w:t xml:space="preserve">a także </w:t>
      </w:r>
      <w:r w:rsidRPr="008D0732">
        <w:rPr>
          <w:rFonts w:ascii="Times New Roman" w:hAnsi="Times New Roman" w:cs="Times New Roman"/>
        </w:rPr>
        <w:t xml:space="preserve">ukończone kursy </w:t>
      </w:r>
      <w:r>
        <w:rPr>
          <w:rFonts w:ascii="Times New Roman" w:hAnsi="Times New Roman" w:cs="Times New Roman"/>
        </w:rPr>
        <w:t xml:space="preserve">w </w:t>
      </w:r>
      <w:r w:rsidR="005F5970">
        <w:rPr>
          <w:rFonts w:ascii="Times New Roman" w:hAnsi="Times New Roman" w:cs="Times New Roman"/>
        </w:rPr>
        <w:t>powyższych obszarach</w:t>
      </w:r>
      <w:r w:rsidR="00375AAF">
        <w:rPr>
          <w:rFonts w:ascii="Times New Roman" w:hAnsi="Times New Roman" w:cs="Times New Roman"/>
        </w:rPr>
        <w:t xml:space="preserve"> oraz</w:t>
      </w:r>
      <w:r w:rsidR="00493203">
        <w:rPr>
          <w:rFonts w:ascii="Times New Roman" w:hAnsi="Times New Roman" w:cs="Times New Roman"/>
        </w:rPr>
        <w:t xml:space="preserve"> publikacje naukowe</w:t>
      </w:r>
      <w:r>
        <w:rPr>
          <w:rFonts w:ascii="Times New Roman" w:hAnsi="Times New Roman" w:cs="Times New Roman"/>
        </w:rPr>
        <w:t>;</w:t>
      </w:r>
      <w:r w:rsidR="00C97199" w:rsidRPr="008D0732">
        <w:rPr>
          <w:rFonts w:ascii="Times New Roman" w:hAnsi="Times New Roman" w:cs="Times New Roman"/>
        </w:rPr>
        <w:t xml:space="preserve"> </w:t>
      </w:r>
    </w:p>
    <w:p w14:paraId="0DE43965" w14:textId="4CE45504" w:rsidR="00B22C13" w:rsidRPr="00C2286C" w:rsidRDefault="00B22C13" w:rsidP="00065C7F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zna</w:t>
      </w:r>
      <w:r>
        <w:rPr>
          <w:rFonts w:ascii="Times New Roman" w:hAnsi="Times New Roman" w:cs="Times New Roman"/>
        </w:rPr>
        <w:t>jomość języków obcych (poziom B2</w:t>
      </w:r>
      <w:r w:rsidRPr="008D0732">
        <w:rPr>
          <w:rFonts w:ascii="Times New Roman" w:hAnsi="Times New Roman" w:cs="Times New Roman"/>
        </w:rPr>
        <w:t xml:space="preserve"> lub wyższy), udział w programach wymiany studenckiej</w:t>
      </w:r>
      <w:r>
        <w:rPr>
          <w:rFonts w:ascii="Times New Roman" w:hAnsi="Times New Roman" w:cs="Times New Roman"/>
        </w:rPr>
        <w:t>.</w:t>
      </w:r>
    </w:p>
    <w:p w14:paraId="57550B59" w14:textId="77777777" w:rsidR="00E77DE3" w:rsidRPr="001119B4" w:rsidRDefault="00E77DE3" w:rsidP="00CC205E">
      <w:pPr>
        <w:pStyle w:val="Tekstkomentarza"/>
        <w:jc w:val="both"/>
        <w:rPr>
          <w:rFonts w:ascii="Times New Roman" w:hAnsi="Times New Roman" w:cs="Times New Roman"/>
          <w:sz w:val="22"/>
          <w:szCs w:val="22"/>
        </w:rPr>
      </w:pPr>
      <w:r w:rsidRPr="001119B4">
        <w:rPr>
          <w:rFonts w:ascii="Times New Roman" w:hAnsi="Times New Roman" w:cs="Times New Roman"/>
          <w:sz w:val="22"/>
          <w:szCs w:val="22"/>
        </w:rPr>
        <w:t xml:space="preserve">4. </w:t>
      </w:r>
      <w:r w:rsidR="00C97199" w:rsidRPr="001119B4">
        <w:rPr>
          <w:rFonts w:ascii="Times New Roman" w:hAnsi="Times New Roman" w:cs="Times New Roman"/>
          <w:sz w:val="22"/>
          <w:szCs w:val="22"/>
        </w:rPr>
        <w:t>Przy ocenie pracy konkursowej brane będą pod uwagę w szczególności:</w:t>
      </w:r>
    </w:p>
    <w:p w14:paraId="3CEF6D9E" w14:textId="6612025B" w:rsidR="001119B4" w:rsidRDefault="001119B4" w:rsidP="0073009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poprawność wykonania zadań pod względem merytorycznym;</w:t>
      </w:r>
    </w:p>
    <w:p w14:paraId="5843EC2E" w14:textId="22F1C7B2" w:rsidR="001119B4" w:rsidRDefault="001119B4" w:rsidP="0073009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dobór odpowiednich narzędzi i źródeł;</w:t>
      </w:r>
    </w:p>
    <w:p w14:paraId="74A13935" w14:textId="499A408B" w:rsidR="00C97199" w:rsidRPr="001119B4" w:rsidRDefault="00AA2CB0" w:rsidP="0073009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złożoność pracy oraz </w:t>
      </w:r>
      <w:r w:rsidR="00C97199" w:rsidRPr="001119B4">
        <w:rPr>
          <w:rFonts w:ascii="Times New Roman" w:hAnsi="Times New Roman" w:cs="Times New Roman"/>
        </w:rPr>
        <w:t>oryginalność przedstawianych pomysłów</w:t>
      </w:r>
      <w:r w:rsidR="00B22C13">
        <w:rPr>
          <w:rFonts w:ascii="Times New Roman" w:hAnsi="Times New Roman" w:cs="Times New Roman"/>
        </w:rPr>
        <w:t>.</w:t>
      </w:r>
    </w:p>
    <w:p w14:paraId="45974111" w14:textId="77777777" w:rsidR="00C97199" w:rsidRPr="008D0732" w:rsidRDefault="00C97199" w:rsidP="00CC205E">
      <w:pPr>
        <w:widowControl w:val="0"/>
        <w:autoSpaceDE w:val="0"/>
        <w:autoSpaceDN w:val="0"/>
        <w:adjustRightInd w:val="0"/>
        <w:spacing w:after="100" w:line="240" w:lineRule="auto"/>
        <w:jc w:val="both"/>
        <w:rPr>
          <w:rFonts w:ascii="Times New Roman" w:hAnsi="Times New Roman" w:cs="Times New Roman"/>
        </w:rPr>
      </w:pPr>
    </w:p>
    <w:p w14:paraId="56A7F633" w14:textId="77777777" w:rsidR="00E77DE3" w:rsidRPr="008D0732" w:rsidRDefault="00074D89" w:rsidP="00E77DE3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201D38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7</w:t>
      </w:r>
      <w:r w:rsidR="00E77DE3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049CF83E" w14:textId="77777777" w:rsidR="00E77DE3" w:rsidRPr="008D0732" w:rsidRDefault="00E77DE3" w:rsidP="00E77DE3">
      <w:pPr>
        <w:pStyle w:val="Default"/>
        <w:spacing w:after="120"/>
        <w:jc w:val="center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ROZSTRZYGNIĘCIE KONKURSU </w:t>
      </w:r>
    </w:p>
    <w:p w14:paraId="4222D801" w14:textId="345B6FA2" w:rsidR="00E77DE3" w:rsidRPr="008D0732" w:rsidRDefault="00E77DE3" w:rsidP="00730099">
      <w:pPr>
        <w:pStyle w:val="Default"/>
        <w:numPr>
          <w:ilvl w:val="0"/>
          <w:numId w:val="2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Rozstrzygniecie </w:t>
      </w:r>
      <w:r w:rsidR="00BE563B" w:rsidRPr="008D0732">
        <w:rPr>
          <w:rFonts w:ascii="Times New Roman" w:hAnsi="Times New Roman" w:cs="Times New Roman"/>
          <w:color w:val="auto"/>
          <w:sz w:val="22"/>
          <w:szCs w:val="22"/>
        </w:rPr>
        <w:t>K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onkursu nastąpi </w:t>
      </w:r>
      <w:r w:rsidR="00AD17E5" w:rsidRPr="00E03D35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do dnia </w:t>
      </w:r>
      <w:r w:rsidR="00375AAF">
        <w:rPr>
          <w:rFonts w:ascii="Times New Roman" w:hAnsi="Times New Roman" w:cs="Times New Roman"/>
          <w:b/>
          <w:color w:val="FF0000"/>
          <w:sz w:val="22"/>
          <w:szCs w:val="22"/>
        </w:rPr>
        <w:t>31</w:t>
      </w:r>
      <w:r w:rsidR="005F5970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maja</w:t>
      </w:r>
      <w:r w:rsidR="005F5970" w:rsidRPr="00E03D35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="009670D3" w:rsidRPr="00E03D35">
        <w:rPr>
          <w:rFonts w:ascii="Times New Roman" w:hAnsi="Times New Roman" w:cs="Times New Roman"/>
          <w:b/>
          <w:color w:val="FF0000"/>
          <w:sz w:val="22"/>
          <w:szCs w:val="22"/>
        </w:rPr>
        <w:t>20</w:t>
      </w:r>
      <w:r w:rsidR="009074B9">
        <w:rPr>
          <w:rFonts w:ascii="Times New Roman" w:hAnsi="Times New Roman" w:cs="Times New Roman"/>
          <w:b/>
          <w:color w:val="FF0000"/>
          <w:sz w:val="22"/>
          <w:szCs w:val="22"/>
        </w:rPr>
        <w:t>21</w:t>
      </w:r>
      <w:r w:rsidR="009670D3" w:rsidRPr="00E03D35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="00023FAA" w:rsidRPr="00E03D35">
        <w:rPr>
          <w:rFonts w:ascii="Times New Roman" w:hAnsi="Times New Roman" w:cs="Times New Roman"/>
          <w:b/>
          <w:color w:val="FF0000"/>
          <w:sz w:val="22"/>
          <w:szCs w:val="22"/>
        </w:rPr>
        <w:t>r.</w:t>
      </w:r>
      <w:r w:rsidR="005C467B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poprzez podanie informacji o wynikach na stronie internetowej</w:t>
      </w:r>
      <w:r w:rsidR="0080030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hyperlink r:id="rId13" w:history="1">
        <w:r w:rsidR="00C72456" w:rsidRPr="0096332F">
          <w:rPr>
            <w:rStyle w:val="Hipercze"/>
            <w:rFonts w:ascii="Times New Roman" w:hAnsi="Times New Roman" w:cs="Times New Roman"/>
            <w:sz w:val="22"/>
            <w:szCs w:val="22"/>
          </w:rPr>
          <w:t>www.gov.pl/web/finanse</w:t>
        </w:r>
      </w:hyperlink>
      <w:r w:rsidR="00257BA6">
        <w:rPr>
          <w:rStyle w:val="Hipercze"/>
          <w:rFonts w:ascii="Times New Roman" w:hAnsi="Times New Roman" w:cs="Times New Roman"/>
          <w:sz w:val="22"/>
          <w:szCs w:val="22"/>
        </w:rPr>
        <w:t>/</w:t>
      </w:r>
      <w:r w:rsidR="005F5970">
        <w:rPr>
          <w:rStyle w:val="Hipercze"/>
          <w:rFonts w:ascii="Times New Roman" w:hAnsi="Times New Roman" w:cs="Times New Roman"/>
          <w:sz w:val="22"/>
          <w:szCs w:val="22"/>
        </w:rPr>
        <w:t>analityczni</w:t>
      </w:r>
      <w:r w:rsidR="00257BA6">
        <w:rPr>
          <w:rStyle w:val="Hipercze"/>
          <w:rFonts w:ascii="Times New Roman" w:hAnsi="Times New Roman" w:cs="Times New Roman"/>
          <w:sz w:val="22"/>
          <w:szCs w:val="22"/>
        </w:rPr>
        <w:t>-liderzy</w:t>
      </w:r>
      <w:r w:rsidR="00A87246">
        <w:rPr>
          <w:rStyle w:val="Hipercze"/>
          <w:rFonts w:ascii="Times New Roman" w:hAnsi="Times New Roman" w:cs="Times New Roman"/>
          <w:sz w:val="22"/>
          <w:szCs w:val="22"/>
        </w:rPr>
        <w:t>.</w:t>
      </w:r>
    </w:p>
    <w:p w14:paraId="4DC584DD" w14:textId="393967E0" w:rsidR="00AD17E5" w:rsidRPr="008D0732" w:rsidRDefault="00E77DE3" w:rsidP="00730099">
      <w:pPr>
        <w:pStyle w:val="Default"/>
        <w:numPr>
          <w:ilvl w:val="0"/>
          <w:numId w:val="2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Uroczyste o</w:t>
      </w:r>
      <w:r w:rsidR="00CD16B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głoszenie wyników Konkursu nastąpi podczas finału Konkursu. </w:t>
      </w:r>
    </w:p>
    <w:p w14:paraId="2D86FEB5" w14:textId="2A40C6FF" w:rsidR="00CD16BC" w:rsidRDefault="00CD16BC" w:rsidP="00730099">
      <w:pPr>
        <w:pStyle w:val="Default"/>
        <w:numPr>
          <w:ilvl w:val="0"/>
          <w:numId w:val="2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O dacie, </w:t>
      </w:r>
      <w:r w:rsidR="00142EF1">
        <w:rPr>
          <w:rFonts w:ascii="Times New Roman" w:hAnsi="Times New Roman" w:cs="Times New Roman"/>
          <w:color w:val="auto"/>
          <w:sz w:val="22"/>
          <w:szCs w:val="22"/>
        </w:rPr>
        <w:t xml:space="preserve">godzinie i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miejscu </w:t>
      </w:r>
      <w:r w:rsidR="00142EF1">
        <w:rPr>
          <w:rFonts w:ascii="Times New Roman" w:hAnsi="Times New Roman" w:cs="Times New Roman"/>
          <w:color w:val="auto"/>
          <w:sz w:val="22"/>
          <w:szCs w:val="22"/>
        </w:rPr>
        <w:t>bądź formule zdalnej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finału </w:t>
      </w:r>
      <w:r w:rsidR="00142EF1">
        <w:rPr>
          <w:rFonts w:ascii="Times New Roman" w:hAnsi="Times New Roman" w:cs="Times New Roman"/>
          <w:color w:val="auto"/>
          <w:sz w:val="22"/>
          <w:szCs w:val="22"/>
        </w:rPr>
        <w:t xml:space="preserve">Konkursu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Laureaci Konkursu zostaną poinformowani ze stosownym wyprzedzeniem.</w:t>
      </w:r>
    </w:p>
    <w:p w14:paraId="144C9856" w14:textId="77777777" w:rsidR="00E82157" w:rsidRPr="008D0732" w:rsidRDefault="00E82157" w:rsidP="00CB1A44">
      <w:pPr>
        <w:pStyle w:val="Default"/>
        <w:spacing w:after="120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0D6E1CF5" w14:textId="77777777" w:rsidR="006E26B1" w:rsidRDefault="006E26B1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6CF31A3F" w14:textId="77777777" w:rsidR="006E26B1" w:rsidRDefault="006E26B1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597CDF80" w14:textId="77777777" w:rsidR="007526F8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 xml:space="preserve">§ </w:t>
      </w:r>
      <w:r w:rsidR="00201D38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8</w:t>
      </w:r>
      <w:r w:rsidR="00610F1F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26971D8C" w14:textId="77777777" w:rsidR="00AF2637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REALIZACJA STAŻU</w:t>
      </w:r>
    </w:p>
    <w:p w14:paraId="0E555ADB" w14:textId="121EDEB6" w:rsidR="002D4816" w:rsidRPr="00DC7950" w:rsidRDefault="002D4816" w:rsidP="00DC7950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 zapewni Laureato</w:t>
      </w:r>
      <w:r w:rsidR="00BE563B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wi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Konkursu </w:t>
      </w:r>
      <w:r w:rsidR="003E5AAA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płatny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 w:rsidR="003E5AAA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taż </w:t>
      </w:r>
      <w:r w:rsidR="00872EF0">
        <w:rPr>
          <w:rFonts w:ascii="Times New Roman" w:hAnsi="Times New Roman" w:cs="Times New Roman"/>
          <w:color w:val="auto"/>
          <w:sz w:val="22"/>
          <w:szCs w:val="22"/>
        </w:rPr>
        <w:t xml:space="preserve">w wymiarze miesięcznym nie większym niż </w:t>
      </w:r>
      <w:r w:rsidR="00142EF1">
        <w:rPr>
          <w:rFonts w:ascii="Times New Roman" w:hAnsi="Times New Roman" w:cs="Times New Roman"/>
          <w:color w:val="auto"/>
          <w:sz w:val="22"/>
          <w:szCs w:val="22"/>
        </w:rPr>
        <w:t>184</w:t>
      </w:r>
      <w:r w:rsidR="00872EF0">
        <w:rPr>
          <w:rFonts w:ascii="Times New Roman" w:hAnsi="Times New Roman" w:cs="Times New Roman"/>
          <w:color w:val="auto"/>
          <w:sz w:val="22"/>
          <w:szCs w:val="22"/>
        </w:rPr>
        <w:t xml:space="preserve"> godzin</w:t>
      </w:r>
      <w:r w:rsidR="00DC7DFC">
        <w:rPr>
          <w:rFonts w:ascii="Times New Roman" w:hAnsi="Times New Roman" w:cs="Times New Roman"/>
          <w:color w:val="auto"/>
          <w:sz w:val="22"/>
          <w:szCs w:val="22"/>
        </w:rPr>
        <w:t>.</w:t>
      </w:r>
      <w:r w:rsidR="00DC7DFC" w:rsidRPr="00DC7DF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DC7DFC">
        <w:rPr>
          <w:rFonts w:ascii="Times New Roman" w:hAnsi="Times New Roman" w:cs="Times New Roman"/>
          <w:color w:val="auto"/>
          <w:sz w:val="22"/>
          <w:szCs w:val="22"/>
        </w:rPr>
        <w:t>Laureat Konkursu,</w:t>
      </w:r>
      <w:r w:rsidR="00872EF0">
        <w:rPr>
          <w:rFonts w:ascii="Times New Roman" w:hAnsi="Times New Roman" w:cs="Times New Roman"/>
          <w:color w:val="auto"/>
          <w:sz w:val="22"/>
          <w:szCs w:val="22"/>
        </w:rPr>
        <w:t xml:space="preserve"> z tytułu</w:t>
      </w:r>
      <w:r w:rsidR="00DC7DFC" w:rsidRPr="00DC7DF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DC7DFC">
        <w:rPr>
          <w:rFonts w:ascii="Times New Roman" w:hAnsi="Times New Roman" w:cs="Times New Roman"/>
          <w:color w:val="auto"/>
          <w:sz w:val="22"/>
          <w:szCs w:val="22"/>
        </w:rPr>
        <w:t>odbycia Stażu,</w:t>
      </w:r>
      <w:r w:rsidR="00872EF0">
        <w:rPr>
          <w:rFonts w:ascii="Times New Roman" w:hAnsi="Times New Roman" w:cs="Times New Roman"/>
          <w:color w:val="auto"/>
          <w:sz w:val="22"/>
          <w:szCs w:val="22"/>
        </w:rPr>
        <w:t xml:space="preserve"> otrzyma </w:t>
      </w:r>
      <w:r w:rsidR="00B775CD">
        <w:rPr>
          <w:rFonts w:ascii="Times New Roman" w:hAnsi="Times New Roman" w:cs="Times New Roman"/>
          <w:color w:val="auto"/>
          <w:sz w:val="22"/>
          <w:szCs w:val="22"/>
        </w:rPr>
        <w:t>świadczenie pieniężne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F57E5F">
        <w:rPr>
          <w:rFonts w:ascii="Times New Roman" w:hAnsi="Times New Roman" w:cs="Times New Roman"/>
          <w:color w:val="auto"/>
          <w:sz w:val="22"/>
          <w:szCs w:val="22"/>
        </w:rPr>
        <w:t>w 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wysokości</w:t>
      </w:r>
      <w:r w:rsidR="00DC7950">
        <w:rPr>
          <w:rFonts w:ascii="Times New Roman" w:hAnsi="Times New Roman" w:cs="Times New Roman"/>
          <w:color w:val="auto"/>
          <w:sz w:val="22"/>
          <w:szCs w:val="22"/>
        </w:rPr>
        <w:t xml:space="preserve"> 3.000 zł</w:t>
      </w:r>
      <w:r w:rsidR="006F276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DC7950">
        <w:rPr>
          <w:rFonts w:ascii="Times New Roman" w:hAnsi="Times New Roman" w:cs="Times New Roman"/>
          <w:color w:val="auto"/>
          <w:sz w:val="22"/>
          <w:szCs w:val="22"/>
        </w:rPr>
        <w:t xml:space="preserve">(słownie: </w:t>
      </w:r>
      <w:r w:rsidR="00DC7950">
        <w:rPr>
          <w:rFonts w:ascii="Times New Roman" w:hAnsi="Times New Roman" w:cs="Times New Roman"/>
          <w:color w:val="auto"/>
          <w:sz w:val="22"/>
          <w:szCs w:val="22"/>
        </w:rPr>
        <w:t>trzy</w:t>
      </w:r>
      <w:r w:rsidRPr="00DC7950">
        <w:rPr>
          <w:rFonts w:ascii="Times New Roman" w:hAnsi="Times New Roman" w:cs="Times New Roman"/>
          <w:color w:val="auto"/>
          <w:sz w:val="22"/>
          <w:szCs w:val="22"/>
        </w:rPr>
        <w:t xml:space="preserve"> tysiące złotych ) brutto miesięcznie</w:t>
      </w:r>
      <w:r w:rsidR="00DC7DFC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51AB4D95" w14:textId="4FE923C7" w:rsidR="00252F64" w:rsidRPr="001910CF" w:rsidRDefault="00BC7C2E" w:rsidP="00982F52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910CF">
        <w:rPr>
          <w:rFonts w:ascii="Times New Roman" w:hAnsi="Times New Roman" w:cs="Times New Roman"/>
          <w:color w:val="auto"/>
          <w:sz w:val="22"/>
          <w:szCs w:val="22"/>
        </w:rPr>
        <w:t>W</w:t>
      </w:r>
      <w:r w:rsidR="00AD0D7C" w:rsidRPr="001910CF">
        <w:rPr>
          <w:rFonts w:ascii="Times New Roman" w:hAnsi="Times New Roman" w:cs="Times New Roman"/>
          <w:color w:val="auto"/>
          <w:sz w:val="22"/>
          <w:szCs w:val="22"/>
        </w:rPr>
        <w:t xml:space="preserve">arunkiem odbycia </w:t>
      </w:r>
      <w:r w:rsidR="00063D84" w:rsidRPr="001910CF">
        <w:rPr>
          <w:rFonts w:ascii="Times New Roman" w:hAnsi="Times New Roman" w:cs="Times New Roman"/>
          <w:color w:val="auto"/>
          <w:sz w:val="22"/>
          <w:szCs w:val="22"/>
        </w:rPr>
        <w:t>S</w:t>
      </w:r>
      <w:r w:rsidR="00AD0D7C" w:rsidRPr="001910CF">
        <w:rPr>
          <w:rFonts w:ascii="Times New Roman" w:hAnsi="Times New Roman" w:cs="Times New Roman"/>
          <w:color w:val="auto"/>
          <w:sz w:val="22"/>
          <w:szCs w:val="22"/>
        </w:rPr>
        <w:t xml:space="preserve">tażu przez Laureata Konkursu, będzie </w:t>
      </w:r>
      <w:r w:rsidRPr="001910CF">
        <w:rPr>
          <w:rFonts w:ascii="Times New Roman" w:hAnsi="Times New Roman" w:cs="Times New Roman"/>
          <w:color w:val="auto"/>
          <w:sz w:val="22"/>
          <w:szCs w:val="22"/>
        </w:rPr>
        <w:t xml:space="preserve">zawarcie z Organizatorem Konkursu </w:t>
      </w:r>
      <w:r w:rsidR="00AD0D7C" w:rsidRPr="001910CF">
        <w:rPr>
          <w:rFonts w:ascii="Times New Roman" w:hAnsi="Times New Roman" w:cs="Times New Roman"/>
          <w:color w:val="auto"/>
          <w:sz w:val="22"/>
          <w:szCs w:val="22"/>
        </w:rPr>
        <w:t>umowy cywilnoprawnej</w:t>
      </w:r>
      <w:r w:rsidRPr="001910CF">
        <w:rPr>
          <w:rFonts w:ascii="Times New Roman" w:hAnsi="Times New Roman" w:cs="Times New Roman"/>
          <w:color w:val="auto"/>
          <w:sz w:val="22"/>
          <w:szCs w:val="22"/>
        </w:rPr>
        <w:t xml:space="preserve"> określającej </w:t>
      </w:r>
      <w:r w:rsidR="002D4816" w:rsidRPr="001910CF">
        <w:rPr>
          <w:rFonts w:ascii="Times New Roman" w:hAnsi="Times New Roman" w:cs="Times New Roman"/>
          <w:color w:val="auto"/>
          <w:sz w:val="22"/>
          <w:szCs w:val="22"/>
        </w:rPr>
        <w:t>zasady</w:t>
      </w:r>
      <w:r w:rsidR="00982F52" w:rsidRPr="001910CF">
        <w:rPr>
          <w:rFonts w:ascii="Times New Roman" w:hAnsi="Times New Roman" w:cs="Times New Roman"/>
          <w:color w:val="auto"/>
          <w:sz w:val="22"/>
          <w:szCs w:val="22"/>
        </w:rPr>
        <w:t xml:space="preserve"> i</w:t>
      </w:r>
      <w:r w:rsidR="00D70FBC" w:rsidRPr="001910C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910CF">
        <w:rPr>
          <w:rFonts w:ascii="Times New Roman" w:hAnsi="Times New Roman" w:cs="Times New Roman"/>
          <w:color w:val="auto"/>
          <w:sz w:val="22"/>
          <w:szCs w:val="22"/>
        </w:rPr>
        <w:t xml:space="preserve">warunki realizacji </w:t>
      </w:r>
      <w:r w:rsidR="00063D84" w:rsidRPr="001910CF">
        <w:rPr>
          <w:rFonts w:ascii="Times New Roman" w:hAnsi="Times New Roman" w:cs="Times New Roman"/>
          <w:color w:val="auto"/>
          <w:sz w:val="22"/>
          <w:szCs w:val="22"/>
        </w:rPr>
        <w:t>S</w:t>
      </w:r>
      <w:r w:rsidRPr="001910CF">
        <w:rPr>
          <w:rFonts w:ascii="Times New Roman" w:hAnsi="Times New Roman" w:cs="Times New Roman"/>
          <w:color w:val="auto"/>
          <w:sz w:val="22"/>
          <w:szCs w:val="22"/>
        </w:rPr>
        <w:t>tażu</w:t>
      </w:r>
      <w:r w:rsidR="00D70FBC" w:rsidRPr="001910CF">
        <w:rPr>
          <w:rFonts w:ascii="Times New Roman" w:hAnsi="Times New Roman" w:cs="Times New Roman"/>
          <w:color w:val="auto"/>
          <w:sz w:val="22"/>
          <w:szCs w:val="22"/>
        </w:rPr>
        <w:t xml:space="preserve"> oraz warunki przeniesienia na Organizatora Konkursu autorskich praw majątkowych do pracy konkursowej złożonej przez Laureata Konkursu</w:t>
      </w:r>
      <w:r w:rsidR="00982F52" w:rsidRPr="001910CF">
        <w:rPr>
          <w:rFonts w:ascii="Times New Roman" w:hAnsi="Times New Roman" w:cs="Times New Roman"/>
          <w:color w:val="auto"/>
          <w:sz w:val="22"/>
          <w:szCs w:val="22"/>
        </w:rPr>
        <w:t xml:space="preserve"> a także przedłożenie przez Laureata Konkursu, polisy ubezpieczenia od następstw nieszczęśliwych wypadków, ważnej na okres realizacji Stażu. W</w:t>
      </w:r>
      <w:r w:rsidRPr="001910CF">
        <w:rPr>
          <w:rFonts w:ascii="Times New Roman" w:hAnsi="Times New Roman" w:cs="Times New Roman"/>
          <w:color w:val="auto"/>
          <w:sz w:val="22"/>
          <w:szCs w:val="22"/>
        </w:rPr>
        <w:t>zór</w:t>
      </w:r>
      <w:r w:rsidR="00982F52" w:rsidRPr="001910CF">
        <w:rPr>
          <w:rFonts w:ascii="Times New Roman" w:hAnsi="Times New Roman" w:cs="Times New Roman"/>
          <w:color w:val="auto"/>
          <w:sz w:val="22"/>
          <w:szCs w:val="22"/>
        </w:rPr>
        <w:t xml:space="preserve"> umowy</w:t>
      </w:r>
      <w:r w:rsidRPr="001910CF">
        <w:rPr>
          <w:rFonts w:ascii="Times New Roman" w:hAnsi="Times New Roman" w:cs="Times New Roman"/>
          <w:color w:val="auto"/>
          <w:sz w:val="22"/>
          <w:szCs w:val="22"/>
        </w:rPr>
        <w:t xml:space="preserve"> określa </w:t>
      </w:r>
      <w:r w:rsidR="00BE563B" w:rsidRPr="001910CF">
        <w:rPr>
          <w:rFonts w:ascii="Times New Roman" w:hAnsi="Times New Roman" w:cs="Times New Roman"/>
          <w:color w:val="auto"/>
          <w:sz w:val="22"/>
          <w:szCs w:val="22"/>
        </w:rPr>
        <w:t>z</w:t>
      </w:r>
      <w:r w:rsidR="00ED3FE1" w:rsidRPr="001910CF">
        <w:rPr>
          <w:rFonts w:ascii="Times New Roman" w:hAnsi="Times New Roman" w:cs="Times New Roman"/>
          <w:color w:val="auto"/>
          <w:sz w:val="22"/>
          <w:szCs w:val="22"/>
        </w:rPr>
        <w:t>ałącznik nr </w:t>
      </w:r>
      <w:r w:rsidR="00BF5702">
        <w:rPr>
          <w:rFonts w:ascii="Times New Roman" w:hAnsi="Times New Roman" w:cs="Times New Roman"/>
          <w:color w:val="auto"/>
          <w:sz w:val="22"/>
          <w:szCs w:val="22"/>
        </w:rPr>
        <w:t>3</w:t>
      </w:r>
      <w:r w:rsidR="003E0C48" w:rsidRPr="001910C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910CF">
        <w:rPr>
          <w:rFonts w:ascii="Times New Roman" w:hAnsi="Times New Roman" w:cs="Times New Roman"/>
          <w:color w:val="auto"/>
          <w:sz w:val="22"/>
          <w:szCs w:val="22"/>
        </w:rPr>
        <w:t>do Regulaminu</w:t>
      </w:r>
      <w:r w:rsidR="00AD0D7C" w:rsidRPr="001910CF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26218D93" w14:textId="77777777" w:rsidR="00846F4F" w:rsidRDefault="0015307B" w:rsidP="00730099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Organizator Konkursu </w:t>
      </w:r>
      <w:r w:rsidR="00846F4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zobowiązuje się zorganizować </w:t>
      </w:r>
      <w:r w:rsidR="00EA1DF0" w:rsidRPr="008D0732">
        <w:rPr>
          <w:rFonts w:ascii="Times New Roman" w:hAnsi="Times New Roman" w:cs="Times New Roman"/>
          <w:color w:val="auto"/>
          <w:sz w:val="22"/>
          <w:szCs w:val="22"/>
        </w:rPr>
        <w:t>dla Laureat</w:t>
      </w:r>
      <w:r w:rsidR="005C5C22" w:rsidRPr="008D0732">
        <w:rPr>
          <w:rFonts w:ascii="Times New Roman" w:hAnsi="Times New Roman" w:cs="Times New Roman"/>
          <w:color w:val="auto"/>
          <w:sz w:val="22"/>
          <w:szCs w:val="22"/>
        </w:rPr>
        <w:t>a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1353A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Konkursu </w:t>
      </w:r>
      <w:r w:rsidR="00280A59" w:rsidRPr="008D0732">
        <w:rPr>
          <w:rFonts w:ascii="Times New Roman" w:hAnsi="Times New Roman" w:cs="Times New Roman"/>
          <w:color w:val="auto"/>
          <w:sz w:val="22"/>
          <w:szCs w:val="22"/>
        </w:rPr>
        <w:t>szkole</w:t>
      </w:r>
      <w:r w:rsidR="008D0732" w:rsidRPr="008D0732">
        <w:rPr>
          <w:rFonts w:ascii="Times New Roman" w:hAnsi="Times New Roman" w:cs="Times New Roman"/>
          <w:color w:val="auto"/>
          <w:sz w:val="22"/>
          <w:szCs w:val="22"/>
        </w:rPr>
        <w:t>nia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280A59" w:rsidRPr="008D0732">
        <w:rPr>
          <w:rFonts w:ascii="Times New Roman" w:hAnsi="Times New Roman" w:cs="Times New Roman"/>
          <w:color w:val="auto"/>
          <w:sz w:val="22"/>
          <w:szCs w:val="22"/>
        </w:rPr>
        <w:t>niezbędn</w:t>
      </w:r>
      <w:r w:rsidR="008D0732" w:rsidRPr="008D0732">
        <w:rPr>
          <w:rFonts w:ascii="Times New Roman" w:hAnsi="Times New Roman" w:cs="Times New Roman"/>
          <w:color w:val="auto"/>
          <w:sz w:val="22"/>
          <w:szCs w:val="22"/>
        </w:rPr>
        <w:t>e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280A5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do odbycia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 w:rsidR="00280A59" w:rsidRPr="008D0732">
        <w:rPr>
          <w:rFonts w:ascii="Times New Roman" w:hAnsi="Times New Roman" w:cs="Times New Roman"/>
          <w:color w:val="auto"/>
          <w:sz w:val="22"/>
          <w:szCs w:val="22"/>
        </w:rPr>
        <w:t>tażu.</w:t>
      </w:r>
    </w:p>
    <w:p w14:paraId="70410077" w14:textId="054813FE" w:rsidR="00B775CD" w:rsidRPr="008D0732" w:rsidRDefault="00B775CD" w:rsidP="00730099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Laureat Konkursu odbywa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taż pod nadzorem Opiekuna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>
        <w:rPr>
          <w:rFonts w:ascii="Times New Roman" w:hAnsi="Times New Roman" w:cs="Times New Roman"/>
          <w:color w:val="auto"/>
          <w:sz w:val="22"/>
          <w:szCs w:val="22"/>
        </w:rPr>
        <w:t>tażu</w:t>
      </w:r>
      <w:r w:rsidR="006667D9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5B2CA752" w14:textId="4F3A3ACF" w:rsidR="00982F52" w:rsidRPr="006D3BB5" w:rsidRDefault="00982F52" w:rsidP="00982F52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6D3BB5">
        <w:rPr>
          <w:rFonts w:ascii="Times New Roman" w:hAnsi="Times New Roman" w:cs="Times New Roman"/>
          <w:color w:val="auto"/>
          <w:sz w:val="22"/>
          <w:szCs w:val="22"/>
        </w:rPr>
        <w:t>Staż będzie realizowany w siedzibie Organizatora Konkursu lub  w trybie zdalnym, po uprzednim uzgodnieniu z Opiekunem Stażu</w:t>
      </w:r>
      <w:r>
        <w:rPr>
          <w:rFonts w:ascii="Times New Roman" w:hAnsi="Times New Roman" w:cs="Times New Roman"/>
          <w:color w:val="auto"/>
        </w:rPr>
        <w:t>.</w:t>
      </w:r>
    </w:p>
    <w:p w14:paraId="1FCFEDBA" w14:textId="5B2344D8" w:rsidR="00C13716" w:rsidRDefault="00AF2637" w:rsidP="00C13716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Termin rozpoczęcia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tażu będ</w:t>
      </w:r>
      <w:r w:rsidR="00280A5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zie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przedmiotem indywidualnych </w:t>
      </w:r>
      <w:r w:rsidR="003548BC" w:rsidRPr="008D0732">
        <w:rPr>
          <w:rFonts w:ascii="Times New Roman" w:hAnsi="Times New Roman" w:cs="Times New Roman"/>
          <w:color w:val="auto"/>
          <w:sz w:val="22"/>
          <w:szCs w:val="22"/>
        </w:rPr>
        <w:t>ustaleń</w:t>
      </w:r>
      <w:r w:rsidR="008D0732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pomiędzy Laureatem Konkursu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a </w:t>
      </w:r>
      <w:r w:rsidR="007169D7" w:rsidRPr="008D0732">
        <w:rPr>
          <w:rFonts w:ascii="Times New Roman" w:hAnsi="Times New Roman" w:cs="Times New Roman"/>
          <w:color w:val="auto"/>
          <w:sz w:val="22"/>
          <w:szCs w:val="22"/>
        </w:rPr>
        <w:t>Organizatorem Konkursu</w:t>
      </w:r>
      <w:r w:rsidR="00A37B6A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i zostanie określony w umowie</w:t>
      </w:r>
      <w:r w:rsidR="00B82FE7" w:rsidRPr="00F57E5F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  <w:r w:rsidR="003548B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Czas </w:t>
      </w:r>
      <w:r w:rsidR="008D0732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trwania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 w:rsidR="008D0732" w:rsidRPr="008D0732">
        <w:rPr>
          <w:rFonts w:ascii="Times New Roman" w:hAnsi="Times New Roman" w:cs="Times New Roman"/>
          <w:color w:val="auto"/>
          <w:sz w:val="22"/>
          <w:szCs w:val="22"/>
        </w:rPr>
        <w:t>tażu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będzie wynosił</w:t>
      </w:r>
      <w:r w:rsidR="00065C7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EB1D2D">
        <w:rPr>
          <w:rFonts w:ascii="Times New Roman" w:hAnsi="Times New Roman" w:cs="Times New Roman"/>
          <w:color w:val="auto"/>
          <w:sz w:val="22"/>
          <w:szCs w:val="22"/>
        </w:rPr>
        <w:t>miesiąc</w:t>
      </w:r>
      <w:r w:rsidR="00065C7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BE563B" w:rsidRPr="008D0732">
        <w:rPr>
          <w:rFonts w:ascii="Times New Roman" w:hAnsi="Times New Roman" w:cs="Times New Roman"/>
          <w:color w:val="auto"/>
          <w:sz w:val="22"/>
          <w:szCs w:val="22"/>
        </w:rPr>
        <w:t>i z</w:t>
      </w:r>
      <w:r w:rsidR="00E82157">
        <w:rPr>
          <w:rFonts w:ascii="Times New Roman" w:hAnsi="Times New Roman" w:cs="Times New Roman"/>
          <w:color w:val="auto"/>
          <w:sz w:val="22"/>
          <w:szCs w:val="22"/>
        </w:rPr>
        <w:t>ostanie zrealizowany w</w:t>
      </w:r>
      <w:r w:rsidR="00DA262E">
        <w:rPr>
          <w:rFonts w:ascii="Times New Roman" w:hAnsi="Times New Roman" w:cs="Times New Roman"/>
          <w:color w:val="auto"/>
          <w:sz w:val="22"/>
          <w:szCs w:val="22"/>
        </w:rPr>
        <w:t xml:space="preserve"> okresie</w:t>
      </w:r>
      <w:r w:rsidR="0036237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252F64">
        <w:rPr>
          <w:rFonts w:ascii="Times New Roman" w:hAnsi="Times New Roman" w:cs="Times New Roman"/>
          <w:b/>
          <w:color w:val="FF0000"/>
          <w:sz w:val="22"/>
          <w:szCs w:val="22"/>
        </w:rPr>
        <w:t>1 lipca</w:t>
      </w:r>
      <w:r w:rsidR="005F5970" w:rsidRPr="0002484B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="0002484B" w:rsidRPr="0002484B">
        <w:rPr>
          <w:rFonts w:ascii="Times New Roman" w:hAnsi="Times New Roman" w:cs="Times New Roman"/>
          <w:b/>
          <w:color w:val="FF0000"/>
          <w:sz w:val="22"/>
          <w:szCs w:val="22"/>
        </w:rPr>
        <w:t>20</w:t>
      </w:r>
      <w:r w:rsidR="001C04A8">
        <w:rPr>
          <w:rFonts w:ascii="Times New Roman" w:hAnsi="Times New Roman" w:cs="Times New Roman"/>
          <w:b/>
          <w:color w:val="FF0000"/>
          <w:sz w:val="22"/>
          <w:szCs w:val="22"/>
        </w:rPr>
        <w:t>2</w:t>
      </w:r>
      <w:r w:rsidR="00257BA6">
        <w:rPr>
          <w:rFonts w:ascii="Times New Roman" w:hAnsi="Times New Roman" w:cs="Times New Roman"/>
          <w:b/>
          <w:color w:val="FF0000"/>
          <w:sz w:val="22"/>
          <w:szCs w:val="22"/>
        </w:rPr>
        <w:t>1</w:t>
      </w:r>
      <w:r w:rsidR="0002484B" w:rsidRPr="0002484B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r. – </w:t>
      </w:r>
      <w:r w:rsidR="00252F64">
        <w:rPr>
          <w:rFonts w:ascii="Times New Roman" w:hAnsi="Times New Roman" w:cs="Times New Roman"/>
          <w:b/>
          <w:color w:val="FF0000"/>
          <w:sz w:val="22"/>
          <w:szCs w:val="22"/>
        </w:rPr>
        <w:t>30 września</w:t>
      </w:r>
      <w:r w:rsidR="003726CE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="0002484B" w:rsidRPr="0002484B">
        <w:rPr>
          <w:rFonts w:ascii="Times New Roman" w:hAnsi="Times New Roman" w:cs="Times New Roman"/>
          <w:b/>
          <w:color w:val="FF0000"/>
          <w:sz w:val="22"/>
          <w:szCs w:val="22"/>
        </w:rPr>
        <w:t>20</w:t>
      </w:r>
      <w:r w:rsidR="001C04A8">
        <w:rPr>
          <w:rFonts w:ascii="Times New Roman" w:hAnsi="Times New Roman" w:cs="Times New Roman"/>
          <w:b/>
          <w:color w:val="FF0000"/>
          <w:sz w:val="22"/>
          <w:szCs w:val="22"/>
        </w:rPr>
        <w:t>2</w:t>
      </w:r>
      <w:r w:rsidR="00257BA6">
        <w:rPr>
          <w:rFonts w:ascii="Times New Roman" w:hAnsi="Times New Roman" w:cs="Times New Roman"/>
          <w:b/>
          <w:color w:val="FF0000"/>
          <w:sz w:val="22"/>
          <w:szCs w:val="22"/>
        </w:rPr>
        <w:t>1</w:t>
      </w:r>
      <w:r w:rsidR="0002484B" w:rsidRPr="0002484B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r.</w:t>
      </w:r>
    </w:p>
    <w:p w14:paraId="731B0920" w14:textId="152682A8" w:rsidR="00C13716" w:rsidRDefault="00C13716" w:rsidP="003E0C48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b/>
          <w:bCs/>
          <w:iCs/>
          <w:color w:val="FF0000"/>
          <w:sz w:val="22"/>
          <w:szCs w:val="22"/>
        </w:rPr>
      </w:pPr>
      <w:r w:rsidRPr="002D499E">
        <w:rPr>
          <w:rFonts w:ascii="Times New Roman" w:hAnsi="Times New Roman" w:cs="Times New Roman"/>
          <w:bCs/>
          <w:iCs/>
          <w:color w:val="auto"/>
          <w:sz w:val="22"/>
          <w:szCs w:val="22"/>
        </w:rPr>
        <w:t>W przypadku</w:t>
      </w:r>
      <w:r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 braku możliwości realizacji przez Laureata Konkursu Stażu w terminie określonym </w:t>
      </w:r>
      <w:r w:rsidR="00957098">
        <w:rPr>
          <w:rFonts w:ascii="Times New Roman" w:hAnsi="Times New Roman" w:cs="Times New Roman"/>
          <w:bCs/>
          <w:iCs/>
          <w:color w:val="auto"/>
          <w:sz w:val="22"/>
          <w:szCs w:val="22"/>
        </w:rPr>
        <w:t>w ust. </w:t>
      </w:r>
      <w:r w:rsidR="00252F64">
        <w:rPr>
          <w:rFonts w:ascii="Times New Roman" w:hAnsi="Times New Roman" w:cs="Times New Roman"/>
          <w:bCs/>
          <w:iCs/>
          <w:color w:val="auto"/>
          <w:sz w:val="22"/>
          <w:szCs w:val="22"/>
        </w:rPr>
        <w:t>6</w:t>
      </w:r>
      <w:r>
        <w:rPr>
          <w:rFonts w:ascii="Times New Roman" w:hAnsi="Times New Roman" w:cs="Times New Roman"/>
          <w:bCs/>
          <w:iCs/>
          <w:color w:val="auto"/>
          <w:sz w:val="22"/>
          <w:szCs w:val="22"/>
        </w:rPr>
        <w:t>, termin ten będzie przedmiotem indywidualnych ustaleń pomiędzy Laureatem Konkursu a</w:t>
      </w:r>
      <w:r w:rsidR="00C72456">
        <w:rPr>
          <w:rFonts w:ascii="Times New Roman" w:hAnsi="Times New Roman" w:cs="Times New Roman"/>
          <w:bCs/>
          <w:iCs/>
          <w:color w:val="auto"/>
          <w:sz w:val="22"/>
          <w:szCs w:val="22"/>
        </w:rPr>
        <w:t> </w:t>
      </w:r>
      <w:r>
        <w:rPr>
          <w:rFonts w:ascii="Times New Roman" w:hAnsi="Times New Roman" w:cs="Times New Roman"/>
          <w:bCs/>
          <w:iCs/>
          <w:color w:val="auto"/>
          <w:sz w:val="22"/>
          <w:szCs w:val="22"/>
        </w:rPr>
        <w:t>Organizatorem Konkursu. Termin zakończenia St</w:t>
      </w:r>
      <w:r w:rsidR="00C72456">
        <w:rPr>
          <w:rFonts w:ascii="Times New Roman" w:hAnsi="Times New Roman" w:cs="Times New Roman"/>
          <w:bCs/>
          <w:iCs/>
          <w:color w:val="auto"/>
          <w:sz w:val="22"/>
          <w:szCs w:val="22"/>
        </w:rPr>
        <w:t>ażu nie może być późniejszy niż</w:t>
      </w:r>
      <w:r w:rsidR="00ED3FE1" w:rsidRPr="00F57E5F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 xml:space="preserve"> </w:t>
      </w:r>
      <w:r w:rsidR="00252F64">
        <w:rPr>
          <w:rFonts w:ascii="Times New Roman" w:hAnsi="Times New Roman" w:cs="Times New Roman"/>
          <w:b/>
          <w:bCs/>
          <w:iCs/>
          <w:color w:val="FF0000"/>
          <w:sz w:val="22"/>
          <w:szCs w:val="22"/>
        </w:rPr>
        <w:t>30 listopada</w:t>
      </w:r>
      <w:r w:rsidR="005F5970">
        <w:rPr>
          <w:rFonts w:ascii="Times New Roman" w:hAnsi="Times New Roman" w:cs="Times New Roman"/>
          <w:b/>
          <w:bCs/>
          <w:iCs/>
          <w:color w:val="FF0000"/>
          <w:sz w:val="22"/>
          <w:szCs w:val="22"/>
        </w:rPr>
        <w:t xml:space="preserve"> </w:t>
      </w:r>
      <w:r w:rsidR="00ED3FE1">
        <w:rPr>
          <w:rFonts w:ascii="Times New Roman" w:hAnsi="Times New Roman" w:cs="Times New Roman"/>
          <w:b/>
          <w:bCs/>
          <w:iCs/>
          <w:color w:val="FF0000"/>
          <w:sz w:val="22"/>
          <w:szCs w:val="22"/>
        </w:rPr>
        <w:t>202</w:t>
      </w:r>
      <w:r w:rsidR="00257BA6">
        <w:rPr>
          <w:rFonts w:ascii="Times New Roman" w:hAnsi="Times New Roman" w:cs="Times New Roman"/>
          <w:b/>
          <w:bCs/>
          <w:iCs/>
          <w:color w:val="FF0000"/>
          <w:sz w:val="22"/>
          <w:szCs w:val="22"/>
        </w:rPr>
        <w:t>1</w:t>
      </w:r>
      <w:r w:rsidR="00ED3FE1">
        <w:rPr>
          <w:rFonts w:ascii="Times New Roman" w:hAnsi="Times New Roman" w:cs="Times New Roman"/>
          <w:b/>
          <w:bCs/>
          <w:iCs/>
          <w:color w:val="FF0000"/>
          <w:sz w:val="22"/>
          <w:szCs w:val="22"/>
        </w:rPr>
        <w:t> </w:t>
      </w:r>
      <w:r w:rsidR="00560725">
        <w:rPr>
          <w:rFonts w:ascii="Times New Roman" w:hAnsi="Times New Roman" w:cs="Times New Roman"/>
          <w:b/>
          <w:bCs/>
          <w:iCs/>
          <w:color w:val="FF0000"/>
          <w:sz w:val="22"/>
          <w:szCs w:val="22"/>
        </w:rPr>
        <w:t>r.</w:t>
      </w:r>
    </w:p>
    <w:p w14:paraId="4F716AE7" w14:textId="581CD9D5" w:rsidR="00403670" w:rsidRPr="00403670" w:rsidRDefault="00403670" w:rsidP="00403670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bCs/>
          <w:iCs/>
          <w:color w:val="auto"/>
          <w:sz w:val="22"/>
          <w:szCs w:val="22"/>
        </w:rPr>
      </w:pPr>
      <w:r w:rsidRPr="000B456A">
        <w:rPr>
          <w:rFonts w:ascii="Times New Roman" w:hAnsi="Times New Roman" w:cs="Times New Roman"/>
          <w:color w:val="auto"/>
          <w:sz w:val="22"/>
          <w:szCs w:val="22"/>
        </w:rPr>
        <w:t xml:space="preserve">Organizator Konkursu, w oparciu o rekomendację Opiekuna </w:t>
      </w:r>
      <w:r>
        <w:rPr>
          <w:rFonts w:ascii="Times New Roman" w:hAnsi="Times New Roman" w:cs="Times New Roman"/>
          <w:color w:val="auto"/>
          <w:sz w:val="22"/>
          <w:szCs w:val="22"/>
        </w:rPr>
        <w:t>S</w:t>
      </w:r>
      <w:r w:rsidRPr="000B456A">
        <w:rPr>
          <w:rFonts w:ascii="Times New Roman" w:hAnsi="Times New Roman" w:cs="Times New Roman"/>
          <w:color w:val="auto"/>
          <w:sz w:val="22"/>
          <w:szCs w:val="22"/>
        </w:rPr>
        <w:t xml:space="preserve">tażu może wydłużyć czas trwania </w:t>
      </w:r>
      <w:r>
        <w:rPr>
          <w:rFonts w:ascii="Times New Roman" w:hAnsi="Times New Roman" w:cs="Times New Roman"/>
          <w:color w:val="auto"/>
          <w:sz w:val="22"/>
          <w:szCs w:val="22"/>
        </w:rPr>
        <w:t>S</w:t>
      </w:r>
      <w:r w:rsidRPr="000B456A">
        <w:rPr>
          <w:rFonts w:ascii="Times New Roman" w:hAnsi="Times New Roman" w:cs="Times New Roman"/>
          <w:color w:val="auto"/>
          <w:sz w:val="22"/>
          <w:szCs w:val="22"/>
        </w:rPr>
        <w:t xml:space="preserve">tażu, o którym mowa w ust. 5 i </w:t>
      </w:r>
      <w:r w:rsidR="003E0C48">
        <w:rPr>
          <w:rFonts w:ascii="Times New Roman" w:hAnsi="Times New Roman" w:cs="Times New Roman"/>
          <w:color w:val="auto"/>
          <w:sz w:val="22"/>
          <w:szCs w:val="22"/>
        </w:rPr>
        <w:t>6</w:t>
      </w:r>
      <w:r w:rsidRPr="000B456A">
        <w:rPr>
          <w:rFonts w:ascii="Times New Roman" w:hAnsi="Times New Roman" w:cs="Times New Roman"/>
          <w:color w:val="auto"/>
          <w:sz w:val="22"/>
          <w:szCs w:val="22"/>
        </w:rPr>
        <w:t>, na okres nie dłuższy niż o dwa mies</w:t>
      </w:r>
      <w:r w:rsidR="00ED3FE1">
        <w:rPr>
          <w:rFonts w:ascii="Times New Roman" w:hAnsi="Times New Roman" w:cs="Times New Roman"/>
          <w:color w:val="auto"/>
          <w:sz w:val="22"/>
          <w:szCs w:val="22"/>
        </w:rPr>
        <w:t>iące na warunkach określonych w </w:t>
      </w:r>
      <w:r w:rsidRPr="000B456A">
        <w:rPr>
          <w:rFonts w:ascii="Times New Roman" w:hAnsi="Times New Roman" w:cs="Times New Roman"/>
          <w:color w:val="auto"/>
          <w:sz w:val="22"/>
          <w:szCs w:val="22"/>
        </w:rPr>
        <w:t xml:space="preserve">Regulaminie. Zdanie drugie ust. </w:t>
      </w:r>
      <w:r w:rsidR="00252F64">
        <w:rPr>
          <w:rFonts w:ascii="Times New Roman" w:hAnsi="Times New Roman" w:cs="Times New Roman"/>
          <w:color w:val="auto"/>
          <w:sz w:val="22"/>
          <w:szCs w:val="22"/>
        </w:rPr>
        <w:t>7</w:t>
      </w:r>
      <w:r w:rsidRPr="000B456A">
        <w:rPr>
          <w:rFonts w:ascii="Times New Roman" w:hAnsi="Times New Roman" w:cs="Times New Roman"/>
          <w:color w:val="auto"/>
          <w:sz w:val="22"/>
          <w:szCs w:val="22"/>
        </w:rPr>
        <w:t xml:space="preserve"> stosuje się odpowiednio.</w:t>
      </w:r>
    </w:p>
    <w:p w14:paraId="7E8728CC" w14:textId="62C5B08A" w:rsidR="007169D7" w:rsidRPr="008D0732" w:rsidRDefault="006D5829" w:rsidP="00403670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</w:t>
      </w:r>
      <w:r w:rsidR="00AF263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nie ponosi odpowiedzialności w przypadku rezygnacji </w:t>
      </w:r>
      <w:r w:rsidR="003238CD" w:rsidRPr="008D0732">
        <w:rPr>
          <w:rFonts w:ascii="Times New Roman" w:hAnsi="Times New Roman" w:cs="Times New Roman"/>
          <w:color w:val="auto"/>
          <w:sz w:val="22"/>
          <w:szCs w:val="22"/>
        </w:rPr>
        <w:t>Laure</w:t>
      </w:r>
      <w:r w:rsidR="002369FC" w:rsidRPr="008D0732">
        <w:rPr>
          <w:rFonts w:ascii="Times New Roman" w:hAnsi="Times New Roman" w:cs="Times New Roman"/>
          <w:color w:val="auto"/>
          <w:sz w:val="22"/>
          <w:szCs w:val="22"/>
        </w:rPr>
        <w:t>a</w:t>
      </w:r>
      <w:r w:rsidR="003238CD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ta </w:t>
      </w:r>
      <w:r w:rsidR="0011353A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Konkursu </w:t>
      </w:r>
      <w:r w:rsidR="00AF2637" w:rsidRPr="008D0732">
        <w:rPr>
          <w:rFonts w:ascii="Times New Roman" w:hAnsi="Times New Roman" w:cs="Times New Roman"/>
          <w:color w:val="auto"/>
          <w:sz w:val="22"/>
          <w:szCs w:val="22"/>
        </w:rPr>
        <w:t>z</w:t>
      </w:r>
      <w:r w:rsidR="00C72456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="00AF263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podjęcia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 w:rsidR="006667D9">
        <w:rPr>
          <w:rFonts w:ascii="Times New Roman" w:hAnsi="Times New Roman" w:cs="Times New Roman"/>
          <w:color w:val="auto"/>
          <w:sz w:val="22"/>
          <w:szCs w:val="22"/>
        </w:rPr>
        <w:t>tażu lub jego przerwania.</w:t>
      </w:r>
    </w:p>
    <w:p w14:paraId="22351A2A" w14:textId="77777777" w:rsidR="007169D7" w:rsidRPr="008D0732" w:rsidRDefault="006D5829" w:rsidP="00403670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</w:t>
      </w:r>
      <w:r w:rsidR="00EA1DF0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zastrzega sobie możliwość rozwiązania umowy </w:t>
      </w:r>
      <w:r w:rsidR="00AC520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 Laureatem </w:t>
      </w:r>
      <w:r w:rsidR="0011353A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Konkursu </w:t>
      </w:r>
      <w:r w:rsidR="00AC5207" w:rsidRPr="008D0732">
        <w:rPr>
          <w:rFonts w:ascii="Times New Roman" w:hAnsi="Times New Roman" w:cs="Times New Roman"/>
          <w:color w:val="auto"/>
          <w:sz w:val="22"/>
          <w:szCs w:val="22"/>
        </w:rPr>
        <w:t>w trybie natychmiastowym w </w:t>
      </w:r>
      <w:r w:rsidR="00EA1DF0" w:rsidRPr="008D0732">
        <w:rPr>
          <w:rFonts w:ascii="Times New Roman" w:hAnsi="Times New Roman" w:cs="Times New Roman"/>
          <w:color w:val="auto"/>
          <w:sz w:val="22"/>
          <w:szCs w:val="22"/>
        </w:rPr>
        <w:t>przypadku nieprzestrzegania warunków umowy i niewywiązywania się z</w:t>
      </w:r>
      <w:r w:rsidR="00F121C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e zleconych </w:t>
      </w:r>
      <w:r w:rsidR="00EA1DF0" w:rsidRPr="008D0732">
        <w:rPr>
          <w:rFonts w:ascii="Times New Roman" w:hAnsi="Times New Roman" w:cs="Times New Roman"/>
          <w:color w:val="auto"/>
          <w:sz w:val="22"/>
          <w:szCs w:val="22"/>
        </w:rPr>
        <w:t>obowiązków.</w:t>
      </w:r>
    </w:p>
    <w:p w14:paraId="4CD354F9" w14:textId="54B47811" w:rsidR="00C13716" w:rsidRDefault="006D5829" w:rsidP="00403670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DC7950">
        <w:rPr>
          <w:rFonts w:ascii="Times New Roman" w:hAnsi="Times New Roman" w:cs="Times New Roman"/>
          <w:sz w:val="22"/>
          <w:szCs w:val="22"/>
        </w:rPr>
        <w:t xml:space="preserve">nie pokrywa </w:t>
      </w:r>
      <w:r w:rsidR="003238CD" w:rsidRPr="008D0732">
        <w:rPr>
          <w:rFonts w:ascii="Times New Roman" w:hAnsi="Times New Roman" w:cs="Times New Roman"/>
          <w:sz w:val="22"/>
          <w:szCs w:val="22"/>
        </w:rPr>
        <w:t xml:space="preserve">Laureatowi </w:t>
      </w:r>
      <w:r w:rsidR="0011353A" w:rsidRPr="008D0732">
        <w:rPr>
          <w:rFonts w:ascii="Times New Roman" w:hAnsi="Times New Roman" w:cs="Times New Roman"/>
          <w:sz w:val="22"/>
          <w:szCs w:val="22"/>
        </w:rPr>
        <w:t xml:space="preserve">Konkursu </w:t>
      </w:r>
      <w:r w:rsidR="00AF2637" w:rsidRPr="008D0732">
        <w:rPr>
          <w:rFonts w:ascii="Times New Roman" w:hAnsi="Times New Roman" w:cs="Times New Roman"/>
          <w:sz w:val="22"/>
          <w:szCs w:val="22"/>
        </w:rPr>
        <w:t xml:space="preserve">kosztów zakwaterowania na czas trwania </w:t>
      </w:r>
      <w:r w:rsidR="00063D84">
        <w:rPr>
          <w:rFonts w:ascii="Times New Roman" w:hAnsi="Times New Roman" w:cs="Times New Roman"/>
          <w:sz w:val="22"/>
          <w:szCs w:val="22"/>
        </w:rPr>
        <w:t>S</w:t>
      </w:r>
      <w:r w:rsidR="00AF2637" w:rsidRPr="008D0732">
        <w:rPr>
          <w:rFonts w:ascii="Times New Roman" w:hAnsi="Times New Roman" w:cs="Times New Roman"/>
          <w:sz w:val="22"/>
          <w:szCs w:val="22"/>
        </w:rPr>
        <w:t>tażu</w:t>
      </w:r>
      <w:r w:rsidR="00A87246">
        <w:rPr>
          <w:rFonts w:ascii="Times New Roman" w:hAnsi="Times New Roman" w:cs="Times New Roman"/>
          <w:sz w:val="22"/>
          <w:szCs w:val="22"/>
        </w:rPr>
        <w:t xml:space="preserve"> ani</w:t>
      </w:r>
      <w:r w:rsidR="00C653DC">
        <w:rPr>
          <w:rFonts w:ascii="Times New Roman" w:hAnsi="Times New Roman" w:cs="Times New Roman"/>
          <w:sz w:val="22"/>
          <w:szCs w:val="22"/>
        </w:rPr>
        <w:t xml:space="preserve"> </w:t>
      </w:r>
      <w:r w:rsidR="003548BC" w:rsidRPr="008D0732">
        <w:rPr>
          <w:rFonts w:ascii="Times New Roman" w:hAnsi="Times New Roman" w:cs="Times New Roman"/>
          <w:sz w:val="22"/>
          <w:szCs w:val="22"/>
        </w:rPr>
        <w:t>kosztów podróży</w:t>
      </w:r>
      <w:r w:rsidR="003238CD" w:rsidRPr="008D0732">
        <w:rPr>
          <w:rFonts w:ascii="Times New Roman" w:hAnsi="Times New Roman" w:cs="Times New Roman"/>
          <w:sz w:val="22"/>
          <w:szCs w:val="22"/>
        </w:rPr>
        <w:t xml:space="preserve"> do miejsca odbywania </w:t>
      </w:r>
      <w:r w:rsidR="00063D84">
        <w:rPr>
          <w:rFonts w:ascii="Times New Roman" w:hAnsi="Times New Roman" w:cs="Times New Roman"/>
          <w:sz w:val="22"/>
          <w:szCs w:val="22"/>
        </w:rPr>
        <w:t>S</w:t>
      </w:r>
      <w:r w:rsidR="003238CD" w:rsidRPr="008D0732">
        <w:rPr>
          <w:rFonts w:ascii="Times New Roman" w:hAnsi="Times New Roman" w:cs="Times New Roman"/>
          <w:sz w:val="22"/>
          <w:szCs w:val="22"/>
        </w:rPr>
        <w:t>ta</w:t>
      </w:r>
      <w:r w:rsidR="002369FC" w:rsidRPr="008D0732">
        <w:rPr>
          <w:rFonts w:ascii="Times New Roman" w:hAnsi="Times New Roman" w:cs="Times New Roman"/>
          <w:sz w:val="22"/>
          <w:szCs w:val="22"/>
        </w:rPr>
        <w:t>ż</w:t>
      </w:r>
      <w:r w:rsidR="003238CD" w:rsidRPr="008D0732">
        <w:rPr>
          <w:rFonts w:ascii="Times New Roman" w:hAnsi="Times New Roman" w:cs="Times New Roman"/>
          <w:sz w:val="22"/>
          <w:szCs w:val="22"/>
        </w:rPr>
        <w:t>u.</w:t>
      </w:r>
    </w:p>
    <w:p w14:paraId="77E0FCF4" w14:textId="1A766C1E" w:rsidR="00C13716" w:rsidRPr="00762485" w:rsidRDefault="00BE563B" w:rsidP="00403670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1371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Uprawnienie do odbycia </w:t>
      </w:r>
      <w:r w:rsidR="00063D84" w:rsidRPr="00C13716">
        <w:rPr>
          <w:rFonts w:ascii="Times New Roman" w:hAnsi="Times New Roman" w:cs="Times New Roman"/>
          <w:bCs/>
          <w:color w:val="auto"/>
          <w:sz w:val="22"/>
          <w:szCs w:val="22"/>
        </w:rPr>
        <w:t>S</w:t>
      </w:r>
      <w:r w:rsidRPr="00C1371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tażu </w:t>
      </w:r>
      <w:r w:rsidR="00AF2637" w:rsidRPr="00C13716">
        <w:rPr>
          <w:rFonts w:ascii="Times New Roman" w:hAnsi="Times New Roman" w:cs="Times New Roman"/>
          <w:color w:val="auto"/>
          <w:sz w:val="22"/>
          <w:szCs w:val="22"/>
        </w:rPr>
        <w:t xml:space="preserve">nie może </w:t>
      </w:r>
      <w:r w:rsidR="008D2280" w:rsidRPr="00C13716">
        <w:rPr>
          <w:rFonts w:ascii="Times New Roman" w:hAnsi="Times New Roman" w:cs="Times New Roman"/>
          <w:color w:val="auto"/>
          <w:sz w:val="22"/>
          <w:szCs w:val="22"/>
        </w:rPr>
        <w:t>być</w:t>
      </w:r>
      <w:r w:rsidR="00AF2637" w:rsidRPr="00C13716">
        <w:rPr>
          <w:rFonts w:ascii="Times New Roman" w:hAnsi="Times New Roman" w:cs="Times New Roman"/>
          <w:color w:val="auto"/>
          <w:sz w:val="22"/>
          <w:szCs w:val="22"/>
        </w:rPr>
        <w:t xml:space="preserve"> przeniesione </w:t>
      </w:r>
      <w:r w:rsidR="00771DDA" w:rsidRPr="00C13716">
        <w:rPr>
          <w:rFonts w:ascii="Times New Roman" w:hAnsi="Times New Roman" w:cs="Times New Roman"/>
          <w:color w:val="auto"/>
          <w:sz w:val="22"/>
          <w:szCs w:val="22"/>
        </w:rPr>
        <w:t xml:space="preserve">przez Uczestnika Konkursu </w:t>
      </w:r>
      <w:r w:rsidR="00AF2637" w:rsidRPr="00C13716">
        <w:rPr>
          <w:rFonts w:ascii="Times New Roman" w:hAnsi="Times New Roman" w:cs="Times New Roman"/>
          <w:color w:val="auto"/>
          <w:sz w:val="22"/>
          <w:szCs w:val="22"/>
        </w:rPr>
        <w:t>na rzecz osób trzecich</w:t>
      </w:r>
      <w:r w:rsidR="00C13716" w:rsidRPr="00C13716">
        <w:rPr>
          <w:rFonts w:ascii="Times New Roman" w:hAnsi="Times New Roman" w:cs="Times New Roman"/>
          <w:bCs/>
          <w:color w:val="auto"/>
          <w:sz w:val="22"/>
          <w:szCs w:val="22"/>
        </w:rPr>
        <w:t>.</w:t>
      </w:r>
    </w:p>
    <w:p w14:paraId="553245B6" w14:textId="77777777" w:rsidR="00762485" w:rsidRDefault="00762485" w:rsidP="00762485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W przypadku rezygnacji z odbycia Stażu przez Laureata Konkursu uprawienie do odbycia Stażu przechodzi na kolejną osobę, która złożyła pracę konkursową na ten sam temat i </w:t>
      </w:r>
      <w:r w:rsidRPr="00E82157">
        <w:rPr>
          <w:rFonts w:ascii="Times New Roman" w:hAnsi="Times New Roman" w:cs="Times New Roman"/>
          <w:color w:val="auto"/>
          <w:sz w:val="22"/>
          <w:szCs w:val="22"/>
        </w:rPr>
        <w:t>uzyskał</w:t>
      </w:r>
      <w:r>
        <w:rPr>
          <w:rFonts w:ascii="Times New Roman" w:hAnsi="Times New Roman" w:cs="Times New Roman"/>
          <w:color w:val="auto"/>
          <w:sz w:val="22"/>
          <w:szCs w:val="22"/>
        </w:rPr>
        <w:t>a</w:t>
      </w:r>
      <w:r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 kolejno najwyższą liczbę punktów</w:t>
      </w:r>
      <w:r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534F9B79" w14:textId="047BFBFE" w:rsidR="00AF2637" w:rsidRPr="00957098" w:rsidRDefault="003B2FE0" w:rsidP="00432919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57098">
        <w:rPr>
          <w:rFonts w:ascii="Times New Roman" w:hAnsi="Times New Roman" w:cs="Times New Roman"/>
          <w:bCs/>
          <w:color w:val="auto"/>
          <w:sz w:val="22"/>
          <w:szCs w:val="22"/>
        </w:rPr>
        <w:t>Dokumen</w:t>
      </w:r>
      <w:r w:rsidR="005B7C91" w:rsidRPr="00957098">
        <w:rPr>
          <w:rFonts w:ascii="Times New Roman" w:hAnsi="Times New Roman" w:cs="Times New Roman"/>
          <w:bCs/>
          <w:color w:val="auto"/>
          <w:sz w:val="22"/>
          <w:szCs w:val="22"/>
        </w:rPr>
        <w:t>ty złożone przez Uczestników Konkursu</w:t>
      </w:r>
      <w:r w:rsidR="005C467B" w:rsidRPr="00957098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Pr="00957098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nie podlegają zwrotowi. </w:t>
      </w:r>
      <w:r w:rsidR="00957098" w:rsidRPr="00957098">
        <w:rPr>
          <w:rFonts w:ascii="Times New Roman" w:hAnsi="Times New Roman" w:cs="Times New Roman"/>
          <w:bCs/>
          <w:color w:val="auto"/>
          <w:sz w:val="22"/>
          <w:szCs w:val="22"/>
        </w:rPr>
        <w:t>Usuwanie dokumentów odbywa się zgodnie z § 10 ust. 6</w:t>
      </w:r>
      <w:r w:rsidR="00957098">
        <w:rPr>
          <w:rFonts w:ascii="Times New Roman" w:hAnsi="Times New Roman" w:cs="Times New Roman"/>
          <w:bCs/>
          <w:color w:val="auto"/>
          <w:sz w:val="22"/>
          <w:szCs w:val="22"/>
        </w:rPr>
        <w:t>.</w:t>
      </w:r>
      <w:r w:rsidR="008A020C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Prace konkursowe, o których mowa w § 3 ust. 2 pkt </w:t>
      </w:r>
      <w:r w:rsidR="00593BF6">
        <w:rPr>
          <w:rFonts w:ascii="Times New Roman" w:hAnsi="Times New Roman" w:cs="Times New Roman"/>
          <w:bCs/>
          <w:color w:val="auto"/>
          <w:sz w:val="22"/>
          <w:szCs w:val="22"/>
        </w:rPr>
        <w:t>3</w:t>
      </w:r>
      <w:r w:rsidR="008A020C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nie podlegają usunięciu.</w:t>
      </w:r>
    </w:p>
    <w:p w14:paraId="6F665005" w14:textId="77777777" w:rsidR="0003488E" w:rsidRDefault="0003488E" w:rsidP="00CC205E">
      <w:pPr>
        <w:pStyle w:val="Default"/>
        <w:tabs>
          <w:tab w:val="left" w:pos="3261"/>
        </w:tabs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300C62A0" w14:textId="77777777" w:rsidR="007526F8" w:rsidRPr="008D0732" w:rsidRDefault="003238CD" w:rsidP="00CC205E">
      <w:pPr>
        <w:pStyle w:val="Default"/>
        <w:tabs>
          <w:tab w:val="left" w:pos="3261"/>
        </w:tabs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293155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9</w:t>
      </w:r>
      <w:r w:rsidR="00B13D3B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66305CA7" w14:textId="77777777" w:rsidR="003238CD" w:rsidRPr="008D0732" w:rsidRDefault="003238CD" w:rsidP="00CC205E">
      <w:pPr>
        <w:pStyle w:val="Default"/>
        <w:tabs>
          <w:tab w:val="left" w:pos="3261"/>
        </w:tabs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PRAWA AUTORSKIE</w:t>
      </w:r>
    </w:p>
    <w:p w14:paraId="4A0A08D5" w14:textId="5AA45EE3" w:rsidR="00CC5DFC" w:rsidRPr="00CC5DFC" w:rsidRDefault="00D70FBC" w:rsidP="006B47E2">
      <w:pPr>
        <w:pStyle w:val="Default"/>
        <w:numPr>
          <w:ilvl w:val="0"/>
          <w:numId w:val="6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Uczestnik Konkursu</w:t>
      </w:r>
      <w:r w:rsidR="00BB4D12">
        <w:rPr>
          <w:rFonts w:ascii="Times New Roman" w:hAnsi="Times New Roman" w:cs="Times New Roman"/>
          <w:color w:val="auto"/>
          <w:sz w:val="22"/>
          <w:szCs w:val="22"/>
        </w:rPr>
        <w:t>,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9D7824">
        <w:rPr>
          <w:rFonts w:ascii="Times New Roman" w:hAnsi="Times New Roman" w:cs="Times New Roman"/>
          <w:color w:val="auto"/>
          <w:sz w:val="22"/>
          <w:szCs w:val="22"/>
        </w:rPr>
        <w:t>przesyłając Organizatorowi Konkursu zgłoszenie</w:t>
      </w:r>
      <w:r w:rsidR="009D7824" w:rsidRPr="00974A78">
        <w:rPr>
          <w:rFonts w:ascii="Times New Roman" w:hAnsi="Times New Roman" w:cs="Times New Roman"/>
          <w:color w:val="auto"/>
          <w:sz w:val="22"/>
          <w:szCs w:val="22"/>
        </w:rPr>
        <w:t xml:space="preserve"> do Konkursu wraz z pracą konkursową</w:t>
      </w:r>
      <w:r w:rsidR="00BB4D12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9D7824" w:rsidRPr="00CC5DF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C5DFC" w:rsidRPr="00CC5DFC">
        <w:rPr>
          <w:rFonts w:ascii="Times New Roman" w:hAnsi="Times New Roman" w:cs="Times New Roman"/>
          <w:color w:val="auto"/>
          <w:sz w:val="22"/>
          <w:szCs w:val="22"/>
        </w:rPr>
        <w:t xml:space="preserve">oświadcza i potwierdza, że przysługują mu wyłączne i niczym nieograniczone autorskie prawa majątkowe i osobiste do </w:t>
      </w:r>
      <w:r w:rsidR="00173613">
        <w:rPr>
          <w:rFonts w:ascii="Times New Roman" w:hAnsi="Times New Roman" w:cs="Times New Roman"/>
          <w:color w:val="auto"/>
          <w:sz w:val="22"/>
          <w:szCs w:val="22"/>
        </w:rPr>
        <w:t>przekazanej Organizatorowi Konkursu pracy konkursowej</w:t>
      </w:r>
      <w:r w:rsidR="007409BC">
        <w:rPr>
          <w:rFonts w:ascii="Times New Roman" w:hAnsi="Times New Roman" w:cs="Times New Roman"/>
          <w:color w:val="auto"/>
          <w:sz w:val="22"/>
          <w:szCs w:val="22"/>
        </w:rPr>
        <w:t>.</w:t>
      </w:r>
      <w:r w:rsidR="007409BC">
        <w:rPr>
          <w:rFonts w:ascii="Times New Roman" w:hAnsi="Times New Roman" w:cs="Times New Roman"/>
          <w:color w:val="auto"/>
          <w:sz w:val="22"/>
          <w:szCs w:val="22"/>
        </w:rPr>
        <w:br/>
      </w:r>
      <w:r w:rsidR="00CC5DFC" w:rsidRPr="00CC5DFC">
        <w:rPr>
          <w:rFonts w:ascii="Times New Roman" w:hAnsi="Times New Roman" w:cs="Times New Roman"/>
          <w:color w:val="auto"/>
          <w:sz w:val="22"/>
          <w:szCs w:val="22"/>
        </w:rPr>
        <w:t xml:space="preserve">W przypadku, gdy oświadczenie, o którym mowa powyżej okaże się nieprawdziwe, </w:t>
      </w:r>
      <w:r w:rsidR="00173613">
        <w:rPr>
          <w:rFonts w:ascii="Times New Roman" w:hAnsi="Times New Roman" w:cs="Times New Roman"/>
          <w:color w:val="auto"/>
          <w:sz w:val="22"/>
          <w:szCs w:val="22"/>
        </w:rPr>
        <w:t>U</w:t>
      </w:r>
      <w:r w:rsidR="00CC5DFC" w:rsidRPr="00CC5DFC">
        <w:rPr>
          <w:rFonts w:ascii="Times New Roman" w:hAnsi="Times New Roman" w:cs="Times New Roman"/>
          <w:color w:val="auto"/>
          <w:sz w:val="22"/>
          <w:szCs w:val="22"/>
        </w:rPr>
        <w:t xml:space="preserve">czestnik </w:t>
      </w:r>
      <w:r w:rsidR="00173613">
        <w:rPr>
          <w:rFonts w:ascii="Times New Roman" w:hAnsi="Times New Roman" w:cs="Times New Roman"/>
          <w:color w:val="auto"/>
          <w:sz w:val="22"/>
          <w:szCs w:val="22"/>
        </w:rPr>
        <w:t xml:space="preserve">Konkursu </w:t>
      </w:r>
      <w:r w:rsidR="00CC5DFC" w:rsidRPr="00CC5DFC">
        <w:rPr>
          <w:rFonts w:ascii="Times New Roman" w:hAnsi="Times New Roman" w:cs="Times New Roman"/>
          <w:color w:val="auto"/>
          <w:sz w:val="22"/>
          <w:szCs w:val="22"/>
        </w:rPr>
        <w:t xml:space="preserve">zwolni z odpowiedzialności Organizatora </w:t>
      </w:r>
      <w:r w:rsidR="00173613">
        <w:rPr>
          <w:rFonts w:ascii="Times New Roman" w:hAnsi="Times New Roman" w:cs="Times New Roman"/>
          <w:color w:val="auto"/>
          <w:sz w:val="22"/>
          <w:szCs w:val="22"/>
        </w:rPr>
        <w:t xml:space="preserve">Konkursu </w:t>
      </w:r>
      <w:r w:rsidR="00CC5DFC" w:rsidRPr="00CC5DFC">
        <w:rPr>
          <w:rFonts w:ascii="Times New Roman" w:hAnsi="Times New Roman" w:cs="Times New Roman"/>
          <w:color w:val="auto"/>
          <w:sz w:val="22"/>
          <w:szCs w:val="22"/>
        </w:rPr>
        <w:t xml:space="preserve">oraz pokryje ewentualne szkody jakie poniósł Organizator </w:t>
      </w:r>
      <w:r w:rsidR="00173613">
        <w:rPr>
          <w:rFonts w:ascii="Times New Roman" w:hAnsi="Times New Roman" w:cs="Times New Roman"/>
          <w:color w:val="auto"/>
          <w:sz w:val="22"/>
          <w:szCs w:val="22"/>
        </w:rPr>
        <w:t xml:space="preserve">Konkursu </w:t>
      </w:r>
      <w:r w:rsidR="00CC5DFC" w:rsidRPr="00CC5DFC">
        <w:rPr>
          <w:rFonts w:ascii="Times New Roman" w:hAnsi="Times New Roman" w:cs="Times New Roman"/>
          <w:color w:val="auto"/>
          <w:sz w:val="22"/>
          <w:szCs w:val="22"/>
        </w:rPr>
        <w:t xml:space="preserve">w związku z roszczeniami osób trzecich. </w:t>
      </w:r>
    </w:p>
    <w:p w14:paraId="4FE61CDB" w14:textId="519BAF7D" w:rsidR="00173613" w:rsidRDefault="00D70FBC" w:rsidP="006B47E2">
      <w:pPr>
        <w:pStyle w:val="Default"/>
        <w:numPr>
          <w:ilvl w:val="0"/>
          <w:numId w:val="6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74A78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Z chwilą </w:t>
      </w:r>
      <w:r>
        <w:rPr>
          <w:rFonts w:ascii="Times New Roman" w:hAnsi="Times New Roman" w:cs="Times New Roman"/>
          <w:color w:val="auto"/>
          <w:sz w:val="22"/>
          <w:szCs w:val="22"/>
        </w:rPr>
        <w:t>otrzymania przez</w:t>
      </w:r>
      <w:r w:rsidRPr="00974A7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>Organizatora</w:t>
      </w:r>
      <w:r w:rsidRPr="00974A7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Konkursu </w:t>
      </w:r>
      <w:r w:rsidRPr="00974A78">
        <w:rPr>
          <w:rFonts w:ascii="Times New Roman" w:hAnsi="Times New Roman" w:cs="Times New Roman"/>
          <w:color w:val="auto"/>
          <w:sz w:val="22"/>
          <w:szCs w:val="22"/>
        </w:rPr>
        <w:t xml:space="preserve">zgłoszenia do Konkursu wraz z pracą konkursową, </w:t>
      </w:r>
      <w:r w:rsidR="00173613">
        <w:rPr>
          <w:rFonts w:ascii="Times New Roman" w:hAnsi="Times New Roman" w:cs="Times New Roman"/>
          <w:color w:val="auto"/>
          <w:sz w:val="22"/>
          <w:szCs w:val="22"/>
        </w:rPr>
        <w:t>U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czestnik Konkursu udziela </w:t>
      </w:r>
      <w:r w:rsidRPr="00974A78">
        <w:rPr>
          <w:rFonts w:ascii="Times New Roman" w:hAnsi="Times New Roman" w:cs="Times New Roman"/>
          <w:color w:val="auto"/>
          <w:sz w:val="22"/>
          <w:szCs w:val="22"/>
        </w:rPr>
        <w:t>Organizator</w:t>
      </w:r>
      <w:r>
        <w:rPr>
          <w:rFonts w:ascii="Times New Roman" w:hAnsi="Times New Roman" w:cs="Times New Roman"/>
          <w:color w:val="auto"/>
          <w:sz w:val="22"/>
          <w:szCs w:val="22"/>
        </w:rPr>
        <w:t>owi</w:t>
      </w:r>
      <w:r w:rsidRPr="00974A7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Konkursu </w:t>
      </w:r>
      <w:r w:rsidR="00173613" w:rsidRPr="00173613">
        <w:rPr>
          <w:rFonts w:ascii="Times New Roman" w:hAnsi="Times New Roman" w:cs="Times New Roman"/>
          <w:color w:val="auto"/>
          <w:sz w:val="22"/>
          <w:szCs w:val="22"/>
        </w:rPr>
        <w:t>nieodpłatnej</w:t>
      </w:r>
      <w:r w:rsidR="00173613">
        <w:rPr>
          <w:rFonts w:ascii="Times New Roman" w:hAnsi="Times New Roman" w:cs="Times New Roman"/>
          <w:color w:val="auto"/>
          <w:sz w:val="22"/>
          <w:szCs w:val="22"/>
        </w:rPr>
        <w:t>, niewyłącznej</w:t>
      </w:r>
      <w:r w:rsidR="00173613" w:rsidRPr="00173613">
        <w:rPr>
          <w:rFonts w:ascii="Times New Roman" w:hAnsi="Times New Roman" w:cs="Times New Roman"/>
          <w:color w:val="auto"/>
          <w:sz w:val="22"/>
          <w:szCs w:val="22"/>
        </w:rPr>
        <w:t xml:space="preserve"> licencji do korzystania z </w:t>
      </w:r>
      <w:r w:rsidR="00173613">
        <w:rPr>
          <w:rFonts w:ascii="Times New Roman" w:hAnsi="Times New Roman" w:cs="Times New Roman"/>
          <w:color w:val="auto"/>
          <w:sz w:val="22"/>
          <w:szCs w:val="22"/>
        </w:rPr>
        <w:t>pracy konkursowej</w:t>
      </w:r>
      <w:r w:rsidR="00173613" w:rsidRPr="00173613">
        <w:rPr>
          <w:rFonts w:ascii="Times New Roman" w:hAnsi="Times New Roman" w:cs="Times New Roman"/>
          <w:color w:val="auto"/>
          <w:sz w:val="22"/>
          <w:szCs w:val="22"/>
        </w:rPr>
        <w:t xml:space="preserve"> w </w:t>
      </w:r>
      <w:r w:rsidR="00CA072F">
        <w:rPr>
          <w:rFonts w:ascii="Times New Roman" w:hAnsi="Times New Roman" w:cs="Times New Roman"/>
          <w:color w:val="auto"/>
          <w:sz w:val="22"/>
          <w:szCs w:val="22"/>
        </w:rPr>
        <w:t>zakresie</w:t>
      </w:r>
      <w:r w:rsidR="00173613" w:rsidRPr="00173613">
        <w:rPr>
          <w:rFonts w:ascii="Times New Roman" w:hAnsi="Times New Roman" w:cs="Times New Roman"/>
          <w:color w:val="auto"/>
          <w:sz w:val="22"/>
          <w:szCs w:val="22"/>
        </w:rPr>
        <w:t xml:space="preserve"> niezbędnym do przeprowadzenia Konkursu i ogłoszenia </w:t>
      </w:r>
      <w:r w:rsidR="00173613">
        <w:rPr>
          <w:rFonts w:ascii="Times New Roman" w:hAnsi="Times New Roman" w:cs="Times New Roman"/>
          <w:color w:val="auto"/>
          <w:sz w:val="22"/>
          <w:szCs w:val="22"/>
        </w:rPr>
        <w:t xml:space="preserve">jego </w:t>
      </w:r>
      <w:r w:rsidR="00173613" w:rsidRPr="00173613">
        <w:rPr>
          <w:rFonts w:ascii="Times New Roman" w:hAnsi="Times New Roman" w:cs="Times New Roman"/>
          <w:color w:val="auto"/>
          <w:sz w:val="22"/>
          <w:szCs w:val="22"/>
        </w:rPr>
        <w:t xml:space="preserve">wyników, bez ograniczeń terytorialnych na następujących polach eksploatacji: </w:t>
      </w:r>
    </w:p>
    <w:p w14:paraId="133F1627" w14:textId="00D9F09F" w:rsidR="009D7824" w:rsidRPr="009D7824" w:rsidRDefault="009D7824" w:rsidP="009D7824">
      <w:pPr>
        <w:pStyle w:val="Default"/>
        <w:numPr>
          <w:ilvl w:val="0"/>
          <w:numId w:val="52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9D7824">
        <w:rPr>
          <w:rFonts w:ascii="Times New Roman" w:hAnsi="Times New Roman" w:cs="Times New Roman"/>
          <w:sz w:val="22"/>
          <w:szCs w:val="22"/>
        </w:rPr>
        <w:t xml:space="preserve">wprowadzenie </w:t>
      </w:r>
      <w:r>
        <w:rPr>
          <w:rFonts w:ascii="Times New Roman" w:hAnsi="Times New Roman" w:cs="Times New Roman"/>
          <w:sz w:val="22"/>
          <w:szCs w:val="22"/>
        </w:rPr>
        <w:t>pracy konkursowej</w:t>
      </w:r>
      <w:r w:rsidRPr="009D7824">
        <w:rPr>
          <w:rFonts w:ascii="Times New Roman" w:hAnsi="Times New Roman" w:cs="Times New Roman"/>
          <w:sz w:val="22"/>
          <w:szCs w:val="22"/>
        </w:rPr>
        <w:t xml:space="preserve"> do pamięci komputera albo serwera Organizatora</w:t>
      </w:r>
      <w:r>
        <w:rPr>
          <w:rFonts w:ascii="Times New Roman" w:hAnsi="Times New Roman" w:cs="Times New Roman"/>
          <w:sz w:val="22"/>
          <w:szCs w:val="22"/>
        </w:rPr>
        <w:t xml:space="preserve"> Konkursu</w:t>
      </w:r>
      <w:r w:rsidRPr="009D7824">
        <w:rPr>
          <w:rFonts w:ascii="Times New Roman" w:hAnsi="Times New Roman" w:cs="Times New Roman"/>
          <w:sz w:val="22"/>
          <w:szCs w:val="22"/>
        </w:rPr>
        <w:t>,</w:t>
      </w:r>
    </w:p>
    <w:p w14:paraId="4DABB532" w14:textId="454636B4" w:rsidR="009D7824" w:rsidRPr="009D7824" w:rsidRDefault="009D7824" w:rsidP="009D7824">
      <w:pPr>
        <w:pStyle w:val="Default"/>
        <w:numPr>
          <w:ilvl w:val="0"/>
          <w:numId w:val="52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9D7824">
        <w:rPr>
          <w:rFonts w:ascii="Times New Roman" w:hAnsi="Times New Roman" w:cs="Times New Roman"/>
          <w:sz w:val="22"/>
          <w:szCs w:val="22"/>
        </w:rPr>
        <w:t xml:space="preserve">wykorzystanie </w:t>
      </w:r>
      <w:r>
        <w:rPr>
          <w:rFonts w:ascii="Times New Roman" w:hAnsi="Times New Roman" w:cs="Times New Roman"/>
          <w:sz w:val="22"/>
          <w:szCs w:val="22"/>
        </w:rPr>
        <w:t>pracy konkursowej</w:t>
      </w:r>
      <w:r w:rsidRPr="009D7824">
        <w:rPr>
          <w:rFonts w:ascii="Times New Roman" w:hAnsi="Times New Roman" w:cs="Times New Roman"/>
          <w:sz w:val="22"/>
          <w:szCs w:val="22"/>
        </w:rPr>
        <w:t xml:space="preserve">, w tym w szczególności poprzez utrwalanie i zwielokrotnianie </w:t>
      </w:r>
      <w:r>
        <w:rPr>
          <w:rFonts w:ascii="Times New Roman" w:hAnsi="Times New Roman" w:cs="Times New Roman"/>
          <w:sz w:val="22"/>
          <w:szCs w:val="22"/>
        </w:rPr>
        <w:t>pracy konkursowej</w:t>
      </w:r>
      <w:r w:rsidRPr="009D7824">
        <w:rPr>
          <w:rFonts w:ascii="Times New Roman" w:hAnsi="Times New Roman" w:cs="Times New Roman"/>
          <w:sz w:val="22"/>
          <w:szCs w:val="22"/>
        </w:rPr>
        <w:t xml:space="preserve"> każdą techniką, w tym m.in., zapisu magnetycznego, cyfrową, audiowizualną, na jakichkolwiek nośnikach, bez ograniczeń, co do ilości i wielkości nakładu,</w:t>
      </w:r>
    </w:p>
    <w:p w14:paraId="4334FE8D" w14:textId="1B3B5FD3" w:rsidR="009D7824" w:rsidRPr="006B47E2" w:rsidRDefault="009D7824" w:rsidP="009D7824">
      <w:pPr>
        <w:pStyle w:val="Default"/>
        <w:numPr>
          <w:ilvl w:val="0"/>
          <w:numId w:val="52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9D7824">
        <w:rPr>
          <w:rFonts w:ascii="Times New Roman" w:hAnsi="Times New Roman" w:cs="Times New Roman"/>
          <w:sz w:val="22"/>
          <w:szCs w:val="22"/>
        </w:rPr>
        <w:t xml:space="preserve">publiczne udostępnianie </w:t>
      </w:r>
      <w:r>
        <w:rPr>
          <w:rFonts w:ascii="Times New Roman" w:hAnsi="Times New Roman" w:cs="Times New Roman"/>
          <w:sz w:val="22"/>
          <w:szCs w:val="22"/>
        </w:rPr>
        <w:t>pracy konkursowej</w:t>
      </w:r>
      <w:r w:rsidRPr="009D7824">
        <w:rPr>
          <w:rFonts w:ascii="Times New Roman" w:hAnsi="Times New Roman" w:cs="Times New Roman"/>
          <w:sz w:val="22"/>
          <w:szCs w:val="22"/>
        </w:rPr>
        <w:t xml:space="preserve"> w taki sposób, aby każdy mógł mieć do </w:t>
      </w:r>
      <w:r w:rsidR="00CA072F">
        <w:rPr>
          <w:rFonts w:ascii="Times New Roman" w:hAnsi="Times New Roman" w:cs="Times New Roman"/>
          <w:sz w:val="22"/>
          <w:szCs w:val="22"/>
        </w:rPr>
        <w:t>niej</w:t>
      </w:r>
      <w:r w:rsidR="007409BC">
        <w:rPr>
          <w:rFonts w:ascii="Times New Roman" w:hAnsi="Times New Roman" w:cs="Times New Roman"/>
          <w:sz w:val="22"/>
          <w:szCs w:val="22"/>
        </w:rPr>
        <w:t xml:space="preserve"> dostęp</w:t>
      </w:r>
      <w:r w:rsidR="007409BC">
        <w:rPr>
          <w:rFonts w:ascii="Times New Roman" w:hAnsi="Times New Roman" w:cs="Times New Roman"/>
          <w:sz w:val="22"/>
          <w:szCs w:val="22"/>
        </w:rPr>
        <w:br/>
      </w:r>
      <w:r w:rsidRPr="009D7824">
        <w:rPr>
          <w:rFonts w:ascii="Times New Roman" w:hAnsi="Times New Roman" w:cs="Times New Roman"/>
          <w:sz w:val="22"/>
          <w:szCs w:val="22"/>
        </w:rPr>
        <w:t xml:space="preserve">w miejscu i w czasie przez siebie wybranym, w szczególności w sieciach komputerowych, </w:t>
      </w:r>
      <w:r w:rsidRPr="006B47E2">
        <w:rPr>
          <w:rFonts w:ascii="Times New Roman" w:hAnsi="Times New Roman" w:cs="Times New Roman"/>
          <w:sz w:val="22"/>
          <w:szCs w:val="22"/>
        </w:rPr>
        <w:t xml:space="preserve">na stronie internetowej </w:t>
      </w:r>
      <w:r w:rsidR="00C72CE5" w:rsidRPr="006B47E2">
        <w:rPr>
          <w:rFonts w:ascii="Times New Roman" w:hAnsi="Times New Roman" w:cs="Times New Roman"/>
          <w:sz w:val="22"/>
          <w:szCs w:val="22"/>
        </w:rPr>
        <w:t>Ministerstwa Finansów.</w:t>
      </w:r>
    </w:p>
    <w:p w14:paraId="03732DDD" w14:textId="43EC9929" w:rsidR="00CA072F" w:rsidRPr="00CA072F" w:rsidRDefault="00CA072F" w:rsidP="006B47E2">
      <w:pPr>
        <w:pStyle w:val="Default"/>
        <w:numPr>
          <w:ilvl w:val="0"/>
          <w:numId w:val="6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A072F">
        <w:rPr>
          <w:rFonts w:ascii="Times New Roman" w:hAnsi="Times New Roman" w:cs="Times New Roman"/>
          <w:color w:val="auto"/>
          <w:sz w:val="22"/>
          <w:szCs w:val="22"/>
        </w:rPr>
        <w:t xml:space="preserve">Korzystanie z </w:t>
      </w:r>
      <w:r>
        <w:rPr>
          <w:rFonts w:ascii="Times New Roman" w:hAnsi="Times New Roman" w:cs="Times New Roman"/>
          <w:color w:val="auto"/>
          <w:sz w:val="22"/>
          <w:szCs w:val="22"/>
        </w:rPr>
        <w:t>prac konkursowych</w:t>
      </w:r>
      <w:r w:rsidRPr="00CA072F">
        <w:rPr>
          <w:rFonts w:ascii="Times New Roman" w:hAnsi="Times New Roman" w:cs="Times New Roman"/>
          <w:color w:val="auto"/>
          <w:sz w:val="22"/>
          <w:szCs w:val="22"/>
        </w:rPr>
        <w:t xml:space="preserve"> na polach eksploatacji określonych w ust. </w:t>
      </w:r>
      <w:r>
        <w:rPr>
          <w:rFonts w:ascii="Times New Roman" w:hAnsi="Times New Roman" w:cs="Times New Roman"/>
          <w:color w:val="auto"/>
          <w:sz w:val="22"/>
          <w:szCs w:val="22"/>
        </w:rPr>
        <w:t>2</w:t>
      </w:r>
      <w:r w:rsidR="000767A6">
        <w:rPr>
          <w:rFonts w:ascii="Times New Roman" w:hAnsi="Times New Roman" w:cs="Times New Roman"/>
          <w:color w:val="auto"/>
          <w:sz w:val="22"/>
          <w:szCs w:val="22"/>
        </w:rPr>
        <w:t xml:space="preserve"> pkt 1)-3)</w:t>
      </w:r>
      <w:r w:rsidRPr="00CA072F">
        <w:rPr>
          <w:rFonts w:ascii="Times New Roman" w:hAnsi="Times New Roman" w:cs="Times New Roman"/>
          <w:color w:val="auto"/>
          <w:sz w:val="22"/>
          <w:szCs w:val="22"/>
        </w:rPr>
        <w:t xml:space="preserve"> powyżej, może następować w całości, w części, fragmentach, samodzielnie, w połączeniu z dziełami innych podmiotów, w tym, jako część dzieła zbiorowego, po dokonaniu opracowań, przystosowań, uz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upełnień lub innych modyfikacji. </w:t>
      </w:r>
    </w:p>
    <w:p w14:paraId="273E1ABA" w14:textId="21DF8189" w:rsidR="009D7824" w:rsidRPr="00CA072F" w:rsidRDefault="00CA072F" w:rsidP="006B47E2">
      <w:pPr>
        <w:pStyle w:val="Default"/>
        <w:numPr>
          <w:ilvl w:val="0"/>
          <w:numId w:val="6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Licencja, o której mowa w ust. 2-3 </w:t>
      </w:r>
      <w:r w:rsidRPr="00CA072F">
        <w:rPr>
          <w:rFonts w:ascii="Times New Roman" w:hAnsi="Times New Roman" w:cs="Times New Roman"/>
          <w:color w:val="auto"/>
          <w:sz w:val="22"/>
          <w:szCs w:val="22"/>
        </w:rPr>
        <w:t xml:space="preserve">zostaje udzielona na okres 1 roku od dnia </w:t>
      </w:r>
      <w:r>
        <w:rPr>
          <w:rFonts w:ascii="Times New Roman" w:hAnsi="Times New Roman" w:cs="Times New Roman"/>
          <w:color w:val="auto"/>
          <w:sz w:val="22"/>
          <w:szCs w:val="22"/>
        </w:rPr>
        <w:t>otrzymania przez</w:t>
      </w:r>
      <w:r w:rsidRPr="00974A7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>Organizatora</w:t>
      </w:r>
      <w:r w:rsidRPr="00974A7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Konkursu </w:t>
      </w:r>
      <w:r w:rsidRPr="00974A78">
        <w:rPr>
          <w:rFonts w:ascii="Times New Roman" w:hAnsi="Times New Roman" w:cs="Times New Roman"/>
          <w:color w:val="auto"/>
          <w:sz w:val="22"/>
          <w:szCs w:val="22"/>
        </w:rPr>
        <w:t>zgłoszenia do Konkursu wraz z pracą konkursową</w:t>
      </w:r>
      <w:r w:rsidRPr="00CA072F">
        <w:rPr>
          <w:rFonts w:ascii="Times New Roman" w:hAnsi="Times New Roman" w:cs="Times New Roman"/>
          <w:color w:val="auto"/>
          <w:sz w:val="22"/>
          <w:szCs w:val="22"/>
        </w:rPr>
        <w:t>.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2B40AFD2" w14:textId="6684229E" w:rsidR="00D70FBC" w:rsidRDefault="00173613" w:rsidP="00D70FBC">
      <w:pPr>
        <w:pStyle w:val="Default"/>
        <w:numPr>
          <w:ilvl w:val="0"/>
          <w:numId w:val="6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Laureaci Konkursu zobowiązani będą do przeniesienia na Organizatora Konkursu autorskich praw majątkowych do prac konkursowych. </w:t>
      </w:r>
      <w:r w:rsidR="00DF353F">
        <w:rPr>
          <w:rFonts w:ascii="Times New Roman" w:hAnsi="Times New Roman" w:cs="Times New Roman"/>
          <w:color w:val="auto"/>
          <w:sz w:val="22"/>
          <w:szCs w:val="22"/>
        </w:rPr>
        <w:t>Warunki</w:t>
      </w:r>
      <w:r w:rsidR="00D70FBC">
        <w:rPr>
          <w:rFonts w:ascii="Times New Roman" w:hAnsi="Times New Roman" w:cs="Times New Roman"/>
          <w:color w:val="auto"/>
          <w:sz w:val="22"/>
          <w:szCs w:val="22"/>
        </w:rPr>
        <w:t xml:space="preserve"> przeniesienia</w:t>
      </w:r>
      <w:r w:rsidR="000767A6">
        <w:rPr>
          <w:rFonts w:ascii="Times New Roman" w:hAnsi="Times New Roman" w:cs="Times New Roman"/>
          <w:color w:val="auto"/>
          <w:sz w:val="22"/>
          <w:szCs w:val="22"/>
        </w:rPr>
        <w:t xml:space="preserve"> przez Laureatów Konkursu</w:t>
      </w:r>
      <w:r w:rsidR="00D70FBC">
        <w:rPr>
          <w:rFonts w:ascii="Times New Roman" w:hAnsi="Times New Roman" w:cs="Times New Roman"/>
          <w:color w:val="auto"/>
          <w:sz w:val="22"/>
          <w:szCs w:val="22"/>
        </w:rPr>
        <w:t xml:space="preserve"> na </w:t>
      </w:r>
      <w:r w:rsidR="00DF353F">
        <w:rPr>
          <w:rFonts w:ascii="Times New Roman" w:hAnsi="Times New Roman" w:cs="Times New Roman"/>
          <w:color w:val="auto"/>
          <w:sz w:val="22"/>
          <w:szCs w:val="22"/>
        </w:rPr>
        <w:t xml:space="preserve">Organizatora Konkursu </w:t>
      </w:r>
      <w:r w:rsidR="00D70FBC">
        <w:rPr>
          <w:rFonts w:ascii="Times New Roman" w:hAnsi="Times New Roman" w:cs="Times New Roman"/>
          <w:color w:val="auto"/>
          <w:sz w:val="22"/>
          <w:szCs w:val="22"/>
        </w:rPr>
        <w:t xml:space="preserve">autorskich praw majątkowych do prac konkursowych </w:t>
      </w:r>
      <w:r w:rsidR="00DF353F">
        <w:rPr>
          <w:rFonts w:ascii="Times New Roman" w:hAnsi="Times New Roman" w:cs="Times New Roman"/>
          <w:color w:val="auto"/>
          <w:sz w:val="22"/>
          <w:szCs w:val="22"/>
        </w:rPr>
        <w:t>określa umowa, o której mowa w § 8 ust. 2.</w:t>
      </w:r>
    </w:p>
    <w:p w14:paraId="260541E3" w14:textId="77777777" w:rsidR="00DC7DFC" w:rsidRPr="00DC7DFC" w:rsidRDefault="00DC7DFC" w:rsidP="00DC7DFC">
      <w:pPr>
        <w:pStyle w:val="Default"/>
        <w:spacing w:after="120"/>
        <w:ind w:left="426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14:paraId="7EE42704" w14:textId="77777777" w:rsidR="007526F8" w:rsidRPr="008D0732" w:rsidRDefault="008D2280" w:rsidP="00F636A2">
      <w:pPr>
        <w:pStyle w:val="Default"/>
        <w:tabs>
          <w:tab w:val="left" w:pos="3261"/>
        </w:tabs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C72820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1</w:t>
      </w:r>
      <w:r w:rsidR="00293155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0</w:t>
      </w:r>
      <w:r w:rsidR="00B13D3B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72D6BB46" w14:textId="77777777" w:rsidR="00E04A8E" w:rsidRPr="009C4D9D" w:rsidRDefault="007D40C7" w:rsidP="009C4D9D">
      <w:pPr>
        <w:pStyle w:val="Default"/>
        <w:tabs>
          <w:tab w:val="left" w:pos="3261"/>
        </w:tabs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9C4D9D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INFORMACJE DOTYCZĄCE PRZETWARZANIA DANYCH OSOBOWYCH </w:t>
      </w:r>
    </w:p>
    <w:p w14:paraId="1D94FFF9" w14:textId="739A4986" w:rsidR="00394E94" w:rsidRPr="000A2B04" w:rsidRDefault="002F6E13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282557">
        <w:rPr>
          <w:rFonts w:ascii="Times New Roman" w:hAnsi="Times New Roman" w:cs="Times New Roman"/>
          <w:sz w:val="22"/>
          <w:szCs w:val="22"/>
        </w:rPr>
        <w:t xml:space="preserve">Dane osobowe Uczestników </w:t>
      </w:r>
      <w:r w:rsidR="0011353A" w:rsidRPr="0051380C">
        <w:rPr>
          <w:rFonts w:ascii="Times New Roman" w:hAnsi="Times New Roman" w:cs="Times New Roman"/>
          <w:sz w:val="22"/>
          <w:szCs w:val="22"/>
        </w:rPr>
        <w:t xml:space="preserve">Konkursu </w:t>
      </w:r>
      <w:r w:rsidR="00CF3DDC">
        <w:rPr>
          <w:rFonts w:ascii="Times New Roman" w:hAnsi="Times New Roman" w:cs="Times New Roman"/>
          <w:sz w:val="22"/>
          <w:szCs w:val="22"/>
        </w:rPr>
        <w:t>przetwarzane będą zgodnie z przepisami Rozporządzenia Parlamentu Europejskiego i Rady (UE) 2016/679 z dnia 27 kwietnia 2016 r. w sprawie ochrony osób fizycznych w związku z przetwarzaniem danych osobowych i w sprawie swobodnego przepływu takich danych oraz uchylenia dyrektywy 95/46/</w:t>
      </w:r>
      <w:r w:rsidR="00CF3DDC" w:rsidRPr="000A2B04">
        <w:rPr>
          <w:rFonts w:ascii="Times New Roman" w:hAnsi="Times New Roman" w:cs="Times New Roman"/>
          <w:sz w:val="22"/>
          <w:szCs w:val="22"/>
        </w:rPr>
        <w:t xml:space="preserve">WE </w:t>
      </w:r>
      <w:r w:rsidR="000A2B04" w:rsidRPr="0044464A">
        <w:rPr>
          <w:rFonts w:ascii="Times New Roman" w:hAnsi="Times New Roman" w:cs="Times New Roman"/>
          <w:sz w:val="22"/>
          <w:szCs w:val="22"/>
        </w:rPr>
        <w:t xml:space="preserve">(ogólne rozporządzenie o ochronie danych osobowych) </w:t>
      </w:r>
      <w:r w:rsidR="00CF3DDC" w:rsidRPr="000A2B0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(</w:t>
      </w:r>
      <w:r w:rsidR="001355FC" w:rsidRPr="00175E0E">
        <w:rPr>
          <w:rFonts w:ascii="Times New Roman" w:eastAsia="Times New Roman" w:hAnsi="Times New Roman"/>
          <w:color w:val="00000A"/>
          <w:lang w:eastAsia="pl-PL"/>
        </w:rPr>
        <w:t>Dz.U.UE.L.2016.119.1 oraz Dz.U.UE.L.2018.127.2</w:t>
      </w:r>
      <w:r w:rsidR="000A2B04" w:rsidRPr="0044464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)</w:t>
      </w:r>
      <w:r w:rsidR="00747F77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, dalej: RODO</w:t>
      </w:r>
      <w:r w:rsidR="00CF3DDC" w:rsidRPr="000A2B0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.</w:t>
      </w:r>
    </w:p>
    <w:p w14:paraId="507C9CD8" w14:textId="47958529" w:rsidR="00D93795" w:rsidRDefault="00CF3DDC" w:rsidP="009C4D9D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Administratorem </w:t>
      </w:r>
      <w:r w:rsidR="00263CEC">
        <w:rPr>
          <w:rFonts w:ascii="Times New Roman" w:hAnsi="Times New Roman" w:cs="Times New Roman"/>
          <w:sz w:val="22"/>
          <w:szCs w:val="22"/>
        </w:rPr>
        <w:t xml:space="preserve">w odniesieniu do </w:t>
      </w:r>
      <w:r>
        <w:rPr>
          <w:rFonts w:ascii="Times New Roman" w:hAnsi="Times New Roman" w:cs="Times New Roman"/>
          <w:sz w:val="22"/>
          <w:szCs w:val="22"/>
        </w:rPr>
        <w:t>danych osobowych Uczestników Konkursu</w:t>
      </w:r>
      <w:r w:rsidR="005C467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jest Minister Finansów</w:t>
      </w:r>
      <w:r w:rsidR="0003488E">
        <w:rPr>
          <w:rFonts w:ascii="Times New Roman" w:hAnsi="Times New Roman" w:cs="Times New Roman"/>
          <w:sz w:val="22"/>
          <w:szCs w:val="22"/>
        </w:rPr>
        <w:t>, Funduszy i Polityki Regionalnej</w:t>
      </w:r>
      <w:r w:rsidR="001C04A8">
        <w:rPr>
          <w:rFonts w:ascii="Times New Roman" w:hAnsi="Times New Roman" w:cs="Times New Roman"/>
          <w:sz w:val="22"/>
          <w:szCs w:val="22"/>
        </w:rPr>
        <w:t xml:space="preserve">, </w:t>
      </w:r>
      <w:r w:rsidR="00D93795">
        <w:rPr>
          <w:rFonts w:ascii="Times New Roman" w:hAnsi="Times New Roman" w:cs="Times New Roman"/>
          <w:sz w:val="22"/>
          <w:szCs w:val="22"/>
        </w:rPr>
        <w:t>z którym można kontaktować się:</w:t>
      </w:r>
    </w:p>
    <w:p w14:paraId="48FB6AC9" w14:textId="05E66AC2" w:rsidR="00D93795" w:rsidRDefault="00D93795" w:rsidP="009C4D9D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korespondencyjnie na adres: </w:t>
      </w:r>
      <w:r w:rsidR="00CF3DDC" w:rsidRPr="00CF3DDC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ul. Świętokrzyska 12, Warszawa 00-916</w:t>
      </w:r>
      <w:r w:rsidR="00A62411">
        <w:rPr>
          <w:rFonts w:ascii="Times New Roman" w:hAnsi="Times New Roman" w:cs="Times New Roman"/>
          <w:sz w:val="22"/>
          <w:szCs w:val="22"/>
        </w:rPr>
        <w:t>,</w:t>
      </w:r>
    </w:p>
    <w:p w14:paraId="7555235E" w14:textId="268534B0" w:rsidR="00D93795" w:rsidRDefault="00D93795" w:rsidP="009C4D9D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pocztą elektroniczną na adres</w:t>
      </w:r>
      <w:r w:rsidR="00A62411" w:rsidRPr="00A62411">
        <w:rPr>
          <w:rFonts w:ascii="Times New Roman" w:hAnsi="Times New Roman" w:cs="Times New Roman"/>
          <w:sz w:val="22"/>
          <w:szCs w:val="22"/>
        </w:rPr>
        <w:t xml:space="preserve">: </w:t>
      </w:r>
      <w:hyperlink r:id="rId14" w:history="1">
        <w:r w:rsidR="00A62411" w:rsidRPr="003B1086">
          <w:rPr>
            <w:rStyle w:val="Hipercze"/>
            <w:rFonts w:ascii="Times New Roman" w:hAnsi="Times New Roman" w:cs="Times New Roman"/>
            <w:sz w:val="22"/>
            <w:szCs w:val="22"/>
          </w:rPr>
          <w:t>kancelaria@mf.gov.pl</w:t>
        </w:r>
      </w:hyperlink>
      <w:r w:rsidR="00DC7DFC">
        <w:rPr>
          <w:rFonts w:ascii="Times New Roman" w:hAnsi="Times New Roman" w:cs="Times New Roman"/>
          <w:sz w:val="22"/>
          <w:szCs w:val="22"/>
        </w:rPr>
        <w:t>,</w:t>
      </w:r>
    </w:p>
    <w:p w14:paraId="782CABCD" w14:textId="19C2FAD1" w:rsidR="00394E94" w:rsidRDefault="00A62411" w:rsidP="009C4D9D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62411">
        <w:rPr>
          <w:rFonts w:ascii="Times New Roman" w:hAnsi="Times New Roman" w:cs="Times New Roman"/>
          <w:sz w:val="22"/>
          <w:szCs w:val="22"/>
        </w:rPr>
        <w:t>Elektroniczn</w:t>
      </w:r>
      <w:r w:rsidR="00D93795">
        <w:rPr>
          <w:rFonts w:ascii="Times New Roman" w:hAnsi="Times New Roman" w:cs="Times New Roman"/>
          <w:sz w:val="22"/>
          <w:szCs w:val="22"/>
        </w:rPr>
        <w:t>ą</w:t>
      </w:r>
      <w:r w:rsidRPr="00A62411">
        <w:rPr>
          <w:rFonts w:ascii="Times New Roman" w:hAnsi="Times New Roman" w:cs="Times New Roman"/>
          <w:sz w:val="22"/>
          <w:szCs w:val="22"/>
        </w:rPr>
        <w:t xml:space="preserve"> Skrzynk</w:t>
      </w:r>
      <w:r w:rsidR="00D93795">
        <w:rPr>
          <w:rFonts w:ascii="Times New Roman" w:hAnsi="Times New Roman" w:cs="Times New Roman"/>
          <w:sz w:val="22"/>
          <w:szCs w:val="22"/>
        </w:rPr>
        <w:t>ą Podawczą</w:t>
      </w:r>
      <w:r w:rsidRPr="00A62411">
        <w:rPr>
          <w:rFonts w:ascii="Times New Roman" w:hAnsi="Times New Roman" w:cs="Times New Roman"/>
          <w:sz w:val="22"/>
          <w:szCs w:val="22"/>
        </w:rPr>
        <w:t xml:space="preserve"> na platformie ePUAP: /bx1qpt265q/SkrytkaESP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75CBEA77" w14:textId="11AD1A7E" w:rsidR="00C0444D" w:rsidRPr="007D40C7" w:rsidRDefault="00C0444D" w:rsidP="009C4D9D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C0444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Minister Finansów</w:t>
      </w:r>
      <w:r w:rsidR="0003488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, Funduszy i Polityki Regionalnej</w:t>
      </w:r>
      <w:r w:rsidRPr="00C0444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 wyznaczył inspektora ochrony danych, z którym można kontaktować się pod adresem e-mail: </w:t>
      </w:r>
      <w:hyperlink r:id="rId15" w:history="1">
        <w:r w:rsidRPr="003B1086">
          <w:rPr>
            <w:rStyle w:val="Hipercze"/>
            <w:rFonts w:ascii="Times New Roman" w:eastAsia="Times New Roman" w:hAnsi="Times New Roman" w:cs="Times New Roman"/>
            <w:sz w:val="22"/>
            <w:szCs w:val="22"/>
            <w:lang w:eastAsia="pl-PL"/>
          </w:rPr>
          <w:t>IOD@mf.gov.pl</w:t>
        </w:r>
      </w:hyperlink>
      <w:r w:rsidR="00A6241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 lub pod ww. adresem pocztowym lub przez </w:t>
      </w:r>
      <w:r w:rsidR="002D499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ww. </w:t>
      </w:r>
      <w:r w:rsidR="00A6241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Elektroniczną Skrzynkę Podawczą</w:t>
      </w:r>
      <w:r w:rsidRPr="00C0444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.</w:t>
      </w:r>
    </w:p>
    <w:p w14:paraId="79B1298D" w14:textId="681CD394" w:rsidR="00676922" w:rsidRPr="00D55198" w:rsidRDefault="00352F59" w:rsidP="009C4D9D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Organizator Konkursu p</w:t>
      </w:r>
      <w:r w:rsidR="00B039D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rzetwarza dan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e</w:t>
      </w:r>
      <w:r w:rsidR="00B039D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 osobow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e </w:t>
      </w:r>
      <w:r w:rsidR="00B03DA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w celu</w:t>
      </w:r>
      <w:r w:rsidR="00676922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:</w:t>
      </w:r>
    </w:p>
    <w:p w14:paraId="355352D3" w14:textId="2DD931AC" w:rsidR="00676922" w:rsidRPr="00D55198" w:rsidRDefault="00676922" w:rsidP="009C4D9D">
      <w:pPr>
        <w:pStyle w:val="Default"/>
        <w:numPr>
          <w:ilvl w:val="0"/>
          <w:numId w:val="3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C4D9D">
        <w:rPr>
          <w:rFonts w:ascii="Times New Roman" w:hAnsi="Times New Roman" w:cs="Times New Roman"/>
          <w:sz w:val="22"/>
          <w:szCs w:val="22"/>
        </w:rPr>
        <w:t>umożliwienia Uczestnikom Konkursu wzięcia w nim udziału, opublikowania imion i nazwisk Laureatów Konkursu</w:t>
      </w:r>
      <w:r w:rsidR="00E6389C">
        <w:rPr>
          <w:rFonts w:ascii="Times New Roman" w:hAnsi="Times New Roman" w:cs="Times New Roman"/>
          <w:sz w:val="22"/>
          <w:szCs w:val="22"/>
        </w:rPr>
        <w:t xml:space="preserve"> </w:t>
      </w:r>
      <w:r w:rsidR="008A5E8F" w:rsidRPr="009C4D9D">
        <w:rPr>
          <w:rFonts w:ascii="Times New Roman" w:hAnsi="Times New Roman" w:cs="Times New Roman"/>
          <w:sz w:val="22"/>
          <w:szCs w:val="22"/>
        </w:rPr>
        <w:t xml:space="preserve">– </w:t>
      </w:r>
      <w:r w:rsidR="00B03DAA" w:rsidRPr="009C4D9D">
        <w:rPr>
          <w:rFonts w:ascii="Times New Roman" w:hAnsi="Times New Roman" w:cs="Times New Roman"/>
          <w:sz w:val="22"/>
          <w:szCs w:val="22"/>
        </w:rPr>
        <w:t xml:space="preserve">jest to niezbędne do </w:t>
      </w:r>
      <w:r w:rsidR="00D74CB0" w:rsidRPr="009C4D9D">
        <w:rPr>
          <w:rFonts w:ascii="Times New Roman" w:hAnsi="Times New Roman" w:cs="Times New Roman"/>
          <w:sz w:val="22"/>
          <w:szCs w:val="22"/>
        </w:rPr>
        <w:t xml:space="preserve">celów wynikających z </w:t>
      </w:r>
      <w:r w:rsidR="00352F59" w:rsidRPr="009C4D9D">
        <w:rPr>
          <w:rFonts w:ascii="Times New Roman" w:hAnsi="Times New Roman" w:cs="Times New Roman"/>
          <w:b/>
          <w:sz w:val="22"/>
          <w:szCs w:val="22"/>
        </w:rPr>
        <w:t>prawnie uzasadnionego interesu</w:t>
      </w:r>
      <w:r w:rsidR="008A5E8F" w:rsidRPr="009C4D9D">
        <w:rPr>
          <w:rFonts w:ascii="Times New Roman" w:hAnsi="Times New Roman" w:cs="Times New Roman"/>
          <w:b/>
          <w:sz w:val="22"/>
          <w:szCs w:val="22"/>
        </w:rPr>
        <w:t xml:space="preserve"> Administratora</w:t>
      </w:r>
      <w:r w:rsidR="008A5E8F" w:rsidRPr="009C4D9D">
        <w:rPr>
          <w:rFonts w:ascii="Times New Roman" w:hAnsi="Times New Roman" w:cs="Times New Roman"/>
          <w:sz w:val="22"/>
          <w:szCs w:val="22"/>
        </w:rPr>
        <w:t xml:space="preserve"> (Organizatora Konkursu)</w:t>
      </w:r>
      <w:r w:rsidR="00D74CB0" w:rsidRPr="009C4D9D">
        <w:rPr>
          <w:rFonts w:ascii="Times New Roman" w:hAnsi="Times New Roman" w:cs="Times New Roman"/>
          <w:sz w:val="22"/>
          <w:szCs w:val="22"/>
        </w:rPr>
        <w:t>, którym jest</w:t>
      </w:r>
      <w:r w:rsidR="00A95CB6">
        <w:rPr>
          <w:rFonts w:ascii="Times New Roman" w:hAnsi="Times New Roman" w:cs="Times New Roman"/>
          <w:sz w:val="22"/>
          <w:szCs w:val="22"/>
        </w:rPr>
        <w:t xml:space="preserve"> przeprowadzenie konkursu wśród studentów i absolwentów zainteresowanych tematyką </w:t>
      </w:r>
      <w:r w:rsidR="00FC1BB1">
        <w:rPr>
          <w:rFonts w:ascii="Times New Roman" w:hAnsi="Times New Roman" w:cs="Times New Roman"/>
          <w:sz w:val="22"/>
          <w:szCs w:val="22"/>
        </w:rPr>
        <w:t>ekonomiczną</w:t>
      </w:r>
      <w:r w:rsidR="00975E51">
        <w:rPr>
          <w:rFonts w:ascii="Times New Roman" w:hAnsi="Times New Roman" w:cs="Times New Roman"/>
          <w:sz w:val="22"/>
          <w:szCs w:val="22"/>
        </w:rPr>
        <w:t>, analizą danych i statystyką</w:t>
      </w:r>
      <w:r w:rsidR="00A95CB6">
        <w:rPr>
          <w:rFonts w:ascii="Times New Roman" w:hAnsi="Times New Roman" w:cs="Times New Roman"/>
          <w:sz w:val="22"/>
          <w:szCs w:val="22"/>
        </w:rPr>
        <w:t>;</w:t>
      </w:r>
    </w:p>
    <w:p w14:paraId="180C9D4E" w14:textId="7B9BB7D3" w:rsidR="008A5E8F" w:rsidRPr="00D55198" w:rsidRDefault="00676922" w:rsidP="009C4D9D">
      <w:pPr>
        <w:pStyle w:val="Default"/>
        <w:numPr>
          <w:ilvl w:val="0"/>
          <w:numId w:val="3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C4D9D">
        <w:rPr>
          <w:rFonts w:ascii="Times New Roman" w:hAnsi="Times New Roman" w:cs="Times New Roman"/>
          <w:sz w:val="22"/>
          <w:szCs w:val="22"/>
        </w:rPr>
        <w:t>zawarcia umowy</w:t>
      </w:r>
      <w:r w:rsidR="00A86933" w:rsidRPr="009C4D9D">
        <w:rPr>
          <w:rFonts w:ascii="Times New Roman" w:hAnsi="Times New Roman" w:cs="Times New Roman"/>
          <w:sz w:val="22"/>
          <w:szCs w:val="22"/>
        </w:rPr>
        <w:t xml:space="preserve"> z Laureatami Konkursu</w:t>
      </w:r>
      <w:r w:rsidR="00B03DAA" w:rsidRPr="009C4D9D">
        <w:rPr>
          <w:rFonts w:ascii="Times New Roman" w:hAnsi="Times New Roman" w:cs="Times New Roman"/>
          <w:sz w:val="22"/>
          <w:szCs w:val="22"/>
        </w:rPr>
        <w:t xml:space="preserve"> – jest to niezbędne do </w:t>
      </w:r>
      <w:r w:rsidR="00B03DAA" w:rsidRPr="009C4D9D">
        <w:rPr>
          <w:rFonts w:ascii="Times New Roman" w:hAnsi="Times New Roman" w:cs="Times New Roman"/>
          <w:b/>
          <w:sz w:val="22"/>
          <w:szCs w:val="22"/>
        </w:rPr>
        <w:t>zawarcia i wykonania umowy</w:t>
      </w:r>
      <w:r w:rsidR="00B03DAA" w:rsidRPr="009C4D9D">
        <w:rPr>
          <w:rFonts w:ascii="Times New Roman" w:hAnsi="Times New Roman" w:cs="Times New Roman"/>
          <w:sz w:val="22"/>
          <w:szCs w:val="22"/>
        </w:rPr>
        <w:t>, której stroną jest Laureat Konkursu</w:t>
      </w:r>
      <w:r w:rsidR="008A5E8F" w:rsidRPr="009C4D9D">
        <w:rPr>
          <w:rFonts w:ascii="Times New Roman" w:hAnsi="Times New Roman" w:cs="Times New Roman"/>
          <w:sz w:val="22"/>
          <w:szCs w:val="22"/>
        </w:rPr>
        <w:t>;</w:t>
      </w:r>
    </w:p>
    <w:p w14:paraId="64C7C817" w14:textId="03F08C58" w:rsidR="00394E94" w:rsidRPr="00BD23FA" w:rsidRDefault="00BF5370" w:rsidP="009C4D9D">
      <w:pPr>
        <w:pStyle w:val="Default"/>
        <w:numPr>
          <w:ilvl w:val="0"/>
          <w:numId w:val="3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C4D9D">
        <w:rPr>
          <w:rFonts w:ascii="Times New Roman" w:hAnsi="Times New Roman" w:cs="Times New Roman"/>
          <w:sz w:val="22"/>
          <w:szCs w:val="22"/>
        </w:rPr>
        <w:t>promo</w:t>
      </w:r>
      <w:r w:rsidR="00BD23FA" w:rsidRPr="009C4D9D">
        <w:rPr>
          <w:rFonts w:ascii="Times New Roman" w:hAnsi="Times New Roman" w:cs="Times New Roman"/>
          <w:sz w:val="22"/>
          <w:szCs w:val="22"/>
        </w:rPr>
        <w:t xml:space="preserve">wania </w:t>
      </w:r>
      <w:r w:rsidRPr="009C4D9D">
        <w:rPr>
          <w:rFonts w:ascii="Times New Roman" w:hAnsi="Times New Roman" w:cs="Times New Roman"/>
          <w:sz w:val="22"/>
          <w:szCs w:val="22"/>
        </w:rPr>
        <w:t xml:space="preserve">Konkursu, </w:t>
      </w:r>
      <w:r w:rsidR="00BD23FA" w:rsidRPr="009C4D9D">
        <w:rPr>
          <w:rFonts w:ascii="Times New Roman" w:hAnsi="Times New Roman" w:cs="Times New Roman"/>
          <w:sz w:val="22"/>
          <w:szCs w:val="22"/>
        </w:rPr>
        <w:t>poprzez opublikowanie</w:t>
      </w:r>
      <w:r w:rsidR="00E6389C">
        <w:rPr>
          <w:rFonts w:ascii="Times New Roman" w:hAnsi="Times New Roman" w:cs="Times New Roman"/>
          <w:sz w:val="22"/>
          <w:szCs w:val="22"/>
        </w:rPr>
        <w:t xml:space="preserve"> </w:t>
      </w:r>
      <w:r w:rsidR="00BD23FA" w:rsidRPr="009C4D9D">
        <w:rPr>
          <w:rFonts w:ascii="Times New Roman" w:hAnsi="Times New Roman" w:cs="Times New Roman"/>
          <w:sz w:val="22"/>
          <w:szCs w:val="22"/>
        </w:rPr>
        <w:t>zdjęć zawierających wizerunek Laureata Konkursu oraz informacji o Laurea</w:t>
      </w:r>
      <w:r w:rsidR="00531623" w:rsidRPr="009C4D9D">
        <w:rPr>
          <w:rFonts w:ascii="Times New Roman" w:hAnsi="Times New Roman" w:cs="Times New Roman"/>
          <w:sz w:val="22"/>
          <w:szCs w:val="22"/>
        </w:rPr>
        <w:t>cie</w:t>
      </w:r>
      <w:r w:rsidR="00BD23FA" w:rsidRPr="009C4D9D">
        <w:rPr>
          <w:rFonts w:ascii="Times New Roman" w:hAnsi="Times New Roman" w:cs="Times New Roman"/>
          <w:sz w:val="22"/>
          <w:szCs w:val="22"/>
        </w:rPr>
        <w:t xml:space="preserve"> Konkursu, jak również wywiadów z nim </w:t>
      </w:r>
      <w:r w:rsidR="00A95CB6">
        <w:rPr>
          <w:rFonts w:ascii="Times New Roman" w:hAnsi="Times New Roman" w:cs="Times New Roman"/>
          <w:sz w:val="22"/>
          <w:szCs w:val="22"/>
        </w:rPr>
        <w:t>w Internecie</w:t>
      </w:r>
      <w:r w:rsidR="002A6893">
        <w:rPr>
          <w:rFonts w:ascii="Times New Roman" w:hAnsi="Times New Roman" w:cs="Times New Roman"/>
          <w:sz w:val="22"/>
          <w:szCs w:val="22"/>
        </w:rPr>
        <w:t xml:space="preserve"> i Intranecie MF</w:t>
      </w:r>
      <w:r w:rsidR="00A95CB6">
        <w:rPr>
          <w:rFonts w:ascii="Times New Roman" w:hAnsi="Times New Roman" w:cs="Times New Roman"/>
          <w:sz w:val="22"/>
          <w:szCs w:val="22"/>
        </w:rPr>
        <w:t xml:space="preserve"> –</w:t>
      </w:r>
      <w:r w:rsidR="00BD23FA" w:rsidRPr="009C4D9D">
        <w:rPr>
          <w:rFonts w:ascii="Times New Roman" w:hAnsi="Times New Roman" w:cs="Times New Roman"/>
          <w:sz w:val="22"/>
          <w:szCs w:val="22"/>
        </w:rPr>
        <w:t xml:space="preserve"> odbywa</w:t>
      </w:r>
      <w:r w:rsidR="00A95CB6">
        <w:rPr>
          <w:rFonts w:ascii="Times New Roman" w:hAnsi="Times New Roman" w:cs="Times New Roman"/>
          <w:sz w:val="22"/>
          <w:szCs w:val="22"/>
        </w:rPr>
        <w:t xml:space="preserve"> </w:t>
      </w:r>
      <w:r w:rsidR="00BD23FA" w:rsidRPr="009C4D9D">
        <w:rPr>
          <w:rFonts w:ascii="Times New Roman" w:hAnsi="Times New Roman" w:cs="Times New Roman"/>
          <w:sz w:val="22"/>
          <w:szCs w:val="22"/>
        </w:rPr>
        <w:t xml:space="preserve">się to </w:t>
      </w:r>
      <w:r w:rsidR="00BD23FA" w:rsidRPr="009C4D9D">
        <w:rPr>
          <w:rFonts w:ascii="Times New Roman" w:hAnsi="Times New Roman" w:cs="Times New Roman"/>
          <w:b/>
          <w:sz w:val="22"/>
          <w:szCs w:val="22"/>
        </w:rPr>
        <w:t xml:space="preserve">na </w:t>
      </w:r>
      <w:r w:rsidR="00B039DA" w:rsidRPr="009C4D9D">
        <w:rPr>
          <w:rFonts w:ascii="Times New Roman" w:hAnsi="Times New Roman" w:cs="Times New Roman"/>
          <w:b/>
          <w:sz w:val="22"/>
          <w:szCs w:val="22"/>
        </w:rPr>
        <w:t>p</w:t>
      </w:r>
      <w:r w:rsidR="00CF3DDC" w:rsidRPr="009C4D9D">
        <w:rPr>
          <w:rFonts w:ascii="Times New Roman" w:hAnsi="Times New Roman" w:cs="Times New Roman"/>
          <w:b/>
          <w:sz w:val="22"/>
          <w:szCs w:val="22"/>
        </w:rPr>
        <w:t>odstaw</w:t>
      </w:r>
      <w:r w:rsidR="00BD23FA" w:rsidRPr="009C4D9D">
        <w:rPr>
          <w:rFonts w:ascii="Times New Roman" w:hAnsi="Times New Roman" w:cs="Times New Roman"/>
          <w:b/>
          <w:sz w:val="22"/>
          <w:szCs w:val="22"/>
        </w:rPr>
        <w:t>ie</w:t>
      </w:r>
      <w:r w:rsidR="00CF3DDC" w:rsidRPr="009C4D9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531623" w:rsidRPr="009C4D9D">
        <w:rPr>
          <w:rFonts w:ascii="Times New Roman" w:hAnsi="Times New Roman" w:cs="Times New Roman"/>
          <w:b/>
          <w:sz w:val="22"/>
          <w:szCs w:val="22"/>
        </w:rPr>
        <w:t xml:space="preserve">odrębnej </w:t>
      </w:r>
      <w:r w:rsidR="00CF3DDC" w:rsidRPr="009C4D9D">
        <w:rPr>
          <w:rFonts w:ascii="Times New Roman" w:hAnsi="Times New Roman" w:cs="Times New Roman"/>
          <w:b/>
          <w:sz w:val="22"/>
          <w:szCs w:val="22"/>
        </w:rPr>
        <w:t>zgod</w:t>
      </w:r>
      <w:r w:rsidR="00BD23FA" w:rsidRPr="009C4D9D">
        <w:rPr>
          <w:rFonts w:ascii="Times New Roman" w:hAnsi="Times New Roman" w:cs="Times New Roman"/>
          <w:b/>
          <w:sz w:val="22"/>
          <w:szCs w:val="22"/>
        </w:rPr>
        <w:t>y</w:t>
      </w:r>
      <w:r w:rsidR="00CF3DDC" w:rsidRPr="009C4D9D">
        <w:rPr>
          <w:rFonts w:ascii="Times New Roman" w:hAnsi="Times New Roman" w:cs="Times New Roman"/>
          <w:b/>
          <w:sz w:val="22"/>
          <w:szCs w:val="22"/>
        </w:rPr>
        <w:t xml:space="preserve"> na przetwarzanie danych</w:t>
      </w:r>
      <w:r w:rsidR="00B039DA" w:rsidRPr="009C4D9D">
        <w:rPr>
          <w:rFonts w:ascii="Times New Roman" w:hAnsi="Times New Roman" w:cs="Times New Roman"/>
          <w:b/>
          <w:sz w:val="22"/>
          <w:szCs w:val="22"/>
        </w:rPr>
        <w:t xml:space="preserve"> osobowych</w:t>
      </w:r>
      <w:r w:rsidR="00B039DA" w:rsidRPr="009C4D9D">
        <w:rPr>
          <w:rFonts w:ascii="Times New Roman" w:hAnsi="Times New Roman" w:cs="Times New Roman"/>
          <w:sz w:val="22"/>
          <w:szCs w:val="22"/>
        </w:rPr>
        <w:t xml:space="preserve"> Uczestników Konkursu</w:t>
      </w:r>
      <w:r w:rsidR="00D93795">
        <w:rPr>
          <w:rFonts w:ascii="Times New Roman" w:hAnsi="Times New Roman" w:cs="Times New Roman"/>
          <w:sz w:val="22"/>
          <w:szCs w:val="22"/>
        </w:rPr>
        <w:t>, wyrażonej w</w:t>
      </w:r>
      <w:r w:rsidR="00DC7DFC" w:rsidRPr="00DC7DFC">
        <w:rPr>
          <w:rFonts w:ascii="Times New Roman" w:hAnsi="Times New Roman" w:cs="Times New Roman"/>
          <w:sz w:val="22"/>
          <w:szCs w:val="22"/>
        </w:rPr>
        <w:t xml:space="preserve"> </w:t>
      </w:r>
      <w:r w:rsidR="00DC7DFC">
        <w:rPr>
          <w:rFonts w:ascii="Times New Roman" w:hAnsi="Times New Roman" w:cs="Times New Roman"/>
          <w:sz w:val="22"/>
          <w:szCs w:val="22"/>
        </w:rPr>
        <w:t xml:space="preserve">formularzu </w:t>
      </w:r>
      <w:r w:rsidR="00D93795">
        <w:rPr>
          <w:rFonts w:ascii="Times New Roman" w:hAnsi="Times New Roman" w:cs="Times New Roman"/>
          <w:sz w:val="22"/>
          <w:szCs w:val="22"/>
        </w:rPr>
        <w:t>zgłoszenia do Konkursu</w:t>
      </w:r>
      <w:r w:rsidR="001F7653" w:rsidRPr="009C4D9D">
        <w:rPr>
          <w:rFonts w:ascii="Times New Roman" w:hAnsi="Times New Roman" w:cs="Times New Roman"/>
          <w:sz w:val="22"/>
          <w:szCs w:val="22"/>
        </w:rPr>
        <w:t>.</w:t>
      </w:r>
    </w:p>
    <w:p w14:paraId="5F53F47E" w14:textId="431F82CD" w:rsidR="00394E94" w:rsidRDefault="00CF3DDC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Dane osobowe Uczestników Konkursu będą przetwarzane w zakresie niezbędnym do:</w:t>
      </w:r>
    </w:p>
    <w:p w14:paraId="32D77352" w14:textId="27EA1B8D" w:rsidR="00394E94" w:rsidRDefault="00C13716" w:rsidP="009C4D9D">
      <w:pPr>
        <w:pStyle w:val="Default"/>
        <w:numPr>
          <w:ilvl w:val="0"/>
          <w:numId w:val="49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</w:t>
      </w:r>
      <w:r w:rsidR="00CF3DDC">
        <w:rPr>
          <w:rFonts w:ascii="Times New Roman" w:hAnsi="Times New Roman" w:cs="Times New Roman"/>
          <w:sz w:val="22"/>
          <w:szCs w:val="22"/>
        </w:rPr>
        <w:t>ozstrzygnięcia</w:t>
      </w:r>
      <w:r w:rsidR="005C467B">
        <w:rPr>
          <w:rFonts w:ascii="Times New Roman" w:hAnsi="Times New Roman" w:cs="Times New Roman"/>
          <w:sz w:val="22"/>
          <w:szCs w:val="22"/>
        </w:rPr>
        <w:t xml:space="preserve"> </w:t>
      </w:r>
      <w:r w:rsidR="00CF3DDC">
        <w:rPr>
          <w:rFonts w:ascii="Times New Roman" w:hAnsi="Times New Roman" w:cs="Times New Roman"/>
          <w:sz w:val="22"/>
          <w:szCs w:val="22"/>
        </w:rPr>
        <w:t>Konkursu, wyłonienia Laureatów</w:t>
      </w:r>
      <w:r w:rsidR="005C467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Konkursu i zawarcia </w:t>
      </w:r>
      <w:r w:rsidR="00A87246">
        <w:rPr>
          <w:rFonts w:ascii="Times New Roman" w:hAnsi="Times New Roman" w:cs="Times New Roman"/>
          <w:sz w:val="22"/>
          <w:szCs w:val="22"/>
        </w:rPr>
        <w:t>umowy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0E6FD9B3" w14:textId="185A181B" w:rsidR="00394E94" w:rsidRDefault="00CF3DDC" w:rsidP="009C4D9D">
      <w:pPr>
        <w:pStyle w:val="Default"/>
        <w:numPr>
          <w:ilvl w:val="0"/>
          <w:numId w:val="49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poinformowania Uczestników</w:t>
      </w:r>
      <w:r w:rsidR="00452245">
        <w:rPr>
          <w:rFonts w:ascii="Times New Roman" w:hAnsi="Times New Roman" w:cs="Times New Roman"/>
          <w:sz w:val="22"/>
          <w:szCs w:val="22"/>
        </w:rPr>
        <w:t>, w tym</w:t>
      </w:r>
      <w:r>
        <w:rPr>
          <w:rFonts w:ascii="Times New Roman" w:hAnsi="Times New Roman" w:cs="Times New Roman"/>
          <w:sz w:val="22"/>
          <w:szCs w:val="22"/>
        </w:rPr>
        <w:t xml:space="preserve"> Laureatów Konkursu</w:t>
      </w:r>
      <w:r w:rsidR="00452245">
        <w:rPr>
          <w:rFonts w:ascii="Times New Roman" w:hAnsi="Times New Roman" w:cs="Times New Roman"/>
          <w:sz w:val="22"/>
          <w:szCs w:val="22"/>
        </w:rPr>
        <w:t>,</w:t>
      </w:r>
      <w:r w:rsidR="00C13716">
        <w:rPr>
          <w:rFonts w:ascii="Times New Roman" w:hAnsi="Times New Roman" w:cs="Times New Roman"/>
          <w:sz w:val="22"/>
          <w:szCs w:val="22"/>
        </w:rPr>
        <w:t xml:space="preserve"> o jego wynikach;</w:t>
      </w:r>
    </w:p>
    <w:p w14:paraId="73FF5163" w14:textId="7B76E996" w:rsidR="00394E94" w:rsidRDefault="00CF3DDC" w:rsidP="009C4D9D">
      <w:pPr>
        <w:pStyle w:val="Default"/>
        <w:numPr>
          <w:ilvl w:val="0"/>
          <w:numId w:val="49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opublikowania imion i nazwisk Laureatów Konkursu na stronie inte</w:t>
      </w:r>
      <w:r w:rsidR="00C13716">
        <w:rPr>
          <w:rFonts w:ascii="Times New Roman" w:hAnsi="Times New Roman" w:cs="Times New Roman"/>
          <w:color w:val="auto"/>
          <w:sz w:val="22"/>
          <w:szCs w:val="22"/>
        </w:rPr>
        <w:t>rnetowej Ministerstwa Finansów;</w:t>
      </w:r>
    </w:p>
    <w:p w14:paraId="24E226FF" w14:textId="2002115B" w:rsidR="00394E94" w:rsidRDefault="00CF3DDC" w:rsidP="00E6389C">
      <w:pPr>
        <w:pStyle w:val="Default"/>
        <w:numPr>
          <w:ilvl w:val="0"/>
          <w:numId w:val="49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lastRenderedPageBreak/>
        <w:t>opublikowania do celów promocyjnych</w:t>
      </w:r>
      <w:r w:rsidR="00E6389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wizerunku </w:t>
      </w:r>
      <w:r w:rsidR="00531623">
        <w:rPr>
          <w:rFonts w:ascii="Times New Roman" w:hAnsi="Times New Roman" w:cs="Times New Roman"/>
          <w:color w:val="auto"/>
          <w:sz w:val="22"/>
          <w:szCs w:val="22"/>
        </w:rPr>
        <w:t>Laureata</w:t>
      </w:r>
      <w:r w:rsidR="00E6389C">
        <w:rPr>
          <w:rFonts w:ascii="Times New Roman" w:hAnsi="Times New Roman" w:cs="Times New Roman"/>
          <w:color w:val="auto"/>
          <w:sz w:val="22"/>
          <w:szCs w:val="22"/>
        </w:rPr>
        <w:t>, informacji o nim oraz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wywiad</w:t>
      </w:r>
      <w:r w:rsidR="00531623">
        <w:rPr>
          <w:rFonts w:ascii="Times New Roman" w:hAnsi="Times New Roman" w:cs="Times New Roman"/>
          <w:color w:val="auto"/>
          <w:sz w:val="22"/>
          <w:szCs w:val="22"/>
        </w:rPr>
        <w:t>u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282557" w:rsidRPr="004D1B3E">
        <w:rPr>
          <w:rFonts w:ascii="Times New Roman" w:hAnsi="Times New Roman" w:cs="Times New Roman"/>
          <w:color w:val="auto"/>
          <w:sz w:val="22"/>
          <w:szCs w:val="22"/>
        </w:rPr>
        <w:t>z Laureat</w:t>
      </w:r>
      <w:r w:rsidR="00531623">
        <w:rPr>
          <w:rFonts w:ascii="Times New Roman" w:hAnsi="Times New Roman" w:cs="Times New Roman"/>
          <w:color w:val="auto"/>
          <w:sz w:val="22"/>
          <w:szCs w:val="22"/>
        </w:rPr>
        <w:t>em</w:t>
      </w:r>
      <w:r w:rsidR="00282557" w:rsidRPr="004D1B3E">
        <w:rPr>
          <w:rFonts w:ascii="Times New Roman" w:hAnsi="Times New Roman" w:cs="Times New Roman"/>
          <w:color w:val="auto"/>
          <w:sz w:val="22"/>
          <w:szCs w:val="22"/>
        </w:rPr>
        <w:t xml:space="preserve"> Konkursu</w:t>
      </w:r>
      <w:r w:rsidR="00452245">
        <w:rPr>
          <w:rFonts w:ascii="Times New Roman" w:hAnsi="Times New Roman" w:cs="Times New Roman"/>
          <w:color w:val="auto"/>
          <w:sz w:val="22"/>
          <w:szCs w:val="22"/>
        </w:rPr>
        <w:t>, któr</w:t>
      </w:r>
      <w:r w:rsidR="00531623">
        <w:rPr>
          <w:rFonts w:ascii="Times New Roman" w:hAnsi="Times New Roman" w:cs="Times New Roman"/>
          <w:color w:val="auto"/>
          <w:sz w:val="22"/>
          <w:szCs w:val="22"/>
        </w:rPr>
        <w:t>y</w:t>
      </w:r>
      <w:r w:rsidR="00452245">
        <w:rPr>
          <w:rFonts w:ascii="Times New Roman" w:hAnsi="Times New Roman" w:cs="Times New Roman"/>
          <w:color w:val="auto"/>
          <w:sz w:val="22"/>
          <w:szCs w:val="22"/>
        </w:rPr>
        <w:t xml:space="preserve"> wyra</w:t>
      </w:r>
      <w:r w:rsidR="005D039B">
        <w:rPr>
          <w:rFonts w:ascii="Times New Roman" w:hAnsi="Times New Roman" w:cs="Times New Roman"/>
          <w:color w:val="auto"/>
          <w:sz w:val="22"/>
          <w:szCs w:val="22"/>
        </w:rPr>
        <w:t>z</w:t>
      </w:r>
      <w:r w:rsidR="00531623">
        <w:rPr>
          <w:rFonts w:ascii="Times New Roman" w:hAnsi="Times New Roman" w:cs="Times New Roman"/>
          <w:color w:val="auto"/>
          <w:sz w:val="22"/>
          <w:szCs w:val="22"/>
        </w:rPr>
        <w:t>i</w:t>
      </w:r>
      <w:r w:rsidR="00452245">
        <w:rPr>
          <w:rFonts w:ascii="Times New Roman" w:hAnsi="Times New Roman" w:cs="Times New Roman"/>
          <w:color w:val="auto"/>
          <w:sz w:val="22"/>
          <w:szCs w:val="22"/>
        </w:rPr>
        <w:t xml:space="preserve"> na to </w:t>
      </w:r>
      <w:r w:rsidR="00452245" w:rsidRPr="00FA0726">
        <w:rPr>
          <w:rFonts w:ascii="Times New Roman" w:hAnsi="Times New Roman" w:cs="Times New Roman"/>
          <w:color w:val="auto"/>
          <w:sz w:val="22"/>
          <w:szCs w:val="22"/>
        </w:rPr>
        <w:t>zgodę</w:t>
      </w:r>
      <w:r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2B50D0BB" w14:textId="67D22AA2" w:rsidR="00DC7DFC" w:rsidRPr="001044A9" w:rsidRDefault="00F944C3" w:rsidP="00DC7DFC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1044A9">
        <w:rPr>
          <w:rFonts w:ascii="Times New Roman" w:hAnsi="Times New Roman" w:cs="Times New Roman"/>
          <w:sz w:val="22"/>
          <w:szCs w:val="22"/>
        </w:rPr>
        <w:t xml:space="preserve">Organizator zastrzega sobie prawo do </w:t>
      </w:r>
      <w:r w:rsidR="00A673AC" w:rsidRPr="001044A9">
        <w:rPr>
          <w:rFonts w:ascii="Times New Roman" w:hAnsi="Times New Roman" w:cs="Times New Roman"/>
          <w:sz w:val="22"/>
          <w:szCs w:val="22"/>
        </w:rPr>
        <w:t>poproszenia o podanie dodatkowych danych osobowych potrzebnych do wewnętrznych procedur weryfikacyjnych.</w:t>
      </w:r>
    </w:p>
    <w:p w14:paraId="2DF7C19D" w14:textId="31DF9DB1" w:rsidR="00257BA6" w:rsidRDefault="00257BA6" w:rsidP="00257BA6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257BA6">
        <w:rPr>
          <w:rFonts w:ascii="Times New Roman" w:hAnsi="Times New Roman" w:cs="Times New Roman"/>
          <w:sz w:val="22"/>
          <w:szCs w:val="22"/>
        </w:rPr>
        <w:t>Dane osobowe zawarte w Formularzu zgłoszenia i dołączonych dokumentach są przetwarzane na platformie e_recruiter udostępnionej przez firmę Pracuj.pl. Dane mogą być również udostępnione innym uprawionym odbiorcom lub kategoriom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57BA6">
        <w:rPr>
          <w:rFonts w:ascii="Times New Roman" w:hAnsi="Times New Roman" w:cs="Times New Roman"/>
          <w:sz w:val="22"/>
          <w:szCs w:val="22"/>
        </w:rPr>
        <w:t>odbiorców danyc</w:t>
      </w:r>
      <w:r>
        <w:rPr>
          <w:rFonts w:ascii="Times New Roman" w:hAnsi="Times New Roman" w:cs="Times New Roman"/>
          <w:sz w:val="22"/>
          <w:szCs w:val="22"/>
        </w:rPr>
        <w:t>h, na podstawie przepisów prawa.</w:t>
      </w:r>
    </w:p>
    <w:p w14:paraId="5D78CAF2" w14:textId="1F1552B3" w:rsidR="00D97306" w:rsidRPr="00257BA6" w:rsidRDefault="00D97306" w:rsidP="00257BA6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257BA6">
        <w:rPr>
          <w:rFonts w:ascii="Times New Roman" w:hAnsi="Times New Roman" w:cs="Times New Roman"/>
          <w:sz w:val="22"/>
          <w:szCs w:val="22"/>
        </w:rPr>
        <w:t xml:space="preserve">Dane osobowe Uczestników Konkursu, którzy nie zostali Laureatami, zostaną usunięte w terminie </w:t>
      </w:r>
      <w:r w:rsidR="008A020C" w:rsidRPr="00257BA6">
        <w:rPr>
          <w:rFonts w:ascii="Times New Roman" w:hAnsi="Times New Roman" w:cs="Times New Roman"/>
          <w:sz w:val="22"/>
          <w:szCs w:val="22"/>
        </w:rPr>
        <w:t>trzech</w:t>
      </w:r>
      <w:r w:rsidRPr="00257BA6">
        <w:rPr>
          <w:rFonts w:ascii="Times New Roman" w:hAnsi="Times New Roman" w:cs="Times New Roman"/>
          <w:sz w:val="22"/>
          <w:szCs w:val="22"/>
        </w:rPr>
        <w:t xml:space="preserve"> miesięcy od</w:t>
      </w:r>
      <w:r w:rsidR="008A020C" w:rsidRPr="00257BA6">
        <w:rPr>
          <w:rFonts w:ascii="Times New Roman" w:hAnsi="Times New Roman" w:cs="Times New Roman"/>
          <w:sz w:val="22"/>
          <w:szCs w:val="22"/>
        </w:rPr>
        <w:t xml:space="preserve"> daty</w:t>
      </w:r>
      <w:r w:rsidRPr="00257BA6">
        <w:rPr>
          <w:rFonts w:ascii="Times New Roman" w:hAnsi="Times New Roman" w:cs="Times New Roman"/>
          <w:sz w:val="22"/>
          <w:szCs w:val="22"/>
        </w:rPr>
        <w:t xml:space="preserve"> rozstrzygnięcia Konkursu. Dane osobowe Laureatów Konkursu, poza danymi zawartymi w </w:t>
      </w:r>
      <w:r w:rsidR="00DC7DFC">
        <w:rPr>
          <w:rFonts w:ascii="Times New Roman" w:hAnsi="Times New Roman" w:cs="Times New Roman"/>
          <w:sz w:val="22"/>
          <w:szCs w:val="22"/>
        </w:rPr>
        <w:t>formularzu</w:t>
      </w:r>
      <w:r w:rsidR="00DC7DFC" w:rsidRPr="00257BA6">
        <w:rPr>
          <w:rFonts w:ascii="Times New Roman" w:hAnsi="Times New Roman" w:cs="Times New Roman"/>
          <w:sz w:val="22"/>
          <w:szCs w:val="22"/>
        </w:rPr>
        <w:t xml:space="preserve"> </w:t>
      </w:r>
      <w:r w:rsidRPr="00257BA6">
        <w:rPr>
          <w:rFonts w:ascii="Times New Roman" w:hAnsi="Times New Roman" w:cs="Times New Roman"/>
          <w:sz w:val="22"/>
          <w:szCs w:val="22"/>
        </w:rPr>
        <w:t>zgłoszenia do</w:t>
      </w:r>
      <w:r w:rsidR="008A020C" w:rsidRPr="00EC2E7E">
        <w:rPr>
          <w:rFonts w:ascii="Times New Roman" w:hAnsi="Times New Roman" w:cs="Times New Roman"/>
          <w:sz w:val="22"/>
          <w:szCs w:val="22"/>
        </w:rPr>
        <w:t xml:space="preserve"> udziału w Konkursie</w:t>
      </w:r>
      <w:r w:rsidRPr="00EC2E7E">
        <w:rPr>
          <w:rFonts w:ascii="Times New Roman" w:hAnsi="Times New Roman" w:cs="Times New Roman"/>
          <w:sz w:val="22"/>
          <w:szCs w:val="22"/>
        </w:rPr>
        <w:t>, zostaną usunięte w terminie</w:t>
      </w:r>
      <w:r w:rsidR="008A020C" w:rsidRPr="00EC2E7E">
        <w:rPr>
          <w:rFonts w:ascii="Times New Roman" w:hAnsi="Times New Roman" w:cs="Times New Roman"/>
          <w:sz w:val="22"/>
          <w:szCs w:val="22"/>
        </w:rPr>
        <w:t xml:space="preserve"> trzech miesięcy od daty zakończenia Stażu.</w:t>
      </w:r>
      <w:r w:rsidR="008A020C" w:rsidRPr="00257BA6">
        <w:rPr>
          <w:rStyle w:val="Odwoaniedokomentarza"/>
          <w:rFonts w:asciiTheme="minorHAnsi" w:hAnsiTheme="minorHAnsi" w:cstheme="minorBidi"/>
          <w:color w:val="auto"/>
        </w:rPr>
        <w:t xml:space="preserve"> </w:t>
      </w:r>
      <w:r w:rsidRPr="00257BA6">
        <w:rPr>
          <w:rFonts w:ascii="Times New Roman" w:hAnsi="Times New Roman" w:cs="Times New Roman"/>
          <w:sz w:val="22"/>
          <w:szCs w:val="22"/>
        </w:rPr>
        <w:t>Dane opublikowane na stronie internetowej Ministerstwa Finansów</w:t>
      </w:r>
      <w:r w:rsidR="0061516F" w:rsidRPr="00257BA6">
        <w:rPr>
          <w:rFonts w:ascii="Times New Roman" w:hAnsi="Times New Roman" w:cs="Times New Roman"/>
          <w:sz w:val="22"/>
          <w:szCs w:val="22"/>
        </w:rPr>
        <w:t xml:space="preserve"> oraz dane osobowe Laureatów Konkursu zawarte w </w:t>
      </w:r>
      <w:r w:rsidR="00DC7DFC">
        <w:rPr>
          <w:rFonts w:ascii="Times New Roman" w:hAnsi="Times New Roman" w:cs="Times New Roman"/>
          <w:sz w:val="22"/>
          <w:szCs w:val="22"/>
        </w:rPr>
        <w:t>formularzu</w:t>
      </w:r>
      <w:r w:rsidR="00DC7DFC" w:rsidRPr="00257BA6">
        <w:rPr>
          <w:rFonts w:ascii="Times New Roman" w:hAnsi="Times New Roman" w:cs="Times New Roman"/>
          <w:sz w:val="22"/>
          <w:szCs w:val="22"/>
        </w:rPr>
        <w:t xml:space="preserve"> </w:t>
      </w:r>
      <w:r w:rsidR="00F57E5F">
        <w:rPr>
          <w:rFonts w:ascii="Times New Roman" w:hAnsi="Times New Roman" w:cs="Times New Roman"/>
          <w:sz w:val="22"/>
          <w:szCs w:val="22"/>
        </w:rPr>
        <w:t>zgłoszenia do udziału w </w:t>
      </w:r>
      <w:r w:rsidR="0061516F" w:rsidRPr="00257BA6">
        <w:rPr>
          <w:rFonts w:ascii="Times New Roman" w:hAnsi="Times New Roman" w:cs="Times New Roman"/>
          <w:sz w:val="22"/>
          <w:szCs w:val="22"/>
        </w:rPr>
        <w:t>Konkursie</w:t>
      </w:r>
      <w:r w:rsidRPr="00257BA6">
        <w:rPr>
          <w:rFonts w:ascii="Times New Roman" w:hAnsi="Times New Roman" w:cs="Times New Roman"/>
          <w:sz w:val="22"/>
          <w:szCs w:val="22"/>
        </w:rPr>
        <w:t xml:space="preserve"> usuwane są w terminie </w:t>
      </w:r>
      <w:r w:rsidR="008A020C" w:rsidRPr="00257BA6">
        <w:rPr>
          <w:rFonts w:ascii="Times New Roman" w:hAnsi="Times New Roman" w:cs="Times New Roman"/>
          <w:sz w:val="22"/>
          <w:szCs w:val="22"/>
        </w:rPr>
        <w:t>trzech</w:t>
      </w:r>
      <w:r w:rsidRPr="00257BA6">
        <w:rPr>
          <w:rFonts w:ascii="Times New Roman" w:hAnsi="Times New Roman" w:cs="Times New Roman"/>
          <w:sz w:val="22"/>
          <w:szCs w:val="22"/>
        </w:rPr>
        <w:t xml:space="preserve"> lat</w:t>
      </w:r>
      <w:r w:rsidR="008A020C" w:rsidRPr="00257BA6">
        <w:rPr>
          <w:rFonts w:ascii="Times New Roman" w:hAnsi="Times New Roman" w:cs="Times New Roman"/>
          <w:sz w:val="22"/>
          <w:szCs w:val="22"/>
        </w:rPr>
        <w:t xml:space="preserve"> od daty opublikowania</w:t>
      </w:r>
      <w:r w:rsidRPr="00257BA6">
        <w:rPr>
          <w:rFonts w:ascii="Times New Roman" w:hAnsi="Times New Roman" w:cs="Times New Roman"/>
          <w:sz w:val="22"/>
          <w:szCs w:val="22"/>
        </w:rPr>
        <w:t>.</w:t>
      </w:r>
    </w:p>
    <w:p w14:paraId="53BE619E" w14:textId="36774FDA" w:rsidR="00394E94" w:rsidRPr="00747F77" w:rsidRDefault="00CF3DDC" w:rsidP="00747F77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747F77">
        <w:rPr>
          <w:rFonts w:ascii="Times New Roman" w:hAnsi="Times New Roman" w:cs="Times New Roman"/>
        </w:rPr>
        <w:t>Uczestnikom Konkursu przysługuje:</w:t>
      </w:r>
    </w:p>
    <w:p w14:paraId="49B3C117" w14:textId="57BF2957" w:rsidR="00394E94" w:rsidRPr="008113B9" w:rsidRDefault="00CF3DDC" w:rsidP="009C4D9D">
      <w:pPr>
        <w:pStyle w:val="Akapitzlist"/>
        <w:numPr>
          <w:ilvl w:val="0"/>
          <w:numId w:val="37"/>
        </w:numPr>
        <w:shd w:val="clear" w:color="auto" w:fill="FFFFFF"/>
        <w:spacing w:before="100" w:beforeAutospacing="1" w:after="0" w:line="240" w:lineRule="auto"/>
        <w:ind w:left="709" w:right="24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8113B9">
        <w:rPr>
          <w:rFonts w:ascii="Times New Roman" w:eastAsia="Times New Roman" w:hAnsi="Times New Roman" w:cs="Times New Roman"/>
          <w:color w:val="000000" w:themeColor="text1"/>
          <w:lang w:eastAsia="pl-PL"/>
        </w:rPr>
        <w:t>prawo dostępu do swoich danych osobowych</w:t>
      </w:r>
      <w:r w:rsidR="001F7653" w:rsidRPr="00C1371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i uzyskania kopii danych</w:t>
      </w:r>
      <w:r w:rsidR="00C13716">
        <w:rPr>
          <w:rFonts w:ascii="Times New Roman" w:eastAsia="Times New Roman" w:hAnsi="Times New Roman" w:cs="Times New Roman"/>
          <w:color w:val="000000" w:themeColor="text1"/>
          <w:lang w:eastAsia="pl-PL"/>
        </w:rPr>
        <w:t>;</w:t>
      </w:r>
    </w:p>
    <w:p w14:paraId="10036F44" w14:textId="6A8A9874" w:rsidR="00394E94" w:rsidRDefault="00A55675" w:rsidP="009C4D9D">
      <w:pPr>
        <w:numPr>
          <w:ilvl w:val="0"/>
          <w:numId w:val="37"/>
        </w:numPr>
        <w:shd w:val="clear" w:color="auto" w:fill="FFFFFF"/>
        <w:spacing w:before="100" w:beforeAutospacing="1" w:after="0" w:line="240" w:lineRule="auto"/>
        <w:ind w:left="709" w:right="24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8113B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prawo </w:t>
      </w:r>
      <w:r w:rsidR="00714C27">
        <w:rPr>
          <w:rFonts w:ascii="Times New Roman" w:eastAsia="Times New Roman" w:hAnsi="Times New Roman" w:cs="Times New Roman"/>
          <w:color w:val="000000" w:themeColor="text1"/>
          <w:lang w:eastAsia="pl-PL"/>
        </w:rPr>
        <w:t>do</w:t>
      </w:r>
      <w:r w:rsidR="00714C27" w:rsidRPr="008113B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Pr="008113B9">
        <w:rPr>
          <w:rFonts w:ascii="Times New Roman" w:eastAsia="Times New Roman" w:hAnsi="Times New Roman" w:cs="Times New Roman"/>
          <w:color w:val="000000" w:themeColor="text1"/>
          <w:lang w:eastAsia="pl-PL"/>
        </w:rPr>
        <w:t>sprostowania swoich danych osobowych</w:t>
      </w:r>
      <w:r w:rsidR="00C13716">
        <w:rPr>
          <w:rFonts w:ascii="Times New Roman" w:eastAsia="Times New Roman" w:hAnsi="Times New Roman" w:cs="Times New Roman"/>
          <w:color w:val="000000" w:themeColor="text1"/>
          <w:lang w:eastAsia="pl-PL"/>
        </w:rPr>
        <w:t>;</w:t>
      </w:r>
    </w:p>
    <w:p w14:paraId="681DACFA" w14:textId="5410094F" w:rsidR="00714C27" w:rsidRPr="008113B9" w:rsidRDefault="00714C27" w:rsidP="009C4D9D">
      <w:pPr>
        <w:numPr>
          <w:ilvl w:val="0"/>
          <w:numId w:val="37"/>
        </w:numPr>
        <w:shd w:val="clear" w:color="auto" w:fill="FFFFFF"/>
        <w:spacing w:before="100" w:beforeAutospacing="1" w:after="0" w:line="240" w:lineRule="auto"/>
        <w:ind w:left="709" w:right="24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prawo do usunięcia danych, </w:t>
      </w:r>
      <w:r w:rsidR="00125008" w:rsidRPr="00125008">
        <w:rPr>
          <w:rFonts w:ascii="Times New Roman" w:eastAsia="Times New Roman" w:hAnsi="Times New Roman" w:cs="Times New Roman"/>
          <w:color w:val="000000" w:themeColor="text1"/>
          <w:lang w:eastAsia="pl-PL"/>
        </w:rPr>
        <w:t>w przypadkach przewidzianych</w:t>
      </w:r>
      <w:r w:rsidR="00125008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w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art. 17 RODO</w:t>
      </w:r>
      <w:r w:rsidR="00C13716">
        <w:rPr>
          <w:rFonts w:ascii="Times New Roman" w:eastAsia="Times New Roman" w:hAnsi="Times New Roman" w:cs="Times New Roman"/>
          <w:color w:val="000000" w:themeColor="text1"/>
          <w:lang w:eastAsia="pl-PL"/>
        </w:rPr>
        <w:t>;</w:t>
      </w:r>
    </w:p>
    <w:p w14:paraId="74DB72E0" w14:textId="2750CB7B" w:rsidR="00714C27" w:rsidRDefault="00CF3DDC" w:rsidP="009C4D9D">
      <w:pPr>
        <w:numPr>
          <w:ilvl w:val="0"/>
          <w:numId w:val="37"/>
        </w:numPr>
        <w:shd w:val="clear" w:color="auto" w:fill="FFFFFF"/>
        <w:spacing w:before="100" w:beforeAutospacing="1" w:after="0" w:line="240" w:lineRule="auto"/>
        <w:ind w:left="709" w:right="24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8113B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prawo </w:t>
      </w:r>
      <w:r w:rsidR="00714C27">
        <w:rPr>
          <w:rFonts w:ascii="Times New Roman" w:eastAsia="Times New Roman" w:hAnsi="Times New Roman" w:cs="Times New Roman"/>
          <w:color w:val="000000" w:themeColor="text1"/>
          <w:lang w:eastAsia="pl-PL"/>
        </w:rPr>
        <w:t>do</w:t>
      </w:r>
      <w:r w:rsidR="00714C27" w:rsidRPr="008113B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Pr="008113B9">
        <w:rPr>
          <w:rFonts w:ascii="Times New Roman" w:eastAsia="Times New Roman" w:hAnsi="Times New Roman" w:cs="Times New Roman"/>
          <w:color w:val="000000" w:themeColor="text1"/>
          <w:lang w:eastAsia="pl-PL"/>
        </w:rPr>
        <w:t>ograniczenia przetwarzania danych osobowych</w:t>
      </w:r>
      <w:r w:rsidR="001E6673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, </w:t>
      </w:r>
      <w:r w:rsidR="00D93795">
        <w:rPr>
          <w:rFonts w:ascii="Times New Roman" w:eastAsia="Times New Roman" w:hAnsi="Times New Roman" w:cs="Times New Roman"/>
          <w:color w:val="000000" w:themeColor="text1"/>
          <w:lang w:eastAsia="pl-PL"/>
        </w:rPr>
        <w:t>w</w:t>
      </w:r>
      <w:r w:rsidR="001E6673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przypadkach przewidzianych w art. 18 RODO</w:t>
      </w:r>
      <w:r w:rsidR="00C13716">
        <w:rPr>
          <w:rFonts w:ascii="Times New Roman" w:eastAsia="Times New Roman" w:hAnsi="Times New Roman" w:cs="Times New Roman"/>
          <w:color w:val="000000" w:themeColor="text1"/>
          <w:lang w:eastAsia="pl-PL"/>
        </w:rPr>
        <w:t>;</w:t>
      </w:r>
    </w:p>
    <w:p w14:paraId="6ED04A5C" w14:textId="32165C09" w:rsidR="00394E94" w:rsidRPr="008113B9" w:rsidRDefault="00714C27" w:rsidP="009C4D9D">
      <w:pPr>
        <w:numPr>
          <w:ilvl w:val="0"/>
          <w:numId w:val="37"/>
        </w:numPr>
        <w:shd w:val="clear" w:color="auto" w:fill="FFFFFF"/>
        <w:spacing w:before="100" w:beforeAutospacing="1" w:after="0" w:line="240" w:lineRule="auto"/>
        <w:ind w:left="709" w:right="24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prawo do sprzeciwu</w:t>
      </w:r>
      <w:r w:rsidR="00CF3DDC" w:rsidRPr="008113B9">
        <w:rPr>
          <w:rFonts w:ascii="Times New Roman" w:eastAsia="Times New Roman" w:hAnsi="Times New Roman" w:cs="Times New Roman"/>
          <w:color w:val="000000" w:themeColor="text1"/>
          <w:lang w:eastAsia="pl-PL"/>
        </w:rPr>
        <w:t>.</w:t>
      </w:r>
    </w:p>
    <w:p w14:paraId="47C19046" w14:textId="05DCC860" w:rsidR="00800300" w:rsidRPr="00800300" w:rsidRDefault="00352F59" w:rsidP="00800300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Podanie </w:t>
      </w:r>
      <w:r w:rsidR="00CF3DDC" w:rsidRPr="00800300">
        <w:rPr>
          <w:rFonts w:ascii="Times New Roman" w:hAnsi="Times New Roman" w:cs="Times New Roman"/>
          <w:sz w:val="22"/>
          <w:szCs w:val="22"/>
        </w:rPr>
        <w:t>danych osobowych</w:t>
      </w:r>
      <w:r w:rsidR="00062031" w:rsidRPr="00062031">
        <w:rPr>
          <w:rFonts w:ascii="Times New Roman" w:hAnsi="Times New Roman" w:cs="Times New Roman"/>
          <w:sz w:val="22"/>
          <w:szCs w:val="22"/>
        </w:rPr>
        <w:t xml:space="preserve">, zawartych w dokumentach, o których mowa w § 3 ust. 2, </w:t>
      </w:r>
      <w:r w:rsidR="00CF3DDC" w:rsidRPr="00800300">
        <w:rPr>
          <w:rFonts w:ascii="Times New Roman" w:hAnsi="Times New Roman" w:cs="Times New Roman"/>
          <w:sz w:val="22"/>
          <w:szCs w:val="22"/>
        </w:rPr>
        <w:t>jest dobrowoln</w:t>
      </w:r>
      <w:r>
        <w:rPr>
          <w:rFonts w:ascii="Times New Roman" w:hAnsi="Times New Roman" w:cs="Times New Roman"/>
          <w:sz w:val="22"/>
          <w:szCs w:val="22"/>
        </w:rPr>
        <w:t>e</w:t>
      </w:r>
      <w:r w:rsidR="00B841C6">
        <w:rPr>
          <w:rFonts w:ascii="Times New Roman" w:hAnsi="Times New Roman" w:cs="Times New Roman"/>
          <w:sz w:val="22"/>
          <w:szCs w:val="22"/>
        </w:rPr>
        <w:t>,</w:t>
      </w:r>
      <w:r w:rsidR="00CF3DDC" w:rsidRPr="00800300">
        <w:rPr>
          <w:rFonts w:ascii="Times New Roman" w:hAnsi="Times New Roman" w:cs="Times New Roman"/>
          <w:sz w:val="22"/>
          <w:szCs w:val="22"/>
        </w:rPr>
        <w:t xml:space="preserve"> jednak niezbędn</w:t>
      </w:r>
      <w:r>
        <w:rPr>
          <w:rFonts w:ascii="Times New Roman" w:hAnsi="Times New Roman" w:cs="Times New Roman"/>
          <w:sz w:val="22"/>
          <w:szCs w:val="22"/>
        </w:rPr>
        <w:t>e</w:t>
      </w:r>
      <w:r w:rsidR="00CF3DDC" w:rsidRPr="00800300">
        <w:rPr>
          <w:rFonts w:ascii="Times New Roman" w:hAnsi="Times New Roman" w:cs="Times New Roman"/>
          <w:sz w:val="22"/>
          <w:szCs w:val="22"/>
        </w:rPr>
        <w:t xml:space="preserve"> do uczestnictwa w Konkursie</w:t>
      </w:r>
      <w:r w:rsidR="000875BD">
        <w:rPr>
          <w:rFonts w:ascii="Times New Roman" w:hAnsi="Times New Roman" w:cs="Times New Roman"/>
          <w:sz w:val="22"/>
          <w:szCs w:val="22"/>
        </w:rPr>
        <w:t>.</w:t>
      </w:r>
    </w:p>
    <w:p w14:paraId="67C8BA26" w14:textId="35DE1D60" w:rsidR="00394E94" w:rsidRPr="00800300" w:rsidRDefault="00CF3DDC" w:rsidP="00800300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800300">
        <w:rPr>
          <w:rFonts w:ascii="Times New Roman" w:hAnsi="Times New Roman" w:cs="Times New Roman"/>
          <w:sz w:val="22"/>
          <w:szCs w:val="22"/>
        </w:rPr>
        <w:t xml:space="preserve">Uczestnik Konkursu może </w:t>
      </w:r>
      <w:r w:rsidRPr="001E6673">
        <w:rPr>
          <w:rFonts w:ascii="Times New Roman" w:hAnsi="Times New Roman" w:cs="Times New Roman"/>
          <w:sz w:val="22"/>
          <w:szCs w:val="22"/>
        </w:rPr>
        <w:t>nie wyrazić zgody</w:t>
      </w:r>
      <w:r w:rsidRPr="00800300">
        <w:rPr>
          <w:rFonts w:ascii="Times New Roman" w:hAnsi="Times New Roman" w:cs="Times New Roman"/>
          <w:sz w:val="22"/>
          <w:szCs w:val="22"/>
        </w:rPr>
        <w:t xml:space="preserve"> na przetwarzanie danych osobowych </w:t>
      </w:r>
      <w:r w:rsidRPr="000A2B04">
        <w:rPr>
          <w:rFonts w:ascii="Times New Roman" w:hAnsi="Times New Roman" w:cs="Times New Roman"/>
          <w:sz w:val="22"/>
          <w:szCs w:val="22"/>
        </w:rPr>
        <w:t>do celów promocyjnych</w:t>
      </w:r>
      <w:r w:rsidRPr="00800300">
        <w:rPr>
          <w:rFonts w:ascii="Times New Roman" w:hAnsi="Times New Roman" w:cs="Times New Roman"/>
          <w:sz w:val="22"/>
          <w:szCs w:val="22"/>
        </w:rPr>
        <w:t xml:space="preserve"> Konkursu</w:t>
      </w:r>
      <w:r w:rsidR="005C467B">
        <w:rPr>
          <w:rFonts w:ascii="Times New Roman" w:hAnsi="Times New Roman" w:cs="Times New Roman"/>
          <w:sz w:val="22"/>
          <w:szCs w:val="22"/>
        </w:rPr>
        <w:t xml:space="preserve"> </w:t>
      </w:r>
      <w:r w:rsidRPr="00800300">
        <w:rPr>
          <w:rFonts w:ascii="Times New Roman" w:hAnsi="Times New Roman" w:cs="Times New Roman"/>
          <w:sz w:val="22"/>
          <w:szCs w:val="22"/>
        </w:rPr>
        <w:t xml:space="preserve">związanych z </w:t>
      </w:r>
      <w:r w:rsidRPr="00062031">
        <w:rPr>
          <w:rFonts w:ascii="Times New Roman" w:hAnsi="Times New Roman" w:cs="Times New Roman"/>
          <w:color w:val="auto"/>
          <w:sz w:val="22"/>
          <w:szCs w:val="22"/>
        </w:rPr>
        <w:t>opublikowaniem wizerunku</w:t>
      </w:r>
      <w:r w:rsidR="003E3820">
        <w:rPr>
          <w:rFonts w:ascii="Times New Roman" w:hAnsi="Times New Roman" w:cs="Times New Roman"/>
          <w:color w:val="auto"/>
          <w:sz w:val="22"/>
          <w:szCs w:val="22"/>
        </w:rPr>
        <w:t xml:space="preserve">, innych informacji </w:t>
      </w:r>
      <w:r w:rsidR="006518F3">
        <w:rPr>
          <w:rFonts w:ascii="Times New Roman" w:hAnsi="Times New Roman" w:cs="Times New Roman"/>
          <w:color w:val="auto"/>
          <w:sz w:val="22"/>
          <w:szCs w:val="22"/>
        </w:rPr>
        <w:t>oraz</w:t>
      </w:r>
      <w:r w:rsidRPr="00800300">
        <w:rPr>
          <w:rFonts w:ascii="Times New Roman" w:hAnsi="Times New Roman" w:cs="Times New Roman"/>
          <w:color w:val="auto"/>
          <w:sz w:val="22"/>
          <w:szCs w:val="22"/>
        </w:rPr>
        <w:t xml:space="preserve"> wywiadów </w:t>
      </w:r>
      <w:r w:rsidR="00DA262E">
        <w:rPr>
          <w:rFonts w:ascii="Times New Roman" w:hAnsi="Times New Roman" w:cs="Times New Roman"/>
          <w:color w:val="auto"/>
          <w:sz w:val="22"/>
          <w:szCs w:val="22"/>
        </w:rPr>
        <w:t>w Internecie</w:t>
      </w:r>
      <w:r w:rsidRPr="0080030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14C27">
        <w:rPr>
          <w:rFonts w:ascii="Times New Roman" w:hAnsi="Times New Roman" w:cs="Times New Roman"/>
          <w:color w:val="auto"/>
          <w:sz w:val="22"/>
          <w:szCs w:val="22"/>
        </w:rPr>
        <w:t xml:space="preserve">i nie ma </w:t>
      </w:r>
      <w:r w:rsidR="00FB1540">
        <w:rPr>
          <w:rFonts w:ascii="Times New Roman" w:hAnsi="Times New Roman" w:cs="Times New Roman"/>
          <w:color w:val="auto"/>
          <w:sz w:val="22"/>
          <w:szCs w:val="22"/>
        </w:rPr>
        <w:t xml:space="preserve">to </w:t>
      </w:r>
      <w:r w:rsidR="00714C27">
        <w:rPr>
          <w:rFonts w:ascii="Times New Roman" w:hAnsi="Times New Roman" w:cs="Times New Roman"/>
          <w:color w:val="auto"/>
          <w:sz w:val="22"/>
          <w:szCs w:val="22"/>
        </w:rPr>
        <w:t xml:space="preserve">wpływu na </w:t>
      </w:r>
      <w:r w:rsidR="00EC6A5F">
        <w:rPr>
          <w:rFonts w:ascii="Times New Roman" w:hAnsi="Times New Roman" w:cs="Times New Roman"/>
          <w:color w:val="auto"/>
          <w:sz w:val="22"/>
          <w:szCs w:val="22"/>
        </w:rPr>
        <w:t>S</w:t>
      </w:r>
      <w:r w:rsidR="00714C27">
        <w:rPr>
          <w:rFonts w:ascii="Times New Roman" w:hAnsi="Times New Roman" w:cs="Times New Roman"/>
          <w:color w:val="auto"/>
          <w:sz w:val="22"/>
          <w:szCs w:val="22"/>
        </w:rPr>
        <w:t>taż, o którym mowa w § 8</w:t>
      </w:r>
      <w:r w:rsidRPr="00800300">
        <w:rPr>
          <w:rFonts w:ascii="Times New Roman" w:hAnsi="Times New Roman" w:cs="Times New Roman"/>
          <w:color w:val="auto"/>
          <w:sz w:val="22"/>
          <w:szCs w:val="22"/>
        </w:rPr>
        <w:t>.</w:t>
      </w:r>
      <w:r w:rsidR="00FB1540" w:rsidRPr="00FB154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FB1540">
        <w:rPr>
          <w:rFonts w:ascii="Times New Roman" w:hAnsi="Times New Roman" w:cs="Times New Roman"/>
          <w:color w:val="auto"/>
          <w:sz w:val="22"/>
          <w:szCs w:val="22"/>
        </w:rPr>
        <w:t xml:space="preserve">Wyrażoną </w:t>
      </w:r>
      <w:r w:rsidR="00FB1540" w:rsidRPr="001E6673">
        <w:rPr>
          <w:rFonts w:ascii="Times New Roman" w:hAnsi="Times New Roman" w:cs="Times New Roman"/>
          <w:color w:val="auto"/>
          <w:sz w:val="22"/>
          <w:szCs w:val="22"/>
        </w:rPr>
        <w:t>zgodę</w:t>
      </w:r>
      <w:r w:rsidR="00FB1540">
        <w:rPr>
          <w:rFonts w:ascii="Times New Roman" w:hAnsi="Times New Roman" w:cs="Times New Roman"/>
          <w:color w:val="auto"/>
          <w:sz w:val="22"/>
          <w:szCs w:val="22"/>
        </w:rPr>
        <w:t xml:space="preserve"> Laureat Konkursu ma prawo w dowolnym momencie wycofać. Wycofanie</w:t>
      </w:r>
      <w:r w:rsidR="00C7245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72456" w:rsidRPr="001E6673">
        <w:rPr>
          <w:rFonts w:ascii="Times New Roman" w:hAnsi="Times New Roman" w:cs="Times New Roman"/>
          <w:color w:val="auto"/>
          <w:sz w:val="22"/>
          <w:szCs w:val="22"/>
        </w:rPr>
        <w:t>zgody</w:t>
      </w:r>
      <w:r w:rsidR="00C72456">
        <w:rPr>
          <w:rFonts w:ascii="Times New Roman" w:hAnsi="Times New Roman" w:cs="Times New Roman"/>
          <w:color w:val="auto"/>
          <w:sz w:val="22"/>
          <w:szCs w:val="22"/>
        </w:rPr>
        <w:t xml:space="preserve"> nie wpływa na zgodność z </w:t>
      </w:r>
      <w:r w:rsidR="00FB1540">
        <w:rPr>
          <w:rFonts w:ascii="Times New Roman" w:hAnsi="Times New Roman" w:cs="Times New Roman"/>
          <w:color w:val="auto"/>
          <w:sz w:val="22"/>
          <w:szCs w:val="22"/>
        </w:rPr>
        <w:t>prawem przetwarzania, którego dokonano na podstawie zgody przed jej wycofaniem.</w:t>
      </w:r>
    </w:p>
    <w:p w14:paraId="28A90F80" w14:textId="016F3689" w:rsidR="00394E94" w:rsidRDefault="00EF4356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51380C">
        <w:rPr>
          <w:rFonts w:ascii="Times New Roman" w:hAnsi="Times New Roman" w:cs="Times New Roman"/>
          <w:color w:val="auto"/>
          <w:sz w:val="22"/>
          <w:szCs w:val="22"/>
        </w:rPr>
        <w:t xml:space="preserve">Dane osobowe Uczestników Konkursu </w:t>
      </w:r>
      <w:r w:rsidR="00CF3DDC" w:rsidRPr="00CF3DDC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nie będą podlegały zautomatyzowanemu podejmowaniu decyzji, w tym profilowaniu.</w:t>
      </w:r>
      <w:r w:rsidR="001044A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 </w:t>
      </w:r>
      <w:r w:rsidRPr="0051380C">
        <w:rPr>
          <w:rFonts w:ascii="Times New Roman" w:hAnsi="Times New Roman" w:cs="Times New Roman"/>
          <w:sz w:val="22"/>
          <w:szCs w:val="22"/>
        </w:rPr>
        <w:t>Organizator nie przewiduje przekazywania danych osobowych Uczestników Konkursu</w:t>
      </w:r>
      <w:r w:rsidR="00C72456">
        <w:rPr>
          <w:rFonts w:ascii="Times New Roman" w:hAnsi="Times New Roman" w:cs="Times New Roman"/>
          <w:sz w:val="22"/>
          <w:szCs w:val="22"/>
        </w:rPr>
        <w:t xml:space="preserve"> i związanych z </w:t>
      </w:r>
      <w:r w:rsidR="00CF3DDC">
        <w:rPr>
          <w:rFonts w:ascii="Times New Roman" w:hAnsi="Times New Roman" w:cs="Times New Roman"/>
          <w:sz w:val="22"/>
          <w:szCs w:val="22"/>
        </w:rPr>
        <w:t>nim materiałów dotyczących uczestników innym podmiotom oraz poza Europejski Obszar Gospodarczy</w:t>
      </w:r>
      <w:r w:rsidR="005D20B4">
        <w:rPr>
          <w:rFonts w:ascii="Times New Roman" w:hAnsi="Times New Roman" w:cs="Times New Roman"/>
          <w:sz w:val="22"/>
          <w:szCs w:val="22"/>
        </w:rPr>
        <w:t xml:space="preserve">. Nie dotyczy to umożliwienia użytkownikom Internetu zapoznania się z </w:t>
      </w:r>
      <w:r w:rsidR="00CF3DDC">
        <w:rPr>
          <w:rFonts w:ascii="Times New Roman" w:hAnsi="Times New Roman" w:cs="Times New Roman"/>
          <w:sz w:val="22"/>
          <w:szCs w:val="22"/>
        </w:rPr>
        <w:t>opublikowan</w:t>
      </w:r>
      <w:r w:rsidR="005D20B4">
        <w:rPr>
          <w:rFonts w:ascii="Times New Roman" w:hAnsi="Times New Roman" w:cs="Times New Roman"/>
          <w:sz w:val="22"/>
          <w:szCs w:val="22"/>
        </w:rPr>
        <w:t>ymi</w:t>
      </w:r>
      <w:r w:rsidR="00CF3DDC">
        <w:rPr>
          <w:rFonts w:ascii="Times New Roman" w:hAnsi="Times New Roman" w:cs="Times New Roman"/>
          <w:sz w:val="22"/>
          <w:szCs w:val="22"/>
        </w:rPr>
        <w:t xml:space="preserve"> imi</w:t>
      </w:r>
      <w:r w:rsidR="005D20B4">
        <w:rPr>
          <w:rFonts w:ascii="Times New Roman" w:hAnsi="Times New Roman" w:cs="Times New Roman"/>
          <w:sz w:val="22"/>
          <w:szCs w:val="22"/>
        </w:rPr>
        <w:t>onami</w:t>
      </w:r>
      <w:r w:rsidR="00CF3DDC">
        <w:rPr>
          <w:rFonts w:ascii="Times New Roman" w:hAnsi="Times New Roman" w:cs="Times New Roman"/>
          <w:sz w:val="22"/>
          <w:szCs w:val="22"/>
        </w:rPr>
        <w:t xml:space="preserve"> i nazwisk</w:t>
      </w:r>
      <w:r w:rsidR="005D20B4">
        <w:rPr>
          <w:rFonts w:ascii="Times New Roman" w:hAnsi="Times New Roman" w:cs="Times New Roman"/>
          <w:sz w:val="22"/>
          <w:szCs w:val="22"/>
        </w:rPr>
        <w:t>ami</w:t>
      </w:r>
      <w:r w:rsidR="00CF3DDC">
        <w:rPr>
          <w:rFonts w:ascii="Times New Roman" w:hAnsi="Times New Roman" w:cs="Times New Roman"/>
          <w:sz w:val="22"/>
          <w:szCs w:val="22"/>
        </w:rPr>
        <w:t xml:space="preserve"> Laureatów Konkursu </w:t>
      </w:r>
      <w:r w:rsidR="001E6673">
        <w:rPr>
          <w:rFonts w:ascii="Times New Roman" w:hAnsi="Times New Roman" w:cs="Times New Roman"/>
          <w:sz w:val="22"/>
          <w:szCs w:val="22"/>
        </w:rPr>
        <w:t>oraz z opublikowan</w:t>
      </w:r>
      <w:r w:rsidR="005D20B4">
        <w:rPr>
          <w:rFonts w:ascii="Times New Roman" w:hAnsi="Times New Roman" w:cs="Times New Roman"/>
          <w:sz w:val="22"/>
          <w:szCs w:val="22"/>
        </w:rPr>
        <w:t>ymi informacjami</w:t>
      </w:r>
      <w:r w:rsidR="001E6673">
        <w:rPr>
          <w:rFonts w:ascii="Times New Roman" w:hAnsi="Times New Roman" w:cs="Times New Roman"/>
          <w:sz w:val="22"/>
          <w:szCs w:val="22"/>
        </w:rPr>
        <w:t>,</w:t>
      </w:r>
      <w:r w:rsidR="00957098">
        <w:rPr>
          <w:rFonts w:ascii="Times New Roman" w:hAnsi="Times New Roman" w:cs="Times New Roman"/>
          <w:sz w:val="22"/>
          <w:szCs w:val="22"/>
        </w:rPr>
        <w:t xml:space="preserve"> o </w:t>
      </w:r>
      <w:r w:rsidR="001E6673">
        <w:rPr>
          <w:rFonts w:ascii="Times New Roman" w:hAnsi="Times New Roman" w:cs="Times New Roman"/>
          <w:sz w:val="22"/>
          <w:szCs w:val="22"/>
        </w:rPr>
        <w:t>których mowa w</w:t>
      </w:r>
      <w:r w:rsidR="00A87D71">
        <w:rPr>
          <w:rFonts w:ascii="Times New Roman" w:hAnsi="Times New Roman" w:cs="Times New Roman"/>
          <w:sz w:val="22"/>
          <w:szCs w:val="22"/>
        </w:rPr>
        <w:t> </w:t>
      </w:r>
      <w:r w:rsidR="001E6673">
        <w:rPr>
          <w:rFonts w:ascii="Times New Roman" w:hAnsi="Times New Roman" w:cs="Times New Roman"/>
          <w:sz w:val="22"/>
          <w:szCs w:val="22"/>
        </w:rPr>
        <w:t xml:space="preserve">ust. 4 pkt </w:t>
      </w:r>
      <w:r w:rsidR="002A6893">
        <w:rPr>
          <w:rFonts w:ascii="Times New Roman" w:hAnsi="Times New Roman" w:cs="Times New Roman"/>
          <w:sz w:val="22"/>
          <w:szCs w:val="22"/>
        </w:rPr>
        <w:t>3</w:t>
      </w:r>
      <w:r w:rsidR="001E6673">
        <w:rPr>
          <w:rFonts w:ascii="Times New Roman" w:hAnsi="Times New Roman" w:cs="Times New Roman"/>
          <w:sz w:val="22"/>
          <w:szCs w:val="22"/>
        </w:rPr>
        <w:t>, na podstawie odrębnej zgody</w:t>
      </w:r>
      <w:r w:rsidR="00CF3DDC">
        <w:rPr>
          <w:rFonts w:ascii="Times New Roman" w:hAnsi="Times New Roman" w:cs="Times New Roman"/>
          <w:sz w:val="22"/>
          <w:szCs w:val="22"/>
        </w:rPr>
        <w:t>.</w:t>
      </w:r>
    </w:p>
    <w:p w14:paraId="727A3F99" w14:textId="7774F243" w:rsidR="00062031" w:rsidRDefault="005D20B4" w:rsidP="009C4D9D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Uczestnik Konkursu, w</w:t>
      </w:r>
      <w:r w:rsidR="00062031" w:rsidRPr="00062031">
        <w:rPr>
          <w:rFonts w:ascii="Times New Roman" w:hAnsi="Times New Roman" w:cs="Times New Roman"/>
          <w:sz w:val="22"/>
          <w:szCs w:val="22"/>
        </w:rPr>
        <w:t xml:space="preserve"> przypadku uznania, iż przetwarzanie przez </w:t>
      </w:r>
      <w:r>
        <w:rPr>
          <w:rFonts w:ascii="Times New Roman" w:hAnsi="Times New Roman" w:cs="Times New Roman"/>
          <w:sz w:val="22"/>
          <w:szCs w:val="22"/>
        </w:rPr>
        <w:t>Organizatora</w:t>
      </w:r>
      <w:r w:rsidR="00364B7C">
        <w:rPr>
          <w:rFonts w:ascii="Times New Roman" w:hAnsi="Times New Roman" w:cs="Times New Roman"/>
          <w:sz w:val="22"/>
          <w:szCs w:val="22"/>
        </w:rPr>
        <w:t xml:space="preserve"> Konkursu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7E05CC">
        <w:rPr>
          <w:rFonts w:ascii="Times New Roman" w:hAnsi="Times New Roman" w:cs="Times New Roman"/>
          <w:sz w:val="22"/>
          <w:szCs w:val="22"/>
        </w:rPr>
        <w:t xml:space="preserve">jego </w:t>
      </w:r>
      <w:r w:rsidR="00062031" w:rsidRPr="00062031">
        <w:rPr>
          <w:rFonts w:ascii="Times New Roman" w:hAnsi="Times New Roman" w:cs="Times New Roman"/>
          <w:sz w:val="22"/>
          <w:szCs w:val="22"/>
        </w:rPr>
        <w:t xml:space="preserve">danych osobowych narusza przepisy </w:t>
      </w:r>
      <w:r w:rsidR="007E05CC">
        <w:rPr>
          <w:rFonts w:ascii="Times New Roman" w:hAnsi="Times New Roman" w:cs="Times New Roman"/>
          <w:sz w:val="22"/>
          <w:szCs w:val="22"/>
        </w:rPr>
        <w:t>RODO</w:t>
      </w:r>
      <w:r w:rsidR="00062031" w:rsidRPr="00062031">
        <w:rPr>
          <w:rFonts w:ascii="Times New Roman" w:hAnsi="Times New Roman" w:cs="Times New Roman"/>
          <w:sz w:val="22"/>
          <w:szCs w:val="22"/>
        </w:rPr>
        <w:t xml:space="preserve">, </w:t>
      </w:r>
      <w:r w:rsidR="007E05CC">
        <w:rPr>
          <w:rFonts w:ascii="Times New Roman" w:hAnsi="Times New Roman" w:cs="Times New Roman"/>
          <w:sz w:val="22"/>
          <w:szCs w:val="22"/>
        </w:rPr>
        <w:t xml:space="preserve">ma </w:t>
      </w:r>
      <w:r w:rsidR="00062031" w:rsidRPr="00062031">
        <w:rPr>
          <w:rFonts w:ascii="Times New Roman" w:hAnsi="Times New Roman" w:cs="Times New Roman"/>
          <w:sz w:val="22"/>
          <w:szCs w:val="22"/>
        </w:rPr>
        <w:t>prawo do wniesienia skargi do Prezesa Urzędu Ochrony Danych Osobowych</w:t>
      </w:r>
      <w:r w:rsidR="007E05CC">
        <w:rPr>
          <w:rFonts w:ascii="Times New Roman" w:hAnsi="Times New Roman" w:cs="Times New Roman"/>
          <w:sz w:val="22"/>
          <w:szCs w:val="22"/>
        </w:rPr>
        <w:t>, na adres</w:t>
      </w:r>
      <w:r w:rsidR="007E05CC" w:rsidRPr="007E05CC">
        <w:t xml:space="preserve"> </w:t>
      </w:r>
      <w:r w:rsidR="007E05CC" w:rsidRPr="007E05CC">
        <w:rPr>
          <w:rFonts w:ascii="Times New Roman" w:hAnsi="Times New Roman" w:cs="Times New Roman"/>
          <w:sz w:val="22"/>
          <w:szCs w:val="22"/>
        </w:rPr>
        <w:t>Urząd Ochrony Danych Osobowych</w:t>
      </w:r>
      <w:r w:rsidR="00A87D71">
        <w:rPr>
          <w:rFonts w:ascii="Times New Roman" w:hAnsi="Times New Roman" w:cs="Times New Roman"/>
          <w:sz w:val="22"/>
          <w:szCs w:val="22"/>
        </w:rPr>
        <w:t>,</w:t>
      </w:r>
      <w:r w:rsidR="007E05CC" w:rsidRPr="007E05CC">
        <w:rPr>
          <w:rFonts w:ascii="Times New Roman" w:hAnsi="Times New Roman" w:cs="Times New Roman"/>
          <w:sz w:val="22"/>
          <w:szCs w:val="22"/>
        </w:rPr>
        <w:t xml:space="preserve"> ul. Stawki 2, 00 - 193 Warszawa</w:t>
      </w:r>
      <w:r w:rsidR="00062031" w:rsidRPr="00062031">
        <w:rPr>
          <w:rFonts w:ascii="Times New Roman" w:hAnsi="Times New Roman" w:cs="Times New Roman"/>
          <w:sz w:val="22"/>
          <w:szCs w:val="22"/>
        </w:rPr>
        <w:t>.</w:t>
      </w:r>
    </w:p>
    <w:p w14:paraId="1FE5A205" w14:textId="77777777" w:rsidR="00800300" w:rsidRPr="00800300" w:rsidRDefault="00800300" w:rsidP="00800300">
      <w:pPr>
        <w:pStyle w:val="Default"/>
        <w:ind w:left="66"/>
        <w:jc w:val="both"/>
        <w:rPr>
          <w:rFonts w:ascii="Times New Roman" w:hAnsi="Times New Roman" w:cs="Times New Roman"/>
          <w:sz w:val="22"/>
          <w:szCs w:val="22"/>
        </w:rPr>
      </w:pPr>
    </w:p>
    <w:p w14:paraId="47855862" w14:textId="77777777" w:rsidR="00280A59" w:rsidRPr="008D0732" w:rsidRDefault="007169D7" w:rsidP="00CC205E">
      <w:pPr>
        <w:pStyle w:val="Default"/>
        <w:tabs>
          <w:tab w:val="left" w:pos="3261"/>
        </w:tabs>
        <w:spacing w:after="12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§ 1</w:t>
      </w:r>
      <w:r w:rsidR="00293155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1</w:t>
      </w:r>
      <w:r w:rsidR="00280A59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619C74C7" w14:textId="77777777" w:rsidR="007169D7" w:rsidRPr="008D0732" w:rsidRDefault="00280A59" w:rsidP="00CC205E">
      <w:pPr>
        <w:pStyle w:val="Default"/>
        <w:tabs>
          <w:tab w:val="left" w:pos="3261"/>
        </w:tabs>
        <w:spacing w:after="12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POSTĘPOWANIE REKLAMACYJNE</w:t>
      </w:r>
    </w:p>
    <w:p w14:paraId="4A38D394" w14:textId="39DCD3FA" w:rsidR="007169D7" w:rsidRPr="008D0732" w:rsidRDefault="007169D7" w:rsidP="00730099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>Reklamacje mogą być zgłaszane na piśmie w terminie 7 dni od dnia zaistnienia zdarzenia będącego przedmiotem reklamacji. Reklamacja musi być przesłana listem poleconym</w:t>
      </w:r>
      <w:r w:rsidR="000F33E9">
        <w:rPr>
          <w:rFonts w:ascii="Times New Roman" w:hAnsi="Times New Roman" w:cs="Times New Roman"/>
          <w:sz w:val="22"/>
          <w:szCs w:val="22"/>
        </w:rPr>
        <w:t xml:space="preserve"> na adres Organizatora Konkursu</w:t>
      </w:r>
      <w:r w:rsidRPr="008D0732">
        <w:rPr>
          <w:rFonts w:ascii="Times New Roman" w:hAnsi="Times New Roman" w:cs="Times New Roman"/>
          <w:sz w:val="22"/>
          <w:szCs w:val="22"/>
        </w:rPr>
        <w:t xml:space="preserve"> w Warszawie, 0</w:t>
      </w:r>
      <w:r w:rsidR="00CE5663">
        <w:rPr>
          <w:rFonts w:ascii="Times New Roman" w:hAnsi="Times New Roman" w:cs="Times New Roman"/>
          <w:sz w:val="22"/>
          <w:szCs w:val="22"/>
        </w:rPr>
        <w:t>0</w:t>
      </w:r>
      <w:r w:rsidRPr="008D0732">
        <w:rPr>
          <w:rFonts w:ascii="Times New Roman" w:hAnsi="Times New Roman" w:cs="Times New Roman"/>
          <w:sz w:val="22"/>
          <w:szCs w:val="22"/>
        </w:rPr>
        <w:t>–</w:t>
      </w:r>
      <w:r w:rsidR="00CE5663">
        <w:rPr>
          <w:rFonts w:ascii="Times New Roman" w:hAnsi="Times New Roman" w:cs="Times New Roman"/>
          <w:sz w:val="22"/>
          <w:szCs w:val="22"/>
        </w:rPr>
        <w:t>916</w:t>
      </w:r>
      <w:r w:rsidRPr="008D0732">
        <w:rPr>
          <w:rFonts w:ascii="Times New Roman" w:hAnsi="Times New Roman" w:cs="Times New Roman"/>
          <w:sz w:val="22"/>
          <w:szCs w:val="22"/>
        </w:rPr>
        <w:t>, ul. Świętokrzyska 12 z dopiskiem ,,</w:t>
      </w:r>
      <w:r w:rsidR="00FC1BB1">
        <w:rPr>
          <w:rFonts w:ascii="Times New Roman" w:hAnsi="Times New Roman" w:cs="Times New Roman"/>
          <w:sz w:val="22"/>
          <w:szCs w:val="22"/>
        </w:rPr>
        <w:t>Analityczni</w:t>
      </w:r>
      <w:r w:rsidR="00FC1BB1" w:rsidRPr="008D0732">
        <w:rPr>
          <w:rFonts w:ascii="Times New Roman" w:hAnsi="Times New Roman" w:cs="Times New Roman"/>
          <w:sz w:val="22"/>
          <w:szCs w:val="22"/>
        </w:rPr>
        <w:t xml:space="preserve"> </w:t>
      </w:r>
      <w:r w:rsidR="00293155" w:rsidRPr="008D0732">
        <w:rPr>
          <w:rFonts w:ascii="Times New Roman" w:hAnsi="Times New Roman" w:cs="Times New Roman"/>
          <w:sz w:val="22"/>
          <w:szCs w:val="22"/>
        </w:rPr>
        <w:t xml:space="preserve">Liderzy </w:t>
      </w:r>
      <w:r w:rsidRPr="008D0732">
        <w:rPr>
          <w:rFonts w:ascii="Times New Roman" w:hAnsi="Times New Roman" w:cs="Times New Roman"/>
          <w:sz w:val="22"/>
          <w:szCs w:val="22"/>
        </w:rPr>
        <w:t>–</w:t>
      </w:r>
      <w:r w:rsidR="00DC7DFC">
        <w:rPr>
          <w:rFonts w:ascii="Times New Roman" w:hAnsi="Times New Roman" w:cs="Times New Roman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sz w:val="22"/>
          <w:szCs w:val="22"/>
        </w:rPr>
        <w:t>Reklamacja’’. Organizator Konkursu rozpatruje wyłącznie reklamacje, k</w:t>
      </w:r>
      <w:r w:rsidR="00ED3FE1">
        <w:rPr>
          <w:rFonts w:ascii="Times New Roman" w:hAnsi="Times New Roman" w:cs="Times New Roman"/>
          <w:sz w:val="22"/>
          <w:szCs w:val="22"/>
        </w:rPr>
        <w:t>tóre wpłynęły w określonym w </w:t>
      </w:r>
      <w:r w:rsidRPr="008D0732">
        <w:rPr>
          <w:rFonts w:ascii="Times New Roman" w:hAnsi="Times New Roman" w:cs="Times New Roman"/>
          <w:sz w:val="22"/>
          <w:szCs w:val="22"/>
        </w:rPr>
        <w:t>Regulaminie terminie.</w:t>
      </w:r>
    </w:p>
    <w:p w14:paraId="0119B414" w14:textId="1F3E06CA" w:rsidR="007169D7" w:rsidRPr="008D0732" w:rsidRDefault="007169D7" w:rsidP="00730099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>Prawidłowo zgłoszone reklamacje będą rozpatrywane przez Organizatora Konkursu w terminie 7 dni od dnia ich doręczenia.</w:t>
      </w:r>
    </w:p>
    <w:p w14:paraId="521E188A" w14:textId="6CB18779" w:rsidR="007169D7" w:rsidRPr="008D0732" w:rsidRDefault="007169D7" w:rsidP="00730099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 xml:space="preserve">Organizator Konkursu poinformuje pisemnie i pocztą elektroniczną </w:t>
      </w:r>
      <w:r w:rsidR="005E0A2E">
        <w:rPr>
          <w:rFonts w:ascii="Times New Roman" w:hAnsi="Times New Roman" w:cs="Times New Roman"/>
          <w:sz w:val="22"/>
          <w:szCs w:val="22"/>
        </w:rPr>
        <w:t>U</w:t>
      </w:r>
      <w:r w:rsidRPr="008D0732">
        <w:rPr>
          <w:rFonts w:ascii="Times New Roman" w:hAnsi="Times New Roman" w:cs="Times New Roman"/>
          <w:sz w:val="22"/>
          <w:szCs w:val="22"/>
        </w:rPr>
        <w:t xml:space="preserve">czestnika </w:t>
      </w:r>
      <w:r w:rsidR="005E0A2E">
        <w:rPr>
          <w:rFonts w:ascii="Times New Roman" w:hAnsi="Times New Roman" w:cs="Times New Roman"/>
          <w:sz w:val="22"/>
          <w:szCs w:val="22"/>
        </w:rPr>
        <w:t>K</w:t>
      </w:r>
      <w:r w:rsidRPr="008D0732">
        <w:rPr>
          <w:rFonts w:ascii="Times New Roman" w:hAnsi="Times New Roman" w:cs="Times New Roman"/>
          <w:sz w:val="22"/>
          <w:szCs w:val="22"/>
        </w:rPr>
        <w:t xml:space="preserve">onkursu </w:t>
      </w:r>
      <w:r w:rsidR="00C72456">
        <w:rPr>
          <w:rFonts w:ascii="Times New Roman" w:hAnsi="Times New Roman" w:cs="Times New Roman"/>
          <w:sz w:val="22"/>
          <w:szCs w:val="22"/>
        </w:rPr>
        <w:t>o </w:t>
      </w:r>
      <w:r w:rsidRPr="008D0732">
        <w:rPr>
          <w:rFonts w:ascii="Times New Roman" w:hAnsi="Times New Roman" w:cs="Times New Roman"/>
          <w:sz w:val="22"/>
          <w:szCs w:val="22"/>
        </w:rPr>
        <w:t>zajętym stanowisku</w:t>
      </w:r>
      <w:r w:rsidR="00B17B6D">
        <w:rPr>
          <w:rFonts w:ascii="Times New Roman" w:hAnsi="Times New Roman" w:cs="Times New Roman"/>
          <w:sz w:val="22"/>
          <w:szCs w:val="22"/>
        </w:rPr>
        <w:t>.</w:t>
      </w:r>
    </w:p>
    <w:p w14:paraId="67A04597" w14:textId="26AB2FF6" w:rsidR="001F6ACB" w:rsidRDefault="007169D7" w:rsidP="003E0C48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 xml:space="preserve">Pytania </w:t>
      </w:r>
      <w:r w:rsidR="000F33E9">
        <w:rPr>
          <w:rFonts w:ascii="Times New Roman" w:hAnsi="Times New Roman" w:cs="Times New Roman"/>
          <w:sz w:val="22"/>
          <w:szCs w:val="22"/>
        </w:rPr>
        <w:t xml:space="preserve">i </w:t>
      </w:r>
      <w:r w:rsidRPr="008D0732">
        <w:rPr>
          <w:rFonts w:ascii="Times New Roman" w:hAnsi="Times New Roman" w:cs="Times New Roman"/>
          <w:sz w:val="22"/>
          <w:szCs w:val="22"/>
        </w:rPr>
        <w:t>odpowiedzi</w:t>
      </w:r>
      <w:r w:rsidR="000F33E9">
        <w:rPr>
          <w:rFonts w:ascii="Times New Roman" w:hAnsi="Times New Roman" w:cs="Times New Roman"/>
          <w:sz w:val="22"/>
          <w:szCs w:val="22"/>
        </w:rPr>
        <w:t xml:space="preserve"> będą udostępniane na stronie</w:t>
      </w:r>
      <w:r w:rsidRPr="008D0732">
        <w:rPr>
          <w:rFonts w:ascii="Times New Roman" w:hAnsi="Times New Roman" w:cs="Times New Roman"/>
          <w:sz w:val="22"/>
          <w:szCs w:val="22"/>
        </w:rPr>
        <w:t xml:space="preserve"> internetowej</w:t>
      </w:r>
      <w:r w:rsidR="005C467B">
        <w:rPr>
          <w:rFonts w:ascii="Times New Roman" w:hAnsi="Times New Roman" w:cs="Times New Roman"/>
          <w:sz w:val="22"/>
          <w:szCs w:val="22"/>
        </w:rPr>
        <w:t xml:space="preserve"> </w:t>
      </w:r>
      <w:hyperlink r:id="rId16" w:history="1">
        <w:r w:rsidR="00C72456" w:rsidRPr="0096332F">
          <w:rPr>
            <w:rStyle w:val="Hipercze"/>
            <w:rFonts w:ascii="Times New Roman" w:hAnsi="Times New Roman" w:cs="Times New Roman"/>
            <w:sz w:val="22"/>
            <w:szCs w:val="22"/>
          </w:rPr>
          <w:t>www.gov.pl/web/finanse</w:t>
        </w:r>
      </w:hyperlink>
      <w:r w:rsidR="005C467B">
        <w:rPr>
          <w:rStyle w:val="Hipercze"/>
          <w:rFonts w:ascii="Times New Roman" w:hAnsi="Times New Roman" w:cs="Times New Roman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sz w:val="22"/>
          <w:szCs w:val="22"/>
        </w:rPr>
        <w:t>w dziale Aktualności bez podawania źródła pytania.</w:t>
      </w:r>
    </w:p>
    <w:p w14:paraId="0A9AA6E6" w14:textId="77777777" w:rsidR="00800300" w:rsidRPr="008D0732" w:rsidRDefault="00800300" w:rsidP="003E0C48">
      <w:pPr>
        <w:pStyle w:val="Default"/>
        <w:spacing w:after="120"/>
        <w:ind w:left="426" w:hanging="360"/>
        <w:jc w:val="both"/>
        <w:rPr>
          <w:rFonts w:ascii="Times New Roman" w:hAnsi="Times New Roman" w:cs="Times New Roman"/>
          <w:sz w:val="22"/>
          <w:szCs w:val="22"/>
        </w:rPr>
      </w:pPr>
    </w:p>
    <w:p w14:paraId="4732FA00" w14:textId="77777777" w:rsidR="006E26B1" w:rsidRDefault="006E26B1" w:rsidP="003E0C48">
      <w:pPr>
        <w:pStyle w:val="Default"/>
        <w:tabs>
          <w:tab w:val="left" w:pos="3261"/>
        </w:tabs>
        <w:spacing w:after="120"/>
        <w:ind w:left="426" w:hanging="36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71A720F1" w14:textId="77777777" w:rsidR="001910CF" w:rsidRDefault="001910CF" w:rsidP="003E0C48">
      <w:pPr>
        <w:pStyle w:val="Default"/>
        <w:tabs>
          <w:tab w:val="left" w:pos="3261"/>
        </w:tabs>
        <w:spacing w:after="120"/>
        <w:ind w:left="426" w:hanging="36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526E5E39" w14:textId="77777777" w:rsidR="006E26B1" w:rsidRDefault="006E26B1" w:rsidP="003E0C48">
      <w:pPr>
        <w:pStyle w:val="Default"/>
        <w:tabs>
          <w:tab w:val="left" w:pos="3261"/>
        </w:tabs>
        <w:spacing w:after="120"/>
        <w:ind w:left="426" w:hanging="36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6A016E63" w14:textId="77777777" w:rsidR="007526F8" w:rsidRPr="008D0732" w:rsidRDefault="002F6E13" w:rsidP="003E0C48">
      <w:pPr>
        <w:pStyle w:val="Default"/>
        <w:tabs>
          <w:tab w:val="left" w:pos="3261"/>
        </w:tabs>
        <w:spacing w:after="120"/>
        <w:ind w:left="426" w:hanging="36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 xml:space="preserve">§ </w:t>
      </w:r>
      <w:r w:rsidR="00C72820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1</w:t>
      </w:r>
      <w:r w:rsidR="00293155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2</w:t>
      </w:r>
      <w:r w:rsidR="002B1985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53F4CBF1" w14:textId="77777777" w:rsidR="002F6E13" w:rsidRPr="008D0732" w:rsidRDefault="002F6E13" w:rsidP="003E0C48">
      <w:pPr>
        <w:pStyle w:val="Default"/>
        <w:tabs>
          <w:tab w:val="left" w:pos="3261"/>
        </w:tabs>
        <w:spacing w:after="120"/>
        <w:ind w:left="426" w:hanging="36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POSTANOWIENIA KOŃCOWE</w:t>
      </w:r>
    </w:p>
    <w:p w14:paraId="7140BFAE" w14:textId="546A2B2A" w:rsidR="002F3033" w:rsidRDefault="002F3033" w:rsidP="003E0C48">
      <w:pPr>
        <w:pStyle w:val="Default"/>
        <w:numPr>
          <w:ilvl w:val="3"/>
          <w:numId w:val="19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Regulamin jest dostępny w </w:t>
      </w:r>
      <w:r w:rsidR="00B17B6D">
        <w:rPr>
          <w:rFonts w:ascii="Times New Roman" w:hAnsi="Times New Roman" w:cs="Times New Roman"/>
          <w:color w:val="auto"/>
          <w:sz w:val="22"/>
          <w:szCs w:val="22"/>
        </w:rPr>
        <w:t>postaci</w:t>
      </w:r>
      <w:r w:rsidR="00B17B6D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elektronicznej na stronie internetowej Ministerstwa Finansów </w:t>
      </w:r>
      <w:r w:rsidR="00B17B6D">
        <w:rPr>
          <w:rFonts w:ascii="Times New Roman" w:hAnsi="Times New Roman" w:cs="Times New Roman"/>
          <w:color w:val="auto"/>
          <w:sz w:val="22"/>
          <w:szCs w:val="22"/>
        </w:rPr>
        <w:t>(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adres: </w:t>
      </w:r>
      <w:hyperlink r:id="rId17" w:history="1">
        <w:r w:rsidR="00C72456" w:rsidRPr="0096332F">
          <w:rPr>
            <w:rStyle w:val="Hipercze"/>
            <w:rFonts w:ascii="Times New Roman" w:hAnsi="Times New Roman" w:cs="Times New Roman"/>
            <w:sz w:val="22"/>
            <w:szCs w:val="22"/>
          </w:rPr>
          <w:t>www.gov.pl/web/finanse</w:t>
        </w:r>
      </w:hyperlink>
      <w:r w:rsidR="00EC2E7E">
        <w:rPr>
          <w:rStyle w:val="Hipercze"/>
          <w:rFonts w:ascii="Times New Roman" w:hAnsi="Times New Roman" w:cs="Times New Roman"/>
          <w:sz w:val="22"/>
          <w:szCs w:val="22"/>
        </w:rPr>
        <w:t>/</w:t>
      </w:r>
      <w:r w:rsidR="005F5970">
        <w:rPr>
          <w:rStyle w:val="Hipercze"/>
          <w:rFonts w:ascii="Times New Roman" w:hAnsi="Times New Roman" w:cs="Times New Roman"/>
          <w:sz w:val="22"/>
          <w:szCs w:val="22"/>
        </w:rPr>
        <w:t>analityczni</w:t>
      </w:r>
      <w:r w:rsidR="00EC2E7E">
        <w:rPr>
          <w:rStyle w:val="Hipercze"/>
          <w:rFonts w:ascii="Times New Roman" w:hAnsi="Times New Roman" w:cs="Times New Roman"/>
          <w:sz w:val="22"/>
          <w:szCs w:val="22"/>
        </w:rPr>
        <w:t>-liderzy</w:t>
      </w:r>
      <w:r w:rsidR="00B17B6D">
        <w:rPr>
          <w:rStyle w:val="Hipercze"/>
          <w:rFonts w:ascii="Times New Roman" w:hAnsi="Times New Roman" w:cs="Times New Roman"/>
          <w:sz w:val="22"/>
          <w:szCs w:val="22"/>
        </w:rPr>
        <w:t>)</w:t>
      </w:r>
      <w:r w:rsidR="00850D67">
        <w:rPr>
          <w:rStyle w:val="Hipercze"/>
          <w:rFonts w:ascii="Times New Roman" w:hAnsi="Times New Roman" w:cs="Times New Roman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oraz w </w:t>
      </w:r>
      <w:r w:rsidR="00B17B6D">
        <w:rPr>
          <w:rFonts w:ascii="Times New Roman" w:hAnsi="Times New Roman" w:cs="Times New Roman"/>
          <w:color w:val="auto"/>
          <w:sz w:val="22"/>
          <w:szCs w:val="22"/>
        </w:rPr>
        <w:t>postaci</w:t>
      </w:r>
      <w:r w:rsidR="00B17B6D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papierowej w siedzibie Ministerstwa Finansów </w:t>
      </w:r>
      <w:r w:rsidR="00B17B6D">
        <w:rPr>
          <w:rFonts w:ascii="Times New Roman" w:hAnsi="Times New Roman" w:cs="Times New Roman"/>
          <w:color w:val="auto"/>
          <w:sz w:val="22"/>
          <w:szCs w:val="22"/>
        </w:rPr>
        <w:t>(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pok. </w:t>
      </w:r>
      <w:r w:rsidR="005F5970">
        <w:rPr>
          <w:rFonts w:ascii="Times New Roman" w:hAnsi="Times New Roman" w:cs="Times New Roman"/>
          <w:color w:val="auto"/>
          <w:sz w:val="22"/>
          <w:szCs w:val="22"/>
        </w:rPr>
        <w:t>4371</w:t>
      </w:r>
      <w:r w:rsidR="00B17B6D">
        <w:rPr>
          <w:rFonts w:ascii="Times New Roman" w:hAnsi="Times New Roman" w:cs="Times New Roman"/>
          <w:color w:val="auto"/>
          <w:sz w:val="22"/>
          <w:szCs w:val="22"/>
        </w:rPr>
        <w:t>)</w:t>
      </w:r>
      <w:r w:rsidR="008D0732" w:rsidRPr="008D0732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5C065BF6" w14:textId="73AC80A6" w:rsidR="00807543" w:rsidRPr="008D0732" w:rsidRDefault="00807543" w:rsidP="003E0C48">
      <w:pPr>
        <w:pStyle w:val="Default"/>
        <w:numPr>
          <w:ilvl w:val="3"/>
          <w:numId w:val="19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02F04">
        <w:rPr>
          <w:rFonts w:ascii="Times New Roman" w:hAnsi="Times New Roman" w:cs="Times New Roman"/>
          <w:color w:val="auto"/>
          <w:sz w:val="22"/>
          <w:szCs w:val="22"/>
        </w:rPr>
        <w:t xml:space="preserve">Załączniki </w:t>
      </w:r>
      <w:r>
        <w:rPr>
          <w:rFonts w:ascii="Times New Roman" w:hAnsi="Times New Roman" w:cs="Times New Roman"/>
          <w:color w:val="auto"/>
          <w:sz w:val="22"/>
          <w:szCs w:val="22"/>
        </w:rPr>
        <w:t>nr 1</w:t>
      </w:r>
      <w:r w:rsidR="00EC2E7E">
        <w:rPr>
          <w:rFonts w:ascii="Times New Roman" w:hAnsi="Times New Roman" w:cs="Times New Roman"/>
          <w:color w:val="auto"/>
          <w:sz w:val="22"/>
          <w:szCs w:val="22"/>
        </w:rPr>
        <w:t xml:space="preserve"> i</w:t>
      </w:r>
      <w:r w:rsidR="00DA262E">
        <w:rPr>
          <w:rFonts w:ascii="Times New Roman" w:hAnsi="Times New Roman" w:cs="Times New Roman"/>
          <w:color w:val="auto"/>
          <w:sz w:val="22"/>
          <w:szCs w:val="22"/>
        </w:rPr>
        <w:t xml:space="preserve"> 2</w:t>
      </w:r>
      <w:r w:rsidR="008D55D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4B6C9A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C02F04">
        <w:rPr>
          <w:rFonts w:ascii="Times New Roman" w:hAnsi="Times New Roman" w:cs="Times New Roman"/>
          <w:color w:val="auto"/>
          <w:sz w:val="22"/>
          <w:szCs w:val="22"/>
        </w:rPr>
        <w:t xml:space="preserve">do Regulaminu </w:t>
      </w:r>
      <w:r>
        <w:rPr>
          <w:rFonts w:ascii="Times New Roman" w:hAnsi="Times New Roman" w:cs="Times New Roman"/>
          <w:color w:val="auto"/>
          <w:sz w:val="22"/>
          <w:szCs w:val="22"/>
        </w:rPr>
        <w:t>stanowią jego integralną część.</w:t>
      </w:r>
    </w:p>
    <w:p w14:paraId="7B02DFFA" w14:textId="77777777" w:rsidR="00DC3D16" w:rsidRPr="008D0732" w:rsidRDefault="002F3033" w:rsidP="003E0C48">
      <w:pPr>
        <w:pStyle w:val="Default"/>
        <w:numPr>
          <w:ilvl w:val="3"/>
          <w:numId w:val="19"/>
        </w:numPr>
        <w:spacing w:after="120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 zastrzega sobie prawo do zmiany postanowień Regulaminu w zakresie niezb</w:t>
      </w:r>
      <w:r w:rsidR="00DC3D16" w:rsidRPr="008D0732">
        <w:rPr>
          <w:rFonts w:ascii="Times New Roman" w:hAnsi="Times New Roman" w:cs="Times New Roman"/>
          <w:color w:val="auto"/>
          <w:sz w:val="22"/>
          <w:szCs w:val="22"/>
        </w:rPr>
        <w:t>ędnym do prawidłowego przebiegu Konkursu.</w:t>
      </w:r>
    </w:p>
    <w:p w14:paraId="38578470" w14:textId="77777777" w:rsidR="00DC3D16" w:rsidRPr="008D0732" w:rsidRDefault="00DC3D16" w:rsidP="003E0C48">
      <w:pPr>
        <w:pStyle w:val="Default"/>
        <w:numPr>
          <w:ilvl w:val="3"/>
          <w:numId w:val="19"/>
        </w:numPr>
        <w:spacing w:after="120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We wszystkich sprawach nieuregulowanych w Regulaminie </w:t>
      </w:r>
      <w:r w:rsidR="005511C4" w:rsidRPr="008D0732">
        <w:rPr>
          <w:rFonts w:ascii="Times New Roman" w:hAnsi="Times New Roman" w:cs="Times New Roman"/>
          <w:color w:val="auto"/>
          <w:sz w:val="22"/>
          <w:szCs w:val="22"/>
        </w:rPr>
        <w:t>decyduje komisja konkursowa.</w:t>
      </w:r>
    </w:p>
    <w:p w14:paraId="10809807" w14:textId="0806CAB2" w:rsidR="002F3033" w:rsidRPr="008D0732" w:rsidRDefault="002F3033" w:rsidP="003E0C48">
      <w:pPr>
        <w:pStyle w:val="Default"/>
        <w:numPr>
          <w:ilvl w:val="3"/>
          <w:numId w:val="19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Wszelkie pytania lub uwagi dotyczące Konkursu można kierować na adres poczty elektronicznej: </w:t>
      </w:r>
      <w:hyperlink r:id="rId18" w:history="1">
        <w:r w:rsidR="005F5970">
          <w:rPr>
            <w:rStyle w:val="Hipercze"/>
            <w:rFonts w:ascii="Times New Roman" w:hAnsi="Times New Roman" w:cs="Times New Roman"/>
            <w:sz w:val="22"/>
            <w:szCs w:val="22"/>
          </w:rPr>
          <w:t>analityczni.liderzy</w:t>
        </w:r>
        <w:r w:rsidR="005F5970" w:rsidRPr="008D0732">
          <w:rPr>
            <w:rStyle w:val="Hipercze"/>
            <w:rFonts w:ascii="Times New Roman" w:hAnsi="Times New Roman" w:cs="Times New Roman"/>
            <w:sz w:val="22"/>
            <w:szCs w:val="22"/>
          </w:rPr>
          <w:t>@mf.gov.pl</w:t>
        </w:r>
      </w:hyperlink>
      <w:r w:rsidR="00B17B6D">
        <w:rPr>
          <w:rStyle w:val="Hipercze"/>
          <w:rFonts w:ascii="Times New Roman" w:hAnsi="Times New Roman" w:cs="Times New Roman"/>
          <w:sz w:val="22"/>
          <w:szCs w:val="22"/>
        </w:rPr>
        <w:t xml:space="preserve"> .</w:t>
      </w:r>
    </w:p>
    <w:p w14:paraId="30550821" w14:textId="44639373" w:rsidR="00DC3D16" w:rsidRPr="008D0732" w:rsidRDefault="00D771D5" w:rsidP="003E0C48">
      <w:pPr>
        <w:pStyle w:val="Default"/>
        <w:numPr>
          <w:ilvl w:val="3"/>
          <w:numId w:val="19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Organizator Konkursu </w:t>
      </w:r>
      <w:r w:rsidR="00AC520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nie ponosi odpowiedzialności za zmianę </w:t>
      </w:r>
      <w:r w:rsidR="00F121C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adresu </w:t>
      </w:r>
      <w:r w:rsidR="002F3033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poczty elektronicznej </w:t>
      </w:r>
      <w:r w:rsidR="00F121C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lub </w:t>
      </w:r>
      <w:r w:rsidR="00AC5207" w:rsidRPr="008D0732">
        <w:rPr>
          <w:rFonts w:ascii="Times New Roman" w:hAnsi="Times New Roman" w:cs="Times New Roman"/>
          <w:color w:val="auto"/>
          <w:sz w:val="22"/>
          <w:szCs w:val="22"/>
        </w:rPr>
        <w:t>numeru telefonu Uczestnika</w:t>
      </w:r>
      <w:r w:rsidR="0068741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Konkursu</w:t>
      </w:r>
      <w:r w:rsidR="00AC520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lub zmianę innych danych uni</w:t>
      </w:r>
      <w:r w:rsidR="00C72456">
        <w:rPr>
          <w:rFonts w:ascii="Times New Roman" w:hAnsi="Times New Roman" w:cs="Times New Roman"/>
          <w:color w:val="auto"/>
          <w:sz w:val="22"/>
          <w:szCs w:val="22"/>
        </w:rPr>
        <w:t>emożliwiających powiadomienie o </w:t>
      </w:r>
      <w:r w:rsidR="00AC5207" w:rsidRPr="008D0732">
        <w:rPr>
          <w:rFonts w:ascii="Times New Roman" w:hAnsi="Times New Roman" w:cs="Times New Roman"/>
          <w:color w:val="auto"/>
          <w:sz w:val="22"/>
          <w:szCs w:val="22"/>
        </w:rPr>
        <w:t>wygranej oraz za podanie przez Uczestnika</w:t>
      </w:r>
      <w:r w:rsidR="004E417B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Konkursu</w:t>
      </w:r>
      <w:r w:rsidR="00AC520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niewłaści</w:t>
      </w:r>
      <w:r w:rsidR="00C72456">
        <w:rPr>
          <w:rFonts w:ascii="Times New Roman" w:hAnsi="Times New Roman" w:cs="Times New Roman"/>
          <w:color w:val="auto"/>
          <w:sz w:val="22"/>
          <w:szCs w:val="22"/>
        </w:rPr>
        <w:t>wych lub nieprawdziwych danych.</w:t>
      </w:r>
    </w:p>
    <w:p w14:paraId="4925ADAF" w14:textId="080D73A4" w:rsidR="00DC3D16" w:rsidRPr="00B17B6D" w:rsidRDefault="00D771D5" w:rsidP="003E0C48">
      <w:pPr>
        <w:pStyle w:val="Default"/>
        <w:numPr>
          <w:ilvl w:val="3"/>
          <w:numId w:val="19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17B6D">
        <w:rPr>
          <w:rFonts w:ascii="Times New Roman" w:hAnsi="Times New Roman" w:cs="Times New Roman"/>
          <w:color w:val="auto"/>
          <w:sz w:val="22"/>
          <w:szCs w:val="22"/>
        </w:rPr>
        <w:t xml:space="preserve">We wszystkich sprawach nieuregulowanych w Regulaminie zastosowanie mają odpowiednie przepisy obowiązującego prawa, w szczególności </w:t>
      </w:r>
      <w:r w:rsidR="00B775CD" w:rsidRPr="001371AB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ustawy z dnia 17 lipca 2009 r. o praktykach absolwenckich (Dz.U. z </w:t>
      </w:r>
      <w:r w:rsidR="00862796" w:rsidRPr="001371AB">
        <w:rPr>
          <w:rFonts w:ascii="Times New Roman" w:eastAsia="Times New Roman" w:hAnsi="Times New Roman" w:cs="Times New Roman"/>
          <w:sz w:val="22"/>
          <w:szCs w:val="22"/>
          <w:lang w:eastAsia="pl-PL"/>
        </w:rPr>
        <w:t>2018</w:t>
      </w:r>
      <w:r w:rsidR="004B6C9A" w:rsidRPr="001371AB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</w:t>
      </w:r>
      <w:r w:rsidR="00B775CD" w:rsidRPr="001371AB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r. poz. </w:t>
      </w:r>
      <w:r w:rsidR="00862796" w:rsidRPr="001371AB">
        <w:rPr>
          <w:rFonts w:ascii="Times New Roman" w:eastAsia="Times New Roman" w:hAnsi="Times New Roman" w:cs="Times New Roman"/>
          <w:sz w:val="22"/>
          <w:szCs w:val="22"/>
          <w:lang w:eastAsia="pl-PL"/>
        </w:rPr>
        <w:t>1244</w:t>
      </w:r>
      <w:r w:rsidR="00B775CD" w:rsidRPr="001371AB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), </w:t>
      </w:r>
      <w:r w:rsidRPr="00B17B6D">
        <w:rPr>
          <w:rFonts w:ascii="Times New Roman" w:hAnsi="Times New Roman" w:cs="Times New Roman"/>
          <w:color w:val="auto"/>
          <w:sz w:val="22"/>
          <w:szCs w:val="22"/>
        </w:rPr>
        <w:t xml:space="preserve">ustawy z dnia 23 kwietnia 1964 r. Kodeks </w:t>
      </w:r>
      <w:r w:rsidR="00CC205E" w:rsidRPr="00B17B6D">
        <w:rPr>
          <w:rFonts w:ascii="Times New Roman" w:hAnsi="Times New Roman" w:cs="Times New Roman"/>
          <w:color w:val="auto"/>
          <w:sz w:val="22"/>
          <w:szCs w:val="22"/>
        </w:rPr>
        <w:t>cywilny</w:t>
      </w:r>
      <w:r w:rsidR="00F073CA" w:rsidRPr="00B17B6D">
        <w:rPr>
          <w:rFonts w:ascii="Times New Roman" w:hAnsi="Times New Roman" w:cs="Times New Roman"/>
          <w:color w:val="auto"/>
          <w:sz w:val="22"/>
          <w:szCs w:val="22"/>
        </w:rPr>
        <w:t xml:space="preserve"> (Dz.U. z 201</w:t>
      </w:r>
      <w:r w:rsidR="004B6C9A" w:rsidRPr="00B17B6D">
        <w:rPr>
          <w:rFonts w:ascii="Times New Roman" w:hAnsi="Times New Roman" w:cs="Times New Roman"/>
          <w:color w:val="auto"/>
          <w:sz w:val="22"/>
          <w:szCs w:val="22"/>
        </w:rPr>
        <w:t>9</w:t>
      </w:r>
      <w:r w:rsidR="00F073CA" w:rsidRPr="00B17B6D">
        <w:rPr>
          <w:rFonts w:ascii="Times New Roman" w:hAnsi="Times New Roman" w:cs="Times New Roman"/>
          <w:color w:val="auto"/>
          <w:sz w:val="22"/>
          <w:szCs w:val="22"/>
        </w:rPr>
        <w:t xml:space="preserve"> r. poz. </w:t>
      </w:r>
      <w:r w:rsidR="004B6C9A" w:rsidRPr="00B17B6D">
        <w:rPr>
          <w:rFonts w:ascii="Times New Roman" w:hAnsi="Times New Roman" w:cs="Times New Roman"/>
          <w:color w:val="auto"/>
          <w:sz w:val="22"/>
          <w:szCs w:val="22"/>
        </w:rPr>
        <w:t>1145</w:t>
      </w:r>
      <w:r w:rsidR="00F073CA" w:rsidRPr="00B17B6D">
        <w:rPr>
          <w:rFonts w:ascii="Times New Roman" w:hAnsi="Times New Roman" w:cs="Times New Roman"/>
          <w:color w:val="auto"/>
          <w:sz w:val="22"/>
          <w:szCs w:val="22"/>
        </w:rPr>
        <w:t>, z późn. zm.)</w:t>
      </w:r>
      <w:r w:rsidR="00E63F5D" w:rsidRPr="00B17B6D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747F77">
        <w:rPr>
          <w:rFonts w:ascii="Times New Roman" w:hAnsi="Times New Roman" w:cs="Times New Roman"/>
          <w:sz w:val="22"/>
          <w:szCs w:val="22"/>
        </w:rPr>
        <w:t xml:space="preserve">RODO </w:t>
      </w:r>
      <w:r w:rsidRPr="00B17B6D">
        <w:rPr>
          <w:rFonts w:ascii="Times New Roman" w:hAnsi="Times New Roman" w:cs="Times New Roman"/>
          <w:color w:val="auto"/>
          <w:sz w:val="22"/>
          <w:szCs w:val="22"/>
        </w:rPr>
        <w:t xml:space="preserve">oraz ustawy z dnia 4 lutego 1994 r. o prawie autorskim i prawach pokrewnych. </w:t>
      </w:r>
    </w:p>
    <w:p w14:paraId="4584E84B" w14:textId="77777777" w:rsidR="00DC3D16" w:rsidRPr="008D0732" w:rsidRDefault="00D771D5" w:rsidP="003E0C48">
      <w:pPr>
        <w:pStyle w:val="Default"/>
        <w:numPr>
          <w:ilvl w:val="3"/>
          <w:numId w:val="19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>W przypadku sporu związanego z uczestnictwem w Konkursie, zostanie on poddany pod rozstrzygnięcie sądu właściwego dla siedziby Organizatora</w:t>
      </w:r>
      <w:r w:rsidR="002F3033" w:rsidRPr="008D0732">
        <w:rPr>
          <w:rFonts w:ascii="Times New Roman" w:hAnsi="Times New Roman" w:cs="Times New Roman"/>
          <w:sz w:val="22"/>
          <w:szCs w:val="22"/>
        </w:rPr>
        <w:t xml:space="preserve"> Konkursu.</w:t>
      </w:r>
    </w:p>
    <w:p w14:paraId="51B1AE1D" w14:textId="2A22080F" w:rsidR="00A01D27" w:rsidRPr="001044A9" w:rsidRDefault="005D5FBF" w:rsidP="00015319">
      <w:pPr>
        <w:pStyle w:val="Default"/>
        <w:numPr>
          <w:ilvl w:val="3"/>
          <w:numId w:val="19"/>
        </w:numPr>
        <w:spacing w:after="120"/>
        <w:ind w:left="426"/>
        <w:jc w:val="both"/>
        <w:rPr>
          <w:rFonts w:ascii="Times New Roman" w:hAnsi="Times New Roman" w:cs="Times New Roman"/>
        </w:rPr>
      </w:pPr>
      <w:r w:rsidRPr="001044A9">
        <w:rPr>
          <w:rFonts w:ascii="Times New Roman" w:hAnsi="Times New Roman" w:cs="Times New Roman"/>
          <w:color w:val="auto"/>
          <w:sz w:val="22"/>
          <w:szCs w:val="22"/>
        </w:rPr>
        <w:t>Organizator Konkursu ma prawo odwołania Konkursu w każdym czasie</w:t>
      </w:r>
      <w:r w:rsidR="00800300" w:rsidRPr="001044A9">
        <w:rPr>
          <w:rFonts w:ascii="Times New Roman" w:hAnsi="Times New Roman" w:cs="Times New Roman"/>
          <w:color w:val="auto"/>
          <w:sz w:val="22"/>
          <w:szCs w:val="22"/>
        </w:rPr>
        <w:t>.</w:t>
      </w:r>
      <w:r w:rsidR="00800300" w:rsidRPr="001044A9">
        <w:rPr>
          <w:rFonts w:ascii="Times New Roman" w:hAnsi="Times New Roman" w:cs="Times New Roman"/>
        </w:rPr>
        <w:br w:type="page"/>
      </w:r>
    </w:p>
    <w:p w14:paraId="241555EC" w14:textId="1BD57CCE" w:rsidR="00D569C0" w:rsidRPr="008D0732" w:rsidRDefault="00A1618F" w:rsidP="00D569C0">
      <w:pPr>
        <w:widowControl w:val="0"/>
        <w:autoSpaceDE w:val="0"/>
        <w:autoSpaceDN w:val="0"/>
        <w:adjustRightInd w:val="0"/>
        <w:spacing w:after="100"/>
        <w:ind w:left="5664"/>
        <w:jc w:val="both"/>
        <w:rPr>
          <w:rFonts w:ascii="Times New Roman" w:hAnsi="Times New Roman" w:cs="Times New Roman"/>
          <w:b/>
          <w:color w:val="363535"/>
        </w:rPr>
      </w:pPr>
      <w:r>
        <w:rPr>
          <w:rFonts w:ascii="Times New Roman" w:hAnsi="Times New Roman" w:cs="Times New Roman"/>
          <w:noProof/>
          <w:color w:val="363535"/>
          <w:lang w:eastAsia="pl-PL"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AFC22B9" wp14:editId="6821A594">
                <wp:simplePos x="0" y="0"/>
                <wp:positionH relativeFrom="column">
                  <wp:posOffset>-842065</wp:posOffset>
                </wp:positionH>
                <wp:positionV relativeFrom="paragraph">
                  <wp:posOffset>-622604</wp:posOffset>
                </wp:positionV>
                <wp:extent cx="479480" cy="2152650"/>
                <wp:effectExtent l="0" t="0" r="0" b="0"/>
                <wp:wrapNone/>
                <wp:docPr id="13" name="Grupa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9480" cy="2152650"/>
                          <a:chOff x="0" y="0"/>
                          <a:chExt cx="479480" cy="2152650"/>
                        </a:xfrm>
                      </wpg:grpSpPr>
                      <wps:wsp>
                        <wps:cNvPr id="6" name="Prostokąt 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47675" cy="2152650"/>
                          </a:xfrm>
                          <a:prstGeom prst="rect">
                            <a:avLst/>
                          </a:prstGeom>
                          <a:solidFill>
                            <a:srgbClr val="4FA5D8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Pole tekstowe 7"/>
                        <wps:cNvSpPr txBox="1">
                          <a:spLocks noChangeArrowheads="1"/>
                        </wps:cNvSpPr>
                        <wps:spPr bwMode="auto">
                          <a:xfrm>
                            <a:off x="31805" y="151075"/>
                            <a:ext cx="447675" cy="1892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0A3045" w14:textId="2A38953A" w:rsidR="00DA262E" w:rsidRPr="0017168C" w:rsidRDefault="00DA262E" w:rsidP="0009652D">
                              <w:pPr>
                                <w:rPr>
                                  <w:rFonts w:ascii="New Athena Unicode" w:hAnsi="New Athena Unicode" w:cs="Arial"/>
                                  <w:color w:val="FFFFFF"/>
                                  <w:sz w:val="28"/>
                                  <w:szCs w:val="28"/>
                                </w:rPr>
                              </w:pPr>
                              <w:r w:rsidRPr="0017168C">
                                <w:rPr>
                                  <w:rFonts w:ascii="New Athena Unicode" w:hAnsi="New Athena Unicode" w:cs="Arial"/>
                                  <w:color w:val="FFFFFF"/>
                                  <w:sz w:val="28"/>
                                  <w:szCs w:val="28"/>
                                </w:rPr>
                                <w:t>CURRICULUM VITAE</w:t>
                              </w:r>
                            </w:p>
                            <w:p w14:paraId="24EABE94" w14:textId="77777777" w:rsidR="00DA262E" w:rsidRPr="00662989" w:rsidRDefault="00DA262E" w:rsidP="0009652D">
                              <w:pPr>
                                <w:spacing w:line="192" w:lineRule="auto"/>
                                <w:rPr>
                                  <w:rFonts w:ascii="New Athena Unicode" w:hAnsi="New Athena Unicode" w:cs="Arial"/>
                                  <w:color w:val="FFFFFF"/>
                                </w:rPr>
                              </w:pP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FC22B9" id="Grupa 13" o:spid="_x0000_s1026" style="position:absolute;left:0;text-align:left;margin-left:-66.3pt;margin-top:-49pt;width:37.75pt;height:169.5pt;z-index:251662336" coordsize="4794,21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">
                <v:rect id="Prostokąt 6" o:spid="_x0000_s1027" style="position:absolute;width:4476;height:21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ZGvsQA&#10;AADaAAAADwAAAGRycy9kb3ducmV2LnhtbESPT2vCQBTE74LfYXlCb3VjD8GmriJCSw8hWNv0/Mw+&#10;k2D2bchu/tRP3y0UPA4z8xtms5tMIwbqXG1ZwWoZgSAurK65VPD1+fq4BuE8ssbGMin4IQe77Xy2&#10;wUTbkT9oOPlSBAi7BBVU3reJlK6oyKBb2pY4eBfbGfRBdqXUHY4Bbhr5FEWxNFhzWKiwpUNFxfXU&#10;GwXHc8/5+e2WP2eUtcfvKV2lcarUw2Lav4DwNPl7+L/9rhXE8Hcl3AC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3mRr7EAAAA2gAAAA8AAAAAAAAAAAAAAAAAmAIAAGRycy9k&#10;b3ducmV2LnhtbFBLBQYAAAAABAAEAPUAAACJAwAAAAA=&#10;" fillcolor="#4fa5d8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7" o:spid="_x0000_s1028" type="#_x0000_t202" style="position:absolute;left:318;top:1510;width:4476;height:189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V+xMUA&#10;AADaAAAADwAAAGRycy9kb3ducmV2LnhtbESPQWvCQBSE70L/w/IKvZlNLViJrqFUDHopGtuDt2f2&#10;mYRm38bsauK/7xYKPQ4z8w2zSAfTiBt1rras4DmKQRAXVtdcKvg8rMczEM4ja2wsk4I7OUiXD6MF&#10;Jtr2vKdb7ksRIOwSVFB53yZSuqIigy6yLXHwzrYz6IPsSqk77APcNHISx1NpsOawUGFL7xUV3/nV&#10;KPg6fdybfftyjOt+uxuyyy5fZaVST4/D2xyEp8H/h//aG63gFX6vhBs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9X7ExQAAANoAAAAPAAAAAAAAAAAAAAAAAJgCAABkcnMv&#10;ZG93bnJldi54bWxQSwUGAAAAAAQABAD1AAAAigMAAAAA&#10;" filled="f" stroked="f">
                  <v:textbox style="layout-flow:vertical;mso-layout-flow-alt:bottom-to-top">
                    <w:txbxContent>
                      <w:p w14:paraId="5F0A3045" w14:textId="2A38953A" w:rsidR="00DA262E" w:rsidRPr="0017168C" w:rsidRDefault="00DA262E" w:rsidP="0009652D">
                        <w:pPr>
                          <w:rPr>
                            <w:rFonts w:ascii="New Athena Unicode" w:hAnsi="New Athena Unicode" w:cs="Arial"/>
                            <w:color w:val="FFFFFF"/>
                            <w:sz w:val="28"/>
                            <w:szCs w:val="28"/>
                          </w:rPr>
                        </w:pPr>
                        <w:r w:rsidRPr="0017168C">
                          <w:rPr>
                            <w:rFonts w:ascii="New Athena Unicode" w:hAnsi="New Athena Unicode" w:cs="Arial"/>
                            <w:color w:val="FFFFFF"/>
                            <w:sz w:val="28"/>
                            <w:szCs w:val="28"/>
                          </w:rPr>
                          <w:t>CURRICULUM VITAE</w:t>
                        </w:r>
                      </w:p>
                      <w:p w14:paraId="24EABE94" w14:textId="77777777" w:rsidR="00DA262E" w:rsidRPr="00662989" w:rsidRDefault="00DA262E" w:rsidP="0009652D">
                        <w:pPr>
                          <w:spacing w:line="192" w:lineRule="auto"/>
                          <w:rPr>
                            <w:rFonts w:ascii="New Athena Unicode" w:hAnsi="New Athena Unicode" w:cs="Arial"/>
                            <w:color w:val="FFFFFF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DA262E">
        <w:rPr>
          <w:rFonts w:ascii="Times New Roman" w:hAnsi="Times New Roman" w:cs="Times New Roman"/>
          <w:color w:val="363535"/>
        </w:rPr>
        <w:t xml:space="preserve">Załącznik </w:t>
      </w:r>
      <w:r w:rsidR="00EC2E7E">
        <w:rPr>
          <w:rFonts w:ascii="Times New Roman" w:hAnsi="Times New Roman" w:cs="Times New Roman"/>
          <w:color w:val="363535"/>
        </w:rPr>
        <w:t>1</w:t>
      </w:r>
      <w:r w:rsidR="00D569C0" w:rsidRPr="008D0732">
        <w:rPr>
          <w:rFonts w:ascii="Times New Roman" w:hAnsi="Times New Roman" w:cs="Times New Roman"/>
          <w:color w:val="363535"/>
        </w:rPr>
        <w:t xml:space="preserve"> do Regulaminu Konkursu „</w:t>
      </w:r>
      <w:r w:rsidR="00CC72A5">
        <w:rPr>
          <w:rFonts w:ascii="Times New Roman" w:hAnsi="Times New Roman" w:cs="Times New Roman"/>
          <w:color w:val="363535"/>
        </w:rPr>
        <w:t>Analityczni</w:t>
      </w:r>
      <w:r w:rsidR="00FC1BB1" w:rsidRPr="008D0732">
        <w:rPr>
          <w:rFonts w:ascii="Times New Roman" w:hAnsi="Times New Roman" w:cs="Times New Roman"/>
          <w:color w:val="363535"/>
        </w:rPr>
        <w:t xml:space="preserve"> </w:t>
      </w:r>
      <w:r w:rsidR="00D569C0" w:rsidRPr="008D0732">
        <w:rPr>
          <w:rFonts w:ascii="Times New Roman" w:hAnsi="Times New Roman" w:cs="Times New Roman"/>
          <w:color w:val="363535"/>
        </w:rPr>
        <w:t>Liderzy ”</w:t>
      </w:r>
    </w:p>
    <w:p w14:paraId="42D1C997" w14:textId="4DDFFB7E" w:rsidR="0009652D" w:rsidRPr="00F72762" w:rsidRDefault="00A1618F" w:rsidP="0009652D">
      <w:pPr>
        <w:rPr>
          <w:rFonts w:ascii="New Athena Unicode" w:hAnsi="New Athena Unicode"/>
        </w:rPr>
      </w:pPr>
      <w:r>
        <w:rPr>
          <w:rFonts w:ascii="New Athena Unicode" w:hAnsi="New Athena Unicode"/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6A2253E" wp14:editId="5788F395">
                <wp:simplePos x="0" y="0"/>
                <wp:positionH relativeFrom="page">
                  <wp:posOffset>4817745</wp:posOffset>
                </wp:positionH>
                <wp:positionV relativeFrom="paragraph">
                  <wp:posOffset>78740</wp:posOffset>
                </wp:positionV>
                <wp:extent cx="2986625" cy="412750"/>
                <wp:effectExtent l="0" t="0" r="0" b="6350"/>
                <wp:wrapNone/>
                <wp:docPr id="10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86625" cy="412750"/>
                          <a:chOff x="0" y="0"/>
                          <a:chExt cx="2986625" cy="412750"/>
                        </a:xfrm>
                      </wpg:grpSpPr>
                      <wps:wsp>
                        <wps:cNvPr id="9" name="Dowolny kształt 9"/>
                        <wps:cNvSpPr>
                          <a:spLocks/>
                        </wps:cNvSpPr>
                        <wps:spPr bwMode="auto">
                          <a:xfrm>
                            <a:off x="0" y="15903"/>
                            <a:ext cx="2723515" cy="307975"/>
                          </a:xfrm>
                          <a:custGeom>
                            <a:avLst/>
                            <a:gdLst>
                              <a:gd name="T0" fmla="*/ 7 w 2564"/>
                              <a:gd name="T1" fmla="*/ 0 h 329"/>
                              <a:gd name="T2" fmla="*/ 109 w 2564"/>
                              <a:gd name="T3" fmla="*/ 159 h 329"/>
                              <a:gd name="T4" fmla="*/ 0 w 2564"/>
                              <a:gd name="T5" fmla="*/ 329 h 329"/>
                              <a:gd name="T6" fmla="*/ 2564 w 2564"/>
                              <a:gd name="T7" fmla="*/ 329 h 329"/>
                              <a:gd name="T8" fmla="*/ 2564 w 2564"/>
                              <a:gd name="T9" fmla="*/ 0 h 329"/>
                              <a:gd name="T10" fmla="*/ 7 w 2564"/>
                              <a:gd name="T11" fmla="*/ 0 h 3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564" h="329">
                                <a:moveTo>
                                  <a:pt x="7" y="0"/>
                                </a:moveTo>
                                <a:lnTo>
                                  <a:pt x="109" y="159"/>
                                </a:lnTo>
                                <a:lnTo>
                                  <a:pt x="0" y="329"/>
                                </a:lnTo>
                                <a:lnTo>
                                  <a:pt x="2564" y="329"/>
                                </a:lnTo>
                                <a:lnTo>
                                  <a:pt x="2564" y="0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A5D8"/>
                          </a:solidFill>
                          <a:ln>
                            <a:noFill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Pole tekstowe 8"/>
                        <wps:cNvSpPr txBox="1">
                          <a:spLocks noChangeArrowheads="1"/>
                        </wps:cNvSpPr>
                        <wps:spPr bwMode="auto">
                          <a:xfrm>
                            <a:off x="310100" y="0"/>
                            <a:ext cx="2676525" cy="41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BBB54D" w14:textId="62D8F218" w:rsidR="00DA262E" w:rsidRPr="0017168C" w:rsidRDefault="00DA262E" w:rsidP="0009652D">
                              <w:pPr>
                                <w:rPr>
                                  <w:rFonts w:ascii="New Athena Unicode" w:hAnsi="New Athena Unicode" w:cs="Arial"/>
                                  <w:color w:val="FFFFFF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New Athena Unicode" w:hAnsi="New Athena Unicode" w:cs="Arial"/>
                                  <w:color w:val="FFFFFF"/>
                                  <w:sz w:val="28"/>
                                  <w:szCs w:val="28"/>
                                </w:rPr>
                                <w:t xml:space="preserve">Konkurs </w:t>
                              </w:r>
                              <w:r w:rsidR="005F5970">
                                <w:rPr>
                                  <w:rFonts w:ascii="New Athena Unicode" w:hAnsi="New Athena Unicode" w:cs="Arial"/>
                                  <w:color w:val="FFFFFF"/>
                                  <w:sz w:val="28"/>
                                  <w:szCs w:val="28"/>
                                </w:rPr>
                                <w:t xml:space="preserve">Analityczni </w:t>
                              </w:r>
                              <w:r>
                                <w:rPr>
                                  <w:rFonts w:ascii="New Athena Unicode" w:hAnsi="New Athena Unicode" w:cs="Arial"/>
                                  <w:color w:val="FFFFFF"/>
                                  <w:sz w:val="28"/>
                                  <w:szCs w:val="28"/>
                                </w:rPr>
                                <w:t>Liderzy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6A2253E" id="Grupa 10" o:spid="_x0000_s1029" style="position:absolute;margin-left:379.35pt;margin-top:6.2pt;width:235.15pt;height:32.5pt;z-index:251664384;mso-position-horizontal-relative:page;mso-width-relative:margin" coordsize="29866,4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">
                <v:shape id="Dowolny kształt 9" o:spid="_x0000_s1030" style="position:absolute;top:159;width:27235;height:3079;visibility:visible;mso-wrap-style:square;v-text-anchor:top" coordsize="2564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VHyb4A&#10;AADaAAAADwAAAGRycy9kb3ducmV2LnhtbESPzQrCMBCE74LvEFbwpqkiotUoIhW8KPiD56VZ22qz&#10;KU3U+vZGEDwOM/MNM182phRPql1hWcGgH4EgTq0uOFNwPm16ExDOI2ssLZOCNzlYLtqtOcbavvhA&#10;z6PPRICwi1FB7n0VS+nSnAy6vq2Ig3e1tUEfZJ1JXeMrwE0ph1E0lgYLDgs5VrTOKb0fH0aBdEma&#10;JffT7myrXXK5Tcz+Mhoq1e00qxkIT43/h3/trVYwhe+VcAPk4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s1R8m+AAAA2gAAAA8AAAAAAAAAAAAAAAAAmAIAAGRycy9kb3ducmV2&#10;LnhtbFBLBQYAAAAABAAEAPUAAACDAwAAAAA=&#10;" path="m7,l109,159,,329r2564,l2564,,7,xe" fillcolor="#4fa5d8" stroked="f">
                  <v:path arrowok="t" o:connecttype="custom" o:connectlocs="7435,0;115781,148839;0,307975;2723515,307975;2723515,0;7435,0" o:connectangles="0,0,0,0,0,0"/>
                </v:shape>
                <v:shape id="Pole tekstowe 8" o:spid="_x0000_s1031" type="#_x0000_t202" style="position:absolute;left:3101;width:26765;height:4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<v:textbox>
                    <w:txbxContent>
                      <w:p w14:paraId="35BBB54D" w14:textId="62D8F218" w:rsidR="00DA262E" w:rsidRPr="0017168C" w:rsidRDefault="00DA262E" w:rsidP="0009652D">
                        <w:pPr>
                          <w:rPr>
                            <w:rFonts w:ascii="New Athena Unicode" w:hAnsi="New Athena Unicode" w:cs="Arial"/>
                            <w:color w:val="FFFFFF"/>
                            <w:sz w:val="28"/>
                            <w:szCs w:val="28"/>
                          </w:rPr>
                        </w:pPr>
                        <w:r>
                          <w:rPr>
                            <w:rFonts w:ascii="New Athena Unicode" w:hAnsi="New Athena Unicode" w:cs="Arial"/>
                            <w:color w:val="FFFFFF"/>
                            <w:sz w:val="28"/>
                            <w:szCs w:val="28"/>
                          </w:rPr>
                          <w:t xml:space="preserve">Konkurs </w:t>
                        </w:r>
                        <w:r w:rsidR="005F5970">
                          <w:rPr>
                            <w:rFonts w:ascii="New Athena Unicode" w:hAnsi="New Athena Unicode" w:cs="Arial"/>
                            <w:color w:val="FFFFFF"/>
                            <w:sz w:val="28"/>
                            <w:szCs w:val="28"/>
                          </w:rPr>
                          <w:t xml:space="preserve">Analityczni </w:t>
                        </w:r>
                        <w:r>
                          <w:rPr>
                            <w:rFonts w:ascii="New Athena Unicode" w:hAnsi="New Athena Unicode" w:cs="Arial"/>
                            <w:color w:val="FFFFFF"/>
                            <w:sz w:val="28"/>
                            <w:szCs w:val="28"/>
                          </w:rPr>
                          <w:t>Liderzy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9652D" w:rsidRPr="00F72762">
        <w:rPr>
          <w:rFonts w:ascii="New Athena Unicode" w:hAnsi="New Athena Unicode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04DFB6" wp14:editId="45AA0241">
                <wp:simplePos x="0" y="0"/>
                <wp:positionH relativeFrom="column">
                  <wp:posOffset>-227965</wp:posOffset>
                </wp:positionH>
                <wp:positionV relativeFrom="paragraph">
                  <wp:posOffset>8976995</wp:posOffset>
                </wp:positionV>
                <wp:extent cx="5743575" cy="0"/>
                <wp:effectExtent l="10160" t="13970" r="8890" b="5080"/>
                <wp:wrapNone/>
                <wp:docPr id="5" name="Łącznik prost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C2E4EC" id="Łącznik prosty 5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95pt,706.85pt" to="434.3pt,7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" strokecolor="white">
                <v:stroke dashstyle="dash"/>
              </v:line>
            </w:pict>
          </mc:Fallback>
        </mc:AlternateContent>
      </w:r>
      <w:r w:rsidR="0009652D" w:rsidRPr="00F72762">
        <w:rPr>
          <w:rFonts w:ascii="New Athena Unicode" w:hAnsi="New Athena Unicode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072402" wp14:editId="26254DA2">
                <wp:simplePos x="0" y="0"/>
                <wp:positionH relativeFrom="column">
                  <wp:posOffset>-247650</wp:posOffset>
                </wp:positionH>
                <wp:positionV relativeFrom="paragraph">
                  <wp:posOffset>9589135</wp:posOffset>
                </wp:positionV>
                <wp:extent cx="5743575" cy="0"/>
                <wp:effectExtent l="9525" t="6985" r="9525" b="12065"/>
                <wp:wrapNone/>
                <wp:docPr id="4" name="Łącznik prost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6C2760" id="Łącznik prosty 4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5pt,755.05pt" to="432.75pt,75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" strokecolor="white">
                <v:stroke dashstyle="dash"/>
              </v:line>
            </w:pict>
          </mc:Fallback>
        </mc:AlternateContent>
      </w:r>
      <w:r w:rsidR="0009652D" w:rsidRPr="00F72762">
        <w:rPr>
          <w:rFonts w:ascii="New Athena Unicode" w:hAnsi="New Athena Unicode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FD20DD" wp14:editId="0020076A">
                <wp:simplePos x="0" y="0"/>
                <wp:positionH relativeFrom="column">
                  <wp:posOffset>-430530</wp:posOffset>
                </wp:positionH>
                <wp:positionV relativeFrom="paragraph">
                  <wp:posOffset>649605</wp:posOffset>
                </wp:positionV>
                <wp:extent cx="5276215" cy="483870"/>
                <wp:effectExtent l="0" t="1905" r="2540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215" cy="483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BBB06D" w14:textId="4CFAD009" w:rsidR="00DA262E" w:rsidRPr="000F01D8" w:rsidRDefault="00DA262E" w:rsidP="0009652D">
                            <w:pPr>
                              <w:rPr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FD20DD" id="Pole tekstowe 3" o:spid="_x0000_s1032" type="#_x0000_t202" style="position:absolute;margin-left:-33.9pt;margin-top:51.15pt;width:415.45pt;height:38.1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" filled="f" stroked="f">
                <v:textbox style="mso-fit-shape-to-text:t">
                  <w:txbxContent>
                    <w:p w14:paraId="75BBB06D" w14:textId="4CFAD009" w:rsidR="00DA262E" w:rsidRPr="000F01D8" w:rsidRDefault="00DA262E" w:rsidP="0009652D">
                      <w:pPr>
                        <w:rPr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8F0A80A" w14:textId="4B24BA7C" w:rsidR="00A1618F" w:rsidRDefault="00042216" w:rsidP="0009652D">
      <w:pPr>
        <w:rPr>
          <w:rFonts w:ascii="New Athena Unicode" w:hAnsi="New Athena Unicode"/>
        </w:rPr>
      </w:pPr>
      <w:r w:rsidRPr="000F01D8">
        <w:rPr>
          <w:noProof/>
          <w:szCs w:val="30"/>
          <w:lang w:eastAsia="pl-PL"/>
        </w:rPr>
        <w:drawing>
          <wp:anchor distT="0" distB="0" distL="114300" distR="114300" simplePos="0" relativeHeight="251668480" behindDoc="0" locked="0" layoutInCell="1" allowOverlap="1" wp14:anchorId="66D36FD6" wp14:editId="7CE820FE">
            <wp:simplePos x="0" y="0"/>
            <wp:positionH relativeFrom="column">
              <wp:posOffset>-391160</wp:posOffset>
            </wp:positionH>
            <wp:positionV relativeFrom="paragraph">
              <wp:posOffset>177165</wp:posOffset>
            </wp:positionV>
            <wp:extent cx="5629275" cy="389890"/>
            <wp:effectExtent l="0" t="0" r="9525" b="0"/>
            <wp:wrapSquare wrapText="bothSides"/>
            <wp:docPr id="12" name="Obraz 12" descr="Untitled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52F7356" w14:textId="2841AA45" w:rsidR="0009652D" w:rsidRPr="00F72762" w:rsidRDefault="00A1618F" w:rsidP="0009652D">
      <w:pPr>
        <w:rPr>
          <w:rFonts w:ascii="New Athena Unicode" w:hAnsi="New Athena Unicode"/>
        </w:rPr>
      </w:pPr>
      <w:r>
        <w:rPr>
          <w:rFonts w:ascii="New Athena Unicode" w:hAnsi="New Athena Unicode"/>
          <w:noProof/>
          <w:lang w:eastAsia="pl-PL"/>
        </w:rPr>
        <w:drawing>
          <wp:anchor distT="0" distB="0" distL="114300" distR="114300" simplePos="0" relativeHeight="251669504" behindDoc="0" locked="0" layoutInCell="1" allowOverlap="1" wp14:anchorId="6C08F0AC" wp14:editId="64CA3499">
            <wp:simplePos x="0" y="0"/>
            <wp:positionH relativeFrom="column">
              <wp:posOffset>4811395</wp:posOffset>
            </wp:positionH>
            <wp:positionV relativeFrom="paragraph">
              <wp:posOffset>246380</wp:posOffset>
            </wp:positionV>
            <wp:extent cx="1722474" cy="1722474"/>
            <wp:effectExtent l="0" t="0" r="0" b="0"/>
            <wp:wrapNone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rofile_avatar_placeholder_large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2474" cy="17224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115D23" w14:textId="3CA833BC" w:rsidR="0009652D" w:rsidRPr="00042216" w:rsidRDefault="00042216" w:rsidP="00042216">
      <w:pPr>
        <w:rPr>
          <w:rFonts w:ascii="Nonserif" w:hAnsi="Nonserif" w:cs="Arial"/>
          <w:color w:val="D12535"/>
          <w:sz w:val="68"/>
          <w:szCs w:val="68"/>
        </w:rPr>
      </w:pPr>
      <w:r w:rsidRPr="00A1618F">
        <w:rPr>
          <w:rFonts w:ascii="Nonserif" w:hAnsi="Nonserif" w:cs="Arial"/>
          <w:color w:val="D12535"/>
          <w:sz w:val="68"/>
          <w:szCs w:val="68"/>
        </w:rPr>
        <w:t>Imi</w:t>
      </w:r>
      <w:r w:rsidRPr="00A1618F">
        <w:rPr>
          <w:rFonts w:ascii="Nonserif" w:hAnsi="Nonserif" w:cs="Arial" w:hint="eastAsia"/>
          <w:color w:val="D12535"/>
          <w:sz w:val="68"/>
          <w:szCs w:val="68"/>
        </w:rPr>
        <w:t>ę</w:t>
      </w:r>
      <w:r w:rsidRPr="00A1618F">
        <w:rPr>
          <w:rFonts w:ascii="Nonserif" w:hAnsi="Nonserif" w:cs="Arial"/>
          <w:color w:val="D12535"/>
          <w:sz w:val="68"/>
          <w:szCs w:val="68"/>
        </w:rPr>
        <w:t xml:space="preserve"> i Nazwisko</w:t>
      </w:r>
    </w:p>
    <w:p w14:paraId="5F2EC53B" w14:textId="11D7D2C7" w:rsidR="0009652D" w:rsidRPr="000C44E4" w:rsidRDefault="0009652D" w:rsidP="0009652D">
      <w:pPr>
        <w:pStyle w:val="western"/>
        <w:spacing w:after="0"/>
        <w:rPr>
          <w:rFonts w:ascii="New Athena Unicode" w:hAnsi="New Athena Unicode"/>
        </w:rPr>
      </w:pPr>
      <w:r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 xml:space="preserve">Dane </w:t>
      </w:r>
      <w:r w:rsidRPr="00EE516F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personalne</w:t>
      </w:r>
      <w:r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 xml:space="preserve">: </w:t>
      </w:r>
    </w:p>
    <w:p w14:paraId="20514725" w14:textId="3F945E05" w:rsidR="0009652D" w:rsidRPr="00A60B0D" w:rsidRDefault="0009652D" w:rsidP="0009652D">
      <w:pPr>
        <w:pStyle w:val="western"/>
        <w:spacing w:after="0"/>
        <w:rPr>
          <w:rFonts w:ascii="New Athena Unicode" w:hAnsi="New Athena Unicode"/>
        </w:rPr>
      </w:pPr>
      <w:r w:rsidRPr="00A60B0D">
        <w:rPr>
          <w:rFonts w:ascii="New Athena Unicode" w:hAnsi="New Athena Unicode"/>
          <w:b/>
          <w:bCs/>
        </w:rPr>
        <w:t>Adres zamieszkania</w:t>
      </w:r>
      <w:r w:rsidRPr="00A60B0D">
        <w:rPr>
          <w:rFonts w:ascii="New Athena Unicode" w:hAnsi="New Athena Unicode"/>
          <w:bCs/>
        </w:rPr>
        <w:t xml:space="preserve">: </w:t>
      </w:r>
      <w:r w:rsidR="00A60B0D">
        <w:rPr>
          <w:rFonts w:ascii="New Athena Unicode" w:hAnsi="New Athena Unicode"/>
        </w:rPr>
        <w:t>……………………………………</w:t>
      </w:r>
    </w:p>
    <w:p w14:paraId="692320B1" w14:textId="1C63DF44" w:rsidR="0009652D" w:rsidRPr="00A60B0D" w:rsidRDefault="0009652D" w:rsidP="0009652D">
      <w:pPr>
        <w:pStyle w:val="western"/>
        <w:spacing w:after="0"/>
        <w:rPr>
          <w:rFonts w:ascii="New Athena Unicode" w:hAnsi="New Athena Unicode"/>
        </w:rPr>
      </w:pPr>
      <w:r w:rsidRPr="00A60B0D">
        <w:rPr>
          <w:rFonts w:ascii="New Athena Unicode" w:hAnsi="New Athena Unicode"/>
          <w:b/>
          <w:bCs/>
        </w:rPr>
        <w:t>Data urodzenia:</w:t>
      </w:r>
      <w:r w:rsidRPr="00A60B0D">
        <w:rPr>
          <w:rFonts w:ascii="New Athena Unicode" w:hAnsi="New Athena Unicode"/>
          <w:b/>
        </w:rPr>
        <w:t xml:space="preserve"> </w:t>
      </w:r>
      <w:r w:rsidR="00A60B0D">
        <w:rPr>
          <w:rFonts w:ascii="New Athena Unicode" w:hAnsi="New Athena Unicode"/>
        </w:rPr>
        <w:t>…………………………………………</w:t>
      </w:r>
    </w:p>
    <w:p w14:paraId="642E8583" w14:textId="4B18C833" w:rsidR="003258CE" w:rsidRPr="00A60B0D" w:rsidRDefault="003258CE" w:rsidP="0009652D">
      <w:pPr>
        <w:pStyle w:val="western"/>
        <w:spacing w:after="0"/>
        <w:rPr>
          <w:rFonts w:ascii="New Athena Unicode" w:hAnsi="New Athena Unicode"/>
        </w:rPr>
      </w:pPr>
      <w:r w:rsidRPr="00A60B0D">
        <w:rPr>
          <w:rFonts w:ascii="New Athena Unicode" w:hAnsi="New Athena Unicode"/>
          <w:b/>
        </w:rPr>
        <w:t>Obywatelstwo:</w:t>
      </w:r>
      <w:r w:rsidRPr="00A60B0D">
        <w:rPr>
          <w:rFonts w:ascii="New Athena Unicode" w:hAnsi="New Athena Unicode"/>
        </w:rPr>
        <w:t xml:space="preserve"> </w:t>
      </w:r>
      <w:r w:rsidR="00A60B0D" w:rsidRPr="00A60B0D">
        <w:rPr>
          <w:rFonts w:ascii="New Athena Unicode" w:hAnsi="New Athena Unicode"/>
        </w:rPr>
        <w:t>…………………………………………..</w:t>
      </w:r>
    </w:p>
    <w:p w14:paraId="03AA26BB" w14:textId="089B5BAE" w:rsidR="0009652D" w:rsidRPr="00A60B0D" w:rsidRDefault="0009652D" w:rsidP="0009652D">
      <w:pPr>
        <w:pStyle w:val="western"/>
        <w:spacing w:after="0"/>
        <w:rPr>
          <w:rFonts w:ascii="New Athena Unicode" w:hAnsi="New Athena Unicode"/>
        </w:rPr>
      </w:pPr>
      <w:r w:rsidRPr="00A60B0D">
        <w:rPr>
          <w:rFonts w:ascii="New Athena Unicode" w:hAnsi="New Athena Unicode"/>
          <w:b/>
          <w:bCs/>
        </w:rPr>
        <w:t>Telefon:</w:t>
      </w:r>
      <w:r w:rsidRPr="00A60B0D">
        <w:rPr>
          <w:rFonts w:ascii="New Athena Unicode" w:hAnsi="New Athena Unicode"/>
        </w:rPr>
        <w:t xml:space="preserve"> </w:t>
      </w:r>
      <w:r w:rsidR="00A60B0D" w:rsidRPr="00A60B0D">
        <w:rPr>
          <w:rFonts w:ascii="New Athena Unicode" w:hAnsi="New Athena Unicode"/>
        </w:rPr>
        <w:t>………………………………………………….</w:t>
      </w:r>
    </w:p>
    <w:p w14:paraId="032BC29A" w14:textId="6E6AADEA" w:rsidR="00042216" w:rsidRPr="00042216" w:rsidRDefault="0009652D" w:rsidP="0009652D">
      <w:pPr>
        <w:pStyle w:val="western"/>
        <w:spacing w:after="0"/>
        <w:rPr>
          <w:rFonts w:ascii="New Athena Unicode" w:hAnsi="New Athena Unicode"/>
        </w:rPr>
      </w:pPr>
      <w:r w:rsidRPr="00A60B0D">
        <w:rPr>
          <w:rFonts w:ascii="New Athena Unicode" w:hAnsi="New Athena Unicode"/>
          <w:b/>
          <w:bCs/>
        </w:rPr>
        <w:t>E-mail:</w:t>
      </w:r>
      <w:r w:rsidRPr="00A60B0D">
        <w:rPr>
          <w:rFonts w:ascii="New Athena Unicode" w:hAnsi="New Athena Unicode"/>
        </w:rPr>
        <w:t xml:space="preserve"> </w:t>
      </w:r>
      <w:r w:rsidR="00A60B0D" w:rsidRPr="00A60B0D">
        <w:rPr>
          <w:rFonts w:ascii="New Athena Unicode" w:hAnsi="New Athena Unicode"/>
        </w:rPr>
        <w:t>…………………………………………………..</w:t>
      </w:r>
    </w:p>
    <w:p w14:paraId="5EEC42D4" w14:textId="16D6EB22" w:rsidR="0009652D" w:rsidRPr="000C44E4" w:rsidRDefault="0009652D" w:rsidP="0009652D">
      <w:pPr>
        <w:pStyle w:val="western"/>
        <w:spacing w:after="0"/>
        <w:rPr>
          <w:rFonts w:ascii="New Athena Unicode" w:hAnsi="New Athena Unicode"/>
        </w:rPr>
      </w:pPr>
      <w:r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Wykształcenie</w:t>
      </w:r>
      <w:r w:rsidR="004E4E47" w:rsidRPr="00042216">
        <w:rPr>
          <w:rStyle w:val="Odwoanieprzypisudolnego"/>
          <w:rFonts w:ascii="New Athena Unicode" w:hAnsi="New Athena Unicode"/>
          <w:bCs/>
          <w:sz w:val="32"/>
          <w:szCs w:val="32"/>
          <w:shd w:val="clear" w:color="auto" w:fill="E6E6E6"/>
        </w:rPr>
        <w:footnoteReference w:id="1"/>
      </w:r>
      <w:r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 xml:space="preserve">: </w:t>
      </w:r>
    </w:p>
    <w:p w14:paraId="28CCB4BB" w14:textId="5DC9E62E" w:rsidR="0009652D" w:rsidRPr="00A60B0D" w:rsidRDefault="0009652D" w:rsidP="002676E1">
      <w:pPr>
        <w:pStyle w:val="western"/>
        <w:tabs>
          <w:tab w:val="left" w:pos="2410"/>
        </w:tabs>
        <w:spacing w:after="0"/>
        <w:rPr>
          <w:rFonts w:ascii="New Athena Unicode" w:hAnsi="New Athena Unicode"/>
        </w:rPr>
      </w:pPr>
      <w:r w:rsidRPr="00A60B0D">
        <w:rPr>
          <w:rFonts w:ascii="New Athena Unicode" w:hAnsi="New Athena Unicode"/>
          <w:bCs/>
          <w:i/>
        </w:rPr>
        <w:t>(data)</w:t>
      </w:r>
      <w:r w:rsidRPr="00A60B0D">
        <w:rPr>
          <w:rFonts w:ascii="New Athena Unicode" w:hAnsi="New Athena Unicode"/>
        </w:rPr>
        <w:tab/>
      </w:r>
      <w:r w:rsidRPr="00A60B0D">
        <w:rPr>
          <w:rFonts w:ascii="New Athena Unicode" w:hAnsi="New Athena Unicode"/>
          <w:b/>
          <w:bCs/>
        </w:rPr>
        <w:t>Nazwa szkoły</w:t>
      </w:r>
      <w:r w:rsidR="00A60B0D">
        <w:rPr>
          <w:rFonts w:ascii="New Athena Unicode" w:hAnsi="New Athena Unicode"/>
          <w:b/>
          <w:bCs/>
        </w:rPr>
        <w:t>:</w:t>
      </w:r>
      <w:r w:rsidRPr="00A60B0D">
        <w:rPr>
          <w:rFonts w:ascii="New Athena Unicode" w:hAnsi="New Athena Unicode"/>
          <w:bCs/>
        </w:rPr>
        <w:t xml:space="preserve"> </w:t>
      </w:r>
      <w:r w:rsidR="004E4E47" w:rsidRPr="00A60B0D">
        <w:rPr>
          <w:rFonts w:ascii="New Athena Unicode" w:hAnsi="New Athena Unicode"/>
        </w:rPr>
        <w:t>…………………………………………</w:t>
      </w:r>
    </w:p>
    <w:p w14:paraId="503E2B1F" w14:textId="2C374A80" w:rsidR="0009652D" w:rsidRPr="00A60B0D" w:rsidRDefault="002676E1" w:rsidP="002676E1">
      <w:pPr>
        <w:pStyle w:val="western"/>
        <w:tabs>
          <w:tab w:val="left" w:pos="2410"/>
        </w:tabs>
        <w:spacing w:after="0"/>
        <w:rPr>
          <w:rFonts w:ascii="New Athena Unicode" w:hAnsi="New Athena Unicode"/>
        </w:rPr>
      </w:pPr>
      <w:r w:rsidRPr="00A60B0D">
        <w:rPr>
          <w:rFonts w:ascii="New Athena Unicode" w:hAnsi="New Athena Unicode"/>
          <w:bCs/>
        </w:rPr>
        <w:tab/>
      </w:r>
      <w:r w:rsidR="0009652D" w:rsidRPr="00A60B0D">
        <w:rPr>
          <w:rFonts w:ascii="New Athena Unicode" w:hAnsi="New Athena Unicode"/>
          <w:b/>
          <w:bCs/>
        </w:rPr>
        <w:t>Kierunek:</w:t>
      </w:r>
      <w:r w:rsidR="0009652D" w:rsidRPr="00A60B0D">
        <w:rPr>
          <w:rFonts w:ascii="New Athena Unicode" w:hAnsi="New Athena Unicode"/>
          <w:bCs/>
        </w:rPr>
        <w:t xml:space="preserve"> </w:t>
      </w:r>
      <w:r w:rsidR="0009652D" w:rsidRPr="00A60B0D">
        <w:rPr>
          <w:rFonts w:ascii="New Athena Unicode" w:hAnsi="New Athena Unicode"/>
        </w:rPr>
        <w:t>……………………………………………</w:t>
      </w:r>
      <w:r w:rsidR="00A60B0D">
        <w:rPr>
          <w:rFonts w:ascii="New Athena Unicode" w:hAnsi="New Athena Unicode"/>
        </w:rPr>
        <w:t>..</w:t>
      </w:r>
      <w:r w:rsidR="0009652D" w:rsidRPr="00A60B0D">
        <w:rPr>
          <w:rFonts w:ascii="New Athena Unicode" w:hAnsi="New Athena Unicode"/>
        </w:rPr>
        <w:t>.</w:t>
      </w:r>
    </w:p>
    <w:p w14:paraId="7C091F25" w14:textId="6031D0DD" w:rsidR="0009652D" w:rsidRPr="00A60B0D" w:rsidRDefault="002676E1" w:rsidP="002676E1">
      <w:pPr>
        <w:pStyle w:val="western"/>
        <w:tabs>
          <w:tab w:val="left" w:pos="2410"/>
        </w:tabs>
        <w:spacing w:after="0"/>
        <w:rPr>
          <w:rFonts w:ascii="New Athena Unicode" w:hAnsi="New Athena Unicode"/>
        </w:rPr>
      </w:pPr>
      <w:r w:rsidRPr="00A60B0D">
        <w:rPr>
          <w:rFonts w:ascii="New Athena Unicode" w:hAnsi="New Athena Unicode"/>
          <w:bCs/>
        </w:rPr>
        <w:tab/>
      </w:r>
      <w:r w:rsidR="0009652D" w:rsidRPr="00A60B0D">
        <w:rPr>
          <w:rFonts w:ascii="New Athena Unicode" w:hAnsi="New Athena Unicode"/>
          <w:b/>
          <w:bCs/>
        </w:rPr>
        <w:t>Rok studiów</w:t>
      </w:r>
      <w:r w:rsidR="004E4E47" w:rsidRPr="00A60B0D">
        <w:rPr>
          <w:rFonts w:ascii="New Athena Unicode" w:hAnsi="New Athena Unicode"/>
          <w:b/>
          <w:bCs/>
        </w:rPr>
        <w:t>/rok ukończenia</w:t>
      </w:r>
      <w:r w:rsidR="0009652D" w:rsidRPr="00A60B0D">
        <w:rPr>
          <w:rFonts w:ascii="New Athena Unicode" w:hAnsi="New Athena Unicode"/>
          <w:bCs/>
        </w:rPr>
        <w:t>:</w:t>
      </w:r>
      <w:r w:rsidR="0009652D" w:rsidRPr="00A60B0D">
        <w:rPr>
          <w:rFonts w:ascii="New Athena Unicode" w:hAnsi="New Athena Unicode"/>
        </w:rPr>
        <w:t xml:space="preserve"> ……………….……</w:t>
      </w:r>
      <w:r w:rsidR="00A60B0D">
        <w:rPr>
          <w:rFonts w:ascii="New Athena Unicode" w:hAnsi="New Athena Unicode"/>
        </w:rPr>
        <w:t>.</w:t>
      </w:r>
      <w:r w:rsidR="0009652D" w:rsidRPr="00A60B0D">
        <w:rPr>
          <w:rFonts w:ascii="New Athena Unicode" w:hAnsi="New Athena Unicode"/>
        </w:rPr>
        <w:t>…</w:t>
      </w:r>
    </w:p>
    <w:p w14:paraId="04FCDB4F" w14:textId="7226893F" w:rsidR="0009652D" w:rsidRPr="00A60B0D" w:rsidRDefault="002676E1" w:rsidP="002676E1">
      <w:pPr>
        <w:pStyle w:val="western"/>
        <w:tabs>
          <w:tab w:val="left" w:pos="2410"/>
          <w:tab w:val="left" w:pos="2552"/>
        </w:tabs>
        <w:spacing w:after="0"/>
        <w:rPr>
          <w:rFonts w:ascii="New Athena Unicode" w:hAnsi="New Athena Unicode"/>
        </w:rPr>
      </w:pPr>
      <w:r w:rsidRPr="00A60B0D">
        <w:rPr>
          <w:rFonts w:ascii="New Athena Unicode" w:hAnsi="New Athena Unicode"/>
          <w:bCs/>
        </w:rPr>
        <w:tab/>
      </w:r>
      <w:r w:rsidR="0009652D" w:rsidRPr="00A60B0D">
        <w:rPr>
          <w:rFonts w:ascii="New Athena Unicode" w:hAnsi="New Athena Unicode"/>
          <w:b/>
          <w:bCs/>
        </w:rPr>
        <w:t>Tytuł zawodowy:</w:t>
      </w:r>
      <w:r w:rsidR="0009652D" w:rsidRPr="00A60B0D">
        <w:rPr>
          <w:rFonts w:ascii="New Athena Unicode" w:hAnsi="New Athena Unicode"/>
        </w:rPr>
        <w:t xml:space="preserve"> (lic/mgr</w:t>
      </w:r>
      <w:r w:rsidR="00C87F96" w:rsidRPr="00A60B0D">
        <w:rPr>
          <w:rFonts w:ascii="New Athena Unicode" w:hAnsi="New Athena Unicode"/>
        </w:rPr>
        <w:t>/itp.</w:t>
      </w:r>
      <w:r w:rsidR="0009652D" w:rsidRPr="00A60B0D">
        <w:rPr>
          <w:rFonts w:ascii="New Athena Unicode" w:hAnsi="New Athena Unicode"/>
        </w:rPr>
        <w:t xml:space="preserve">) </w:t>
      </w:r>
      <w:r w:rsidR="004E4E47" w:rsidRPr="00A60B0D">
        <w:rPr>
          <w:rFonts w:ascii="New Athena Unicode" w:hAnsi="New Athena Unicode"/>
        </w:rPr>
        <w:t>……………………</w:t>
      </w:r>
      <w:r w:rsidR="00A60B0D">
        <w:rPr>
          <w:rFonts w:ascii="New Athena Unicode" w:hAnsi="New Athena Unicode"/>
        </w:rPr>
        <w:t>.</w:t>
      </w:r>
      <w:r w:rsidR="004E4E47" w:rsidRPr="00A60B0D">
        <w:rPr>
          <w:rFonts w:ascii="New Athena Unicode" w:hAnsi="New Athena Unicode"/>
        </w:rPr>
        <w:t>…</w:t>
      </w:r>
    </w:p>
    <w:p w14:paraId="75FC8955" w14:textId="7B1BFC82" w:rsidR="007920E0" w:rsidRPr="00A60B0D" w:rsidRDefault="007920E0" w:rsidP="002676E1">
      <w:pPr>
        <w:pStyle w:val="western"/>
        <w:tabs>
          <w:tab w:val="left" w:pos="2410"/>
          <w:tab w:val="left" w:pos="2552"/>
        </w:tabs>
        <w:spacing w:after="0"/>
        <w:rPr>
          <w:rFonts w:ascii="New Athena Unicode" w:hAnsi="New Athena Unicode"/>
        </w:rPr>
      </w:pPr>
      <w:r w:rsidRPr="00A60B0D">
        <w:rPr>
          <w:rFonts w:ascii="New Athena Unicode" w:hAnsi="New Athena Unicode"/>
        </w:rPr>
        <w:tab/>
      </w:r>
      <w:r w:rsidRPr="00A60B0D">
        <w:rPr>
          <w:rFonts w:ascii="New Athena Unicode" w:hAnsi="New Athena Unicode" w:hint="eastAsia"/>
          <w:b/>
        </w:rPr>
        <w:t>Ś</w:t>
      </w:r>
      <w:r w:rsidRPr="00A60B0D">
        <w:rPr>
          <w:rFonts w:ascii="New Athena Unicode" w:hAnsi="New Athena Unicode"/>
          <w:b/>
        </w:rPr>
        <w:t>rednia ocen</w:t>
      </w:r>
      <w:r w:rsidRPr="00042216">
        <w:rPr>
          <w:rStyle w:val="Odwoanieprzypisudolnego"/>
          <w:rFonts w:ascii="New Athena Unicode" w:hAnsi="New Athena Unicode"/>
        </w:rPr>
        <w:footnoteReference w:id="2"/>
      </w:r>
      <w:r w:rsidRPr="00A60B0D">
        <w:rPr>
          <w:rFonts w:ascii="New Athena Unicode" w:hAnsi="New Athena Unicode"/>
          <w:b/>
        </w:rPr>
        <w:t>:</w:t>
      </w:r>
      <w:r w:rsidRPr="00A60B0D">
        <w:rPr>
          <w:rFonts w:ascii="New Athena Unicode" w:hAnsi="New Athena Unicode"/>
        </w:rPr>
        <w:t xml:space="preserve"> </w:t>
      </w:r>
      <w:r w:rsidR="00A60B0D">
        <w:rPr>
          <w:rFonts w:ascii="New Athena Unicode" w:hAnsi="New Athena Unicode"/>
        </w:rPr>
        <w:t>…….</w:t>
      </w:r>
      <w:r w:rsidR="00493203" w:rsidRPr="00A60B0D">
        <w:rPr>
          <w:rFonts w:ascii="New Athena Unicode" w:hAnsi="New Athena Unicode"/>
        </w:rPr>
        <w:t>...</w:t>
      </w:r>
      <w:r w:rsidR="00A60B0D">
        <w:rPr>
          <w:rFonts w:ascii="New Athena Unicode" w:hAnsi="New Athena Unicode"/>
        </w:rPr>
        <w:t xml:space="preserve">  </w:t>
      </w:r>
      <w:r w:rsidR="00493203" w:rsidRPr="00A60B0D">
        <w:rPr>
          <w:rFonts w:ascii="New Athena Unicode" w:hAnsi="New Athena Unicode"/>
        </w:rPr>
        <w:t>/5.0</w:t>
      </w:r>
    </w:p>
    <w:p w14:paraId="47BCC856" w14:textId="3E09B66E" w:rsidR="007920E0" w:rsidRPr="00A60B0D" w:rsidRDefault="007920E0" w:rsidP="002676E1">
      <w:pPr>
        <w:pStyle w:val="western"/>
        <w:tabs>
          <w:tab w:val="left" w:pos="2410"/>
          <w:tab w:val="left" w:pos="2552"/>
        </w:tabs>
        <w:spacing w:after="0"/>
        <w:rPr>
          <w:rFonts w:ascii="New Athena Unicode" w:hAnsi="New Athena Unicode"/>
        </w:rPr>
      </w:pPr>
      <w:r w:rsidRPr="00A60B0D">
        <w:rPr>
          <w:rFonts w:ascii="New Athena Unicode" w:hAnsi="New Athena Unicode"/>
        </w:rPr>
        <w:tab/>
      </w:r>
      <w:r w:rsidRPr="00A60B0D">
        <w:rPr>
          <w:rFonts w:ascii="New Athena Unicode" w:hAnsi="New Athena Unicode"/>
          <w:b/>
        </w:rPr>
        <w:t>Temat pracy dyplomowej</w:t>
      </w:r>
      <w:r w:rsidR="004E4E47" w:rsidRPr="00042216">
        <w:rPr>
          <w:rStyle w:val="Odwoanieprzypisudolnego"/>
          <w:rFonts w:ascii="New Athena Unicode" w:hAnsi="New Athena Unicode"/>
        </w:rPr>
        <w:footnoteReference w:id="3"/>
      </w:r>
      <w:r w:rsidR="004E4E47" w:rsidRPr="00A60B0D">
        <w:rPr>
          <w:rFonts w:ascii="New Athena Unicode" w:hAnsi="New Athena Unicode"/>
          <w:b/>
        </w:rPr>
        <w:t>:</w:t>
      </w:r>
      <w:r w:rsidR="004E4E47" w:rsidRPr="00A60B0D">
        <w:rPr>
          <w:rFonts w:ascii="New Athena Unicode" w:hAnsi="New Athena Unicode"/>
        </w:rPr>
        <w:t xml:space="preserve"> ………………………</w:t>
      </w:r>
      <w:r w:rsidR="00A60B0D">
        <w:rPr>
          <w:rFonts w:ascii="New Athena Unicode" w:hAnsi="New Athena Unicode"/>
        </w:rPr>
        <w:t>….</w:t>
      </w:r>
    </w:p>
    <w:p w14:paraId="24077F32" w14:textId="0D9EDEC0" w:rsidR="00042216" w:rsidRPr="00042216" w:rsidRDefault="007920E0" w:rsidP="00042216">
      <w:pPr>
        <w:pStyle w:val="western"/>
        <w:tabs>
          <w:tab w:val="left" w:pos="2410"/>
          <w:tab w:val="left" w:pos="2552"/>
        </w:tabs>
        <w:spacing w:after="0"/>
        <w:rPr>
          <w:rFonts w:ascii="New Athena Unicode" w:hAnsi="New Athena Unicode"/>
        </w:rPr>
      </w:pPr>
      <w:r w:rsidRPr="00A60B0D">
        <w:rPr>
          <w:rFonts w:ascii="New Athena Unicode" w:hAnsi="New Athena Unicode"/>
        </w:rPr>
        <w:tab/>
      </w:r>
      <w:r w:rsidRPr="00A60B0D">
        <w:rPr>
          <w:rFonts w:ascii="New Athena Unicode" w:hAnsi="New Athena Unicode"/>
          <w:b/>
        </w:rPr>
        <w:t>Ocena z pracy</w:t>
      </w:r>
      <w:r w:rsidR="004E4E47" w:rsidRPr="00A60B0D">
        <w:rPr>
          <w:rFonts w:ascii="New Athena Unicode" w:hAnsi="New Athena Unicode"/>
          <w:b/>
        </w:rPr>
        <w:t xml:space="preserve"> dyplomowej</w:t>
      </w:r>
      <w:r w:rsidR="004E4E47" w:rsidRPr="00042216">
        <w:rPr>
          <w:rFonts w:ascii="New Athena Unicode" w:hAnsi="New Athena Unicode"/>
          <w:vertAlign w:val="superscript"/>
        </w:rPr>
        <w:t>3</w:t>
      </w:r>
      <w:r w:rsidR="004E4E47" w:rsidRPr="00A60B0D">
        <w:rPr>
          <w:rFonts w:ascii="New Athena Unicode" w:hAnsi="New Athena Unicode"/>
          <w:b/>
        </w:rPr>
        <w:t>:</w:t>
      </w:r>
      <w:r w:rsidR="004E4E47" w:rsidRPr="00A60B0D">
        <w:rPr>
          <w:rFonts w:ascii="New Athena Unicode" w:hAnsi="New Athena Unicode"/>
        </w:rPr>
        <w:t xml:space="preserve"> </w:t>
      </w:r>
      <w:r w:rsidR="00042216">
        <w:rPr>
          <w:rFonts w:ascii="New Athena Unicode" w:hAnsi="New Athena Unicode"/>
        </w:rPr>
        <w:t>………………………...</w:t>
      </w:r>
    </w:p>
    <w:p w14:paraId="2BEE1F3E" w14:textId="2139221E" w:rsidR="0009652D" w:rsidRPr="000C44E4" w:rsidRDefault="0009652D" w:rsidP="0009652D">
      <w:pPr>
        <w:pStyle w:val="western"/>
        <w:spacing w:after="0"/>
        <w:rPr>
          <w:rFonts w:ascii="New Athena Unicode" w:hAnsi="New Athena Unicode"/>
        </w:rPr>
      </w:pPr>
      <w:r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Doświadczenie zawodowe</w:t>
      </w:r>
      <w:r w:rsidR="004E4E47" w:rsidRPr="00042216">
        <w:rPr>
          <w:rFonts w:ascii="New Athena Unicode" w:hAnsi="New Athena Unicode"/>
          <w:bCs/>
          <w:sz w:val="32"/>
          <w:szCs w:val="32"/>
          <w:shd w:val="clear" w:color="auto" w:fill="E6E6E6"/>
          <w:vertAlign w:val="superscript"/>
        </w:rPr>
        <w:t>1</w:t>
      </w:r>
      <w:r w:rsidRPr="001C4AF4">
        <w:rPr>
          <w:rFonts w:ascii="New Athena Unicode" w:hAnsi="New Athena Unicode"/>
          <w:bCs/>
          <w:sz w:val="32"/>
          <w:szCs w:val="32"/>
          <w:shd w:val="clear" w:color="auto" w:fill="E6E6E6"/>
        </w:rPr>
        <w:t>:</w:t>
      </w:r>
      <w:r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 xml:space="preserve"> </w:t>
      </w:r>
    </w:p>
    <w:p w14:paraId="69315381" w14:textId="1C25C5B1" w:rsidR="0009652D" w:rsidRPr="00E44B40" w:rsidRDefault="0009652D" w:rsidP="002676E1">
      <w:pPr>
        <w:pStyle w:val="western"/>
        <w:tabs>
          <w:tab w:val="left" w:pos="2410"/>
        </w:tabs>
        <w:spacing w:after="0"/>
        <w:rPr>
          <w:rFonts w:ascii="New Athena Unicode" w:hAnsi="New Athena Unicode"/>
        </w:rPr>
      </w:pPr>
      <w:r w:rsidRPr="00042216">
        <w:rPr>
          <w:rFonts w:ascii="New Athena Unicode" w:hAnsi="New Athena Unicode"/>
          <w:bCs/>
          <w:i/>
        </w:rPr>
        <w:t>(data)</w:t>
      </w:r>
      <w:r w:rsidR="002676E1">
        <w:rPr>
          <w:rFonts w:ascii="New Athena Unicode" w:hAnsi="New Athena Unicode"/>
          <w:b/>
          <w:bCs/>
        </w:rPr>
        <w:tab/>
      </w:r>
      <w:r>
        <w:rPr>
          <w:rFonts w:ascii="New Athena Unicode" w:hAnsi="New Athena Unicode"/>
          <w:b/>
          <w:bCs/>
        </w:rPr>
        <w:t xml:space="preserve">Firma: </w:t>
      </w:r>
      <w:r w:rsidRPr="00042216">
        <w:rPr>
          <w:rFonts w:ascii="New Athena Unicode" w:hAnsi="New Athena Unicode"/>
          <w:bCs/>
        </w:rPr>
        <w:t>……………………………………………</w:t>
      </w:r>
      <w:r w:rsidR="00042216">
        <w:rPr>
          <w:rFonts w:ascii="New Athena Unicode" w:hAnsi="New Athena Unicode"/>
          <w:bCs/>
        </w:rPr>
        <w:t>….</w:t>
      </w:r>
      <w:r w:rsidRPr="00042216">
        <w:rPr>
          <w:rFonts w:ascii="New Athena Unicode" w:hAnsi="New Athena Unicode"/>
          <w:bCs/>
        </w:rPr>
        <w:t>.</w:t>
      </w:r>
      <w:r w:rsidR="00042216">
        <w:rPr>
          <w:rFonts w:ascii="New Athena Unicode" w:hAnsi="New Athena Unicode"/>
          <w:bCs/>
        </w:rPr>
        <w:t>.</w:t>
      </w:r>
    </w:p>
    <w:p w14:paraId="245D6EBB" w14:textId="06B6569F" w:rsidR="0009652D" w:rsidRPr="00E44B40" w:rsidRDefault="002676E1" w:rsidP="002676E1">
      <w:pPr>
        <w:pStyle w:val="western"/>
        <w:tabs>
          <w:tab w:val="left" w:pos="2410"/>
          <w:tab w:val="left" w:pos="2552"/>
        </w:tabs>
        <w:spacing w:after="0"/>
        <w:rPr>
          <w:rFonts w:ascii="New Athena Unicode" w:hAnsi="New Athena Unicode"/>
        </w:rPr>
      </w:pPr>
      <w:r>
        <w:rPr>
          <w:rFonts w:ascii="New Athena Unicode" w:hAnsi="New Athena Unicode"/>
          <w:b/>
          <w:bCs/>
        </w:rPr>
        <w:tab/>
      </w:r>
      <w:r w:rsidR="0009652D" w:rsidRPr="00E44B40">
        <w:rPr>
          <w:rFonts w:ascii="New Athena Unicode" w:hAnsi="New Athena Unicode"/>
          <w:b/>
          <w:bCs/>
        </w:rPr>
        <w:t>Stanowisko:</w:t>
      </w:r>
      <w:r w:rsidR="0009652D" w:rsidRPr="00E44B40">
        <w:rPr>
          <w:rFonts w:ascii="New Athena Unicode" w:hAnsi="New Athena Unicode"/>
        </w:rPr>
        <w:t xml:space="preserve"> </w:t>
      </w:r>
      <w:r w:rsidR="0009652D">
        <w:rPr>
          <w:rFonts w:ascii="New Athena Unicode" w:hAnsi="New Athena Unicode"/>
        </w:rPr>
        <w:t>………………………………………</w:t>
      </w:r>
      <w:r w:rsidR="00042216">
        <w:rPr>
          <w:rFonts w:ascii="New Athena Unicode" w:hAnsi="New Athena Unicode"/>
        </w:rPr>
        <w:t>.</w:t>
      </w:r>
      <w:r w:rsidR="0009652D">
        <w:rPr>
          <w:rFonts w:ascii="New Athena Unicode" w:hAnsi="New Athena Unicode"/>
        </w:rPr>
        <w:t>…</w:t>
      </w:r>
      <w:r w:rsidR="00042216">
        <w:rPr>
          <w:rFonts w:ascii="New Athena Unicode" w:hAnsi="New Athena Unicode"/>
        </w:rPr>
        <w:t>.</w:t>
      </w:r>
    </w:p>
    <w:p w14:paraId="503BDFDA" w14:textId="3BF58B13" w:rsidR="00042216" w:rsidRPr="00042216" w:rsidRDefault="002676E1" w:rsidP="00042216">
      <w:pPr>
        <w:pStyle w:val="western"/>
        <w:tabs>
          <w:tab w:val="left" w:pos="2410"/>
          <w:tab w:val="left" w:pos="2552"/>
        </w:tabs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New Athena Unicode" w:hAnsi="New Athena Unicode"/>
          <w:b/>
          <w:bCs/>
        </w:rPr>
        <w:tab/>
      </w:r>
      <w:r w:rsidR="0009652D" w:rsidRPr="000C44E4">
        <w:rPr>
          <w:rFonts w:ascii="New Athena Unicode" w:hAnsi="New Athena Unicode"/>
          <w:b/>
          <w:bCs/>
        </w:rPr>
        <w:t>Zakres obowiązków:</w:t>
      </w:r>
      <w:r w:rsidR="0009652D">
        <w:rPr>
          <w:rFonts w:ascii="New Athena Unicode" w:hAnsi="New Athena Unicode"/>
        </w:rPr>
        <w:t xml:space="preserve"> </w:t>
      </w:r>
      <w:r w:rsidR="00042216">
        <w:rPr>
          <w:rFonts w:ascii="New Athena Unicode" w:hAnsi="New Athena Unicode"/>
        </w:rPr>
        <w:t>…………………………………</w:t>
      </w:r>
    </w:p>
    <w:p w14:paraId="57D8A193" w14:textId="1A0BB40E" w:rsidR="0009652D" w:rsidRDefault="0009652D" w:rsidP="00B23E2B">
      <w:pPr>
        <w:pStyle w:val="western"/>
        <w:spacing w:after="120"/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</w:pPr>
      <w:r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lastRenderedPageBreak/>
        <w:t>Znajomość języków</w:t>
      </w:r>
      <w:r w:rsidR="00392F17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 xml:space="preserve"> obcych</w:t>
      </w:r>
      <w:r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1"/>
        <w:gridCol w:w="2372"/>
        <w:gridCol w:w="2372"/>
        <w:gridCol w:w="2372"/>
      </w:tblGrid>
      <w:tr w:rsidR="0009652D" w:rsidRPr="00C87F96" w14:paraId="1F351384" w14:textId="77777777" w:rsidTr="00A1618F">
        <w:trPr>
          <w:trHeight w:val="454"/>
        </w:trPr>
        <w:tc>
          <w:tcPr>
            <w:tcW w:w="2371" w:type="dxa"/>
            <w:shd w:val="clear" w:color="auto" w:fill="4FA5D8"/>
            <w:vAlign w:val="center"/>
          </w:tcPr>
          <w:p w14:paraId="5FF355E0" w14:textId="7343C5A6" w:rsidR="0009652D" w:rsidRPr="00C2286C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  <w:color w:val="FFFFFF" w:themeColor="background1"/>
                <w:sz w:val="28"/>
              </w:rPr>
            </w:pPr>
            <w:r w:rsidRPr="00C2286C">
              <w:rPr>
                <w:rFonts w:ascii="New Athena Unicode" w:hAnsi="New Athena Unicode"/>
                <w:b/>
                <w:bCs/>
                <w:color w:val="FFFFFF" w:themeColor="background1"/>
                <w:sz w:val="28"/>
              </w:rPr>
              <w:t>J</w:t>
            </w:r>
            <w:r w:rsidRPr="00C2286C">
              <w:rPr>
                <w:rFonts w:ascii="New Athena Unicode" w:hAnsi="New Athena Unicode" w:hint="eastAsia"/>
                <w:b/>
                <w:bCs/>
                <w:color w:val="FFFFFF" w:themeColor="background1"/>
                <w:sz w:val="28"/>
              </w:rPr>
              <w:t>Ę</w:t>
            </w:r>
            <w:r w:rsidRPr="00C2286C">
              <w:rPr>
                <w:rFonts w:ascii="New Athena Unicode" w:hAnsi="New Athena Unicode"/>
                <w:b/>
                <w:bCs/>
                <w:color w:val="FFFFFF" w:themeColor="background1"/>
                <w:sz w:val="28"/>
              </w:rPr>
              <w:t>ZYK</w:t>
            </w:r>
          </w:p>
        </w:tc>
        <w:tc>
          <w:tcPr>
            <w:tcW w:w="2372" w:type="dxa"/>
            <w:shd w:val="clear" w:color="auto" w:fill="4FA5D8"/>
            <w:vAlign w:val="center"/>
          </w:tcPr>
          <w:p w14:paraId="15324D44" w14:textId="182E77FB" w:rsidR="0009652D" w:rsidRPr="00C2286C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  <w:color w:val="FFFFFF" w:themeColor="background1"/>
                <w:sz w:val="28"/>
              </w:rPr>
            </w:pPr>
            <w:r w:rsidRPr="00C2286C">
              <w:rPr>
                <w:rFonts w:ascii="New Athena Unicode" w:hAnsi="New Athena Unicode"/>
                <w:b/>
                <w:bCs/>
                <w:color w:val="FFFFFF" w:themeColor="background1"/>
                <w:sz w:val="28"/>
              </w:rPr>
              <w:t>ROZUMIENIE</w:t>
            </w:r>
          </w:p>
        </w:tc>
        <w:tc>
          <w:tcPr>
            <w:tcW w:w="2372" w:type="dxa"/>
            <w:shd w:val="clear" w:color="auto" w:fill="4FA5D8"/>
            <w:vAlign w:val="center"/>
          </w:tcPr>
          <w:p w14:paraId="45CAE9D7" w14:textId="082ABDFE" w:rsidR="0009652D" w:rsidRPr="00C2286C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  <w:color w:val="FFFFFF" w:themeColor="background1"/>
                <w:sz w:val="28"/>
              </w:rPr>
            </w:pPr>
            <w:r w:rsidRPr="00C2286C">
              <w:rPr>
                <w:rFonts w:ascii="New Athena Unicode" w:hAnsi="New Athena Unicode"/>
                <w:b/>
                <w:bCs/>
                <w:color w:val="FFFFFF" w:themeColor="background1"/>
                <w:sz w:val="28"/>
              </w:rPr>
              <w:t>M</w:t>
            </w:r>
            <w:r w:rsidRPr="00C2286C">
              <w:rPr>
                <w:rFonts w:ascii="New Athena Unicode" w:hAnsi="New Athena Unicode" w:hint="eastAsia"/>
                <w:b/>
                <w:bCs/>
                <w:color w:val="FFFFFF" w:themeColor="background1"/>
                <w:sz w:val="28"/>
              </w:rPr>
              <w:t>Ó</w:t>
            </w:r>
            <w:r w:rsidRPr="00C2286C">
              <w:rPr>
                <w:rFonts w:ascii="New Athena Unicode" w:hAnsi="New Athena Unicode"/>
                <w:b/>
                <w:bCs/>
                <w:color w:val="FFFFFF" w:themeColor="background1"/>
                <w:sz w:val="28"/>
              </w:rPr>
              <w:t>WIENIE</w:t>
            </w:r>
          </w:p>
        </w:tc>
        <w:tc>
          <w:tcPr>
            <w:tcW w:w="2372" w:type="dxa"/>
            <w:shd w:val="clear" w:color="auto" w:fill="4FA5D8"/>
            <w:vAlign w:val="center"/>
          </w:tcPr>
          <w:p w14:paraId="1479C988" w14:textId="7F4AB76D" w:rsidR="0009652D" w:rsidRPr="00C2286C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  <w:color w:val="FFFFFF" w:themeColor="background1"/>
                <w:sz w:val="28"/>
              </w:rPr>
            </w:pPr>
            <w:r w:rsidRPr="00C2286C">
              <w:rPr>
                <w:rFonts w:ascii="New Athena Unicode" w:hAnsi="New Athena Unicode"/>
                <w:b/>
                <w:bCs/>
                <w:color w:val="FFFFFF" w:themeColor="background1"/>
                <w:sz w:val="28"/>
              </w:rPr>
              <w:t>PISANIE</w:t>
            </w:r>
          </w:p>
        </w:tc>
      </w:tr>
      <w:tr w:rsidR="0009652D" w14:paraId="302EAC2F" w14:textId="77777777" w:rsidTr="002676E1">
        <w:trPr>
          <w:trHeight w:val="454"/>
        </w:trPr>
        <w:tc>
          <w:tcPr>
            <w:tcW w:w="2371" w:type="dxa"/>
            <w:vAlign w:val="center"/>
          </w:tcPr>
          <w:p w14:paraId="523A6FC4" w14:textId="14877A80" w:rsidR="0009652D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  <w:r>
              <w:rPr>
                <w:rFonts w:ascii="New Athena Unicode" w:hAnsi="New Athena Unicode"/>
                <w:b/>
                <w:bCs/>
              </w:rPr>
              <w:t>Angielski</w:t>
            </w:r>
          </w:p>
        </w:tc>
        <w:tc>
          <w:tcPr>
            <w:tcW w:w="2372" w:type="dxa"/>
            <w:vAlign w:val="center"/>
          </w:tcPr>
          <w:p w14:paraId="26DE909D" w14:textId="77777777" w:rsidR="0009652D" w:rsidRDefault="0009652D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435EABC7" w14:textId="77777777" w:rsidR="0009652D" w:rsidRDefault="0009652D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21F0DBD8" w14:textId="77777777" w:rsidR="0009652D" w:rsidRDefault="0009652D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</w:tr>
      <w:tr w:rsidR="0009652D" w14:paraId="791FF802" w14:textId="77777777" w:rsidTr="002676E1">
        <w:trPr>
          <w:trHeight w:val="454"/>
        </w:trPr>
        <w:tc>
          <w:tcPr>
            <w:tcW w:w="2371" w:type="dxa"/>
            <w:vAlign w:val="center"/>
          </w:tcPr>
          <w:p w14:paraId="09906231" w14:textId="11398CBA" w:rsidR="0009652D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  <w:r>
              <w:rPr>
                <w:rFonts w:ascii="New Athena Unicode" w:hAnsi="New Athena Unicode"/>
                <w:b/>
                <w:bCs/>
              </w:rPr>
              <w:t>...</w:t>
            </w:r>
          </w:p>
        </w:tc>
        <w:tc>
          <w:tcPr>
            <w:tcW w:w="2372" w:type="dxa"/>
            <w:vAlign w:val="center"/>
          </w:tcPr>
          <w:p w14:paraId="0313A07C" w14:textId="77777777" w:rsidR="0009652D" w:rsidRDefault="0009652D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23006EBE" w14:textId="77777777" w:rsidR="0009652D" w:rsidRDefault="0009652D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62A5439E" w14:textId="77777777" w:rsidR="0009652D" w:rsidRDefault="0009652D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</w:tr>
    </w:tbl>
    <w:p w14:paraId="6164825A" w14:textId="47182331" w:rsidR="0009652D" w:rsidRDefault="00B23E2B" w:rsidP="0009652D">
      <w:pPr>
        <w:pStyle w:val="western"/>
        <w:spacing w:after="0"/>
        <w:rPr>
          <w:rFonts w:ascii="New Athena Unicode" w:hAnsi="New Athena Unicode"/>
          <w:i/>
          <w:sz w:val="20"/>
          <w:szCs w:val="20"/>
        </w:rPr>
      </w:pPr>
      <w:r w:rsidRPr="00B23E2B">
        <w:rPr>
          <w:rFonts w:ascii="New Athena Unicode" w:eastAsiaTheme="minorHAnsi" w:hAnsi="New Athena Unicode" w:cstheme="minorBidi"/>
          <w:i/>
          <w:color w:val="auto"/>
          <w:sz w:val="20"/>
          <w:szCs w:val="20"/>
          <w:lang w:eastAsia="en-US"/>
        </w:rPr>
        <w:t xml:space="preserve">Skala A1-C2 wg Europejskiego Systemu Opisu Kształcenia </w:t>
      </w:r>
      <w:r w:rsidRPr="00B23E2B">
        <w:rPr>
          <w:rFonts w:ascii="New Athena Unicode" w:hAnsi="New Athena Unicode"/>
          <w:i/>
          <w:sz w:val="20"/>
          <w:szCs w:val="20"/>
        </w:rPr>
        <w:t>Językowego</w:t>
      </w:r>
      <w:r w:rsidRPr="00B23E2B">
        <w:rPr>
          <w:rStyle w:val="Odwoanieprzypisudolnego"/>
          <w:rFonts w:ascii="New Athena Unicode" w:hAnsi="New Athena Unicode"/>
          <w:bCs/>
          <w:sz w:val="20"/>
          <w:szCs w:val="20"/>
          <w:shd w:val="clear" w:color="auto" w:fill="E6E6E6"/>
        </w:rPr>
        <w:footnoteReference w:id="4"/>
      </w:r>
    </w:p>
    <w:p w14:paraId="40D53835" w14:textId="77777777" w:rsidR="00042216" w:rsidRDefault="00042216" w:rsidP="00C2286C">
      <w:pPr>
        <w:pStyle w:val="western"/>
        <w:spacing w:after="120"/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</w:pPr>
    </w:p>
    <w:p w14:paraId="4E074AB6" w14:textId="1D669A54" w:rsidR="00392F17" w:rsidRDefault="00392F17" w:rsidP="00C2286C">
      <w:pPr>
        <w:pStyle w:val="western"/>
        <w:spacing w:after="120"/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</w:pPr>
      <w:r w:rsidRPr="00C2286C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Znajomo</w:t>
      </w:r>
      <w:r w:rsidRPr="00C2286C">
        <w:rPr>
          <w:rFonts w:ascii="New Athena Unicode" w:hAnsi="New Athena Unicode" w:hint="eastAsia"/>
          <w:b/>
          <w:bCs/>
          <w:sz w:val="32"/>
          <w:szCs w:val="32"/>
          <w:shd w:val="clear" w:color="auto" w:fill="E6E6E6"/>
        </w:rPr>
        <w:t>ść</w:t>
      </w:r>
      <w:r w:rsidRPr="00C2286C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 xml:space="preserve"> j</w:t>
      </w:r>
      <w:r w:rsidRPr="00C2286C">
        <w:rPr>
          <w:rFonts w:ascii="New Athena Unicode" w:hAnsi="New Athena Unicode" w:hint="eastAsia"/>
          <w:b/>
          <w:bCs/>
          <w:sz w:val="32"/>
          <w:szCs w:val="32"/>
          <w:shd w:val="clear" w:color="auto" w:fill="E6E6E6"/>
        </w:rPr>
        <w:t>ę</w:t>
      </w:r>
      <w:r w:rsidRPr="00C2286C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zyk</w:t>
      </w:r>
      <w:r w:rsidRPr="00C2286C">
        <w:rPr>
          <w:rFonts w:ascii="New Athena Unicode" w:hAnsi="New Athena Unicode" w:hint="eastAsia"/>
          <w:b/>
          <w:bCs/>
          <w:sz w:val="32"/>
          <w:szCs w:val="32"/>
          <w:shd w:val="clear" w:color="auto" w:fill="E6E6E6"/>
        </w:rPr>
        <w:t>ó</w:t>
      </w:r>
      <w:r w:rsidRPr="00C2286C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w programowania</w:t>
      </w:r>
      <w:r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: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2371"/>
        <w:gridCol w:w="7122"/>
      </w:tblGrid>
      <w:tr w:rsidR="00975E51" w:rsidRPr="008F67C4" w14:paraId="0A62968E" w14:textId="77777777" w:rsidTr="00A1618F">
        <w:trPr>
          <w:trHeight w:val="454"/>
        </w:trPr>
        <w:tc>
          <w:tcPr>
            <w:tcW w:w="2371" w:type="dxa"/>
            <w:shd w:val="clear" w:color="auto" w:fill="4FA5D8"/>
            <w:vAlign w:val="center"/>
          </w:tcPr>
          <w:p w14:paraId="18E53B3A" w14:textId="77777777" w:rsidR="00975E51" w:rsidRPr="008F67C4" w:rsidRDefault="00975E51" w:rsidP="008F67C4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  <w:color w:val="FFFFFF" w:themeColor="background1"/>
                <w:sz w:val="28"/>
              </w:rPr>
            </w:pPr>
            <w:r w:rsidRPr="008F67C4">
              <w:rPr>
                <w:rFonts w:ascii="New Athena Unicode" w:hAnsi="New Athena Unicode"/>
                <w:b/>
                <w:bCs/>
                <w:color w:val="FFFFFF" w:themeColor="background1"/>
                <w:sz w:val="28"/>
              </w:rPr>
              <w:t>J</w:t>
            </w:r>
            <w:r w:rsidRPr="008F67C4">
              <w:rPr>
                <w:rFonts w:ascii="New Athena Unicode" w:hAnsi="New Athena Unicode" w:hint="eastAsia"/>
                <w:b/>
                <w:bCs/>
                <w:color w:val="FFFFFF" w:themeColor="background1"/>
                <w:sz w:val="28"/>
              </w:rPr>
              <w:t>Ę</w:t>
            </w:r>
            <w:r w:rsidRPr="008F67C4">
              <w:rPr>
                <w:rFonts w:ascii="New Athena Unicode" w:hAnsi="New Athena Unicode"/>
                <w:b/>
                <w:bCs/>
                <w:color w:val="FFFFFF" w:themeColor="background1"/>
                <w:sz w:val="28"/>
              </w:rPr>
              <w:t>ZYK</w:t>
            </w:r>
          </w:p>
        </w:tc>
        <w:tc>
          <w:tcPr>
            <w:tcW w:w="7122" w:type="dxa"/>
            <w:shd w:val="clear" w:color="auto" w:fill="4FA5D8"/>
            <w:vAlign w:val="center"/>
          </w:tcPr>
          <w:p w14:paraId="2D1DDCD7" w14:textId="4537EB15" w:rsidR="00975E51" w:rsidRPr="008F67C4" w:rsidRDefault="00975E51" w:rsidP="00975E5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  <w:color w:val="FFFFFF" w:themeColor="background1"/>
                <w:sz w:val="28"/>
              </w:rPr>
            </w:pPr>
            <w:r>
              <w:rPr>
                <w:rFonts w:ascii="New Athena Unicode" w:hAnsi="New Athena Unicode"/>
                <w:b/>
                <w:bCs/>
                <w:color w:val="FFFFFF" w:themeColor="background1"/>
                <w:sz w:val="28"/>
              </w:rPr>
              <w:t>POZIOM (podstawowy/średni/zaawansowany)</w:t>
            </w:r>
          </w:p>
        </w:tc>
      </w:tr>
      <w:tr w:rsidR="00975E51" w14:paraId="10CEF99C" w14:textId="77777777" w:rsidTr="00C2286C">
        <w:trPr>
          <w:trHeight w:val="454"/>
        </w:trPr>
        <w:tc>
          <w:tcPr>
            <w:tcW w:w="2371" w:type="dxa"/>
            <w:vAlign w:val="center"/>
          </w:tcPr>
          <w:p w14:paraId="033689A0" w14:textId="63501FCB" w:rsidR="00975E51" w:rsidRDefault="00975E51" w:rsidP="008F67C4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  <w:r>
              <w:rPr>
                <w:rFonts w:ascii="New Athena Unicode" w:hAnsi="New Athena Unicode"/>
                <w:b/>
                <w:bCs/>
              </w:rPr>
              <w:t>R</w:t>
            </w:r>
          </w:p>
        </w:tc>
        <w:tc>
          <w:tcPr>
            <w:tcW w:w="7122" w:type="dxa"/>
            <w:vAlign w:val="center"/>
          </w:tcPr>
          <w:p w14:paraId="5E4A6FE7" w14:textId="77777777" w:rsidR="00975E51" w:rsidRDefault="00975E51" w:rsidP="008F67C4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</w:tr>
      <w:tr w:rsidR="00975E51" w14:paraId="2104C6B0" w14:textId="77777777" w:rsidTr="00C2286C">
        <w:trPr>
          <w:trHeight w:val="454"/>
        </w:trPr>
        <w:tc>
          <w:tcPr>
            <w:tcW w:w="2371" w:type="dxa"/>
            <w:vAlign w:val="center"/>
          </w:tcPr>
          <w:p w14:paraId="534FDC54" w14:textId="13E0AC54" w:rsidR="00975E51" w:rsidRDefault="00975E51" w:rsidP="008F67C4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  <w:r>
              <w:rPr>
                <w:rFonts w:ascii="New Athena Unicode" w:hAnsi="New Athena Unicode"/>
                <w:b/>
                <w:bCs/>
              </w:rPr>
              <w:t>...</w:t>
            </w:r>
          </w:p>
        </w:tc>
        <w:tc>
          <w:tcPr>
            <w:tcW w:w="7122" w:type="dxa"/>
            <w:vAlign w:val="center"/>
          </w:tcPr>
          <w:p w14:paraId="39C46A24" w14:textId="77777777" w:rsidR="00975E51" w:rsidRDefault="00975E51" w:rsidP="008F67C4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</w:tr>
    </w:tbl>
    <w:p w14:paraId="4EDA0DD1" w14:textId="77777777" w:rsidR="00042216" w:rsidRDefault="00042216" w:rsidP="0009652D">
      <w:pPr>
        <w:pStyle w:val="western"/>
        <w:spacing w:after="0"/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</w:pPr>
    </w:p>
    <w:p w14:paraId="2E6B8FF2" w14:textId="12181595" w:rsidR="0009652D" w:rsidRPr="000C44E4" w:rsidRDefault="002676E1" w:rsidP="0009652D">
      <w:pPr>
        <w:pStyle w:val="western"/>
        <w:spacing w:after="0"/>
        <w:rPr>
          <w:rFonts w:ascii="New Athena Unicode" w:hAnsi="New Athena Unicode"/>
        </w:rPr>
      </w:pPr>
      <w:r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Dodatkowe u</w:t>
      </w:r>
      <w:r w:rsidR="0009652D"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miejętności</w:t>
      </w:r>
      <w:r w:rsidR="000A167C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, przebyte kursy i szkolenia</w:t>
      </w:r>
      <w:r w:rsidR="0009652D"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 xml:space="preserve">: </w:t>
      </w:r>
    </w:p>
    <w:p w14:paraId="1A0A42FE" w14:textId="77777777" w:rsidR="0009652D" w:rsidRDefault="0009652D" w:rsidP="00C2286C">
      <w:pPr>
        <w:pStyle w:val="western"/>
        <w:numPr>
          <w:ilvl w:val="0"/>
          <w:numId w:val="57"/>
        </w:numPr>
        <w:spacing w:after="0"/>
        <w:rPr>
          <w:rFonts w:ascii="New Athena Unicode" w:hAnsi="New Athena Unicode"/>
        </w:rPr>
      </w:pPr>
      <w:r>
        <w:rPr>
          <w:rFonts w:ascii="New Athena Unicode" w:hAnsi="New Athena Unicode"/>
        </w:rPr>
        <w:t>………………………………………………………</w:t>
      </w:r>
    </w:p>
    <w:p w14:paraId="6985122B" w14:textId="730FF9A2" w:rsidR="00392F17" w:rsidRDefault="00392F17" w:rsidP="00C2286C">
      <w:pPr>
        <w:pStyle w:val="western"/>
        <w:spacing w:after="0"/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</w:pPr>
      <w:r w:rsidRPr="00C2286C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Publikacje naukowe:</w:t>
      </w:r>
    </w:p>
    <w:p w14:paraId="6940B942" w14:textId="335A3506" w:rsidR="00392F17" w:rsidRPr="00975E51" w:rsidRDefault="00392F17" w:rsidP="00975E51">
      <w:pPr>
        <w:pStyle w:val="western"/>
        <w:numPr>
          <w:ilvl w:val="0"/>
          <w:numId w:val="45"/>
        </w:numPr>
        <w:spacing w:after="0"/>
        <w:rPr>
          <w:rFonts w:ascii="New Athena Unicode" w:hAnsi="New Athena Unicode"/>
        </w:rPr>
      </w:pPr>
      <w:r>
        <w:rPr>
          <w:rFonts w:ascii="New Athena Unicode" w:hAnsi="New Athena Unicode"/>
        </w:rPr>
        <w:t>……………………………………………………...</w:t>
      </w:r>
    </w:p>
    <w:p w14:paraId="16B8DBA6" w14:textId="2646DF15" w:rsidR="0009652D" w:rsidRPr="000C44E4" w:rsidRDefault="0009652D" w:rsidP="0009652D">
      <w:pPr>
        <w:pStyle w:val="western"/>
        <w:spacing w:after="0"/>
        <w:rPr>
          <w:rFonts w:ascii="New Athena Unicode" w:hAnsi="New Athena Unicode"/>
        </w:rPr>
      </w:pPr>
      <w:r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 xml:space="preserve">Zainteresowania: </w:t>
      </w:r>
    </w:p>
    <w:p w14:paraId="2537F142" w14:textId="77777777" w:rsidR="0009652D" w:rsidRPr="000C44E4" w:rsidRDefault="0009652D" w:rsidP="0009652D">
      <w:pPr>
        <w:pStyle w:val="western"/>
        <w:numPr>
          <w:ilvl w:val="0"/>
          <w:numId w:val="46"/>
        </w:numPr>
        <w:spacing w:after="0"/>
        <w:rPr>
          <w:rFonts w:ascii="New Athena Unicode" w:hAnsi="New Athena Unicode"/>
        </w:rPr>
      </w:pPr>
      <w:r>
        <w:rPr>
          <w:rFonts w:ascii="New Athena Unicode" w:hAnsi="New Athena Unicode"/>
        </w:rPr>
        <w:t>………………………………………………………</w:t>
      </w:r>
    </w:p>
    <w:p w14:paraId="52769F1A" w14:textId="1E50DD20" w:rsidR="00392F17" w:rsidRDefault="0009652D">
      <w:pPr>
        <w:rPr>
          <w:rFonts w:ascii="Times New Roman" w:hAnsi="Times New Roman" w:cs="Times New Roman"/>
          <w:color w:val="363535"/>
        </w:rPr>
      </w:pPr>
      <w:r>
        <w:rPr>
          <w:rFonts w:ascii="Times New Roman" w:hAnsi="Times New Roman" w:cs="Times New Roman"/>
          <w:color w:val="363535"/>
        </w:rPr>
        <w:br w:type="page"/>
      </w:r>
    </w:p>
    <w:p w14:paraId="525807BB" w14:textId="0DAF1A5F" w:rsidR="005D5FBF" w:rsidRDefault="005D5FBF" w:rsidP="0099181E">
      <w:pPr>
        <w:spacing w:after="0" w:line="240" w:lineRule="auto"/>
        <w:ind w:right="-284"/>
        <w:jc w:val="both"/>
        <w:rPr>
          <w:rFonts w:ascii="Times New Roman" w:hAnsi="Times New Roman" w:cs="Times New Roman"/>
          <w:color w:val="363535"/>
        </w:rPr>
      </w:pPr>
    </w:p>
    <w:p w14:paraId="16A3060C" w14:textId="7FBE2798" w:rsidR="00B51A04" w:rsidRDefault="00B51A04" w:rsidP="00B51A04">
      <w:pPr>
        <w:keepNext/>
        <w:spacing w:after="0" w:line="240" w:lineRule="auto"/>
        <w:ind w:left="360"/>
        <w:jc w:val="right"/>
        <w:outlineLvl w:val="5"/>
        <w:rPr>
          <w:rFonts w:ascii="Times New Roman" w:eastAsia="Times New Roman" w:hAnsi="Times New Roman" w:cs="Times New Roman"/>
          <w:b/>
          <w:bCs/>
          <w:lang w:eastAsia="pl-PL"/>
        </w:rPr>
      </w:pP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 xml:space="preserve">Załącznik nr </w:t>
      </w:r>
      <w:r w:rsidR="00BF5702">
        <w:rPr>
          <w:rFonts w:ascii="Times New Roman" w:eastAsia="Times New Roman" w:hAnsi="Times New Roman" w:cs="Times New Roman"/>
          <w:b/>
          <w:bCs/>
          <w:lang w:eastAsia="pl-PL"/>
        </w:rPr>
        <w:t>3</w:t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 xml:space="preserve"> do Regulaminu Konkursu „</w:t>
      </w:r>
      <w:r w:rsidR="005F5970">
        <w:rPr>
          <w:rFonts w:ascii="Times New Roman" w:eastAsia="Times New Roman" w:hAnsi="Times New Roman" w:cs="Times New Roman"/>
          <w:b/>
          <w:bCs/>
          <w:lang w:eastAsia="pl-PL"/>
        </w:rPr>
        <w:t>Analityczni</w:t>
      </w:r>
      <w:r w:rsidR="005F5970" w:rsidRPr="008D0732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>Liderzy ”</w:t>
      </w:r>
    </w:p>
    <w:p w14:paraId="6763A29C" w14:textId="77777777" w:rsidR="00A95CB6" w:rsidRPr="00D97306" w:rsidRDefault="00A95CB6" w:rsidP="00B51A04">
      <w:pPr>
        <w:keepNext/>
        <w:spacing w:after="0" w:line="240" w:lineRule="auto"/>
        <w:ind w:left="360"/>
        <w:jc w:val="right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72BB1A9" w14:textId="1BA9EE1F" w:rsidR="00B51A04" w:rsidRPr="00D97306" w:rsidRDefault="00B51A04" w:rsidP="00B51A04">
      <w:pPr>
        <w:keepNext/>
        <w:spacing w:after="0" w:line="240" w:lineRule="auto"/>
        <w:ind w:left="360"/>
        <w:jc w:val="right"/>
        <w:outlineLvl w:val="5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Wzór Umowy</w:t>
      </w:r>
    </w:p>
    <w:p w14:paraId="324B55D2" w14:textId="77777777" w:rsidR="00B51A04" w:rsidRPr="00D97306" w:rsidRDefault="00B51A04" w:rsidP="00D97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2EFDE2D" w14:textId="77777777" w:rsidR="00B51A04" w:rsidRPr="00D97306" w:rsidRDefault="00B51A04" w:rsidP="00D97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F282053" w14:textId="39DB73A2" w:rsidR="00B51A04" w:rsidRPr="00D97306" w:rsidRDefault="00B51A04" w:rsidP="00D97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UMOWA O STAŻ</w:t>
      </w:r>
    </w:p>
    <w:p w14:paraId="116CCB20" w14:textId="77777777" w:rsidR="00B51A04" w:rsidRPr="00D97306" w:rsidRDefault="00B51A04" w:rsidP="00D97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72B3366" w14:textId="77777777" w:rsidR="00B51A04" w:rsidRPr="00D97306" w:rsidRDefault="00B51A04" w:rsidP="00D97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5B93C3B" w14:textId="33A7C4A6" w:rsidR="00B51A04" w:rsidRDefault="00B51A04" w:rsidP="00D973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zawarta w dniu ……………..….. pomiędzy:</w:t>
      </w:r>
    </w:p>
    <w:p w14:paraId="26962289" w14:textId="77777777" w:rsidR="00BA2AD2" w:rsidRPr="00D97306" w:rsidRDefault="00BA2AD2" w:rsidP="00D973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A52A06" w14:textId="5F58966A" w:rsidR="00B51A04" w:rsidRPr="00D97306" w:rsidRDefault="00B51A04" w:rsidP="00BA2AD2">
      <w:pPr>
        <w:pStyle w:val="Default"/>
        <w:jc w:val="both"/>
        <w:rPr>
          <w:rFonts w:ascii="Times New Roman" w:eastAsia="Times New Roman" w:hAnsi="Times New Roman" w:cs="Times New Roman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lang w:eastAsia="pl-PL"/>
        </w:rPr>
        <w:t>Ministerstwem Finansów</w:t>
      </w:r>
      <w:r w:rsidRPr="00D97306">
        <w:rPr>
          <w:rFonts w:ascii="Times New Roman" w:eastAsia="Times New Roman" w:hAnsi="Times New Roman" w:cs="Times New Roman"/>
          <w:lang w:eastAsia="pl-PL"/>
        </w:rPr>
        <w:t xml:space="preserve"> z siedzibą w Warszawie, adres: ul. Świętokrzyska 12, 00-916 Warszawa, reprezentowanym przez Panią</w:t>
      </w:r>
      <w:r w:rsidR="001044A9">
        <w:rPr>
          <w:rFonts w:ascii="Times New Roman" w:eastAsia="Times New Roman" w:hAnsi="Times New Roman" w:cs="Times New Roman"/>
          <w:lang w:eastAsia="pl-PL"/>
        </w:rPr>
        <w:t xml:space="preserve"> ………………… </w:t>
      </w:r>
      <w:r w:rsidRPr="00D97306">
        <w:rPr>
          <w:rFonts w:ascii="Times New Roman" w:eastAsia="Times New Roman" w:hAnsi="Times New Roman" w:cs="Times New Roman"/>
          <w:lang w:eastAsia="pl-PL"/>
        </w:rPr>
        <w:t xml:space="preserve">– Dyrektora Biura Dyrektora Generalnego Ministerstwa Finansów, działającą na podstawie, Regulaminu organizacyjnego Ministerstwa Finansów stanowiącego załącznik do Zarządzenia Ministra Finansów z dnia 17 kwietnia 2019 r. </w:t>
      </w:r>
      <w:r w:rsidR="00D97306" w:rsidRPr="00D97306">
        <w:rPr>
          <w:rFonts w:ascii="Times New Roman" w:eastAsia="Times New Roman" w:hAnsi="Times New Roman" w:cs="Times New Roman"/>
          <w:lang w:eastAsia="pl-PL"/>
        </w:rPr>
        <w:t>w </w:t>
      </w:r>
      <w:r w:rsidRPr="00D97306">
        <w:rPr>
          <w:rFonts w:ascii="Times New Roman" w:eastAsia="Times New Roman" w:hAnsi="Times New Roman" w:cs="Times New Roman"/>
          <w:lang w:eastAsia="pl-PL"/>
        </w:rPr>
        <w:t>sprawie ustalenia regulaminu organizacyjnego Ministerstwa Finansów</w:t>
      </w:r>
      <w:r w:rsidR="0059779C">
        <w:rPr>
          <w:rFonts w:ascii="Times New Roman" w:eastAsia="Times New Roman" w:hAnsi="Times New Roman" w:cs="Times New Roman"/>
          <w:lang w:eastAsia="pl-PL"/>
        </w:rPr>
        <w:t xml:space="preserve"> </w:t>
      </w:r>
      <w:r w:rsidR="0059779C">
        <w:rPr>
          <w:rFonts w:ascii="Times New Roman" w:hAnsi="Times New Roman" w:cs="Times New Roman"/>
        </w:rPr>
        <w:t>(Dz. Urz. Min. Fin. z 2020 r. poz. 80, 83, 91, 113 oraz Dz. Urz. Min. MFFiPR z 2020 r. poz. 35)</w:t>
      </w:r>
      <w:r w:rsidRPr="00D97306">
        <w:rPr>
          <w:rFonts w:ascii="Times New Roman" w:eastAsia="Times New Roman" w:hAnsi="Times New Roman" w:cs="Times New Roman"/>
          <w:lang w:eastAsia="pl-PL"/>
        </w:rPr>
        <w:t xml:space="preserve"> </w:t>
      </w:r>
      <w:r w:rsidR="00BA2AD2">
        <w:rPr>
          <w:rFonts w:ascii="Times New Roman" w:hAnsi="Times New Roman" w:cs="Times New Roman"/>
        </w:rPr>
        <w:t xml:space="preserve"> </w:t>
      </w:r>
      <w:r w:rsidRPr="00D97306">
        <w:rPr>
          <w:rFonts w:ascii="Times New Roman" w:eastAsia="Times New Roman" w:hAnsi="Times New Roman" w:cs="Times New Roman"/>
          <w:lang w:eastAsia="pl-PL"/>
        </w:rPr>
        <w:t xml:space="preserve">zwanym dalej </w:t>
      </w:r>
      <w:r w:rsidRPr="00D97306">
        <w:rPr>
          <w:rFonts w:ascii="Times New Roman" w:eastAsia="Times New Roman" w:hAnsi="Times New Roman" w:cs="Times New Roman"/>
          <w:b/>
          <w:lang w:eastAsia="pl-PL"/>
        </w:rPr>
        <w:t>„Organizatorem Stażu”</w:t>
      </w:r>
    </w:p>
    <w:p w14:paraId="1049ED0B" w14:textId="77777777" w:rsidR="00B51A04" w:rsidRPr="00D97306" w:rsidRDefault="00B51A04" w:rsidP="00D9730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F176FB2" w14:textId="790A98D5" w:rsidR="00B51A04" w:rsidRPr="00D97306" w:rsidRDefault="00B51A04" w:rsidP="00BA2AD2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</w:t>
      </w:r>
    </w:p>
    <w:p w14:paraId="4125026A" w14:textId="77777777" w:rsidR="00B51A04" w:rsidRPr="00D97306" w:rsidRDefault="00B51A04" w:rsidP="00BA2AD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3DA7500" w14:textId="0F44050D" w:rsidR="00B51A04" w:rsidRPr="00D97306" w:rsidRDefault="00B51A04" w:rsidP="00BA2AD2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Panią/em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</w:t>
      </w:r>
      <w:r w:rsidR="00D97306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</w:t>
      </w:r>
      <w:r w:rsidR="008562E9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legitymującą/cym się nr  PESEL………….., zamieszkałą/ym</w:t>
      </w:r>
      <w:r w:rsid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</w:t>
      </w:r>
      <w:r w:rsid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…………….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…, </w:t>
      </w:r>
    </w:p>
    <w:p w14:paraId="2EC74855" w14:textId="77777777" w:rsidR="00B51A04" w:rsidRPr="00D97306" w:rsidRDefault="00B51A04" w:rsidP="00BA2A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zwanym dalej </w:t>
      </w:r>
      <w:r w:rsidRPr="00D973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„Stażystą”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2E2EBBB9" w14:textId="77777777" w:rsidR="00B51A04" w:rsidRPr="00D97306" w:rsidRDefault="00B51A04" w:rsidP="00BA2A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1E46FB0" w14:textId="77777777" w:rsidR="00B51A04" w:rsidRPr="00D97306" w:rsidRDefault="00B51A04" w:rsidP="00BA2A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Organizator Stażu i Stażysta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wspólnie zwani są dalej </w:t>
      </w:r>
      <w:r w:rsidRPr="00D973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„Stronami”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</w:p>
    <w:p w14:paraId="439D97B7" w14:textId="77777777" w:rsidR="00B51A04" w:rsidRPr="00D97306" w:rsidRDefault="00B51A04" w:rsidP="00BA2A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FD22D16" w14:textId="77777777" w:rsidR="00B51A04" w:rsidRPr="00D97306" w:rsidRDefault="00B51A04" w:rsidP="00BA2A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D186429" w14:textId="77777777" w:rsidR="00B51A04" w:rsidRPr="00D97306" w:rsidRDefault="00B51A04" w:rsidP="00BA2A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Strony postanawiają, co następuje:</w:t>
      </w:r>
    </w:p>
    <w:p w14:paraId="7BC73116" w14:textId="77777777" w:rsidR="00B51A04" w:rsidRPr="00D97306" w:rsidRDefault="00B51A04" w:rsidP="00BA2A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B3220A" w14:textId="77777777" w:rsidR="00B51A04" w:rsidRPr="00D97306" w:rsidRDefault="00B51A04" w:rsidP="00BA2A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1.</w:t>
      </w:r>
    </w:p>
    <w:p w14:paraId="2A2D95A7" w14:textId="77777777" w:rsidR="00B51A04" w:rsidRPr="00D97306" w:rsidRDefault="00B51A04" w:rsidP="00BA2A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1D2EE1A" w14:textId="015950C3" w:rsidR="00B51A04" w:rsidRPr="00D97306" w:rsidRDefault="00B51A04" w:rsidP="00BA2AD2">
      <w:pPr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ind w:left="56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Umowa o Staż (dalej „Umowa”) została zawarta w związku z rozstrzygnięciem konkursu „</w:t>
      </w:r>
      <w:r w:rsidR="005F59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Analityczni</w:t>
      </w:r>
      <w:r w:rsidR="005F5970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Liderzy”. Przez Staż należy rozumieć okresową praktykę odbywaną przez Stażystę u</w:t>
      </w:r>
      <w:r w:rsid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Organizatora Stażu na warunkach przewidzianych w Umow</w:t>
      </w:r>
      <w:r w:rsid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ie, w celu pogłębienia wiedzy i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umiejętności praktycznych Stażysty w zakresie dotyczącym przedmiotu stażu oraz realizacji celów konkursu „</w:t>
      </w:r>
      <w:r w:rsidR="005F59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Analityczni</w:t>
      </w:r>
      <w:r w:rsidR="005F5970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Liderzy”.</w:t>
      </w:r>
    </w:p>
    <w:p w14:paraId="553365EF" w14:textId="2B2AA81B" w:rsidR="00B51A04" w:rsidRPr="00D97306" w:rsidRDefault="00B51A04" w:rsidP="00BA2AD2">
      <w:pPr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ind w:left="56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Stażysta odbędzie Staż</w:t>
      </w:r>
      <w:r w:rsidR="008562E9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A60569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Departamen</w:t>
      </w:r>
      <w:r w:rsidR="00A60569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cie</w:t>
      </w:r>
      <w:r w:rsidR="008562E9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375AA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Polityki Makroekonomicznej.</w:t>
      </w:r>
      <w:r w:rsidR="008562E9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Stażyście do pomocy i nadzoru wykonywanych przez niego czynności, przydzielany jest </w:t>
      </w:r>
      <w:r w:rsidR="00FD3BE2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Opiekun 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Stażu. Stażysta obowiązany jest do współpracy z</w:t>
      </w:r>
      <w:r w:rsidR="00957098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Opiekunem Stażu oraz pracownikami przez niego wskazanymi. Na Opiekuna Stażu wyznacza się Panią/Pana …………………………………………………</w:t>
      </w:r>
    </w:p>
    <w:p w14:paraId="2FDA77FD" w14:textId="073A4B4E" w:rsidR="00B51A04" w:rsidRPr="00D97306" w:rsidRDefault="00B51A04" w:rsidP="00BA2AD2">
      <w:pPr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ind w:left="56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ramach Umowy Stażysta będzie wykonywał w szczególności czynności polegające na:</w:t>
      </w:r>
    </w:p>
    <w:p w14:paraId="6B39E98B" w14:textId="4C20D580" w:rsidR="00B51A04" w:rsidRPr="00D97306" w:rsidRDefault="00B51A04" w:rsidP="00BA2AD2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………………………………………………………………………………………..</w:t>
      </w:r>
      <w:r w:rsidR="0062466E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27C16206" w14:textId="22AB5DCD" w:rsidR="00B51A04" w:rsidRPr="00D97306" w:rsidRDefault="00B51A04" w:rsidP="00BA2AD2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</w:t>
      </w:r>
      <w:r w:rsidR="0062466E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… </w:t>
      </w:r>
    </w:p>
    <w:p w14:paraId="40DA42A4" w14:textId="77777777" w:rsidR="00B51A04" w:rsidRPr="00D97306" w:rsidRDefault="00B51A04" w:rsidP="00BA2AD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03B6BD7" w14:textId="77777777" w:rsidR="00B51A04" w:rsidRPr="00D97306" w:rsidRDefault="00B51A04" w:rsidP="00BA2AD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2.</w:t>
      </w:r>
    </w:p>
    <w:p w14:paraId="52A4DDE9" w14:textId="0D426B49" w:rsidR="00B51A04" w:rsidRPr="00D97306" w:rsidRDefault="00B51A04" w:rsidP="00BA2AD2">
      <w:pPr>
        <w:numPr>
          <w:ilvl w:val="0"/>
          <w:numId w:val="24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zostaje zawarta na okres </w:t>
      </w:r>
      <w:r w:rsidR="0062466E"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jednego miesiąca tj. </w:t>
      </w:r>
      <w:r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>od dnia .................20</w:t>
      </w:r>
      <w:r w:rsidR="00FA3B37"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="0062466E"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………..do dnia ................. 20</w:t>
      </w:r>
      <w:r w:rsidR="00FA3B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21 </w:t>
      </w:r>
      <w:r w:rsidR="0062466E"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14:paraId="19E22670" w14:textId="1DF13577" w:rsidR="00B51A04" w:rsidRPr="00D97306" w:rsidRDefault="00B51A04" w:rsidP="00BA2AD2">
      <w:pPr>
        <w:numPr>
          <w:ilvl w:val="0"/>
          <w:numId w:val="24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>Wymiar czasu Stażu, w okresie wskazanym w ust. 1</w:t>
      </w:r>
      <w:r w:rsidR="00BC30B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D64750"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wynosi </w:t>
      </w:r>
      <w:r w:rsidR="0062466E"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</w:t>
      </w:r>
      <w:r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>godzin.</w:t>
      </w:r>
    </w:p>
    <w:p w14:paraId="13E954A8" w14:textId="463BBAD9" w:rsidR="00B51A04" w:rsidRPr="00D97306" w:rsidRDefault="00B51A04" w:rsidP="00BA2AD2">
      <w:pPr>
        <w:numPr>
          <w:ilvl w:val="0"/>
          <w:numId w:val="24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Staż będzie odbywał się od poniedziałku do piątku w godzinach pracy Ministerstwa Finansów</w:t>
      </w:r>
      <w:r w:rsidR="00FF54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w wymiarze nie większym niż </w:t>
      </w:r>
      <w:r w:rsidR="00FF5440" w:rsidRPr="00D931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40 godzin tygodniowo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Szczegółowy harmonogram czasu Stażu w poszczególnych tygodniach będzie uzgadniany na bieżąco przez Stażystę z Opiekunem Stażu.</w:t>
      </w:r>
    </w:p>
    <w:p w14:paraId="79616CD2" w14:textId="4B0B62DE" w:rsidR="00B51A04" w:rsidRPr="00D97306" w:rsidRDefault="00B51A04" w:rsidP="00BA2AD2">
      <w:pPr>
        <w:keepNext/>
        <w:spacing w:after="0" w:line="240" w:lineRule="auto"/>
        <w:ind w:left="567" w:hanging="36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3.</w:t>
      </w:r>
    </w:p>
    <w:p w14:paraId="2998B28C" w14:textId="77777777" w:rsidR="00B51A04" w:rsidRPr="00D97306" w:rsidRDefault="00B51A04" w:rsidP="00BA2AD2">
      <w:pPr>
        <w:spacing w:after="0" w:line="240" w:lineRule="auto"/>
        <w:ind w:left="567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Stażu zobowiązuje się:</w:t>
      </w:r>
    </w:p>
    <w:p w14:paraId="62065AE2" w14:textId="3D8232CB" w:rsidR="00B51A04" w:rsidRPr="00D97306" w:rsidRDefault="00B51A04" w:rsidP="00BA2AD2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przeszkolić Stażystę z zakresu bezpieczeństwa i higieny pracy, przepisów przeciwpożarowych oraz przeprowadzić instruktaż st</w:t>
      </w:r>
      <w:r w:rsidR="00BA2A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anowiskowy, zapoznać Stażystę z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Regulaminem pracy oraz przepisami w zakresie bezpieczeństwa informacji przetwarzanych w systemach teleinformatycznych Ministerstwa Finansów</w:t>
      </w:r>
      <w:r w:rsidR="008562E9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w tym ochrony danych osobowych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28D96885" w14:textId="648F3F71" w:rsidR="00B51A04" w:rsidRPr="00D97306" w:rsidRDefault="00B51A04" w:rsidP="00BA2AD2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wydać Stażyście zaświadczenie o ukończeniu Stażu</w:t>
      </w:r>
      <w:r w:rsidR="000B2EA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378B76AE" w14:textId="14FED284" w:rsidR="00B51A04" w:rsidRPr="00D97306" w:rsidRDefault="00B51A04" w:rsidP="00BA2AD2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zapewnić stanowisko pracy dla Stażysty</w:t>
      </w:r>
      <w:r w:rsidR="000B2EA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o ile Staż realizowany jest w siedzibie Organizatora Konkursu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7C54CC2C" w14:textId="1ADFC114" w:rsidR="00B51A04" w:rsidRPr="00375AAF" w:rsidRDefault="00B51A04" w:rsidP="00375AAF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wydać identyfikator okresowy ważny na czas odbywania Stażu</w:t>
      </w:r>
      <w:r w:rsidR="000B2EA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o ile Staż realizowany jest w siedzibie Organizatora Konkursu</w:t>
      </w:r>
      <w:r w:rsidR="000B2EAF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  <w:r w:rsidR="00375AA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5C29A174" w14:textId="77777777" w:rsidR="00B51A04" w:rsidRPr="00D97306" w:rsidRDefault="00B51A04" w:rsidP="00BA2AD2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przydzielać Stażyście do wykonania zadania zgodnie z Umową.</w:t>
      </w:r>
    </w:p>
    <w:p w14:paraId="4423C784" w14:textId="77777777" w:rsidR="00B51A04" w:rsidRPr="00D97306" w:rsidRDefault="00B51A04" w:rsidP="00BA2AD2">
      <w:pPr>
        <w:spacing w:after="0" w:line="240" w:lineRule="auto"/>
        <w:ind w:left="567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A9EDC5" w14:textId="77777777" w:rsidR="00B51A04" w:rsidRPr="00D97306" w:rsidRDefault="00B51A04" w:rsidP="00BA2AD2">
      <w:pPr>
        <w:spacing w:after="0" w:line="240" w:lineRule="auto"/>
        <w:ind w:left="567"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4.</w:t>
      </w:r>
    </w:p>
    <w:p w14:paraId="311357BD" w14:textId="77777777" w:rsidR="00B51A04" w:rsidRPr="00D97306" w:rsidRDefault="00B51A04" w:rsidP="00BA2AD2">
      <w:pPr>
        <w:spacing w:after="0" w:line="240" w:lineRule="auto"/>
        <w:ind w:left="567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Stażysta zobowiązuje się</w:t>
      </w:r>
      <w:r w:rsidRPr="00D973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:</w:t>
      </w:r>
    </w:p>
    <w:p w14:paraId="4E19B7D7" w14:textId="77777777" w:rsidR="00B51A04" w:rsidRPr="00D97306" w:rsidRDefault="00B51A04" w:rsidP="00BA2AD2">
      <w:pPr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rozpocząć i zakończyć Staż zgodnie z terminem podanym w § 2 ust. 1;</w:t>
      </w:r>
    </w:p>
    <w:p w14:paraId="4BAE8633" w14:textId="71F39FEC" w:rsidR="00B51A04" w:rsidRPr="00D97306" w:rsidRDefault="00B51A04" w:rsidP="00BA2AD2">
      <w:pPr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wykonywać starannie, rzetelnie i terminowo zadania powierzone przez </w:t>
      </w:r>
      <w:r w:rsidR="008562E9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Opiekuna Stażu 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lub inne upoważnione przez </w:t>
      </w:r>
      <w:r w:rsidR="008562E9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Opiekuna 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osoby;</w:t>
      </w:r>
    </w:p>
    <w:p w14:paraId="015F3D3B" w14:textId="77777777" w:rsidR="00B51A04" w:rsidRPr="00D97306" w:rsidRDefault="00B51A04" w:rsidP="00BA2AD2">
      <w:pPr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wziąć udział w obowiązkowych szkoleniach, o których mowa w § 3;</w:t>
      </w:r>
    </w:p>
    <w:p w14:paraId="3DBCA6B9" w14:textId="210EFB4B" w:rsidR="00B51A04" w:rsidRPr="00D97306" w:rsidRDefault="00B51A04" w:rsidP="00BA2AD2">
      <w:pPr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przestrzegać postanowień Umowy, regulaminów, o których mowa w § 3 oraz zasad współżycia społecznego;</w:t>
      </w:r>
    </w:p>
    <w:p w14:paraId="0954DA15" w14:textId="0A5D2FFB" w:rsidR="00B51A04" w:rsidRPr="00D97306" w:rsidRDefault="00B51A04" w:rsidP="00BA2AD2">
      <w:pPr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zachować w tajemnicy wszystkie nieprzeznaczone do publicznej wiadomości informacje, które uzyska w związku ze Stażem odbywanym w Ministerstwie Finansów</w:t>
      </w:r>
      <w:r w:rsidR="008562E9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w tym dane osobowe oraz sposoby ich zabezpieczenia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oraz nie wykorzystywać tych informacji do innych celów niż związane z realizacją Stażu.</w:t>
      </w:r>
    </w:p>
    <w:p w14:paraId="173F1286" w14:textId="77777777" w:rsidR="00B51A04" w:rsidRPr="00D97306" w:rsidRDefault="00B51A04" w:rsidP="00BA2AD2">
      <w:pPr>
        <w:spacing w:after="120" w:line="240" w:lineRule="auto"/>
        <w:ind w:left="567" w:hanging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9B66FAD" w14:textId="77777777" w:rsidR="00B51A04" w:rsidRPr="00D97306" w:rsidRDefault="00B51A04" w:rsidP="00BA2AD2">
      <w:pPr>
        <w:spacing w:after="0" w:line="240" w:lineRule="auto"/>
        <w:ind w:left="567"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5.</w:t>
      </w:r>
    </w:p>
    <w:p w14:paraId="16E72740" w14:textId="77777777" w:rsidR="00B51A04" w:rsidRPr="00D97306" w:rsidRDefault="00B51A04" w:rsidP="00BA2AD2">
      <w:pPr>
        <w:spacing w:after="0" w:line="240" w:lineRule="auto"/>
        <w:ind w:left="567"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CD98F34" w14:textId="432DBFC5" w:rsidR="00B51A04" w:rsidRPr="00D97306" w:rsidRDefault="00B51A04" w:rsidP="00BA2AD2">
      <w:pPr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Strony ustalają, że Stażysta, z tytułu należytego wykonania Umowy, otrzyma </w:t>
      </w:r>
      <w:r w:rsidR="0062466E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miesięczne 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świadczenie pieniężne w kwocie 3000,00 zł brutto (słownie</w:t>
      </w:r>
      <w:r w:rsidR="00BA2A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złotych: trzy tysiące 00/100).</w:t>
      </w:r>
    </w:p>
    <w:p w14:paraId="01578647" w14:textId="5B61F007" w:rsidR="00B51A04" w:rsidRPr="00D97306" w:rsidRDefault="00B51A04" w:rsidP="00BA2AD2">
      <w:pPr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przypadku nieobecności Stażysty w miejscu odbywania Stażu w okresie odbywania Stażu, określonym w § 2 ust. 1, Organizator Stażu obniży należne świadczenie pieniężne, o którym mowa w ust. 1, proporcjonalnie do faktycznie zrealizowanych godzin Stażu.</w:t>
      </w:r>
      <w:r w:rsidR="000B2EA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Postanowienia zdania poprzedniego stosuje się odpowiednio w przypadku odbywania Stażu w trybie zdalnym.</w:t>
      </w:r>
    </w:p>
    <w:p w14:paraId="15C6F0BE" w14:textId="77777777" w:rsidR="00B51A04" w:rsidRPr="00D97306" w:rsidRDefault="00B51A04" w:rsidP="00BA2AD2">
      <w:pPr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Obniżenie świadczenia pieniężnego, o którym mowa w ust. 2, nie dotyczy nieobecności Stażysty z przyczyn leżących po stronie Organizatora Stażu. </w:t>
      </w:r>
    </w:p>
    <w:p w14:paraId="0C0E5D2E" w14:textId="0EDED8EA" w:rsidR="00B51A04" w:rsidRPr="00D97306" w:rsidRDefault="00B51A04" w:rsidP="00BA2AD2">
      <w:pPr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Wypłata świadczenia pieniężnego nastąpi na podstawie pro</w:t>
      </w:r>
      <w:r w:rsidR="00D97306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tokołu, o którym mowa w ust. 5, w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terminie 14 dni od dnia jego podpisania przez o</w:t>
      </w:r>
      <w:r w:rsidR="00D97306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soby wskazane w ust. 5 pkt 4 i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zatwierdzenia go przez Organizatora Stażu, przelewem na rachunek bankowy Stażysty</w:t>
      </w:r>
      <w:r w:rsid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w Banku ………………......., nr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rachunku.................................................................................................................................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Dniem zapłaty świadczenia pieniężnego jest dzień obciążenia rachunku bankowego Organizatora </w:t>
      </w:r>
      <w:r w:rsidR="00714719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Stażu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1E195683" w14:textId="77777777" w:rsidR="00B51A04" w:rsidRPr="00D97306" w:rsidRDefault="00B51A04" w:rsidP="00BA2AD2">
      <w:pPr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Protokół potwierdzający realizację Stażu powinien zawierać w szczególności:</w:t>
      </w:r>
    </w:p>
    <w:p w14:paraId="4D18A28A" w14:textId="77777777" w:rsidR="00B51A04" w:rsidRPr="00D97306" w:rsidRDefault="00B51A04" w:rsidP="00BA2AD2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datę i miejsce jego sporządzenia;</w:t>
      </w:r>
    </w:p>
    <w:p w14:paraId="45205A24" w14:textId="06274341" w:rsidR="00B51A04" w:rsidRPr="00D97306" w:rsidRDefault="00B51A04" w:rsidP="00BA2AD2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wyliczenie, ostatecznego rzeczywistego miesięcznego czasu Stażu w godzinach;</w:t>
      </w:r>
    </w:p>
    <w:p w14:paraId="052EFCAF" w14:textId="5308481A" w:rsidR="00B51A04" w:rsidRPr="00D97306" w:rsidRDefault="00B51A04" w:rsidP="00BA2AD2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wyliczenie ostatecznej należnej kwoty wynagrodzenia stażowego, w przypadkach określonych </w:t>
      </w:r>
      <w:r w:rsidR="00D97306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ust. 2 oraz § 6 ust. 1;</w:t>
      </w:r>
    </w:p>
    <w:p w14:paraId="76A084BC" w14:textId="77777777" w:rsidR="00B51A04" w:rsidRPr="00D97306" w:rsidRDefault="00B51A04" w:rsidP="00BA2AD2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podpisy Stażysty oraz osoby upoważnionej przez Organizatora Stażu</w:t>
      </w:r>
      <w:r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54BA318" w14:textId="77777777" w:rsidR="000B2EAF" w:rsidRDefault="000B2EAF" w:rsidP="00BA2AD2">
      <w:pPr>
        <w:keepNext/>
        <w:spacing w:after="0" w:line="240" w:lineRule="auto"/>
        <w:ind w:left="567" w:hanging="36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7CDB82D" w14:textId="77777777" w:rsidR="00B51A04" w:rsidRPr="00D97306" w:rsidRDefault="00B51A04" w:rsidP="00BA2AD2">
      <w:pPr>
        <w:keepNext/>
        <w:spacing w:after="0" w:line="240" w:lineRule="auto"/>
        <w:ind w:left="567" w:hanging="36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6.</w:t>
      </w:r>
    </w:p>
    <w:p w14:paraId="6A1F603A" w14:textId="77777777" w:rsidR="00B51A04" w:rsidRPr="00D97306" w:rsidRDefault="00B51A04" w:rsidP="00BA2AD2">
      <w:pPr>
        <w:keepNext/>
        <w:spacing w:after="0" w:line="240" w:lineRule="auto"/>
        <w:ind w:left="567" w:hanging="36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0BB6EA8" w14:textId="4BC6F059" w:rsidR="00B51A04" w:rsidRPr="00D97306" w:rsidRDefault="00B51A04" w:rsidP="00BA2AD2">
      <w:pPr>
        <w:numPr>
          <w:ilvl w:val="0"/>
          <w:numId w:val="30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przypadku nieprzystąpienia przez Stażystę do realizacji </w:t>
      </w:r>
      <w:r w:rsidR="00BA2A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Stażu w terminie określonym w §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 ust. 1 lub niewywiązywania się należycie przez Stażystę z obowiązków określonych na podstawie Umowy lub niestosowania się do wskazówek </w:t>
      </w:r>
      <w:r w:rsidR="00F6530A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piekuna</w:t>
      </w:r>
      <w:r w:rsidR="00F6530A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Stażu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Umowa zostanie rozwiązania przez Organizatora Stażu w trybie natychmiastowym, a świadczenie pieniężne, o którym mowa w § 5 ust. 1 wypłacone będzie proporcjonalnie do okresu faktycznie zrealizowanych godzin Stażu.</w:t>
      </w:r>
    </w:p>
    <w:p w14:paraId="4190F7DA" w14:textId="77777777" w:rsidR="00B51A04" w:rsidRPr="00D97306" w:rsidRDefault="00B51A04" w:rsidP="00BA2AD2">
      <w:pPr>
        <w:numPr>
          <w:ilvl w:val="0"/>
          <w:numId w:val="30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Umowa może zostać rozwiązana przez każdą ze Stron bez podania przyczyn z zachowaniem 7 dniowego okresu wypowiedzenia. Przepis ust. 1 stosuje się odpowiednio.</w:t>
      </w:r>
    </w:p>
    <w:p w14:paraId="71813158" w14:textId="77777777" w:rsidR="00B51A04" w:rsidRPr="00D97306" w:rsidRDefault="00B51A04" w:rsidP="00BA2AD2">
      <w:pPr>
        <w:shd w:val="clear" w:color="auto" w:fill="FFFFFF"/>
        <w:spacing w:after="0" w:line="240" w:lineRule="auto"/>
        <w:ind w:left="567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4F044B" w14:textId="77777777" w:rsidR="00B51A04" w:rsidRPr="00D97306" w:rsidRDefault="00B51A04" w:rsidP="00BA2AD2">
      <w:pPr>
        <w:keepNext/>
        <w:spacing w:after="0" w:line="240" w:lineRule="auto"/>
        <w:ind w:left="567" w:hanging="36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7.</w:t>
      </w:r>
    </w:p>
    <w:p w14:paraId="66646685" w14:textId="77777777" w:rsidR="00B51A04" w:rsidRPr="00D97306" w:rsidRDefault="00B51A04" w:rsidP="00BA2AD2">
      <w:pPr>
        <w:keepNext/>
        <w:spacing w:after="0" w:line="240" w:lineRule="auto"/>
        <w:ind w:left="567" w:hanging="36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4BDDBC7" w14:textId="620EF16F" w:rsidR="00B51A04" w:rsidRPr="00D97306" w:rsidRDefault="00B51A04" w:rsidP="00BA2AD2">
      <w:pPr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terminie 14 dni od daty zatwierdzenia przez Organizatora Stażu protokołu, o którym mowa w§ 5 ust. 5, Stażysta otrzyma od Organizatora </w:t>
      </w:r>
      <w:r w:rsidR="002378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tażu zaświadczenie potwierdzające odbycie Stażu. </w:t>
      </w:r>
    </w:p>
    <w:p w14:paraId="72A52480" w14:textId="77777777" w:rsidR="00B51A04" w:rsidRPr="00D97306" w:rsidRDefault="00B51A04" w:rsidP="00BA2AD2">
      <w:pPr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wniosek Stażysty Organizator Stażu może wystawić dodatkowo list referencyjny, o ile wystawienie takiego listu uzasadniał przebieg Stażu.</w:t>
      </w:r>
    </w:p>
    <w:p w14:paraId="44764014" w14:textId="77777777" w:rsidR="00B51A04" w:rsidRDefault="00B51A04" w:rsidP="00BA2AD2">
      <w:pPr>
        <w:shd w:val="clear" w:color="auto" w:fill="FFFFFF"/>
        <w:spacing w:after="0" w:line="240" w:lineRule="auto"/>
        <w:ind w:left="567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5490988" w14:textId="1F227CC1" w:rsidR="00653776" w:rsidRPr="00D97306" w:rsidRDefault="00653776" w:rsidP="00653776">
      <w:pPr>
        <w:keepNext/>
        <w:spacing w:after="0" w:line="240" w:lineRule="auto"/>
        <w:ind w:left="567" w:hanging="36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</w:t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2DFF6C17" w14:textId="77777777" w:rsidR="00653776" w:rsidRPr="00D97306" w:rsidRDefault="00653776" w:rsidP="00653776">
      <w:pPr>
        <w:keepNext/>
        <w:spacing w:after="0" w:line="240" w:lineRule="auto"/>
        <w:ind w:left="567" w:hanging="36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8A0100C" w14:textId="5A7C0502" w:rsidR="00653776" w:rsidRPr="006B47E2" w:rsidRDefault="00653776" w:rsidP="006B47E2">
      <w:pPr>
        <w:numPr>
          <w:ilvl w:val="0"/>
          <w:numId w:val="32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7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Stażysta z chwilą zawarcia Umowy przenosi na Organizatora Stażu autorskie prawa majątkowe do przekazanej Organizatorowi Stażu w ramach Konkursu „</w:t>
      </w:r>
      <w:r w:rsidR="005F59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Analityczni</w:t>
      </w:r>
      <w:r w:rsidR="005F5970" w:rsidRPr="006B47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6B47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Liderzy” pracy konkursowej, stanowiącej utwór w rozumieniu przepisów ustawy z dnia 4 lutego 1994 r. o prawie autorskim i prawach pokrewnych (Dz. U. z 2019 r., poz. 1231, z późn. zm.) na zasadach i w zakresie określonym w niniejszym paragrafie.</w:t>
      </w:r>
    </w:p>
    <w:p w14:paraId="0F947AD9" w14:textId="25FB65F5" w:rsidR="00653776" w:rsidRPr="006B47E2" w:rsidRDefault="00653776" w:rsidP="006B47E2">
      <w:pPr>
        <w:numPr>
          <w:ilvl w:val="0"/>
          <w:numId w:val="32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7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Przeniesienie autorskich praw majątkowych obejmuje nieograniczone w czasie oraz nieograniczone terytorialnie korzystanie i rozporządzanie przez Organizatora Stażu pracą konkursową na polach eksploatacji określonych w art. 50</w:t>
      </w:r>
      <w:r w:rsidR="007409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ustawy z dnia 4 lutego 1994 r.</w:t>
      </w:r>
      <w:r w:rsidR="007409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6B47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prawie autorskim i prawach pokrewnych, w tym w szczególności obejmujących:</w:t>
      </w:r>
    </w:p>
    <w:p w14:paraId="4E398C2E" w14:textId="7227B618" w:rsidR="00653776" w:rsidRPr="006B47E2" w:rsidRDefault="00653776" w:rsidP="006B47E2">
      <w:pPr>
        <w:widowControl w:val="0"/>
        <w:numPr>
          <w:ilvl w:val="0"/>
          <w:numId w:val="5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47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wykorzystywanie w działalności prowadzonej przez Organizatora Stażu bez jakichkolwiek ograniczeń;</w:t>
      </w:r>
    </w:p>
    <w:p w14:paraId="10C3A724" w14:textId="77777777" w:rsidR="00653776" w:rsidRPr="006B47E2" w:rsidRDefault="00653776" w:rsidP="006B47E2">
      <w:pPr>
        <w:widowControl w:val="0"/>
        <w:numPr>
          <w:ilvl w:val="0"/>
          <w:numId w:val="5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47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utrwalanie i zwielokrotnianie utworu w całości lub części, wytwarzanie dowolną techniką egzemplarzy utworu, w tym techniką drukarską, reprograficzną, zapisu magnetycznego oraz techniką cyfrową, przekazywanie, przechowywanie, wyświetlanie utworu;</w:t>
      </w:r>
    </w:p>
    <w:p w14:paraId="3CEFCF2B" w14:textId="191E0B38" w:rsidR="00653776" w:rsidRPr="006B47E2" w:rsidRDefault="00653776" w:rsidP="006B47E2">
      <w:pPr>
        <w:widowControl w:val="0"/>
        <w:numPr>
          <w:ilvl w:val="0"/>
          <w:numId w:val="5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47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tłumaczenie, przystosowywanie, zmiana ukła</w:t>
      </w:r>
      <w:r w:rsidR="007409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du lub jakiekolwiek inne zmiany</w:t>
      </w:r>
      <w:r w:rsidR="007409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6B47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utworze;</w:t>
      </w:r>
    </w:p>
    <w:p w14:paraId="56EB7C36" w14:textId="77777777" w:rsidR="00653776" w:rsidRPr="006B47E2" w:rsidRDefault="00653776" w:rsidP="006B47E2">
      <w:pPr>
        <w:widowControl w:val="0"/>
        <w:numPr>
          <w:ilvl w:val="0"/>
          <w:numId w:val="5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47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wprowadzanie do obrotu, użyczanie, najem, dzierżawa oryginału lub egzemplarzy, na których utwór utrwalono, upoważnianie innych osób do wykorzystywania w całości lub części utworu lub jego kopii;</w:t>
      </w:r>
    </w:p>
    <w:p w14:paraId="23090A6C" w14:textId="321FE37E" w:rsidR="00653776" w:rsidRPr="006B47E2" w:rsidRDefault="00653776" w:rsidP="006B47E2">
      <w:pPr>
        <w:widowControl w:val="0"/>
        <w:numPr>
          <w:ilvl w:val="0"/>
          <w:numId w:val="5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47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rozpowszechnianie utworu (także w sieci Internet) poprzez publiczne wykonanie, wystawienie, wyświetlenie, odtworzenie oraz nadawanie i reemitowanie, a także publiczne udostępnienie utworu w taki sposób, aby </w:t>
      </w:r>
      <w:r w:rsidR="007409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każdy mógł mieć do niego dostęp</w:t>
      </w:r>
      <w:r w:rsidR="007409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6B47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miejscu i czasie przez siebie wybranym.</w:t>
      </w:r>
    </w:p>
    <w:p w14:paraId="2CE18CCE" w14:textId="7881B86B" w:rsidR="00653776" w:rsidRPr="006B47E2" w:rsidRDefault="00653776" w:rsidP="006B47E2">
      <w:pPr>
        <w:numPr>
          <w:ilvl w:val="0"/>
          <w:numId w:val="32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47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Organizator Stażu może wykonywać autorskie prawa majątkowe samodzielnie lub może upoważnić do tego osoby trzecie.</w:t>
      </w:r>
    </w:p>
    <w:p w14:paraId="63E37DD2" w14:textId="1C7726FF" w:rsidR="00653776" w:rsidRPr="006B47E2" w:rsidRDefault="00653776" w:rsidP="006B47E2">
      <w:pPr>
        <w:numPr>
          <w:ilvl w:val="0"/>
          <w:numId w:val="32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47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Stażysta, z chwilą zawarcia Umowy, przenosi na Organizatora Stażu wyłączne prawo do wykonywania zależnych praw autorskich oraz prawo do zezwalania na wykonywanie zależnych praw autorskich pracy konkursowej, w szczególności do tłumaczenia, przystosowywania, zmiany układu oraz wprowadzania innych zmian lub modyfikacji i nie będzie domagał się z tego tytułu dodatkowego wynagrodzenia.</w:t>
      </w:r>
    </w:p>
    <w:p w14:paraId="295EC9F7" w14:textId="16E014B4" w:rsidR="00653776" w:rsidRPr="006B47E2" w:rsidRDefault="00653776" w:rsidP="006B47E2">
      <w:pPr>
        <w:numPr>
          <w:ilvl w:val="0"/>
          <w:numId w:val="32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47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Stażysta oświadcza i </w:t>
      </w:r>
      <w:r w:rsidR="002378A0" w:rsidRPr="006B47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zapewnia</w:t>
      </w:r>
      <w:r w:rsidR="002378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2378A0" w:rsidRPr="006B47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że</w:t>
      </w:r>
      <w:r w:rsidRPr="006B47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korzystanie przez Organ</w:t>
      </w:r>
      <w:r w:rsidR="007409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izatora Stażu z praw autorskich</w:t>
      </w:r>
      <w:r w:rsidR="007409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6B47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praw pokrewnych, przenoszonych na podstawie Umowy i w sposób przez Umowę określony nie będzie naruszało żadnych praw osób trzecich.</w:t>
      </w:r>
    </w:p>
    <w:p w14:paraId="21F87906" w14:textId="77777777" w:rsidR="00653776" w:rsidRDefault="00653776" w:rsidP="00BA2AD2">
      <w:pPr>
        <w:shd w:val="clear" w:color="auto" w:fill="FFFFFF"/>
        <w:spacing w:after="0" w:line="240" w:lineRule="auto"/>
        <w:ind w:left="567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447915A" w14:textId="77777777" w:rsidR="00653776" w:rsidRPr="00D97306" w:rsidRDefault="00653776" w:rsidP="00BA2AD2">
      <w:pPr>
        <w:shd w:val="clear" w:color="auto" w:fill="FFFFFF"/>
        <w:spacing w:after="0" w:line="240" w:lineRule="auto"/>
        <w:ind w:left="567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7852998" w14:textId="77CB85D0" w:rsidR="00B51A04" w:rsidRPr="00D97306" w:rsidRDefault="00B51A04" w:rsidP="00BA2AD2">
      <w:pPr>
        <w:keepNext/>
        <w:spacing w:after="0" w:line="240" w:lineRule="auto"/>
        <w:ind w:left="567" w:hanging="36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6537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1A995608" w14:textId="77777777" w:rsidR="00B51A04" w:rsidRPr="00D97306" w:rsidRDefault="00B51A04" w:rsidP="00BA2AD2">
      <w:pPr>
        <w:keepNext/>
        <w:spacing w:after="0" w:line="240" w:lineRule="auto"/>
        <w:ind w:left="567" w:hanging="36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7863206" w14:textId="6CE59D0F" w:rsidR="00B51A04" w:rsidRPr="00D97306" w:rsidRDefault="00B51A04" w:rsidP="006B47E2">
      <w:pPr>
        <w:numPr>
          <w:ilvl w:val="0"/>
          <w:numId w:val="55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Umowa ma charakter cywilnoprawny i nie uprawnia Stron do sądowego dochodzenia zawarcia w</w:t>
      </w:r>
      <w:r w:rsidR="00957098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oparciu o jej postanowienia umowy o pracę, </w:t>
      </w:r>
      <w:r w:rsidR="00BA2A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ani nawiązania stosunku pracy w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oparciu o</w:t>
      </w:r>
      <w:r w:rsidR="00957098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inną podstawę.</w:t>
      </w:r>
    </w:p>
    <w:p w14:paraId="4239BDBC" w14:textId="5E5DAB88" w:rsidR="00B51A04" w:rsidRPr="00D97306" w:rsidRDefault="00B51A04" w:rsidP="006B47E2">
      <w:pPr>
        <w:numPr>
          <w:ilvl w:val="0"/>
          <w:numId w:val="55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przypadku wyrządzenia przez Stażystę szkody w mieniu Organizatora Stażu, może on dochodzić swoich roszczeń na drodze sądowej w oparciu o przepisy kodeksu cywilnego. Nie dotyczy to jednak szkód powstałych przy wykonywaniu poleconych czynności, podczas których Stażysta podlega kierownictwu </w:t>
      </w:r>
      <w:r w:rsidR="00F6530A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piekuna</w:t>
      </w:r>
      <w:r w:rsidR="00F6530A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Stażu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ma obowiązek stosować się do jego wskazówek.</w:t>
      </w:r>
    </w:p>
    <w:p w14:paraId="3C30BFEC" w14:textId="77777777" w:rsidR="00B51A04" w:rsidRPr="00D97306" w:rsidRDefault="00B51A04" w:rsidP="006B47E2">
      <w:pPr>
        <w:numPr>
          <w:ilvl w:val="0"/>
          <w:numId w:val="55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Zmiana Umowy wymaga zachowania formy pisemnej pod rygorem nieważności.</w:t>
      </w:r>
    </w:p>
    <w:p w14:paraId="353F866B" w14:textId="26C28B24" w:rsidR="00B51A04" w:rsidRPr="00D97306" w:rsidRDefault="00B51A04" w:rsidP="006B47E2">
      <w:pPr>
        <w:numPr>
          <w:ilvl w:val="0"/>
          <w:numId w:val="5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We wszystkich sprawach nieuregulowanych w Umowie zastosowanie mają odpowiednie przepisy obowiązującego prawa, w szczególności ustawy z dnia 17 lipca 2009 r. o praktykach absolwenckich (Dz.U. z 2018 r. poz. 1244) oraz ustawy z dnia 23 kwietnia 1964 r. Kodeks cywilny (Dz. U. z 201</w:t>
      </w:r>
      <w:r w:rsidR="004B6C9A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r. poz. </w:t>
      </w:r>
      <w:r w:rsidR="004B6C9A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1145</w:t>
      </w:r>
      <w:r w:rsidR="00BC30B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 późn. zm.)</w:t>
      </w:r>
      <w:r w:rsidR="009624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="00962428" w:rsidRPr="00EA68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ustawy z dnia 4 lutego 1994 r. o prawie autorskim i prawach pokrewnych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61148DDC" w14:textId="77777777" w:rsidR="00B51A04" w:rsidRPr="00D97306" w:rsidRDefault="00B51A04" w:rsidP="00BA2AD2">
      <w:pPr>
        <w:keepNext/>
        <w:spacing w:after="0" w:line="240" w:lineRule="auto"/>
        <w:ind w:left="567" w:hanging="36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C932CB3" w14:textId="55D96D67" w:rsidR="00B51A04" w:rsidRPr="00D97306" w:rsidRDefault="00B51A04" w:rsidP="00BA2AD2">
      <w:pPr>
        <w:keepNext/>
        <w:spacing w:after="0" w:line="240" w:lineRule="auto"/>
        <w:ind w:left="567" w:hanging="36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6537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</w:t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6526D1ED" w14:textId="77777777" w:rsidR="00B51A04" w:rsidRPr="00D97306" w:rsidRDefault="00B51A04" w:rsidP="00BA2AD2">
      <w:pPr>
        <w:keepNext/>
        <w:spacing w:after="0" w:line="240" w:lineRule="auto"/>
        <w:ind w:left="567" w:hanging="36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CDCD346" w14:textId="65DD938C" w:rsidR="002E07EC" w:rsidRDefault="002E07EC" w:rsidP="002E07EC">
      <w:pPr>
        <w:spacing w:after="0" w:line="240" w:lineRule="auto"/>
        <w:ind w:left="2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Umowa zostaje zawarta w formie dokumentowej poprzez wymianę s</w:t>
      </w:r>
      <w:r w:rsidR="001910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anów (dokumentów pdf) zawierających podpisy Stron, wysłanych z adresów e-mailowych:</w:t>
      </w:r>
    </w:p>
    <w:p w14:paraId="1EA215F3" w14:textId="2923D780" w:rsidR="002E07EC" w:rsidRDefault="002E07EC" w:rsidP="002E07EC">
      <w:pPr>
        <w:spacing w:after="0" w:line="240" w:lineRule="auto"/>
        <w:ind w:firstLine="2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Stażysty: ………………………..;</w:t>
      </w:r>
    </w:p>
    <w:p w14:paraId="5F0F1B05" w14:textId="07E069B7" w:rsidR="002E07EC" w:rsidRDefault="002E07EC" w:rsidP="005250DA">
      <w:pPr>
        <w:spacing w:after="0" w:line="240" w:lineRule="auto"/>
        <w:ind w:firstLine="2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Organizatora Stażu: …………….</w:t>
      </w:r>
    </w:p>
    <w:p w14:paraId="2E3A9522" w14:textId="77777777" w:rsidR="00B51A04" w:rsidRPr="00D97306" w:rsidRDefault="00B51A04" w:rsidP="00BA2AD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25AC163" w14:textId="77777777" w:rsidR="00077849" w:rsidRPr="00D97306" w:rsidRDefault="00077849" w:rsidP="00BA2AD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88B512A" w14:textId="77777777" w:rsidR="00077849" w:rsidRPr="00D97306" w:rsidRDefault="00077849" w:rsidP="00B51A0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3B58CB3" w14:textId="77777777" w:rsidR="00077849" w:rsidRPr="00D97306" w:rsidRDefault="00077849" w:rsidP="00B51A0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87810F2" w14:textId="77777777" w:rsidR="00B51A04" w:rsidRPr="00D97306" w:rsidRDefault="00B51A04" w:rsidP="00B51A0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12ED45A" w14:textId="77777777" w:rsidR="00B51A04" w:rsidRPr="00D97306" w:rsidRDefault="00B51A04" w:rsidP="00B51A0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…………………………………</w:t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………...……………………………</w:t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14:paraId="0C9562A1" w14:textId="2D40728C" w:rsidR="00B51A04" w:rsidRPr="00D97306" w:rsidRDefault="00B51A04" w:rsidP="00B51A0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ORGANIZATOR STAŻU</w:t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BC30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BC30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STAŻYSTA</w:t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14:paraId="11937745" w14:textId="77777777" w:rsidR="00B51A04" w:rsidRPr="00D97306" w:rsidRDefault="00B51A04" w:rsidP="0099181E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sectPr w:rsidR="00B51A04" w:rsidRPr="00D97306" w:rsidSect="00A01D27">
      <w:pgSz w:w="11906" w:h="16838"/>
      <w:pgMar w:top="993" w:right="1133" w:bottom="851" w:left="1276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07976D" w14:textId="77777777" w:rsidR="00A403E5" w:rsidRDefault="00A403E5" w:rsidP="009335D6">
      <w:pPr>
        <w:spacing w:after="0" w:line="240" w:lineRule="auto"/>
      </w:pPr>
      <w:r>
        <w:separator/>
      </w:r>
    </w:p>
  </w:endnote>
  <w:endnote w:type="continuationSeparator" w:id="0">
    <w:p w14:paraId="53C9A2E6" w14:textId="77777777" w:rsidR="00A403E5" w:rsidRDefault="00A403E5" w:rsidP="00933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w Athena Unicod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Nonserif">
    <w:altName w:val="Calibri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64FCB9" w14:textId="77777777" w:rsidR="00A403E5" w:rsidRDefault="00A403E5" w:rsidP="009335D6">
      <w:pPr>
        <w:spacing w:after="0" w:line="240" w:lineRule="auto"/>
      </w:pPr>
      <w:r>
        <w:separator/>
      </w:r>
    </w:p>
  </w:footnote>
  <w:footnote w:type="continuationSeparator" w:id="0">
    <w:p w14:paraId="118FF39A" w14:textId="77777777" w:rsidR="00A403E5" w:rsidRDefault="00A403E5" w:rsidP="009335D6">
      <w:pPr>
        <w:spacing w:after="0" w:line="240" w:lineRule="auto"/>
      </w:pPr>
      <w:r>
        <w:continuationSeparator/>
      </w:r>
    </w:p>
  </w:footnote>
  <w:footnote w:id="1">
    <w:p w14:paraId="4E073C6F" w14:textId="67F0F021" w:rsidR="004E4E47" w:rsidRPr="00042216" w:rsidRDefault="004E4E47">
      <w:pPr>
        <w:pStyle w:val="Tekstprzypisudolnego"/>
        <w:rPr>
          <w:rFonts w:ascii="Times New Roman" w:hAnsi="Times New Roman" w:cs="Times New Roman"/>
        </w:rPr>
      </w:pPr>
      <w:r w:rsidRPr="00042216">
        <w:rPr>
          <w:rStyle w:val="Odwoanieprzypisudolnego"/>
          <w:rFonts w:ascii="Times New Roman" w:hAnsi="Times New Roman" w:cs="Times New Roman"/>
        </w:rPr>
        <w:footnoteRef/>
      </w:r>
      <w:r w:rsidRPr="00042216">
        <w:rPr>
          <w:rFonts w:ascii="Times New Roman" w:hAnsi="Times New Roman" w:cs="Times New Roman"/>
        </w:rPr>
        <w:t xml:space="preserve"> Proszę skopiować poniższe pola w przypadku więcej niż jednej uczelni/miejsca pracy. </w:t>
      </w:r>
    </w:p>
  </w:footnote>
  <w:footnote w:id="2">
    <w:p w14:paraId="26A96220" w14:textId="53BFA852" w:rsidR="007920E0" w:rsidRPr="00042216" w:rsidRDefault="007920E0" w:rsidP="00C2286C">
      <w:pPr>
        <w:pStyle w:val="Tekstprzypisudolnego"/>
        <w:jc w:val="both"/>
        <w:rPr>
          <w:rFonts w:ascii="Times New Roman" w:hAnsi="Times New Roman" w:cs="Times New Roman"/>
        </w:rPr>
      </w:pPr>
      <w:r w:rsidRPr="00042216">
        <w:rPr>
          <w:rStyle w:val="Odwoanieprzypisudolnego"/>
          <w:rFonts w:ascii="Times New Roman" w:hAnsi="Times New Roman" w:cs="Times New Roman"/>
        </w:rPr>
        <w:footnoteRef/>
      </w:r>
      <w:r w:rsidRPr="00042216">
        <w:rPr>
          <w:rFonts w:ascii="Times New Roman" w:hAnsi="Times New Roman" w:cs="Times New Roman"/>
        </w:rPr>
        <w:t xml:space="preserve"> </w:t>
      </w:r>
      <w:r w:rsidR="004E4E47" w:rsidRPr="00042216">
        <w:rPr>
          <w:rFonts w:ascii="Times New Roman" w:hAnsi="Times New Roman" w:cs="Times New Roman"/>
        </w:rPr>
        <w:t xml:space="preserve">W przypadku zakończenia danego etapu studiów – średnia z całego </w:t>
      </w:r>
      <w:r w:rsidR="00392F17" w:rsidRPr="00042216">
        <w:rPr>
          <w:rFonts w:ascii="Times New Roman" w:hAnsi="Times New Roman" w:cs="Times New Roman"/>
        </w:rPr>
        <w:t>toku</w:t>
      </w:r>
      <w:r w:rsidR="004E4E47" w:rsidRPr="00042216">
        <w:rPr>
          <w:rFonts w:ascii="Times New Roman" w:hAnsi="Times New Roman" w:cs="Times New Roman"/>
        </w:rPr>
        <w:t xml:space="preserve"> studiów. W przypadku bycia w trakcie studiów – średnia z ostatniego pełnego roku studiów.</w:t>
      </w:r>
      <w:r w:rsidR="00493203" w:rsidRPr="00042216">
        <w:rPr>
          <w:rFonts w:ascii="Times New Roman" w:hAnsi="Times New Roman" w:cs="Times New Roman"/>
        </w:rPr>
        <w:t xml:space="preserve"> Proszę podać średnią w odniesieniu do maksymalnej możliwej do uzyskania (domyślnie 5.0, w pozostałych przypadkach proszę zmienić).</w:t>
      </w:r>
    </w:p>
  </w:footnote>
  <w:footnote w:id="3">
    <w:p w14:paraId="0DD0704E" w14:textId="37DB6AC3" w:rsidR="004E4E47" w:rsidRDefault="004E4E47">
      <w:pPr>
        <w:pStyle w:val="Tekstprzypisudolnego"/>
      </w:pPr>
      <w:r w:rsidRPr="00042216">
        <w:rPr>
          <w:rStyle w:val="Odwoanieprzypisudolnego"/>
          <w:rFonts w:ascii="Times New Roman" w:hAnsi="Times New Roman" w:cs="Times New Roman"/>
        </w:rPr>
        <w:footnoteRef/>
      </w:r>
      <w:r w:rsidRPr="00042216">
        <w:rPr>
          <w:rFonts w:ascii="Times New Roman" w:hAnsi="Times New Roman" w:cs="Times New Roman"/>
        </w:rPr>
        <w:t xml:space="preserve"> Jeżeli dotyczy.</w:t>
      </w:r>
      <w:r w:rsidR="00E222DF" w:rsidRPr="00042216">
        <w:rPr>
          <w:rFonts w:ascii="Times New Roman" w:hAnsi="Times New Roman" w:cs="Times New Roman"/>
        </w:rPr>
        <w:t xml:space="preserve"> W przeciwnym przypadku proszę usunąć pola.</w:t>
      </w:r>
      <w:r w:rsidR="00E222DF">
        <w:t xml:space="preserve"> </w:t>
      </w:r>
    </w:p>
  </w:footnote>
  <w:footnote w:id="4">
    <w:p w14:paraId="040AF921" w14:textId="340410CD" w:rsidR="00DA262E" w:rsidRPr="001044A9" w:rsidRDefault="00DA262E" w:rsidP="00B23E2B">
      <w:pPr>
        <w:pStyle w:val="Tekstprzypisudolnego"/>
        <w:rPr>
          <w:rFonts w:asciiTheme="majorHAnsi" w:hAnsiTheme="majorHAnsi"/>
          <w:i/>
        </w:rPr>
      </w:pPr>
      <w:r w:rsidRPr="001044A9">
        <w:rPr>
          <w:rStyle w:val="Odwoanieprzypisudolnego"/>
          <w:rFonts w:asciiTheme="majorHAnsi" w:hAnsiTheme="majorHAnsi"/>
        </w:rPr>
        <w:footnoteRef/>
      </w:r>
      <w:r w:rsidRPr="001044A9">
        <w:rPr>
          <w:rFonts w:asciiTheme="majorHAnsi" w:hAnsiTheme="majorHAnsi"/>
        </w:rPr>
        <w:t xml:space="preserve"> </w:t>
      </w:r>
      <w:hyperlink r:id="rId1" w:history="1">
        <w:r w:rsidRPr="001044A9">
          <w:rPr>
            <w:rStyle w:val="Hipercze"/>
            <w:rFonts w:asciiTheme="majorHAnsi" w:hAnsiTheme="majorHAnsi"/>
          </w:rPr>
          <w:t>https://europass.cedefop.europa.eu/pl/resources/european-language-levels-cefr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516BB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00C52FA0"/>
    <w:multiLevelType w:val="multilevel"/>
    <w:tmpl w:val="0060A7D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21E755E"/>
    <w:multiLevelType w:val="hybridMultilevel"/>
    <w:tmpl w:val="D2163C3A"/>
    <w:lvl w:ilvl="0" w:tplc="C848E5C2">
      <w:start w:val="1"/>
      <w:numFmt w:val="decimal"/>
      <w:lvlText w:val="%1)"/>
      <w:lvlJc w:val="left"/>
      <w:pPr>
        <w:ind w:left="1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3" w15:restartNumberingAfterBreak="0">
    <w:nsid w:val="036B4CE5"/>
    <w:multiLevelType w:val="hybridMultilevel"/>
    <w:tmpl w:val="65FCCA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B726BE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D49BD"/>
    <w:multiLevelType w:val="hybridMultilevel"/>
    <w:tmpl w:val="AA228986"/>
    <w:lvl w:ilvl="0" w:tplc="7D1899F6">
      <w:start w:val="1"/>
      <w:numFmt w:val="decimal"/>
      <w:lvlText w:val="%1."/>
      <w:lvlJc w:val="left"/>
      <w:pPr>
        <w:ind w:left="426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" w15:restartNumberingAfterBreak="0">
    <w:nsid w:val="05792082"/>
    <w:multiLevelType w:val="hybridMultilevel"/>
    <w:tmpl w:val="2EC82B8A"/>
    <w:lvl w:ilvl="0" w:tplc="0415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 w15:restartNumberingAfterBreak="0">
    <w:nsid w:val="06581D8E"/>
    <w:multiLevelType w:val="hybridMultilevel"/>
    <w:tmpl w:val="04A48830"/>
    <w:lvl w:ilvl="0" w:tplc="04884FC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74872E3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882ED6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5F7796"/>
    <w:multiLevelType w:val="hybridMultilevel"/>
    <w:tmpl w:val="136091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1B2399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730" w:hanging="360"/>
      </w:pPr>
    </w:lvl>
    <w:lvl w:ilvl="2" w:tplc="0415001B" w:tentative="1">
      <w:start w:val="1"/>
      <w:numFmt w:val="lowerRoman"/>
      <w:lvlText w:val="%3."/>
      <w:lvlJc w:val="right"/>
      <w:pPr>
        <w:ind w:left="1450" w:hanging="180"/>
      </w:pPr>
    </w:lvl>
    <w:lvl w:ilvl="3" w:tplc="0415000F" w:tentative="1">
      <w:start w:val="1"/>
      <w:numFmt w:val="decimal"/>
      <w:lvlText w:val="%4."/>
      <w:lvlJc w:val="left"/>
      <w:pPr>
        <w:ind w:left="2170" w:hanging="360"/>
      </w:pPr>
    </w:lvl>
    <w:lvl w:ilvl="4" w:tplc="04150019" w:tentative="1">
      <w:start w:val="1"/>
      <w:numFmt w:val="lowerLetter"/>
      <w:lvlText w:val="%5."/>
      <w:lvlJc w:val="left"/>
      <w:pPr>
        <w:ind w:left="2890" w:hanging="360"/>
      </w:pPr>
    </w:lvl>
    <w:lvl w:ilvl="5" w:tplc="0415001B" w:tentative="1">
      <w:start w:val="1"/>
      <w:numFmt w:val="lowerRoman"/>
      <w:lvlText w:val="%6."/>
      <w:lvlJc w:val="right"/>
      <w:pPr>
        <w:ind w:left="3610" w:hanging="180"/>
      </w:pPr>
    </w:lvl>
    <w:lvl w:ilvl="6" w:tplc="0415000F" w:tentative="1">
      <w:start w:val="1"/>
      <w:numFmt w:val="decimal"/>
      <w:lvlText w:val="%7."/>
      <w:lvlJc w:val="left"/>
      <w:pPr>
        <w:ind w:left="4330" w:hanging="360"/>
      </w:pPr>
    </w:lvl>
    <w:lvl w:ilvl="7" w:tplc="04150019" w:tentative="1">
      <w:start w:val="1"/>
      <w:numFmt w:val="lowerLetter"/>
      <w:lvlText w:val="%8."/>
      <w:lvlJc w:val="left"/>
      <w:pPr>
        <w:ind w:left="5050" w:hanging="360"/>
      </w:pPr>
    </w:lvl>
    <w:lvl w:ilvl="8" w:tplc="0415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11" w15:restartNumberingAfterBreak="0">
    <w:nsid w:val="0C77528E"/>
    <w:multiLevelType w:val="hybridMultilevel"/>
    <w:tmpl w:val="C15C9E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DA47FE"/>
    <w:multiLevelType w:val="hybridMultilevel"/>
    <w:tmpl w:val="8D14DD62"/>
    <w:lvl w:ilvl="0" w:tplc="40DA5B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981EB1"/>
    <w:multiLevelType w:val="hybridMultilevel"/>
    <w:tmpl w:val="DACA17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EF36BA"/>
    <w:multiLevelType w:val="hybridMultilevel"/>
    <w:tmpl w:val="58B8E54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7A13805"/>
    <w:multiLevelType w:val="multilevel"/>
    <w:tmpl w:val="A65C9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CC0386"/>
    <w:multiLevelType w:val="hybridMultilevel"/>
    <w:tmpl w:val="B5A627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9217FB"/>
    <w:multiLevelType w:val="hybridMultilevel"/>
    <w:tmpl w:val="36FA8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892B87"/>
    <w:multiLevelType w:val="multilevel"/>
    <w:tmpl w:val="347CD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24C7C44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0" w15:restartNumberingAfterBreak="0">
    <w:nsid w:val="231F039F"/>
    <w:multiLevelType w:val="hybridMultilevel"/>
    <w:tmpl w:val="4B5A26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3633670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FA3F6F"/>
    <w:multiLevelType w:val="hybridMultilevel"/>
    <w:tmpl w:val="D2163C3A"/>
    <w:lvl w:ilvl="0" w:tplc="C848E5C2">
      <w:start w:val="1"/>
      <w:numFmt w:val="decimal"/>
      <w:lvlText w:val="%1)"/>
      <w:lvlJc w:val="left"/>
      <w:pPr>
        <w:ind w:left="1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3" w15:restartNumberingAfterBreak="0">
    <w:nsid w:val="2A5117A9"/>
    <w:multiLevelType w:val="hybridMultilevel"/>
    <w:tmpl w:val="909E72AE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8D604A"/>
    <w:multiLevelType w:val="hybridMultilevel"/>
    <w:tmpl w:val="8F3C84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0305D6"/>
    <w:multiLevelType w:val="hybridMultilevel"/>
    <w:tmpl w:val="DC4ABF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8A438D"/>
    <w:multiLevelType w:val="hybridMultilevel"/>
    <w:tmpl w:val="98F0CB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C846E2"/>
    <w:multiLevelType w:val="hybridMultilevel"/>
    <w:tmpl w:val="0F9C558C"/>
    <w:lvl w:ilvl="0" w:tplc="CBBEB2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CD6CF2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9" w15:restartNumberingAfterBreak="0">
    <w:nsid w:val="39F4722B"/>
    <w:multiLevelType w:val="hybridMultilevel"/>
    <w:tmpl w:val="E94A421E"/>
    <w:lvl w:ilvl="0" w:tplc="FA343F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B3C1A4E"/>
    <w:multiLevelType w:val="hybridMultilevel"/>
    <w:tmpl w:val="D6C003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3D7BA3"/>
    <w:multiLevelType w:val="hybridMultilevel"/>
    <w:tmpl w:val="EC3C78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B0793A"/>
    <w:multiLevelType w:val="hybridMultilevel"/>
    <w:tmpl w:val="F800C69C"/>
    <w:lvl w:ilvl="0" w:tplc="F6A0116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405A0524"/>
    <w:multiLevelType w:val="hybridMultilevel"/>
    <w:tmpl w:val="B928BFD0"/>
    <w:lvl w:ilvl="0" w:tplc="95FA1CE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41116DBA"/>
    <w:multiLevelType w:val="hybridMultilevel"/>
    <w:tmpl w:val="814602B4"/>
    <w:lvl w:ilvl="0" w:tplc="63124390">
      <w:start w:val="2"/>
      <w:numFmt w:val="decimal"/>
      <w:lvlText w:val="%1)"/>
      <w:lvlJc w:val="left"/>
      <w:pPr>
        <w:ind w:left="644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5" w15:restartNumberingAfterBreak="0">
    <w:nsid w:val="442D22E4"/>
    <w:multiLevelType w:val="hybridMultilevel"/>
    <w:tmpl w:val="8D14DD62"/>
    <w:lvl w:ilvl="0" w:tplc="40DA5B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49E2E4E"/>
    <w:multiLevelType w:val="hybridMultilevel"/>
    <w:tmpl w:val="2EC82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66E1A1F"/>
    <w:multiLevelType w:val="hybridMultilevel"/>
    <w:tmpl w:val="0F5E0F80"/>
    <w:lvl w:ilvl="0" w:tplc="10D417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7525728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8B64532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0" w15:restartNumberingAfterBreak="0">
    <w:nsid w:val="4CA33C34"/>
    <w:multiLevelType w:val="hybridMultilevel"/>
    <w:tmpl w:val="C632F7EC"/>
    <w:lvl w:ilvl="0" w:tplc="B840FFC8">
      <w:start w:val="1"/>
      <w:numFmt w:val="decimal"/>
      <w:lvlText w:val="%1."/>
      <w:lvlJc w:val="left"/>
      <w:pPr>
        <w:ind w:left="426" w:hanging="360"/>
      </w:pPr>
      <w:rPr>
        <w:rFonts w:ascii="Times New Roman" w:eastAsiaTheme="minorHAnsi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1" w15:restartNumberingAfterBreak="0">
    <w:nsid w:val="567A4DFA"/>
    <w:multiLevelType w:val="hybridMultilevel"/>
    <w:tmpl w:val="F800C69C"/>
    <w:lvl w:ilvl="0" w:tplc="F6A0116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570C2CA3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7410EA6"/>
    <w:multiLevelType w:val="hybridMultilevel"/>
    <w:tmpl w:val="3B70C48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4" w15:restartNumberingAfterBreak="0">
    <w:nsid w:val="59833DF9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BCA1141"/>
    <w:multiLevelType w:val="multilevel"/>
    <w:tmpl w:val="6166E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63BC7180"/>
    <w:multiLevelType w:val="hybridMultilevel"/>
    <w:tmpl w:val="53207D3A"/>
    <w:lvl w:ilvl="0" w:tplc="7E74BA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9EF4945"/>
    <w:multiLevelType w:val="hybridMultilevel"/>
    <w:tmpl w:val="2EC81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AAF0BF0"/>
    <w:multiLevelType w:val="multilevel"/>
    <w:tmpl w:val="6978A8B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49" w15:restartNumberingAfterBreak="0">
    <w:nsid w:val="6E161CCA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1D9552A"/>
    <w:multiLevelType w:val="hybridMultilevel"/>
    <w:tmpl w:val="BDDC2C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3432CEA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2" w15:restartNumberingAfterBreak="0">
    <w:nsid w:val="74FB0B6A"/>
    <w:multiLevelType w:val="hybridMultilevel"/>
    <w:tmpl w:val="FC6E8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5411BEF"/>
    <w:multiLevelType w:val="hybridMultilevel"/>
    <w:tmpl w:val="BE00A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7013A75"/>
    <w:multiLevelType w:val="hybridMultilevel"/>
    <w:tmpl w:val="FC6E8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A252543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6" w15:restartNumberingAfterBreak="0">
    <w:nsid w:val="7E374B58"/>
    <w:multiLevelType w:val="multilevel"/>
    <w:tmpl w:val="6A6E8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EE43E79"/>
    <w:multiLevelType w:val="hybridMultilevel"/>
    <w:tmpl w:val="819487A4"/>
    <w:lvl w:ilvl="0" w:tplc="10FA96FE">
      <w:start w:val="1"/>
      <w:numFmt w:val="decimal"/>
      <w:lvlText w:val="%1)"/>
      <w:lvlJc w:val="left"/>
      <w:pPr>
        <w:ind w:left="64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37"/>
  </w:num>
  <w:num w:numId="2">
    <w:abstractNumId w:val="36"/>
  </w:num>
  <w:num w:numId="3">
    <w:abstractNumId w:val="35"/>
  </w:num>
  <w:num w:numId="4">
    <w:abstractNumId w:val="1"/>
  </w:num>
  <w:num w:numId="5">
    <w:abstractNumId w:val="57"/>
  </w:num>
  <w:num w:numId="6">
    <w:abstractNumId w:val="54"/>
  </w:num>
  <w:num w:numId="7">
    <w:abstractNumId w:val="3"/>
  </w:num>
  <w:num w:numId="8">
    <w:abstractNumId w:val="53"/>
  </w:num>
  <w:num w:numId="9">
    <w:abstractNumId w:val="11"/>
  </w:num>
  <w:num w:numId="10">
    <w:abstractNumId w:val="7"/>
  </w:num>
  <w:num w:numId="11">
    <w:abstractNumId w:val="44"/>
  </w:num>
  <w:num w:numId="12">
    <w:abstractNumId w:val="38"/>
  </w:num>
  <w:num w:numId="13">
    <w:abstractNumId w:val="20"/>
  </w:num>
  <w:num w:numId="14">
    <w:abstractNumId w:val="30"/>
  </w:num>
  <w:num w:numId="15">
    <w:abstractNumId w:val="4"/>
  </w:num>
  <w:num w:numId="16">
    <w:abstractNumId w:val="13"/>
  </w:num>
  <w:num w:numId="17">
    <w:abstractNumId w:val="17"/>
  </w:num>
  <w:num w:numId="18">
    <w:abstractNumId w:val="40"/>
  </w:num>
  <w:num w:numId="19">
    <w:abstractNumId w:val="16"/>
  </w:num>
  <w:num w:numId="20">
    <w:abstractNumId w:val="26"/>
  </w:num>
  <w:num w:numId="21">
    <w:abstractNumId w:val="27"/>
  </w:num>
  <w:num w:numId="22">
    <w:abstractNumId w:val="21"/>
  </w:num>
  <w:num w:numId="23">
    <w:abstractNumId w:val="2"/>
  </w:num>
  <w:num w:numId="24">
    <w:abstractNumId w:val="28"/>
  </w:num>
  <w:num w:numId="25">
    <w:abstractNumId w:val="49"/>
  </w:num>
  <w:num w:numId="26">
    <w:abstractNumId w:val="23"/>
  </w:num>
  <w:num w:numId="27">
    <w:abstractNumId w:val="10"/>
  </w:num>
  <w:num w:numId="28">
    <w:abstractNumId w:val="42"/>
  </w:num>
  <w:num w:numId="29">
    <w:abstractNumId w:val="51"/>
  </w:num>
  <w:num w:numId="30">
    <w:abstractNumId w:val="55"/>
  </w:num>
  <w:num w:numId="31">
    <w:abstractNumId w:val="0"/>
  </w:num>
  <w:num w:numId="32">
    <w:abstractNumId w:val="19"/>
  </w:num>
  <w:num w:numId="33">
    <w:abstractNumId w:val="34"/>
  </w:num>
  <w:num w:numId="34">
    <w:abstractNumId w:val="25"/>
  </w:num>
  <w:num w:numId="35">
    <w:abstractNumId w:val="41"/>
  </w:num>
  <w:num w:numId="36">
    <w:abstractNumId w:val="18"/>
  </w:num>
  <w:num w:numId="37">
    <w:abstractNumId w:val="29"/>
  </w:num>
  <w:num w:numId="38">
    <w:abstractNumId w:val="45"/>
  </w:num>
  <w:num w:numId="39">
    <w:abstractNumId w:val="6"/>
  </w:num>
  <w:num w:numId="40">
    <w:abstractNumId w:val="33"/>
  </w:num>
  <w:num w:numId="41">
    <w:abstractNumId w:val="47"/>
  </w:num>
  <w:num w:numId="42">
    <w:abstractNumId w:val="9"/>
  </w:num>
  <w:num w:numId="43">
    <w:abstractNumId w:val="5"/>
  </w:num>
  <w:num w:numId="44">
    <w:abstractNumId w:val="50"/>
  </w:num>
  <w:num w:numId="45">
    <w:abstractNumId w:val="56"/>
  </w:num>
  <w:num w:numId="46">
    <w:abstractNumId w:val="15"/>
  </w:num>
  <w:num w:numId="47">
    <w:abstractNumId w:val="8"/>
  </w:num>
  <w:num w:numId="48">
    <w:abstractNumId w:val="14"/>
  </w:num>
  <w:num w:numId="49">
    <w:abstractNumId w:val="32"/>
  </w:num>
  <w:num w:numId="50">
    <w:abstractNumId w:val="24"/>
  </w:num>
  <w:num w:numId="51">
    <w:abstractNumId w:val="12"/>
  </w:num>
  <w:num w:numId="52">
    <w:abstractNumId w:val="31"/>
  </w:num>
  <w:num w:numId="53">
    <w:abstractNumId w:val="52"/>
  </w:num>
  <w:num w:numId="54">
    <w:abstractNumId w:val="22"/>
  </w:num>
  <w:num w:numId="55">
    <w:abstractNumId w:val="39"/>
  </w:num>
  <w:num w:numId="56">
    <w:abstractNumId w:val="43"/>
  </w:num>
  <w:num w:numId="57">
    <w:abstractNumId w:val="46"/>
  </w:num>
  <w:num w:numId="58">
    <w:abstractNumId w:val="48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D6C"/>
    <w:rsid w:val="000019DE"/>
    <w:rsid w:val="00003B94"/>
    <w:rsid w:val="00005359"/>
    <w:rsid w:val="00007BCB"/>
    <w:rsid w:val="00011FF4"/>
    <w:rsid w:val="00012194"/>
    <w:rsid w:val="00012B79"/>
    <w:rsid w:val="00013FAC"/>
    <w:rsid w:val="0001407E"/>
    <w:rsid w:val="000176B6"/>
    <w:rsid w:val="00017CDB"/>
    <w:rsid w:val="00023356"/>
    <w:rsid w:val="00023FAA"/>
    <w:rsid w:val="0002484B"/>
    <w:rsid w:val="00025109"/>
    <w:rsid w:val="0003488E"/>
    <w:rsid w:val="00034C28"/>
    <w:rsid w:val="00042216"/>
    <w:rsid w:val="000441B4"/>
    <w:rsid w:val="000517C5"/>
    <w:rsid w:val="000522A2"/>
    <w:rsid w:val="00054D62"/>
    <w:rsid w:val="00062031"/>
    <w:rsid w:val="00063D84"/>
    <w:rsid w:val="000654BA"/>
    <w:rsid w:val="00065C7F"/>
    <w:rsid w:val="00066718"/>
    <w:rsid w:val="00071807"/>
    <w:rsid w:val="000726C5"/>
    <w:rsid w:val="00074D89"/>
    <w:rsid w:val="00076792"/>
    <w:rsid w:val="000767A6"/>
    <w:rsid w:val="000771CA"/>
    <w:rsid w:val="00077849"/>
    <w:rsid w:val="00077A82"/>
    <w:rsid w:val="000875BD"/>
    <w:rsid w:val="00094151"/>
    <w:rsid w:val="000956FF"/>
    <w:rsid w:val="0009652D"/>
    <w:rsid w:val="000971C6"/>
    <w:rsid w:val="000A0457"/>
    <w:rsid w:val="000A167C"/>
    <w:rsid w:val="000A2B04"/>
    <w:rsid w:val="000A2EB2"/>
    <w:rsid w:val="000A3DC8"/>
    <w:rsid w:val="000A471E"/>
    <w:rsid w:val="000A72C3"/>
    <w:rsid w:val="000B2EAF"/>
    <w:rsid w:val="000B3492"/>
    <w:rsid w:val="000B36D3"/>
    <w:rsid w:val="000B4316"/>
    <w:rsid w:val="000B456A"/>
    <w:rsid w:val="000B5875"/>
    <w:rsid w:val="000B5943"/>
    <w:rsid w:val="000B71BB"/>
    <w:rsid w:val="000C09E5"/>
    <w:rsid w:val="000C630D"/>
    <w:rsid w:val="000D11FE"/>
    <w:rsid w:val="000D2B3C"/>
    <w:rsid w:val="000D506E"/>
    <w:rsid w:val="000E0976"/>
    <w:rsid w:val="000F26F3"/>
    <w:rsid w:val="000F33E9"/>
    <w:rsid w:val="00100050"/>
    <w:rsid w:val="00103898"/>
    <w:rsid w:val="001044A9"/>
    <w:rsid w:val="001119B4"/>
    <w:rsid w:val="00112748"/>
    <w:rsid w:val="0011353A"/>
    <w:rsid w:val="00116D44"/>
    <w:rsid w:val="00116F6F"/>
    <w:rsid w:val="001217A3"/>
    <w:rsid w:val="00125008"/>
    <w:rsid w:val="0012552A"/>
    <w:rsid w:val="00125D20"/>
    <w:rsid w:val="00132B67"/>
    <w:rsid w:val="00133628"/>
    <w:rsid w:val="001355FC"/>
    <w:rsid w:val="001371AB"/>
    <w:rsid w:val="00142EF1"/>
    <w:rsid w:val="0014360F"/>
    <w:rsid w:val="0014599F"/>
    <w:rsid w:val="00145AB2"/>
    <w:rsid w:val="00145AE4"/>
    <w:rsid w:val="00146B67"/>
    <w:rsid w:val="00146E00"/>
    <w:rsid w:val="00147058"/>
    <w:rsid w:val="0015307B"/>
    <w:rsid w:val="00154A0E"/>
    <w:rsid w:val="00166921"/>
    <w:rsid w:val="00173613"/>
    <w:rsid w:val="001736CD"/>
    <w:rsid w:val="001737E1"/>
    <w:rsid w:val="001741A2"/>
    <w:rsid w:val="00181EBC"/>
    <w:rsid w:val="001910CF"/>
    <w:rsid w:val="001945AD"/>
    <w:rsid w:val="00195A05"/>
    <w:rsid w:val="001A5183"/>
    <w:rsid w:val="001A58D8"/>
    <w:rsid w:val="001A6C18"/>
    <w:rsid w:val="001A7245"/>
    <w:rsid w:val="001A73CD"/>
    <w:rsid w:val="001B0C91"/>
    <w:rsid w:val="001B17D1"/>
    <w:rsid w:val="001B1B68"/>
    <w:rsid w:val="001B5D1C"/>
    <w:rsid w:val="001B70C0"/>
    <w:rsid w:val="001B773A"/>
    <w:rsid w:val="001B7AB6"/>
    <w:rsid w:val="001C04A8"/>
    <w:rsid w:val="001C1B3B"/>
    <w:rsid w:val="001C4AF4"/>
    <w:rsid w:val="001C67A0"/>
    <w:rsid w:val="001D007F"/>
    <w:rsid w:val="001D1ED3"/>
    <w:rsid w:val="001D577C"/>
    <w:rsid w:val="001D7FD4"/>
    <w:rsid w:val="001E3D1A"/>
    <w:rsid w:val="001E5B69"/>
    <w:rsid w:val="001E6673"/>
    <w:rsid w:val="001E6E34"/>
    <w:rsid w:val="001F1CB1"/>
    <w:rsid w:val="001F32AE"/>
    <w:rsid w:val="001F4B70"/>
    <w:rsid w:val="001F6ACB"/>
    <w:rsid w:val="001F7653"/>
    <w:rsid w:val="001F78CC"/>
    <w:rsid w:val="00201D38"/>
    <w:rsid w:val="0020484D"/>
    <w:rsid w:val="00207FE0"/>
    <w:rsid w:val="002139CE"/>
    <w:rsid w:val="00216961"/>
    <w:rsid w:val="002174E3"/>
    <w:rsid w:val="0022064E"/>
    <w:rsid w:val="002207A2"/>
    <w:rsid w:val="0022340E"/>
    <w:rsid w:val="002235FC"/>
    <w:rsid w:val="00223641"/>
    <w:rsid w:val="00223E31"/>
    <w:rsid w:val="0022411B"/>
    <w:rsid w:val="00230045"/>
    <w:rsid w:val="00230330"/>
    <w:rsid w:val="002319CD"/>
    <w:rsid w:val="002324EC"/>
    <w:rsid w:val="0023399B"/>
    <w:rsid w:val="0023420B"/>
    <w:rsid w:val="002369FC"/>
    <w:rsid w:val="00236A9D"/>
    <w:rsid w:val="002378A0"/>
    <w:rsid w:val="00242B86"/>
    <w:rsid w:val="00244123"/>
    <w:rsid w:val="0024560E"/>
    <w:rsid w:val="00252791"/>
    <w:rsid w:val="00252F64"/>
    <w:rsid w:val="00253A4A"/>
    <w:rsid w:val="00253DC9"/>
    <w:rsid w:val="0025538E"/>
    <w:rsid w:val="0025746E"/>
    <w:rsid w:val="00257BA6"/>
    <w:rsid w:val="00263CEC"/>
    <w:rsid w:val="0026470B"/>
    <w:rsid w:val="00266822"/>
    <w:rsid w:val="002676E1"/>
    <w:rsid w:val="00272483"/>
    <w:rsid w:val="00274BF9"/>
    <w:rsid w:val="00276095"/>
    <w:rsid w:val="00280A59"/>
    <w:rsid w:val="00282557"/>
    <w:rsid w:val="00284077"/>
    <w:rsid w:val="0028789F"/>
    <w:rsid w:val="00290982"/>
    <w:rsid w:val="00292AB0"/>
    <w:rsid w:val="00292E1C"/>
    <w:rsid w:val="00293155"/>
    <w:rsid w:val="002942DD"/>
    <w:rsid w:val="00294636"/>
    <w:rsid w:val="002951E9"/>
    <w:rsid w:val="002A1396"/>
    <w:rsid w:val="002A59A1"/>
    <w:rsid w:val="002A6893"/>
    <w:rsid w:val="002B0D82"/>
    <w:rsid w:val="002B1985"/>
    <w:rsid w:val="002B2E4C"/>
    <w:rsid w:val="002B4214"/>
    <w:rsid w:val="002B69C3"/>
    <w:rsid w:val="002C0888"/>
    <w:rsid w:val="002C08DA"/>
    <w:rsid w:val="002C3C57"/>
    <w:rsid w:val="002D4816"/>
    <w:rsid w:val="002D499E"/>
    <w:rsid w:val="002D6E4C"/>
    <w:rsid w:val="002E0209"/>
    <w:rsid w:val="002E07EC"/>
    <w:rsid w:val="002E1AD3"/>
    <w:rsid w:val="002E4899"/>
    <w:rsid w:val="002E69FC"/>
    <w:rsid w:val="002E715E"/>
    <w:rsid w:val="002F2D26"/>
    <w:rsid w:val="002F3033"/>
    <w:rsid w:val="002F6AF0"/>
    <w:rsid w:val="002F6E13"/>
    <w:rsid w:val="00301DF0"/>
    <w:rsid w:val="00302D6C"/>
    <w:rsid w:val="00304B9A"/>
    <w:rsid w:val="00306750"/>
    <w:rsid w:val="00306F48"/>
    <w:rsid w:val="003111DD"/>
    <w:rsid w:val="003117BF"/>
    <w:rsid w:val="00311B81"/>
    <w:rsid w:val="00311DD1"/>
    <w:rsid w:val="00312400"/>
    <w:rsid w:val="003238CD"/>
    <w:rsid w:val="00323BDB"/>
    <w:rsid w:val="003258CE"/>
    <w:rsid w:val="00325B9A"/>
    <w:rsid w:val="0032680D"/>
    <w:rsid w:val="0032771C"/>
    <w:rsid w:val="0033040A"/>
    <w:rsid w:val="00334767"/>
    <w:rsid w:val="0034295C"/>
    <w:rsid w:val="00343CAC"/>
    <w:rsid w:val="00345772"/>
    <w:rsid w:val="00347AEE"/>
    <w:rsid w:val="00350B5E"/>
    <w:rsid w:val="00350DA8"/>
    <w:rsid w:val="00352F59"/>
    <w:rsid w:val="003536DD"/>
    <w:rsid w:val="003548BC"/>
    <w:rsid w:val="00354993"/>
    <w:rsid w:val="003579E6"/>
    <w:rsid w:val="0036237F"/>
    <w:rsid w:val="00363E77"/>
    <w:rsid w:val="00364B7C"/>
    <w:rsid w:val="00365B67"/>
    <w:rsid w:val="003726CE"/>
    <w:rsid w:val="003746F2"/>
    <w:rsid w:val="00375AAF"/>
    <w:rsid w:val="00375BD1"/>
    <w:rsid w:val="00380D30"/>
    <w:rsid w:val="00384859"/>
    <w:rsid w:val="003872C6"/>
    <w:rsid w:val="00391158"/>
    <w:rsid w:val="00392F17"/>
    <w:rsid w:val="003935A0"/>
    <w:rsid w:val="00394E94"/>
    <w:rsid w:val="00396A67"/>
    <w:rsid w:val="003A2738"/>
    <w:rsid w:val="003A5122"/>
    <w:rsid w:val="003A6C58"/>
    <w:rsid w:val="003B2FE0"/>
    <w:rsid w:val="003B3589"/>
    <w:rsid w:val="003B39EB"/>
    <w:rsid w:val="003B3C9C"/>
    <w:rsid w:val="003B430D"/>
    <w:rsid w:val="003B600B"/>
    <w:rsid w:val="003C5092"/>
    <w:rsid w:val="003C618F"/>
    <w:rsid w:val="003C7635"/>
    <w:rsid w:val="003D0E39"/>
    <w:rsid w:val="003D14CA"/>
    <w:rsid w:val="003D22FC"/>
    <w:rsid w:val="003D6D6C"/>
    <w:rsid w:val="003E0C48"/>
    <w:rsid w:val="003E296E"/>
    <w:rsid w:val="003E37B1"/>
    <w:rsid w:val="003E3820"/>
    <w:rsid w:val="003E5AAA"/>
    <w:rsid w:val="003E5DE7"/>
    <w:rsid w:val="003E6ADC"/>
    <w:rsid w:val="003E7398"/>
    <w:rsid w:val="003F08B6"/>
    <w:rsid w:val="003F3C4F"/>
    <w:rsid w:val="003F4165"/>
    <w:rsid w:val="00400A13"/>
    <w:rsid w:val="004017E1"/>
    <w:rsid w:val="00403670"/>
    <w:rsid w:val="00405ABF"/>
    <w:rsid w:val="004173A3"/>
    <w:rsid w:val="00420561"/>
    <w:rsid w:val="004279BF"/>
    <w:rsid w:val="00432919"/>
    <w:rsid w:val="00433136"/>
    <w:rsid w:val="00442EC9"/>
    <w:rsid w:val="0044464A"/>
    <w:rsid w:val="00450B32"/>
    <w:rsid w:val="00452245"/>
    <w:rsid w:val="00454E62"/>
    <w:rsid w:val="00455A74"/>
    <w:rsid w:val="00456ABA"/>
    <w:rsid w:val="0046361C"/>
    <w:rsid w:val="004673A5"/>
    <w:rsid w:val="0047194C"/>
    <w:rsid w:val="004758A1"/>
    <w:rsid w:val="00480C44"/>
    <w:rsid w:val="00483FD4"/>
    <w:rsid w:val="004841D4"/>
    <w:rsid w:val="0048573A"/>
    <w:rsid w:val="0048579D"/>
    <w:rsid w:val="004915CE"/>
    <w:rsid w:val="00493203"/>
    <w:rsid w:val="004939F1"/>
    <w:rsid w:val="004A23FF"/>
    <w:rsid w:val="004A3488"/>
    <w:rsid w:val="004A6E29"/>
    <w:rsid w:val="004B0312"/>
    <w:rsid w:val="004B16FF"/>
    <w:rsid w:val="004B6C9A"/>
    <w:rsid w:val="004C31B2"/>
    <w:rsid w:val="004C3DF4"/>
    <w:rsid w:val="004D3434"/>
    <w:rsid w:val="004D4980"/>
    <w:rsid w:val="004D6CEB"/>
    <w:rsid w:val="004E0729"/>
    <w:rsid w:val="004E3AD4"/>
    <w:rsid w:val="004E417B"/>
    <w:rsid w:val="004E4E47"/>
    <w:rsid w:val="004F1736"/>
    <w:rsid w:val="004F39EF"/>
    <w:rsid w:val="004F412E"/>
    <w:rsid w:val="005037BF"/>
    <w:rsid w:val="0050381C"/>
    <w:rsid w:val="00503F62"/>
    <w:rsid w:val="00510F00"/>
    <w:rsid w:val="005123DD"/>
    <w:rsid w:val="005124A2"/>
    <w:rsid w:val="005126B0"/>
    <w:rsid w:val="0051380C"/>
    <w:rsid w:val="00514452"/>
    <w:rsid w:val="00517714"/>
    <w:rsid w:val="005178F0"/>
    <w:rsid w:val="0052143D"/>
    <w:rsid w:val="005250DA"/>
    <w:rsid w:val="00526F97"/>
    <w:rsid w:val="00527E4A"/>
    <w:rsid w:val="00530610"/>
    <w:rsid w:val="00530721"/>
    <w:rsid w:val="005307C0"/>
    <w:rsid w:val="005310C1"/>
    <w:rsid w:val="00531623"/>
    <w:rsid w:val="005320A6"/>
    <w:rsid w:val="005326EC"/>
    <w:rsid w:val="00537FF8"/>
    <w:rsid w:val="00537FFD"/>
    <w:rsid w:val="00545BCA"/>
    <w:rsid w:val="00546EB7"/>
    <w:rsid w:val="00547FF2"/>
    <w:rsid w:val="00550786"/>
    <w:rsid w:val="00550B01"/>
    <w:rsid w:val="005511C4"/>
    <w:rsid w:val="00553748"/>
    <w:rsid w:val="00557959"/>
    <w:rsid w:val="00560725"/>
    <w:rsid w:val="0056396E"/>
    <w:rsid w:val="00565DD2"/>
    <w:rsid w:val="005675B4"/>
    <w:rsid w:val="00570A1A"/>
    <w:rsid w:val="00574AF0"/>
    <w:rsid w:val="005759F9"/>
    <w:rsid w:val="005820A7"/>
    <w:rsid w:val="00585E7E"/>
    <w:rsid w:val="005876BE"/>
    <w:rsid w:val="00593BF6"/>
    <w:rsid w:val="00596307"/>
    <w:rsid w:val="0059779C"/>
    <w:rsid w:val="005A38D1"/>
    <w:rsid w:val="005A6644"/>
    <w:rsid w:val="005A711C"/>
    <w:rsid w:val="005B5ECD"/>
    <w:rsid w:val="005B7C91"/>
    <w:rsid w:val="005C05F1"/>
    <w:rsid w:val="005C1BA0"/>
    <w:rsid w:val="005C2591"/>
    <w:rsid w:val="005C467B"/>
    <w:rsid w:val="005C57EB"/>
    <w:rsid w:val="005C5C22"/>
    <w:rsid w:val="005D039B"/>
    <w:rsid w:val="005D1D91"/>
    <w:rsid w:val="005D20B4"/>
    <w:rsid w:val="005D2276"/>
    <w:rsid w:val="005D42A9"/>
    <w:rsid w:val="005D5FBF"/>
    <w:rsid w:val="005E0A2E"/>
    <w:rsid w:val="005E58A3"/>
    <w:rsid w:val="005E59C9"/>
    <w:rsid w:val="005E6AAF"/>
    <w:rsid w:val="005E7648"/>
    <w:rsid w:val="005F2815"/>
    <w:rsid w:val="005F2823"/>
    <w:rsid w:val="005F2B0C"/>
    <w:rsid w:val="005F5970"/>
    <w:rsid w:val="00601410"/>
    <w:rsid w:val="006022E1"/>
    <w:rsid w:val="00606402"/>
    <w:rsid w:val="006074F1"/>
    <w:rsid w:val="006078D8"/>
    <w:rsid w:val="00610C2D"/>
    <w:rsid w:val="00610F1F"/>
    <w:rsid w:val="00611B13"/>
    <w:rsid w:val="00614293"/>
    <w:rsid w:val="0061516F"/>
    <w:rsid w:val="00623579"/>
    <w:rsid w:val="0062466E"/>
    <w:rsid w:val="00625B30"/>
    <w:rsid w:val="00625D1B"/>
    <w:rsid w:val="00627338"/>
    <w:rsid w:val="00627759"/>
    <w:rsid w:val="0063238C"/>
    <w:rsid w:val="00634F5D"/>
    <w:rsid w:val="00640BDF"/>
    <w:rsid w:val="006443BB"/>
    <w:rsid w:val="00645D19"/>
    <w:rsid w:val="00650B60"/>
    <w:rsid w:val="006518F3"/>
    <w:rsid w:val="00652237"/>
    <w:rsid w:val="006529AA"/>
    <w:rsid w:val="006531F2"/>
    <w:rsid w:val="00653776"/>
    <w:rsid w:val="00654365"/>
    <w:rsid w:val="00657067"/>
    <w:rsid w:val="006604F9"/>
    <w:rsid w:val="006651E2"/>
    <w:rsid w:val="00666398"/>
    <w:rsid w:val="006667D9"/>
    <w:rsid w:val="00667F61"/>
    <w:rsid w:val="00670F88"/>
    <w:rsid w:val="006732AD"/>
    <w:rsid w:val="00676922"/>
    <w:rsid w:val="00681A97"/>
    <w:rsid w:val="00682F1C"/>
    <w:rsid w:val="00687419"/>
    <w:rsid w:val="00687A59"/>
    <w:rsid w:val="00690D4F"/>
    <w:rsid w:val="00692232"/>
    <w:rsid w:val="006974D1"/>
    <w:rsid w:val="006A138B"/>
    <w:rsid w:val="006A48EE"/>
    <w:rsid w:val="006A620F"/>
    <w:rsid w:val="006A7FE8"/>
    <w:rsid w:val="006B3CCE"/>
    <w:rsid w:val="006B47E2"/>
    <w:rsid w:val="006B7D66"/>
    <w:rsid w:val="006C19F3"/>
    <w:rsid w:val="006C4B3A"/>
    <w:rsid w:val="006D1D09"/>
    <w:rsid w:val="006D2F42"/>
    <w:rsid w:val="006D32EB"/>
    <w:rsid w:val="006D38FF"/>
    <w:rsid w:val="006D3BB5"/>
    <w:rsid w:val="006D3D6D"/>
    <w:rsid w:val="006D5829"/>
    <w:rsid w:val="006E204F"/>
    <w:rsid w:val="006E26B1"/>
    <w:rsid w:val="006E4918"/>
    <w:rsid w:val="006E7945"/>
    <w:rsid w:val="006F0712"/>
    <w:rsid w:val="006F0B2E"/>
    <w:rsid w:val="006F2762"/>
    <w:rsid w:val="006F3D1E"/>
    <w:rsid w:val="006F4652"/>
    <w:rsid w:val="006F4DDB"/>
    <w:rsid w:val="00704CA1"/>
    <w:rsid w:val="007104A3"/>
    <w:rsid w:val="00711E67"/>
    <w:rsid w:val="00714719"/>
    <w:rsid w:val="00714C27"/>
    <w:rsid w:val="00715F5A"/>
    <w:rsid w:val="007169D7"/>
    <w:rsid w:val="00717C89"/>
    <w:rsid w:val="00727D5A"/>
    <w:rsid w:val="00730099"/>
    <w:rsid w:val="007319D7"/>
    <w:rsid w:val="00733938"/>
    <w:rsid w:val="007409BC"/>
    <w:rsid w:val="007415BF"/>
    <w:rsid w:val="00747F77"/>
    <w:rsid w:val="00750220"/>
    <w:rsid w:val="007522BC"/>
    <w:rsid w:val="007526F8"/>
    <w:rsid w:val="00752BE2"/>
    <w:rsid w:val="00752CCA"/>
    <w:rsid w:val="00755D86"/>
    <w:rsid w:val="0076181B"/>
    <w:rsid w:val="00762485"/>
    <w:rsid w:val="00764EAC"/>
    <w:rsid w:val="007660F7"/>
    <w:rsid w:val="007665B2"/>
    <w:rsid w:val="00771DDA"/>
    <w:rsid w:val="007729CD"/>
    <w:rsid w:val="00773C60"/>
    <w:rsid w:val="007742ED"/>
    <w:rsid w:val="007778F1"/>
    <w:rsid w:val="007839A8"/>
    <w:rsid w:val="00783D81"/>
    <w:rsid w:val="007920E0"/>
    <w:rsid w:val="0079779B"/>
    <w:rsid w:val="007978AF"/>
    <w:rsid w:val="007A13E6"/>
    <w:rsid w:val="007A331D"/>
    <w:rsid w:val="007A5A32"/>
    <w:rsid w:val="007B132A"/>
    <w:rsid w:val="007B1A30"/>
    <w:rsid w:val="007B2331"/>
    <w:rsid w:val="007B7554"/>
    <w:rsid w:val="007C030D"/>
    <w:rsid w:val="007C5AFF"/>
    <w:rsid w:val="007D0894"/>
    <w:rsid w:val="007D137A"/>
    <w:rsid w:val="007D3498"/>
    <w:rsid w:val="007D3531"/>
    <w:rsid w:val="007D40C7"/>
    <w:rsid w:val="007D6469"/>
    <w:rsid w:val="007E0396"/>
    <w:rsid w:val="007E05CC"/>
    <w:rsid w:val="007E2D29"/>
    <w:rsid w:val="007F041D"/>
    <w:rsid w:val="007F5942"/>
    <w:rsid w:val="007F5B49"/>
    <w:rsid w:val="007F5D62"/>
    <w:rsid w:val="007F5D86"/>
    <w:rsid w:val="007F68FD"/>
    <w:rsid w:val="00800300"/>
    <w:rsid w:val="00806CDB"/>
    <w:rsid w:val="00807236"/>
    <w:rsid w:val="00807543"/>
    <w:rsid w:val="008113B9"/>
    <w:rsid w:val="00817332"/>
    <w:rsid w:val="00817C71"/>
    <w:rsid w:val="00821636"/>
    <w:rsid w:val="008227FB"/>
    <w:rsid w:val="00823178"/>
    <w:rsid w:val="00823B5F"/>
    <w:rsid w:val="00823D1B"/>
    <w:rsid w:val="00823D67"/>
    <w:rsid w:val="00823E5F"/>
    <w:rsid w:val="0082422F"/>
    <w:rsid w:val="00831490"/>
    <w:rsid w:val="008323BD"/>
    <w:rsid w:val="00834507"/>
    <w:rsid w:val="00834574"/>
    <w:rsid w:val="00834837"/>
    <w:rsid w:val="00835FF8"/>
    <w:rsid w:val="008422E2"/>
    <w:rsid w:val="0084313B"/>
    <w:rsid w:val="00846F4F"/>
    <w:rsid w:val="00847EBB"/>
    <w:rsid w:val="00850D67"/>
    <w:rsid w:val="008562E9"/>
    <w:rsid w:val="00856E59"/>
    <w:rsid w:val="00861891"/>
    <w:rsid w:val="00861AEC"/>
    <w:rsid w:val="00862796"/>
    <w:rsid w:val="00864B0B"/>
    <w:rsid w:val="0086617C"/>
    <w:rsid w:val="008715D6"/>
    <w:rsid w:val="0087183E"/>
    <w:rsid w:val="008724EF"/>
    <w:rsid w:val="00872EF0"/>
    <w:rsid w:val="00875864"/>
    <w:rsid w:val="0088043A"/>
    <w:rsid w:val="00880A09"/>
    <w:rsid w:val="00884187"/>
    <w:rsid w:val="00885648"/>
    <w:rsid w:val="00885A7A"/>
    <w:rsid w:val="00886352"/>
    <w:rsid w:val="008919E1"/>
    <w:rsid w:val="00896DE8"/>
    <w:rsid w:val="008A020C"/>
    <w:rsid w:val="008A44E7"/>
    <w:rsid w:val="008A5E8F"/>
    <w:rsid w:val="008A649E"/>
    <w:rsid w:val="008A64C6"/>
    <w:rsid w:val="008B5753"/>
    <w:rsid w:val="008C3471"/>
    <w:rsid w:val="008C3C48"/>
    <w:rsid w:val="008D0732"/>
    <w:rsid w:val="008D0CBC"/>
    <w:rsid w:val="008D2280"/>
    <w:rsid w:val="008D2D13"/>
    <w:rsid w:val="008D31F8"/>
    <w:rsid w:val="008D55D0"/>
    <w:rsid w:val="008D7789"/>
    <w:rsid w:val="008D7A40"/>
    <w:rsid w:val="008E165F"/>
    <w:rsid w:val="008E39B3"/>
    <w:rsid w:val="008E4385"/>
    <w:rsid w:val="008E4E7F"/>
    <w:rsid w:val="008E5B9B"/>
    <w:rsid w:val="008F234B"/>
    <w:rsid w:val="008F4876"/>
    <w:rsid w:val="008F5DB4"/>
    <w:rsid w:val="009001A0"/>
    <w:rsid w:val="00905632"/>
    <w:rsid w:val="00906549"/>
    <w:rsid w:val="009074B9"/>
    <w:rsid w:val="00911FD8"/>
    <w:rsid w:val="00914135"/>
    <w:rsid w:val="00914753"/>
    <w:rsid w:val="0092014A"/>
    <w:rsid w:val="009215C9"/>
    <w:rsid w:val="00927841"/>
    <w:rsid w:val="0093287E"/>
    <w:rsid w:val="009335D6"/>
    <w:rsid w:val="00945815"/>
    <w:rsid w:val="00946AA3"/>
    <w:rsid w:val="00951ADB"/>
    <w:rsid w:val="00957098"/>
    <w:rsid w:val="00962428"/>
    <w:rsid w:val="009629EF"/>
    <w:rsid w:val="009670D3"/>
    <w:rsid w:val="00967FFE"/>
    <w:rsid w:val="00972965"/>
    <w:rsid w:val="00972A15"/>
    <w:rsid w:val="00973252"/>
    <w:rsid w:val="00974A78"/>
    <w:rsid w:val="00975D6A"/>
    <w:rsid w:val="00975E51"/>
    <w:rsid w:val="009827BB"/>
    <w:rsid w:val="00982F52"/>
    <w:rsid w:val="0099181E"/>
    <w:rsid w:val="00993C6A"/>
    <w:rsid w:val="00993FDA"/>
    <w:rsid w:val="009947FD"/>
    <w:rsid w:val="0099589B"/>
    <w:rsid w:val="0099726C"/>
    <w:rsid w:val="009A16E8"/>
    <w:rsid w:val="009A4F36"/>
    <w:rsid w:val="009A5042"/>
    <w:rsid w:val="009B0A9E"/>
    <w:rsid w:val="009B0F1D"/>
    <w:rsid w:val="009B2973"/>
    <w:rsid w:val="009B5DD8"/>
    <w:rsid w:val="009C1071"/>
    <w:rsid w:val="009C2CC6"/>
    <w:rsid w:val="009C4D9D"/>
    <w:rsid w:val="009D34CE"/>
    <w:rsid w:val="009D7824"/>
    <w:rsid w:val="009E0C0E"/>
    <w:rsid w:val="009E0DAA"/>
    <w:rsid w:val="009E1587"/>
    <w:rsid w:val="009F1744"/>
    <w:rsid w:val="009F2DFA"/>
    <w:rsid w:val="009F30A6"/>
    <w:rsid w:val="009F4EA7"/>
    <w:rsid w:val="009F5507"/>
    <w:rsid w:val="009F5E55"/>
    <w:rsid w:val="009F6E3F"/>
    <w:rsid w:val="00A00DF7"/>
    <w:rsid w:val="00A01D27"/>
    <w:rsid w:val="00A0731B"/>
    <w:rsid w:val="00A11F54"/>
    <w:rsid w:val="00A15EF2"/>
    <w:rsid w:val="00A1618F"/>
    <w:rsid w:val="00A2053A"/>
    <w:rsid w:val="00A24857"/>
    <w:rsid w:val="00A304B7"/>
    <w:rsid w:val="00A34FC0"/>
    <w:rsid w:val="00A35CFC"/>
    <w:rsid w:val="00A35DCA"/>
    <w:rsid w:val="00A3605B"/>
    <w:rsid w:val="00A37933"/>
    <w:rsid w:val="00A37B6A"/>
    <w:rsid w:val="00A402DD"/>
    <w:rsid w:val="00A403E5"/>
    <w:rsid w:val="00A42755"/>
    <w:rsid w:val="00A43236"/>
    <w:rsid w:val="00A45B73"/>
    <w:rsid w:val="00A46622"/>
    <w:rsid w:val="00A51986"/>
    <w:rsid w:val="00A53E1E"/>
    <w:rsid w:val="00A54137"/>
    <w:rsid w:val="00A54D08"/>
    <w:rsid w:val="00A55675"/>
    <w:rsid w:val="00A55DC8"/>
    <w:rsid w:val="00A5684F"/>
    <w:rsid w:val="00A60569"/>
    <w:rsid w:val="00A60B0D"/>
    <w:rsid w:val="00A62411"/>
    <w:rsid w:val="00A64B03"/>
    <w:rsid w:val="00A673AC"/>
    <w:rsid w:val="00A72166"/>
    <w:rsid w:val="00A73D29"/>
    <w:rsid w:val="00A81BE2"/>
    <w:rsid w:val="00A83055"/>
    <w:rsid w:val="00A83D2C"/>
    <w:rsid w:val="00A8494E"/>
    <w:rsid w:val="00A86933"/>
    <w:rsid w:val="00A87246"/>
    <w:rsid w:val="00A87B36"/>
    <w:rsid w:val="00A87D71"/>
    <w:rsid w:val="00A900C5"/>
    <w:rsid w:val="00A90C52"/>
    <w:rsid w:val="00A93639"/>
    <w:rsid w:val="00A959FF"/>
    <w:rsid w:val="00A95CB6"/>
    <w:rsid w:val="00A972DC"/>
    <w:rsid w:val="00AA2C3B"/>
    <w:rsid w:val="00AA2CB0"/>
    <w:rsid w:val="00AA40B9"/>
    <w:rsid w:val="00AA7819"/>
    <w:rsid w:val="00AB4BDF"/>
    <w:rsid w:val="00AC0763"/>
    <w:rsid w:val="00AC0F24"/>
    <w:rsid w:val="00AC5207"/>
    <w:rsid w:val="00AC587F"/>
    <w:rsid w:val="00AC5C7C"/>
    <w:rsid w:val="00AD0D7C"/>
    <w:rsid w:val="00AD17E5"/>
    <w:rsid w:val="00AD5CD8"/>
    <w:rsid w:val="00AD76F5"/>
    <w:rsid w:val="00AE2F50"/>
    <w:rsid w:val="00AE7BDC"/>
    <w:rsid w:val="00AF0876"/>
    <w:rsid w:val="00AF2455"/>
    <w:rsid w:val="00AF2637"/>
    <w:rsid w:val="00AF5EB5"/>
    <w:rsid w:val="00AF7714"/>
    <w:rsid w:val="00AF7944"/>
    <w:rsid w:val="00B023A5"/>
    <w:rsid w:val="00B039DA"/>
    <w:rsid w:val="00B03DAA"/>
    <w:rsid w:val="00B133DD"/>
    <w:rsid w:val="00B13D3B"/>
    <w:rsid w:val="00B144D4"/>
    <w:rsid w:val="00B152C3"/>
    <w:rsid w:val="00B16ECC"/>
    <w:rsid w:val="00B17A65"/>
    <w:rsid w:val="00B17B6D"/>
    <w:rsid w:val="00B17CAF"/>
    <w:rsid w:val="00B22107"/>
    <w:rsid w:val="00B22C13"/>
    <w:rsid w:val="00B23E2B"/>
    <w:rsid w:val="00B243E9"/>
    <w:rsid w:val="00B2490D"/>
    <w:rsid w:val="00B25892"/>
    <w:rsid w:val="00B26D89"/>
    <w:rsid w:val="00B32D60"/>
    <w:rsid w:val="00B40129"/>
    <w:rsid w:val="00B417F2"/>
    <w:rsid w:val="00B503C1"/>
    <w:rsid w:val="00B51025"/>
    <w:rsid w:val="00B51A04"/>
    <w:rsid w:val="00B54823"/>
    <w:rsid w:val="00B54D5F"/>
    <w:rsid w:val="00B56C33"/>
    <w:rsid w:val="00B5748B"/>
    <w:rsid w:val="00B61CCD"/>
    <w:rsid w:val="00B65B36"/>
    <w:rsid w:val="00B65B72"/>
    <w:rsid w:val="00B67E70"/>
    <w:rsid w:val="00B739EC"/>
    <w:rsid w:val="00B76111"/>
    <w:rsid w:val="00B775CD"/>
    <w:rsid w:val="00B801B8"/>
    <w:rsid w:val="00B81A6F"/>
    <w:rsid w:val="00B81F2F"/>
    <w:rsid w:val="00B82BAF"/>
    <w:rsid w:val="00B82FE7"/>
    <w:rsid w:val="00B841C6"/>
    <w:rsid w:val="00BA018E"/>
    <w:rsid w:val="00BA2AD2"/>
    <w:rsid w:val="00BA43DF"/>
    <w:rsid w:val="00BA5370"/>
    <w:rsid w:val="00BA5668"/>
    <w:rsid w:val="00BA6E66"/>
    <w:rsid w:val="00BA7703"/>
    <w:rsid w:val="00BB0A47"/>
    <w:rsid w:val="00BB47B3"/>
    <w:rsid w:val="00BB4962"/>
    <w:rsid w:val="00BB4A82"/>
    <w:rsid w:val="00BB4D12"/>
    <w:rsid w:val="00BB6054"/>
    <w:rsid w:val="00BC30B6"/>
    <w:rsid w:val="00BC677D"/>
    <w:rsid w:val="00BC7C2E"/>
    <w:rsid w:val="00BD23FA"/>
    <w:rsid w:val="00BD60AD"/>
    <w:rsid w:val="00BE563B"/>
    <w:rsid w:val="00BE7723"/>
    <w:rsid w:val="00BE77CF"/>
    <w:rsid w:val="00BF5370"/>
    <w:rsid w:val="00BF5702"/>
    <w:rsid w:val="00C004C2"/>
    <w:rsid w:val="00C0077E"/>
    <w:rsid w:val="00C0444D"/>
    <w:rsid w:val="00C0452E"/>
    <w:rsid w:val="00C04682"/>
    <w:rsid w:val="00C04B05"/>
    <w:rsid w:val="00C05513"/>
    <w:rsid w:val="00C05D5F"/>
    <w:rsid w:val="00C0682E"/>
    <w:rsid w:val="00C06E0B"/>
    <w:rsid w:val="00C10A1E"/>
    <w:rsid w:val="00C11630"/>
    <w:rsid w:val="00C12CC8"/>
    <w:rsid w:val="00C13716"/>
    <w:rsid w:val="00C1556D"/>
    <w:rsid w:val="00C168CC"/>
    <w:rsid w:val="00C2027D"/>
    <w:rsid w:val="00C204E1"/>
    <w:rsid w:val="00C2286C"/>
    <w:rsid w:val="00C24975"/>
    <w:rsid w:val="00C31500"/>
    <w:rsid w:val="00C32329"/>
    <w:rsid w:val="00C3359C"/>
    <w:rsid w:val="00C36723"/>
    <w:rsid w:val="00C372DE"/>
    <w:rsid w:val="00C40886"/>
    <w:rsid w:val="00C42EDE"/>
    <w:rsid w:val="00C435A8"/>
    <w:rsid w:val="00C4522D"/>
    <w:rsid w:val="00C4546C"/>
    <w:rsid w:val="00C46446"/>
    <w:rsid w:val="00C525BA"/>
    <w:rsid w:val="00C55153"/>
    <w:rsid w:val="00C605E6"/>
    <w:rsid w:val="00C653DC"/>
    <w:rsid w:val="00C6741C"/>
    <w:rsid w:val="00C67EF5"/>
    <w:rsid w:val="00C70966"/>
    <w:rsid w:val="00C71DAA"/>
    <w:rsid w:val="00C72456"/>
    <w:rsid w:val="00C72820"/>
    <w:rsid w:val="00C72CE5"/>
    <w:rsid w:val="00C74339"/>
    <w:rsid w:val="00C75703"/>
    <w:rsid w:val="00C76CD9"/>
    <w:rsid w:val="00C8008B"/>
    <w:rsid w:val="00C80CCF"/>
    <w:rsid w:val="00C82D55"/>
    <w:rsid w:val="00C8400E"/>
    <w:rsid w:val="00C84E9C"/>
    <w:rsid w:val="00C87EE9"/>
    <w:rsid w:val="00C87F96"/>
    <w:rsid w:val="00C94E79"/>
    <w:rsid w:val="00C961C0"/>
    <w:rsid w:val="00C96848"/>
    <w:rsid w:val="00C97199"/>
    <w:rsid w:val="00CA072F"/>
    <w:rsid w:val="00CA0B2E"/>
    <w:rsid w:val="00CA3C30"/>
    <w:rsid w:val="00CB1A44"/>
    <w:rsid w:val="00CB74CF"/>
    <w:rsid w:val="00CB7E8B"/>
    <w:rsid w:val="00CC0DDF"/>
    <w:rsid w:val="00CC173D"/>
    <w:rsid w:val="00CC205E"/>
    <w:rsid w:val="00CC5DFC"/>
    <w:rsid w:val="00CC6F92"/>
    <w:rsid w:val="00CC7275"/>
    <w:rsid w:val="00CC72A5"/>
    <w:rsid w:val="00CD0950"/>
    <w:rsid w:val="00CD16BC"/>
    <w:rsid w:val="00CD58B5"/>
    <w:rsid w:val="00CD7B9C"/>
    <w:rsid w:val="00CE10F7"/>
    <w:rsid w:val="00CE1FCD"/>
    <w:rsid w:val="00CE5663"/>
    <w:rsid w:val="00CE566A"/>
    <w:rsid w:val="00CF3DDC"/>
    <w:rsid w:val="00CF4B6C"/>
    <w:rsid w:val="00D00317"/>
    <w:rsid w:val="00D050CC"/>
    <w:rsid w:val="00D05CC4"/>
    <w:rsid w:val="00D06D92"/>
    <w:rsid w:val="00D126E6"/>
    <w:rsid w:val="00D141B7"/>
    <w:rsid w:val="00D2236B"/>
    <w:rsid w:val="00D2372E"/>
    <w:rsid w:val="00D23C79"/>
    <w:rsid w:val="00D2437A"/>
    <w:rsid w:val="00D24844"/>
    <w:rsid w:val="00D26991"/>
    <w:rsid w:val="00D271F2"/>
    <w:rsid w:val="00D277B4"/>
    <w:rsid w:val="00D33838"/>
    <w:rsid w:val="00D34741"/>
    <w:rsid w:val="00D3535B"/>
    <w:rsid w:val="00D37840"/>
    <w:rsid w:val="00D4122B"/>
    <w:rsid w:val="00D41618"/>
    <w:rsid w:val="00D513E8"/>
    <w:rsid w:val="00D55173"/>
    <w:rsid w:val="00D55198"/>
    <w:rsid w:val="00D569C0"/>
    <w:rsid w:val="00D61F77"/>
    <w:rsid w:val="00D61FD2"/>
    <w:rsid w:val="00D62351"/>
    <w:rsid w:val="00D64750"/>
    <w:rsid w:val="00D66AE2"/>
    <w:rsid w:val="00D700F2"/>
    <w:rsid w:val="00D70FBC"/>
    <w:rsid w:val="00D73199"/>
    <w:rsid w:val="00D73E5F"/>
    <w:rsid w:val="00D74CB0"/>
    <w:rsid w:val="00D76A2A"/>
    <w:rsid w:val="00D77050"/>
    <w:rsid w:val="00D771D5"/>
    <w:rsid w:val="00D77797"/>
    <w:rsid w:val="00D80DCC"/>
    <w:rsid w:val="00D85208"/>
    <w:rsid w:val="00D87D93"/>
    <w:rsid w:val="00D906D4"/>
    <w:rsid w:val="00D916D5"/>
    <w:rsid w:val="00D91930"/>
    <w:rsid w:val="00D92A7B"/>
    <w:rsid w:val="00D93795"/>
    <w:rsid w:val="00D95216"/>
    <w:rsid w:val="00D959E2"/>
    <w:rsid w:val="00D95A5B"/>
    <w:rsid w:val="00D97306"/>
    <w:rsid w:val="00DA262E"/>
    <w:rsid w:val="00DA2C2A"/>
    <w:rsid w:val="00DA56D2"/>
    <w:rsid w:val="00DA6209"/>
    <w:rsid w:val="00DA7E03"/>
    <w:rsid w:val="00DB3CA4"/>
    <w:rsid w:val="00DB3F86"/>
    <w:rsid w:val="00DB5040"/>
    <w:rsid w:val="00DC3D16"/>
    <w:rsid w:val="00DC7950"/>
    <w:rsid w:val="00DC7DFC"/>
    <w:rsid w:val="00DD1ED9"/>
    <w:rsid w:val="00DD217C"/>
    <w:rsid w:val="00DE5F5D"/>
    <w:rsid w:val="00DE61C1"/>
    <w:rsid w:val="00DF2030"/>
    <w:rsid w:val="00DF353F"/>
    <w:rsid w:val="00DF4231"/>
    <w:rsid w:val="00DF50EE"/>
    <w:rsid w:val="00DF701A"/>
    <w:rsid w:val="00DF7883"/>
    <w:rsid w:val="00E00834"/>
    <w:rsid w:val="00E03D35"/>
    <w:rsid w:val="00E0435D"/>
    <w:rsid w:val="00E04A8E"/>
    <w:rsid w:val="00E05024"/>
    <w:rsid w:val="00E06374"/>
    <w:rsid w:val="00E10A39"/>
    <w:rsid w:val="00E11B6E"/>
    <w:rsid w:val="00E17958"/>
    <w:rsid w:val="00E21054"/>
    <w:rsid w:val="00E222DF"/>
    <w:rsid w:val="00E23AE3"/>
    <w:rsid w:val="00E24834"/>
    <w:rsid w:val="00E3137A"/>
    <w:rsid w:val="00E31FED"/>
    <w:rsid w:val="00E322DD"/>
    <w:rsid w:val="00E33393"/>
    <w:rsid w:val="00E338A5"/>
    <w:rsid w:val="00E36C12"/>
    <w:rsid w:val="00E37919"/>
    <w:rsid w:val="00E41018"/>
    <w:rsid w:val="00E432CE"/>
    <w:rsid w:val="00E445AD"/>
    <w:rsid w:val="00E45585"/>
    <w:rsid w:val="00E50DC2"/>
    <w:rsid w:val="00E51F58"/>
    <w:rsid w:val="00E52DFD"/>
    <w:rsid w:val="00E54D9B"/>
    <w:rsid w:val="00E6191A"/>
    <w:rsid w:val="00E61978"/>
    <w:rsid w:val="00E6311A"/>
    <w:rsid w:val="00E6389C"/>
    <w:rsid w:val="00E63F5D"/>
    <w:rsid w:val="00E673BB"/>
    <w:rsid w:val="00E72076"/>
    <w:rsid w:val="00E75CCE"/>
    <w:rsid w:val="00E77DE3"/>
    <w:rsid w:val="00E82157"/>
    <w:rsid w:val="00E827F8"/>
    <w:rsid w:val="00E83886"/>
    <w:rsid w:val="00E877AA"/>
    <w:rsid w:val="00E9109F"/>
    <w:rsid w:val="00E9162A"/>
    <w:rsid w:val="00E93845"/>
    <w:rsid w:val="00EA0438"/>
    <w:rsid w:val="00EA1DF0"/>
    <w:rsid w:val="00EA6E5B"/>
    <w:rsid w:val="00EB04C8"/>
    <w:rsid w:val="00EB0C1E"/>
    <w:rsid w:val="00EB1BC3"/>
    <w:rsid w:val="00EB1D2D"/>
    <w:rsid w:val="00EB3DF6"/>
    <w:rsid w:val="00EC1DB2"/>
    <w:rsid w:val="00EC2E7E"/>
    <w:rsid w:val="00EC4883"/>
    <w:rsid w:val="00EC6A5F"/>
    <w:rsid w:val="00ED03F3"/>
    <w:rsid w:val="00ED3755"/>
    <w:rsid w:val="00ED3FE1"/>
    <w:rsid w:val="00ED4EF4"/>
    <w:rsid w:val="00EE1ED1"/>
    <w:rsid w:val="00EE48F3"/>
    <w:rsid w:val="00EE516F"/>
    <w:rsid w:val="00EE6036"/>
    <w:rsid w:val="00EE70CA"/>
    <w:rsid w:val="00EF4356"/>
    <w:rsid w:val="00EF435C"/>
    <w:rsid w:val="00EF435D"/>
    <w:rsid w:val="00EF4492"/>
    <w:rsid w:val="00EF44DC"/>
    <w:rsid w:val="00EF5D55"/>
    <w:rsid w:val="00EF752D"/>
    <w:rsid w:val="00F04AA7"/>
    <w:rsid w:val="00F073CA"/>
    <w:rsid w:val="00F07A82"/>
    <w:rsid w:val="00F1191B"/>
    <w:rsid w:val="00F121C9"/>
    <w:rsid w:val="00F1509A"/>
    <w:rsid w:val="00F24889"/>
    <w:rsid w:val="00F32E7F"/>
    <w:rsid w:val="00F34137"/>
    <w:rsid w:val="00F406C3"/>
    <w:rsid w:val="00F4371C"/>
    <w:rsid w:val="00F45B26"/>
    <w:rsid w:val="00F542DD"/>
    <w:rsid w:val="00F54E82"/>
    <w:rsid w:val="00F55162"/>
    <w:rsid w:val="00F55E26"/>
    <w:rsid w:val="00F57E5F"/>
    <w:rsid w:val="00F636A2"/>
    <w:rsid w:val="00F6530A"/>
    <w:rsid w:val="00F66605"/>
    <w:rsid w:val="00F666DF"/>
    <w:rsid w:val="00F72A8A"/>
    <w:rsid w:val="00F74AC0"/>
    <w:rsid w:val="00F74FF3"/>
    <w:rsid w:val="00F76E36"/>
    <w:rsid w:val="00F86FD0"/>
    <w:rsid w:val="00F93490"/>
    <w:rsid w:val="00F94104"/>
    <w:rsid w:val="00F9443E"/>
    <w:rsid w:val="00F944C3"/>
    <w:rsid w:val="00F96509"/>
    <w:rsid w:val="00FA0726"/>
    <w:rsid w:val="00FA20C9"/>
    <w:rsid w:val="00FA3B37"/>
    <w:rsid w:val="00FA529A"/>
    <w:rsid w:val="00FA785A"/>
    <w:rsid w:val="00FB1520"/>
    <w:rsid w:val="00FB1540"/>
    <w:rsid w:val="00FB44B0"/>
    <w:rsid w:val="00FB46F1"/>
    <w:rsid w:val="00FB7EAE"/>
    <w:rsid w:val="00FC1BB1"/>
    <w:rsid w:val="00FC4A79"/>
    <w:rsid w:val="00FC71B2"/>
    <w:rsid w:val="00FC7456"/>
    <w:rsid w:val="00FC7850"/>
    <w:rsid w:val="00FD0CF9"/>
    <w:rsid w:val="00FD3BE2"/>
    <w:rsid w:val="00FE08BB"/>
    <w:rsid w:val="00FE2E1F"/>
    <w:rsid w:val="00FE6E70"/>
    <w:rsid w:val="00FE7C0C"/>
    <w:rsid w:val="00FF0F24"/>
    <w:rsid w:val="00FF5440"/>
    <w:rsid w:val="00FF693C"/>
    <w:rsid w:val="00FF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7B3BC9B"/>
  <w15:docId w15:val="{FE436575-0B58-464F-926F-B9DCE5C27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38CD"/>
  </w:style>
  <w:style w:type="paragraph" w:styleId="Nagwek2">
    <w:name w:val="heading 2"/>
    <w:basedOn w:val="Normalny"/>
    <w:link w:val="Nagwek2Znak"/>
    <w:uiPriority w:val="9"/>
    <w:qFormat/>
    <w:rsid w:val="00B03D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link w:val="DefaultZnak"/>
    <w:rsid w:val="00AF26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05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C05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C05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05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05F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0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05F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335D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335D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335D6"/>
    <w:rPr>
      <w:vertAlign w:val="superscript"/>
    </w:rPr>
  </w:style>
  <w:style w:type="paragraph" w:styleId="Poprawka">
    <w:name w:val="Revision"/>
    <w:hidden/>
    <w:uiPriority w:val="99"/>
    <w:semiHidden/>
    <w:rsid w:val="00EB04C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238C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79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79B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79B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279B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D1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1D91"/>
  </w:style>
  <w:style w:type="paragraph" w:styleId="Stopka">
    <w:name w:val="footer"/>
    <w:basedOn w:val="Normalny"/>
    <w:link w:val="StopkaZnak"/>
    <w:uiPriority w:val="99"/>
    <w:unhideWhenUsed/>
    <w:rsid w:val="005D1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1D91"/>
  </w:style>
  <w:style w:type="paragraph" w:styleId="Tytu">
    <w:name w:val="Title"/>
    <w:basedOn w:val="Normalny"/>
    <w:link w:val="TytuZnak"/>
    <w:qFormat/>
    <w:rsid w:val="005D1D91"/>
    <w:pPr>
      <w:tabs>
        <w:tab w:val="left" w:pos="333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5D1D91"/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0441B4"/>
    <w:rPr>
      <w:b/>
      <w:bCs/>
      <w:i/>
      <w:iCs/>
      <w:color w:val="4F81BD" w:themeColor="accent1"/>
    </w:rPr>
  </w:style>
  <w:style w:type="table" w:styleId="Tabela-Siatka">
    <w:name w:val="Table Grid"/>
    <w:basedOn w:val="Standardowy"/>
    <w:uiPriority w:val="59"/>
    <w:rsid w:val="0093287E"/>
    <w:pPr>
      <w:spacing w:after="0" w:line="240" w:lineRule="auto"/>
    </w:pPr>
    <w:rPr>
      <w:rFonts w:eastAsiaTheme="minorEastAsia" w:cs="Times New Roman"/>
      <w:sz w:val="24"/>
      <w:szCs w:val="24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4464A"/>
    <w:pPr>
      <w:spacing w:after="0" w:line="240" w:lineRule="auto"/>
    </w:pPr>
  </w:style>
  <w:style w:type="paragraph" w:customStyle="1" w:styleId="western">
    <w:name w:val="western"/>
    <w:basedOn w:val="Normalny"/>
    <w:rsid w:val="0009652D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03DA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B03DAA"/>
    <w:rPr>
      <w:b/>
      <w:bCs/>
    </w:rPr>
  </w:style>
  <w:style w:type="character" w:customStyle="1" w:styleId="DefaultZnak">
    <w:name w:val="Default Znak"/>
    <w:basedOn w:val="Domylnaczcionkaakapitu"/>
    <w:link w:val="Default"/>
    <w:rsid w:val="00982F52"/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4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ov.pl/web/finanse" TargetMode="External"/><Relationship Id="rId18" Type="http://schemas.openxmlformats.org/officeDocument/2006/relationships/hyperlink" Target="mailto:praktyki@mf.gov.pl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gov.pl/web/finanse" TargetMode="External"/><Relationship Id="rId17" Type="http://schemas.openxmlformats.org/officeDocument/2006/relationships/hyperlink" Target="http://www.gov.pl/web/finans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gov.pl/web/finanse" TargetMode="Externa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gov.pl/web/finanse/analityczni-liderzy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IOD@mf.gov.pl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ancelaria@mf.gov.pl" TargetMode="Externa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opass.cedefop.europa.eu/pl/resources/european-language-levels-cef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B714EC55F5B845891B483CE414F30B" ma:contentTypeVersion="" ma:contentTypeDescription="Utwórz nowy dokument." ma:contentTypeScope="" ma:versionID="07bd9a868e8a5cbf4cfeda6b485d279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F9095-066E-4104-9108-50F6736552C1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BA8424E-C0F9-42B5-AE2D-F4B43FA971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C79787-B7B5-4D19-B489-9D48C38794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77284F7-3F8B-4BA2-973D-F10FBEFB4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4509</Words>
  <Characters>27059</Characters>
  <Application>Microsoft Office Word</Application>
  <DocSecurity>0</DocSecurity>
  <Lines>225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31505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Daniel-Berk Karolina</dc:creator>
  <cp:keywords/>
  <dc:description/>
  <cp:lastModifiedBy>Gronek Paulina</cp:lastModifiedBy>
  <cp:revision>4</cp:revision>
  <cp:lastPrinted>2019-10-02T11:41:00Z</cp:lastPrinted>
  <dcterms:created xsi:type="dcterms:W3CDTF">2021-03-01T17:02:00Z</dcterms:created>
  <dcterms:modified xsi:type="dcterms:W3CDTF">2021-03-03T10:24:00Z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0x010100B4B714EC55F5B845891B483CE414F30B</vt:lpwstr>
  </property>
</Properties>
</file>