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DE2F" w14:textId="77777777" w:rsidR="0011435D" w:rsidRPr="005F5C8B" w:rsidRDefault="0011435D" w:rsidP="0011435D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6BE88CDC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370C151" w14:textId="77777777" w:rsidR="0011435D" w:rsidRPr="005F5C8B" w:rsidRDefault="0011435D" w:rsidP="0011435D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5F5C8B">
        <w:rPr>
          <w:sz w:val="22"/>
          <w:szCs w:val="22"/>
        </w:rPr>
        <w:t>o udzielenie pomocy publicznej w formie dotacji celowej, zwana dalej „Umową”,</w:t>
      </w:r>
    </w:p>
    <w:p w14:paraId="27B521C2" w14:textId="77777777" w:rsidR="0011435D" w:rsidRPr="005F5C8B" w:rsidRDefault="0011435D" w:rsidP="0011435D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5F5C8B">
        <w:rPr>
          <w:sz w:val="22"/>
          <w:szCs w:val="22"/>
        </w:rPr>
        <w:t xml:space="preserve">zawarta dnia 30 czerwca </w:t>
      </w:r>
      <w:r w:rsidRPr="005F5C8B">
        <w:t>2026</w:t>
      </w:r>
      <w:r w:rsidRPr="005F5C8B">
        <w:rPr>
          <w:sz w:val="22"/>
          <w:szCs w:val="22"/>
        </w:rPr>
        <w:t xml:space="preserve"> r. w Warszawie,</w:t>
      </w:r>
    </w:p>
    <w:p w14:paraId="6ADCE771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pomiędzy:</w:t>
      </w:r>
    </w:p>
    <w:p w14:paraId="37A7BD55" w14:textId="77777777" w:rsidR="0011435D" w:rsidRPr="005F5C8B" w:rsidRDefault="0011435D" w:rsidP="0011435D">
      <w:pPr>
        <w:shd w:val="clear" w:color="auto" w:fill="FFFFFF"/>
        <w:jc w:val="both"/>
        <w:rPr>
          <w:sz w:val="16"/>
          <w:szCs w:val="16"/>
        </w:rPr>
      </w:pPr>
    </w:p>
    <w:p w14:paraId="39173348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>Skarbem Państwa, reprezentowanym przez Ministra Finansów i Gospodarki</w:t>
      </w:r>
      <w:r w:rsidRPr="005F5C8B">
        <w:rPr>
          <w:sz w:val="22"/>
          <w:szCs w:val="22"/>
        </w:rPr>
        <w:t>, jako ministra właściwego do spraw gospodarki,</w:t>
      </w:r>
      <w:r w:rsidRPr="005F5C8B">
        <w:t xml:space="preserve"> </w:t>
      </w:r>
      <w:r w:rsidRPr="005F5C8B">
        <w:rPr>
          <w:sz w:val="22"/>
          <w:szCs w:val="22"/>
        </w:rPr>
        <w:t xml:space="preserve">którego obsługę zapewnia Ministerstwo Rozwoju i Technologii z siedzibą </w:t>
      </w:r>
      <w:r w:rsidRPr="005F5C8B">
        <w:rPr>
          <w:sz w:val="22"/>
          <w:szCs w:val="22"/>
        </w:rPr>
        <w:br/>
        <w:t xml:space="preserve">w Warszawie, Plac Trzech Krzyży 3/5, 00-507 Warszawa, w imieniu którego, na podstawie upoważnienia/pełnomocnictwa z dnia 20 lutego 2026 r., nr MRiT/47-UPM/26, którego kopia stanowi </w:t>
      </w:r>
      <w:r w:rsidRPr="005F5C8B">
        <w:rPr>
          <w:sz w:val="22"/>
          <w:szCs w:val="22"/>
          <w:u w:val="single"/>
        </w:rPr>
        <w:t>Załącznik Nr 1</w:t>
      </w:r>
      <w:r w:rsidRPr="005F5C8B">
        <w:rPr>
          <w:sz w:val="22"/>
          <w:szCs w:val="22"/>
        </w:rPr>
        <w:t xml:space="preserve"> do Umowy, działa Pan Piotr Ufnal, Zastępca Dyrektora Departamentu Rozwoju Inwestycji w Ministerstwie Rozwoju i Technologii, zwanym dalej „</w:t>
      </w:r>
      <w:r w:rsidRPr="005F5C8B">
        <w:rPr>
          <w:b/>
          <w:sz w:val="22"/>
          <w:szCs w:val="22"/>
        </w:rPr>
        <w:t>Ministrem</w:t>
      </w:r>
      <w:r w:rsidRPr="005F5C8B">
        <w:rPr>
          <w:sz w:val="22"/>
          <w:szCs w:val="22"/>
        </w:rPr>
        <w:t>”,</w:t>
      </w:r>
    </w:p>
    <w:p w14:paraId="4A171CFC" w14:textId="77777777" w:rsidR="0011435D" w:rsidRPr="005F5C8B" w:rsidRDefault="0011435D" w:rsidP="0011435D">
      <w:pPr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a</w:t>
      </w:r>
    </w:p>
    <w:p w14:paraId="73BFC27D" w14:textId="77777777" w:rsidR="0011435D" w:rsidRPr="005F5C8B" w:rsidRDefault="0011435D" w:rsidP="0011435D">
      <w:pPr>
        <w:spacing w:after="120" w:line="360" w:lineRule="auto"/>
        <w:jc w:val="both"/>
        <w:rPr>
          <w:sz w:val="22"/>
          <w:szCs w:val="22"/>
        </w:rPr>
      </w:pP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RESICLO POLAND SPÓŁKA Z OGRANICZONĄ ODPOWIEDZIALNOŚCIĄ </w:t>
      </w:r>
      <w:r w:rsidRPr="005F5C8B">
        <w:rPr>
          <w:sz w:val="22"/>
          <w:szCs w:val="22"/>
        </w:rPr>
        <w:t>z siedzibą w Koninie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, ul. Księdza Jerzego Popiełuszki 2</w:t>
      </w:r>
      <w:r w:rsidRPr="005F5C8B">
        <w:rPr>
          <w:sz w:val="22"/>
          <w:szCs w:val="22"/>
        </w:rPr>
        <w:t>,</w:t>
      </w:r>
      <w:r w:rsidRPr="005F5C8B">
        <w:t xml:space="preserve"> </w:t>
      </w:r>
      <w:r w:rsidRPr="005F5C8B">
        <w:rPr>
          <w:sz w:val="22"/>
          <w:szCs w:val="22"/>
        </w:rPr>
        <w:t xml:space="preserve">62-510 Konin, wpisaną do rejestru przedsiębiorców Krajowego Rejestru Sądowego prowadzonego przez Sąd Rejonowy Poznań – Nowe Miasto i Wilda w Poznaniu, IX Wydział Gospodarczy Krajowego Rejestru Sądowego, pod numerem KRS: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0001208488</w:t>
      </w:r>
      <w:r w:rsidRPr="005F5C8B">
        <w:rPr>
          <w:sz w:val="22"/>
          <w:szCs w:val="22"/>
        </w:rPr>
        <w:t xml:space="preserve">, NIP: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6653082124</w:t>
      </w:r>
      <w:r w:rsidRPr="005F5C8B">
        <w:rPr>
          <w:sz w:val="22"/>
          <w:szCs w:val="22"/>
        </w:rPr>
        <w:t xml:space="preserve">, REGON: 543369058, posiadającą kapitał zakładowy w kwocie: </w:t>
      </w:r>
      <w:r w:rsidRPr="005F5C8B">
        <w:t>5 000,00</w:t>
      </w:r>
      <w:r w:rsidRPr="005F5C8B">
        <w:rPr>
          <w:sz w:val="22"/>
          <w:szCs w:val="22"/>
        </w:rPr>
        <w:t xml:space="preserve"> zł, reprezentowaną przez Pana Juha </w:t>
      </w:r>
      <w:proofErr w:type="spellStart"/>
      <w:r w:rsidRPr="005F5C8B">
        <w:rPr>
          <w:sz w:val="22"/>
          <w:szCs w:val="22"/>
        </w:rPr>
        <w:t>Tapani</w:t>
      </w:r>
      <w:proofErr w:type="spellEnd"/>
      <w:r w:rsidRPr="005F5C8B">
        <w:rPr>
          <w:sz w:val="22"/>
          <w:szCs w:val="22"/>
        </w:rPr>
        <w:t xml:space="preserve"> Pinomaa - Prezesa Zarządu, uprawnionego do reprezentacji spółki – zgodnie z Informacją z Centralnej Informacji Krajowego Rejestru Sądowego, odpowiadającą odpisowi aktualnemu z rejestru przedsiębiorców KRS pobraną w dniu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 xml:space="preserve"> 30 czerwca 2026</w:t>
      </w:r>
      <w:r w:rsidRPr="005F5C8B">
        <w:rPr>
          <w:sz w:val="22"/>
          <w:szCs w:val="22"/>
        </w:rPr>
        <w:t xml:space="preserve"> r., stanowiącą </w:t>
      </w:r>
      <w:r w:rsidRPr="005F5C8B">
        <w:rPr>
          <w:sz w:val="22"/>
          <w:szCs w:val="22"/>
          <w:u w:val="single"/>
        </w:rPr>
        <w:t>Załącznik Nr 2</w:t>
      </w:r>
      <w:r w:rsidRPr="005F5C8B">
        <w:rPr>
          <w:sz w:val="22"/>
          <w:szCs w:val="22"/>
        </w:rPr>
        <w:t xml:space="preserve"> do Umowy, zwaną dalej „</w:t>
      </w:r>
      <w:r w:rsidRPr="005F5C8B">
        <w:rPr>
          <w:b/>
          <w:bCs/>
          <w:sz w:val="22"/>
          <w:szCs w:val="22"/>
        </w:rPr>
        <w:t>Przedsiębiorcą</w:t>
      </w:r>
      <w:r w:rsidRPr="005F5C8B">
        <w:rPr>
          <w:sz w:val="22"/>
          <w:szCs w:val="22"/>
        </w:rPr>
        <w:t>”.</w:t>
      </w:r>
    </w:p>
    <w:p w14:paraId="1E953889" w14:textId="77777777" w:rsidR="0011435D" w:rsidRPr="005F5C8B" w:rsidRDefault="0011435D" w:rsidP="0011435D">
      <w:pPr>
        <w:spacing w:after="12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Minister i Przedsiębiorca zwani są łącznie dalej „</w:t>
      </w:r>
      <w:r w:rsidRPr="005F5C8B">
        <w:rPr>
          <w:b/>
          <w:sz w:val="22"/>
          <w:szCs w:val="22"/>
        </w:rPr>
        <w:t>Stronami</w:t>
      </w:r>
      <w:r w:rsidRPr="005F5C8B">
        <w:rPr>
          <w:sz w:val="22"/>
          <w:szCs w:val="22"/>
        </w:rPr>
        <w:t>”.</w:t>
      </w:r>
    </w:p>
    <w:p w14:paraId="5DA6B4D0" w14:textId="77777777" w:rsidR="0011435D" w:rsidRPr="005F5C8B" w:rsidRDefault="0011435D" w:rsidP="0011435D">
      <w:pPr>
        <w:spacing w:line="360" w:lineRule="auto"/>
        <w:rPr>
          <w:sz w:val="16"/>
          <w:szCs w:val="16"/>
        </w:rPr>
      </w:pPr>
    </w:p>
    <w:p w14:paraId="5F736F9E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  <w:r w:rsidRPr="005F5C8B">
        <w:rPr>
          <w:sz w:val="22"/>
          <w:szCs w:val="22"/>
        </w:rPr>
        <w:t>Mając na uwadze, że:</w:t>
      </w:r>
    </w:p>
    <w:p w14:paraId="6A8DFB5A" w14:textId="77777777" w:rsidR="0011435D" w:rsidRPr="005F5C8B" w:rsidRDefault="0011435D" w:rsidP="0011435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F5C8B">
        <w:rPr>
          <w:rFonts w:ascii="Times New Roman" w:hAnsi="Times New Roman"/>
          <w:sz w:val="22"/>
          <w:szCs w:val="22"/>
        </w:rPr>
        <w:t>W dniu 18 sierpnia 2025 r. Przedsiębiorca złożył wniosek o udzielenie pomocy publicznej</w:t>
      </w:r>
      <w:r w:rsidRPr="005F5C8B">
        <w:t xml:space="preserve"> </w:t>
      </w:r>
      <w:r w:rsidRPr="005F5C8B">
        <w:rPr>
          <w:rFonts w:ascii="Times New Roman" w:hAnsi="Times New Roman"/>
          <w:sz w:val="22"/>
          <w:szCs w:val="22"/>
        </w:rPr>
        <w:t xml:space="preserve">stanowiący </w:t>
      </w:r>
      <w:r w:rsidRPr="005F5C8B">
        <w:rPr>
          <w:rFonts w:ascii="Times New Roman" w:hAnsi="Times New Roman"/>
          <w:sz w:val="22"/>
          <w:szCs w:val="22"/>
          <w:u w:val="single"/>
        </w:rPr>
        <w:t>Załącznik Nr 2a</w:t>
      </w:r>
      <w:r w:rsidRPr="005F5C8B">
        <w:rPr>
          <w:rFonts w:ascii="Times New Roman" w:hAnsi="Times New Roman"/>
          <w:sz w:val="22"/>
          <w:szCs w:val="22"/>
        </w:rPr>
        <w:t xml:space="preserve"> do Umowy, zwany dalej </w:t>
      </w:r>
      <w:r w:rsidRPr="005F5C8B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5F5C8B">
        <w:rPr>
          <w:rFonts w:ascii="Times New Roman" w:hAnsi="Times New Roman"/>
          <w:sz w:val="22"/>
          <w:szCs w:val="22"/>
        </w:rPr>
        <w:t xml:space="preserve"> zgodnie z </w:t>
      </w:r>
      <w:r w:rsidRPr="005F5C8B">
        <w:rPr>
          <w:rFonts w:ascii="Times New Roman" w:hAnsi="Times New Roman"/>
          <w:bCs/>
          <w:sz w:val="22"/>
          <w:szCs w:val="22"/>
        </w:rPr>
        <w:t xml:space="preserve">rozporządzeniem Komisji (UE) nr 651/2014 z dnia 17 czerwca 2014 r. uznającym niektóre rodzaje pomocy za zgodne z rynkiem wewnętrznym w zastosowaniu art. 107 i 108 Traktatu </w:t>
      </w:r>
      <w:r w:rsidRPr="005F5C8B">
        <w:rPr>
          <w:rFonts w:ascii="Times New Roman" w:hAnsi="Times New Roman"/>
          <w:sz w:val="22"/>
          <w:szCs w:val="22"/>
        </w:rPr>
        <w:t>(L 187/1 z dnia 26 czerwca 2014 r. str. 1)</w:t>
      </w:r>
      <w:r w:rsidRPr="005F5C8B">
        <w:rPr>
          <w:rFonts w:ascii="Times New Roman" w:hAnsi="Times New Roman"/>
          <w:i/>
          <w:sz w:val="22"/>
          <w:szCs w:val="22"/>
        </w:rPr>
        <w:t xml:space="preserve">, </w:t>
      </w:r>
      <w:r w:rsidRPr="005F5C8B">
        <w:rPr>
          <w:rFonts w:ascii="Times New Roman" w:hAnsi="Times New Roman"/>
          <w:sz w:val="22"/>
          <w:szCs w:val="22"/>
        </w:rPr>
        <w:t>zwanym dalej „rozporządzeniem 651/2014ˮ.</w:t>
      </w:r>
    </w:p>
    <w:p w14:paraId="63F0AEAB" w14:textId="77777777" w:rsidR="0011435D" w:rsidRPr="005F5C8B" w:rsidRDefault="0011435D" w:rsidP="0011435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F5C8B">
        <w:rPr>
          <w:rFonts w:ascii="Times New Roman" w:hAnsi="Times New Roman"/>
          <w:sz w:val="22"/>
          <w:szCs w:val="22"/>
        </w:rPr>
        <w:t>W dniu 17 września 2025 r. Przedsiębiorca złożył aneks nr 1 do Wniosku</w:t>
      </w:r>
      <w:r w:rsidRPr="005F5C8B">
        <w:t xml:space="preserve"> </w:t>
      </w:r>
      <w:r w:rsidRPr="005F5C8B">
        <w:rPr>
          <w:rFonts w:ascii="Times New Roman" w:hAnsi="Times New Roman"/>
          <w:sz w:val="22"/>
          <w:szCs w:val="22"/>
        </w:rPr>
        <w:t xml:space="preserve">stanowiący </w:t>
      </w:r>
      <w:r w:rsidRPr="005F5C8B">
        <w:rPr>
          <w:rFonts w:ascii="Times New Roman" w:hAnsi="Times New Roman"/>
          <w:sz w:val="22"/>
          <w:szCs w:val="22"/>
          <w:u w:val="single"/>
        </w:rPr>
        <w:t>Załącznik Nr 2b</w:t>
      </w:r>
      <w:r w:rsidRPr="005F5C8B">
        <w:rPr>
          <w:rFonts w:ascii="Times New Roman" w:hAnsi="Times New Roman"/>
          <w:sz w:val="22"/>
          <w:szCs w:val="22"/>
        </w:rPr>
        <w:t xml:space="preserve"> do Umowy</w:t>
      </w:r>
      <w:r w:rsidRPr="005F5C8B">
        <w:rPr>
          <w:rFonts w:ascii="Times New Roman" w:hAnsi="Times New Roman"/>
          <w:bCs/>
          <w:sz w:val="22"/>
          <w:szCs w:val="22"/>
        </w:rPr>
        <w:t>,</w:t>
      </w:r>
      <w:r w:rsidRPr="005F5C8B">
        <w:rPr>
          <w:rFonts w:ascii="Times New Roman" w:hAnsi="Times New Roman"/>
          <w:sz w:val="22"/>
          <w:szCs w:val="22"/>
        </w:rPr>
        <w:t xml:space="preserve"> w zakresie </w:t>
      </w:r>
      <w:r w:rsidRPr="005F5C8B">
        <w:rPr>
          <w:rFonts w:ascii="Times New Roman" w:hAnsi="Times New Roman"/>
          <w:bCs/>
          <w:sz w:val="22"/>
          <w:szCs w:val="22"/>
        </w:rPr>
        <w:t xml:space="preserve">korekty kosztów kwalifikowanych inwestycji i korekty załącznika do Wniosku, tj. formularza informacji przedstawianych przy ubieganiu się o pomoc inną niż pomoc w rolnictwie lub rybołówstwie, pomoc de </w:t>
      </w:r>
      <w:proofErr w:type="spellStart"/>
      <w:r w:rsidRPr="005F5C8B">
        <w:rPr>
          <w:rFonts w:ascii="Times New Roman" w:hAnsi="Times New Roman"/>
          <w:bCs/>
          <w:sz w:val="22"/>
          <w:szCs w:val="22"/>
        </w:rPr>
        <w:t>minimis</w:t>
      </w:r>
      <w:proofErr w:type="spellEnd"/>
      <w:r w:rsidRPr="005F5C8B">
        <w:rPr>
          <w:rFonts w:ascii="Times New Roman" w:hAnsi="Times New Roman"/>
          <w:bCs/>
          <w:sz w:val="22"/>
          <w:szCs w:val="22"/>
        </w:rPr>
        <w:t xml:space="preserve"> lub pomoc de </w:t>
      </w:r>
      <w:proofErr w:type="spellStart"/>
      <w:r w:rsidRPr="005F5C8B">
        <w:rPr>
          <w:rFonts w:ascii="Times New Roman" w:hAnsi="Times New Roman"/>
          <w:bCs/>
          <w:sz w:val="22"/>
          <w:szCs w:val="22"/>
        </w:rPr>
        <w:t>minimis</w:t>
      </w:r>
      <w:proofErr w:type="spellEnd"/>
      <w:r w:rsidRPr="005F5C8B">
        <w:rPr>
          <w:rFonts w:ascii="Times New Roman" w:hAnsi="Times New Roman"/>
          <w:bCs/>
          <w:sz w:val="22"/>
          <w:szCs w:val="22"/>
        </w:rPr>
        <w:t xml:space="preserve"> w rolnictwie lub rybołówstwie.</w:t>
      </w:r>
    </w:p>
    <w:p w14:paraId="2369C372" w14:textId="77777777" w:rsidR="0011435D" w:rsidRPr="005F5C8B" w:rsidRDefault="0011435D" w:rsidP="0011435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F5C8B">
        <w:rPr>
          <w:rFonts w:ascii="Times New Roman" w:hAnsi="Times New Roman"/>
          <w:sz w:val="22"/>
          <w:szCs w:val="22"/>
        </w:rPr>
        <w:t xml:space="preserve">W dniu </w:t>
      </w:r>
      <w:r w:rsidRPr="005F5C8B">
        <w:rPr>
          <w:rFonts w:ascii="Times New Roman" w:eastAsiaTheme="minorEastAsia" w:hAnsi="Times New Roman"/>
          <w:spacing w:val="0"/>
          <w:sz w:val="22"/>
          <w:szCs w:val="22"/>
          <w14:ligatures w14:val="standardContextual"/>
        </w:rPr>
        <w:t>29 października 2025</w:t>
      </w:r>
      <w:r w:rsidRPr="005F5C8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zwany dalej „</w:t>
      </w:r>
      <w:r w:rsidRPr="005F5C8B">
        <w:rPr>
          <w:rFonts w:ascii="Times New Roman" w:hAnsi="Times New Roman"/>
          <w:sz w:val="22"/>
          <w:szCs w:val="22"/>
          <w:u w:val="single"/>
        </w:rPr>
        <w:t>Zespołem</w:t>
      </w:r>
      <w:r w:rsidRPr="005F5C8B">
        <w:rPr>
          <w:rFonts w:ascii="Times New Roman" w:hAnsi="Times New Roman"/>
          <w:sz w:val="22"/>
          <w:szCs w:val="22"/>
        </w:rPr>
        <w:t xml:space="preserve">”, zgodnie z Programem wspierania inwestycji </w:t>
      </w:r>
      <w:r w:rsidRPr="005F5C8B">
        <w:rPr>
          <w:rFonts w:ascii="Times New Roman" w:hAnsi="Times New Roman"/>
          <w:sz w:val="22"/>
          <w:szCs w:val="22"/>
        </w:rPr>
        <w:br/>
        <w:t xml:space="preserve">o istotnym znaczeniu dla gospodarki polskiej na lata 2011 – 2030, zwanym dalej </w:t>
      </w:r>
      <w:r w:rsidRPr="005F5C8B">
        <w:rPr>
          <w:rFonts w:ascii="Times New Roman" w:hAnsi="Times New Roman"/>
          <w:sz w:val="22"/>
          <w:szCs w:val="22"/>
          <w:u w:val="single"/>
        </w:rPr>
        <w:t>„Programem”</w:t>
      </w:r>
      <w:r w:rsidRPr="005F5C8B">
        <w:rPr>
          <w:rFonts w:ascii="Times New Roman" w:hAnsi="Times New Roman"/>
          <w:sz w:val="22"/>
          <w:szCs w:val="22"/>
        </w:rPr>
        <w:t xml:space="preserve">, </w:t>
      </w:r>
      <w:r w:rsidRPr="005F5C8B">
        <w:rPr>
          <w:rFonts w:ascii="Times New Roman" w:hAnsi="Times New Roman"/>
          <w:sz w:val="22"/>
          <w:szCs w:val="22"/>
        </w:rPr>
        <w:lastRenderedPageBreak/>
        <w:t xml:space="preserve">rekomendował Ministrowi propozycję wsparcia dla inwestycji realizowanej przez Przedsiębiorcę w latach </w:t>
      </w:r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2026 – 2028</w:t>
      </w:r>
      <w:r w:rsidRPr="005F5C8B">
        <w:rPr>
          <w:rFonts w:ascii="Times New Roman" w:hAnsi="Times New Roman"/>
          <w:sz w:val="22"/>
          <w:szCs w:val="22"/>
        </w:rPr>
        <w:t>, polegającej na „</w:t>
      </w:r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 xml:space="preserve">Utworzeniu nowego zakładu produkcji oleju </w:t>
      </w:r>
      <w:proofErr w:type="spellStart"/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pirolitycznego</w:t>
      </w:r>
      <w:proofErr w:type="spellEnd"/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 xml:space="preserve"> i </w:t>
      </w:r>
      <w:proofErr w:type="spellStart"/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charu</w:t>
      </w:r>
      <w:proofErr w:type="spellEnd"/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 xml:space="preserve"> w Koninie, woj. wielkopolskie</w:t>
      </w:r>
      <w:r w:rsidRPr="005F5C8B">
        <w:rPr>
          <w:rFonts w:ascii="Times New Roman" w:hAnsi="Times New Roman"/>
          <w:sz w:val="22"/>
          <w:szCs w:val="22"/>
        </w:rPr>
        <w:t>”. Realizacja inwestycji będzie polegała na wykonaniu działań opisanych we Wniosku z dnia 18 sierpnia 2025 r. zaktualizowanego aneksem nr 1 do Wniosku z dnia 17 września 2025 r.</w:t>
      </w:r>
    </w:p>
    <w:p w14:paraId="2B7BA06A" w14:textId="77777777" w:rsidR="0011435D" w:rsidRPr="005F5C8B" w:rsidRDefault="0011435D" w:rsidP="0011435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5F5C8B">
        <w:rPr>
          <w:rFonts w:ascii="Times New Roman" w:hAnsi="Times New Roman"/>
          <w:sz w:val="22"/>
          <w:szCs w:val="22"/>
        </w:rPr>
        <w:t xml:space="preserve">Minister jest podmiotem udzielającym pomocy publicznej w rozumieniu przepisów ustawy z dnia 30 kwietnia 2004 r. o postępowaniu w sprawach dotyczących pomocy publicznej </w:t>
      </w:r>
      <w:r w:rsidRPr="005F5C8B">
        <w:rPr>
          <w:rFonts w:ascii="Times New Roman" w:hAnsi="Times New Roman"/>
          <w:sz w:val="22"/>
          <w:szCs w:val="22"/>
        </w:rPr>
        <w:br/>
        <w:t>(Dz. U. z 2026 r. poz. 500) zwanej dalej „</w:t>
      </w:r>
      <w:r w:rsidRPr="005F5C8B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5F5C8B">
        <w:rPr>
          <w:rFonts w:ascii="Times New Roman" w:hAnsi="Times New Roman"/>
          <w:sz w:val="22"/>
          <w:szCs w:val="22"/>
        </w:rPr>
        <w:t xml:space="preserve">”, działającym na podstawie art. 132 ust. 2 pkt 4 ustawy z dnia 27 sierpnia 2009 r. o finansach publicznych (Dz.U. z 2025 r. poz. 1483, z </w:t>
      </w:r>
      <w:proofErr w:type="spellStart"/>
      <w:r w:rsidRPr="005F5C8B">
        <w:rPr>
          <w:rFonts w:ascii="Times New Roman" w:hAnsi="Times New Roman"/>
          <w:sz w:val="22"/>
          <w:szCs w:val="22"/>
        </w:rPr>
        <w:t>późn</w:t>
      </w:r>
      <w:proofErr w:type="spellEnd"/>
      <w:r w:rsidRPr="005F5C8B">
        <w:rPr>
          <w:rFonts w:ascii="Times New Roman" w:hAnsi="Times New Roman"/>
          <w:sz w:val="22"/>
          <w:szCs w:val="22"/>
        </w:rPr>
        <w:t>. zm.), zwanej dalej „</w:t>
      </w:r>
      <w:r w:rsidRPr="005F5C8B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5F5C8B">
        <w:rPr>
          <w:rFonts w:ascii="Times New Roman" w:hAnsi="Times New Roman"/>
          <w:sz w:val="22"/>
          <w:szCs w:val="22"/>
        </w:rPr>
        <w:t xml:space="preserve">”, w związku z art. 21 ust. 2 i 4 ustawy z dnia 6 grudnia 2006 r. o zasadach prowadzenia polityki rozwoju (Dz.U. z 2025 r. poz. 198, z </w:t>
      </w:r>
      <w:proofErr w:type="spellStart"/>
      <w:r w:rsidRPr="005F5C8B">
        <w:rPr>
          <w:rFonts w:ascii="Times New Roman" w:hAnsi="Times New Roman"/>
          <w:sz w:val="22"/>
          <w:szCs w:val="22"/>
        </w:rPr>
        <w:t>późn</w:t>
      </w:r>
      <w:proofErr w:type="spellEnd"/>
      <w:r w:rsidRPr="005F5C8B">
        <w:rPr>
          <w:rFonts w:ascii="Times New Roman" w:hAnsi="Times New Roman"/>
          <w:sz w:val="22"/>
          <w:szCs w:val="22"/>
        </w:rPr>
        <w:t>. zm.).</w:t>
      </w:r>
    </w:p>
    <w:p w14:paraId="40C5DE98" w14:textId="77777777" w:rsidR="0011435D" w:rsidRPr="005F5C8B" w:rsidRDefault="0011435D" w:rsidP="0011435D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5F5C8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rozporządzenia 651/2014. </w:t>
      </w:r>
    </w:p>
    <w:p w14:paraId="01F95021" w14:textId="77777777" w:rsidR="0011435D" w:rsidRPr="005F5C8B" w:rsidRDefault="0011435D" w:rsidP="0011435D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Umowa została sporządzona na podstawie Uchwały nr 122/2011 Rady Ministrów z dnia 5 lipca 2011 r. w sprawie przyjęcia programu rozwoju pod nazwą „Program wspierania inwestycji o istotnym znaczeniu dla gospodarki polskiej na lata 2011–2030”, zmienionej Uchwałą nr 91/2023 Rady Ministrów z dnia 5 czerwca 2023 r. zmieniającą uchwałę w sprawie przyjęcia programu rozwoju pod nazwą „Program wspierania inwestycji o istotnym znaczeniu dla gospodarki polskiej na lata 2011–2030” oraz Uchwałą nr 174 Rady Ministrów z dnia 10 grudnia 2025 r. zmieniającą uchwałę w sprawie przyjęcia programu rozwoju pod nazwą „Program wspierania inwestycji o istotnym znaczeniu dla gospodarki polskiej na lata 2011–2030”.</w:t>
      </w:r>
    </w:p>
    <w:p w14:paraId="5483AC79" w14:textId="77777777" w:rsidR="0011435D" w:rsidRPr="005F5C8B" w:rsidRDefault="0011435D" w:rsidP="0011435D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Projekt zostanie zrealizowany zgodnie ze szczegółowym opisem zakresu rzeczowego, harmonogramem realizacji, wskaźnikami realizacji oraz parametrami ekonomicznymi projektu, które zostały określone we Wniosku. Strony zgodnie postanawiają, że informacje zawarte we Wniosku</w:t>
      </w:r>
      <w:r w:rsidRPr="005F5C8B">
        <w:t xml:space="preserve"> </w:t>
      </w:r>
      <w:r w:rsidRPr="005F5C8B">
        <w:rPr>
          <w:sz w:val="22"/>
          <w:szCs w:val="22"/>
        </w:rPr>
        <w:t>i aneksie nr 1 do Wniosku oraz jego załącznikach, w szczególności dotyczące rozwiązań technologicznych, organizacyjnych, finansowych oraz założeń ekonomicznych projektu, które spełniają przesłanki uznania ich za tajemnicę przedsiębiorstwa, stanowią tajemnicę przedsiębiorstwa Przedsiębiorcy i podlegają ochronie.</w:t>
      </w:r>
    </w:p>
    <w:p w14:paraId="5A7C776C" w14:textId="77777777" w:rsidR="0011435D" w:rsidRPr="005F5C8B" w:rsidRDefault="0011435D" w:rsidP="0011435D">
      <w:pPr>
        <w:spacing w:line="360" w:lineRule="auto"/>
        <w:ind w:left="5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Minister jest uprawniony do wykorzystywania, przetwarzania oraz udostępniania informacji zawartych we Wniosku i aneksie nr 1 do Wniosku oraz jego załącznikach w zakresie niezbędnym do:</w:t>
      </w:r>
    </w:p>
    <w:p w14:paraId="73FE566E" w14:textId="77777777" w:rsidR="0011435D" w:rsidRPr="005F5C8B" w:rsidRDefault="0011435D" w:rsidP="0011435D">
      <w:pPr>
        <w:spacing w:line="360" w:lineRule="auto"/>
        <w:ind w:left="539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- realizacji Programu, </w:t>
      </w:r>
    </w:p>
    <w:p w14:paraId="7F469EE3" w14:textId="77777777" w:rsidR="0011435D" w:rsidRPr="005F5C8B" w:rsidRDefault="0011435D" w:rsidP="0011435D">
      <w:pPr>
        <w:spacing w:line="360" w:lineRule="auto"/>
        <w:ind w:left="539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534A5E14" w14:textId="77777777" w:rsidR="0011435D" w:rsidRPr="005F5C8B" w:rsidRDefault="0011435D" w:rsidP="0011435D">
      <w:pPr>
        <w:spacing w:line="360" w:lineRule="auto"/>
        <w:ind w:left="539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- wykonywania obowiązków wynikających z przepisów prawa krajowego i Unii Europejskiej, w szczególności w zakresie pomocy publicznej, w tym wobec instytucji krajowych i unijnych uprawnionych do kontroli lub nadzoru. </w:t>
      </w:r>
    </w:p>
    <w:p w14:paraId="67080998" w14:textId="77777777" w:rsidR="0011435D" w:rsidRPr="005F5C8B" w:rsidRDefault="0011435D" w:rsidP="0011435D">
      <w:pPr>
        <w:spacing w:line="360" w:lineRule="auto"/>
        <w:ind w:left="56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Strony przyjmują do wiadomości, że zgodnie z przepisami dotyczącymi pomocy publicznej, w tym rozporządzeniem 651/2014, określone informacje dotyczące udzielonej pomocy, w szczególności </w:t>
      </w:r>
      <w:r w:rsidRPr="005F5C8B">
        <w:rPr>
          <w:sz w:val="22"/>
          <w:szCs w:val="22"/>
        </w:rPr>
        <w:lastRenderedPageBreak/>
        <w:t>dotyczące beneficjenta, formy i wartości pomocy, jej przeznaczenia oraz podstawy prawnej, podlegają obowiązkowi ujawnienia, w tym publikacji w odpowiednich rejestrach, i w tym zakresie nie stanowią tajemnicy przedsiębiorstwa.</w:t>
      </w:r>
    </w:p>
    <w:p w14:paraId="3A64EE60" w14:textId="77777777" w:rsidR="0011435D" w:rsidRPr="005F5C8B" w:rsidRDefault="0011435D" w:rsidP="0011435D">
      <w:pPr>
        <w:spacing w:line="360" w:lineRule="auto"/>
        <w:ind w:left="56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zobowiązuje się do wyraźnego oznaczenia we Wniosku i aneksie nr 1 do Wniosku oraz w załącznikach informacji stanowiących tajemnicę przedsiębiorstwa. Oznaczenie to nie jest wiążące dla Ministra w zakresie, w jakim obowiązek ujawnienia informacji wynika z przepisów prawa.</w:t>
      </w:r>
    </w:p>
    <w:p w14:paraId="4D19B0C4" w14:textId="77777777" w:rsidR="0011435D" w:rsidRPr="005F5C8B" w:rsidRDefault="0011435D" w:rsidP="0011435D">
      <w:pPr>
        <w:spacing w:line="360" w:lineRule="auto"/>
        <w:ind w:left="56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Niniejsze postanowienia nie ograniczają uprawnień Ministra do żądania od Przedsiębiorcy wszelkich informacji niezbędnych do oceny spełniania warunków Programu, weryfikacji efektów inwestycji oraz kontroli trwałości projektu.</w:t>
      </w:r>
    </w:p>
    <w:p w14:paraId="6D9F2B83" w14:textId="77777777" w:rsidR="0011435D" w:rsidRPr="005F5C8B" w:rsidRDefault="0011435D" w:rsidP="0011435D">
      <w:pPr>
        <w:shd w:val="clear" w:color="auto" w:fill="FFFFFF"/>
        <w:jc w:val="both"/>
        <w:rPr>
          <w:sz w:val="16"/>
          <w:szCs w:val="16"/>
        </w:rPr>
      </w:pPr>
    </w:p>
    <w:p w14:paraId="0E553867" w14:textId="77777777" w:rsidR="0011435D" w:rsidRPr="005F5C8B" w:rsidRDefault="0011435D" w:rsidP="0011435D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związku z powyższym, Strony postanawiają, co następuje: </w:t>
      </w:r>
    </w:p>
    <w:p w14:paraId="76618BF9" w14:textId="77777777" w:rsidR="0011435D" w:rsidRPr="005F5C8B" w:rsidRDefault="0011435D" w:rsidP="0011435D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1.WYPŁATA POMOCY</w:t>
      </w:r>
    </w:p>
    <w:p w14:paraId="1743D761" w14:textId="77777777" w:rsidR="0011435D" w:rsidRPr="005F5C8B" w:rsidRDefault="0011435D" w:rsidP="0011435D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Minister ze środków budżetowych będących w jego dyspozycji, przeznaczonych na realizację Programu, udzieli Przedsiębiorcy w latach </w:t>
      </w:r>
      <w:r w:rsidRPr="005F5C8B">
        <w:rPr>
          <w:rFonts w:eastAsiaTheme="minorEastAsia"/>
          <w:sz w:val="22"/>
          <w:szCs w:val="22"/>
          <w14:ligatures w14:val="standardContextual"/>
        </w:rPr>
        <w:t>2026 – 2028</w:t>
      </w:r>
      <w:r w:rsidRPr="005F5C8B">
        <w:rPr>
          <w:sz w:val="22"/>
          <w:szCs w:val="22"/>
        </w:rPr>
        <w:t xml:space="preserve"> wsparcia w formie dotacji celowej z tytułu poniesienia kwalifikowanych kosztów inwestycji, zwanej dalej „Pomocą”, w maksymalnej kwocie </w:t>
      </w:r>
      <w:r w:rsidRPr="005F5C8B">
        <w:rPr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47 877 750,00 </w:t>
      </w:r>
      <w:r w:rsidRPr="005F5C8B">
        <w:rPr>
          <w:b/>
          <w:sz w:val="22"/>
          <w:szCs w:val="22"/>
        </w:rPr>
        <w:t>zł</w:t>
      </w:r>
      <w:r w:rsidRPr="005F5C8B">
        <w:rPr>
          <w:sz w:val="22"/>
          <w:szCs w:val="22"/>
        </w:rPr>
        <w:t xml:space="preserve"> (słownie: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czterdzieści siedem milionów osiemset siedemdziesiąt siedem tysięcy siedemset pięćdziesiąt złotych 00/100</w:t>
      </w:r>
      <w:r w:rsidRPr="005F5C8B">
        <w:rPr>
          <w:sz w:val="22"/>
          <w:szCs w:val="22"/>
        </w:rPr>
        <w:t>).</w:t>
      </w:r>
      <w:r w:rsidRPr="005F5C8B" w:rsidDel="00B02D21">
        <w:rPr>
          <w:sz w:val="22"/>
          <w:szCs w:val="22"/>
        </w:rPr>
        <w:t xml:space="preserve"> </w:t>
      </w:r>
      <w:r w:rsidRPr="005F5C8B">
        <w:rPr>
          <w:sz w:val="22"/>
          <w:szCs w:val="22"/>
        </w:rPr>
        <w:t>Pomoc zostanie wypłacona Przedsiębiorcy w następujących częściach:</w:t>
      </w:r>
    </w:p>
    <w:p w14:paraId="20AA6AE6" w14:textId="77777777" w:rsidR="0011435D" w:rsidRPr="005F5C8B" w:rsidRDefault="0011435D" w:rsidP="0011435D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5F5C8B">
        <w:rPr>
          <w:bCs/>
          <w:sz w:val="22"/>
          <w:szCs w:val="22"/>
        </w:rPr>
        <w:t>w roku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2026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sz w:val="22"/>
          <w:szCs w:val="22"/>
        </w:rPr>
        <w:t xml:space="preserve">w kwocie nie wyższej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2 878 132,50 </w:t>
      </w:r>
      <w:r w:rsidRPr="005F5C8B">
        <w:rPr>
          <w:b/>
          <w:sz w:val="22"/>
          <w:szCs w:val="22"/>
        </w:rPr>
        <w:t xml:space="preserve">zł </w:t>
      </w:r>
      <w:r w:rsidRPr="005F5C8B">
        <w:rPr>
          <w:bCs/>
          <w:sz w:val="22"/>
          <w:szCs w:val="22"/>
        </w:rPr>
        <w:t>(słownie: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Cs/>
          <w:color w:val="000000"/>
          <w:sz w:val="22"/>
          <w:szCs w:val="22"/>
          <w14:ligatures w14:val="standardContextual"/>
        </w:rPr>
        <w:t>dwa miliony osiemset siedemdziesiąt osiem tysięcy sto trzydzieści dwa złote 50/100</w:t>
      </w:r>
      <w:r w:rsidRPr="005F5C8B">
        <w:rPr>
          <w:bCs/>
          <w:sz w:val="22"/>
          <w:szCs w:val="22"/>
        </w:rPr>
        <w:t>);</w:t>
      </w:r>
    </w:p>
    <w:p w14:paraId="44D3B80B" w14:textId="77777777" w:rsidR="0011435D" w:rsidRPr="005F5C8B" w:rsidRDefault="0011435D" w:rsidP="0011435D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5F5C8B">
        <w:rPr>
          <w:bCs/>
          <w:sz w:val="22"/>
          <w:szCs w:val="22"/>
        </w:rPr>
        <w:t>w roku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2027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sz w:val="22"/>
          <w:szCs w:val="22"/>
        </w:rPr>
        <w:t xml:space="preserve">w kwocie nie wyższej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21 106 305,00 </w:t>
      </w:r>
      <w:r w:rsidRPr="005F5C8B">
        <w:rPr>
          <w:b/>
          <w:sz w:val="22"/>
          <w:szCs w:val="22"/>
        </w:rPr>
        <w:t xml:space="preserve">zł </w:t>
      </w:r>
      <w:r w:rsidRPr="005F5C8B">
        <w:rPr>
          <w:bCs/>
          <w:sz w:val="22"/>
          <w:szCs w:val="22"/>
        </w:rPr>
        <w:t>(słownie: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Cs/>
          <w:color w:val="000000"/>
          <w:sz w:val="22"/>
          <w:szCs w:val="22"/>
          <w14:ligatures w14:val="standardContextual"/>
        </w:rPr>
        <w:t>dwadzieścia jeden milionów sto sześć tysięcy trzysta pięć złotych 00/100</w:t>
      </w:r>
      <w:r w:rsidRPr="005F5C8B">
        <w:rPr>
          <w:bCs/>
          <w:sz w:val="22"/>
          <w:szCs w:val="22"/>
        </w:rPr>
        <w:t>);</w:t>
      </w:r>
    </w:p>
    <w:p w14:paraId="09486A92" w14:textId="77777777" w:rsidR="0011435D" w:rsidRPr="005F5C8B" w:rsidRDefault="0011435D" w:rsidP="0011435D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5F5C8B">
        <w:rPr>
          <w:bCs/>
          <w:sz w:val="22"/>
          <w:szCs w:val="22"/>
        </w:rPr>
        <w:t>w roku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2028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sz w:val="22"/>
          <w:szCs w:val="22"/>
        </w:rPr>
        <w:t xml:space="preserve">w kwocie nie wyższej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23 893 312,50 </w:t>
      </w:r>
      <w:r w:rsidRPr="005F5C8B">
        <w:rPr>
          <w:b/>
          <w:sz w:val="22"/>
          <w:szCs w:val="22"/>
        </w:rPr>
        <w:t xml:space="preserve">zł </w:t>
      </w:r>
      <w:r w:rsidRPr="005F5C8B">
        <w:rPr>
          <w:bCs/>
          <w:sz w:val="22"/>
          <w:szCs w:val="22"/>
        </w:rPr>
        <w:t>(słownie: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rFonts w:eastAsiaTheme="minorEastAsia"/>
          <w:bCs/>
          <w:color w:val="000000"/>
          <w:sz w:val="22"/>
          <w:szCs w:val="22"/>
          <w14:ligatures w14:val="standardContextual"/>
        </w:rPr>
        <w:t>dwadzieścia trzy miliony osiemset dziewięćdziesiąt trzy tysiące trzysta dwanaście złotych 50/100</w:t>
      </w:r>
      <w:r w:rsidRPr="005F5C8B">
        <w:rPr>
          <w:bCs/>
          <w:sz w:val="22"/>
          <w:szCs w:val="22"/>
        </w:rPr>
        <w:t>).</w:t>
      </w:r>
    </w:p>
    <w:p w14:paraId="3A2D1E15" w14:textId="77777777" w:rsidR="0011435D" w:rsidRPr="005F5C8B" w:rsidRDefault="0011435D" w:rsidP="0011435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5F5C8B">
        <w:rPr>
          <w:sz w:val="22"/>
          <w:szCs w:val="22"/>
        </w:rPr>
        <w:t>Strony ustalają, że wypłata dofinansowania zgodnie z ust.1 nastąpi na podstawie złożonych sprawozdań z realizacji inwestycji składanych zgodnie z § 3, pod warunkiem wcześniejszego wniesienia zabezpieczenia prawidłowej realizacji Umowy, o którym mowa w § 8.</w:t>
      </w:r>
    </w:p>
    <w:p w14:paraId="6FE7EA8F" w14:textId="77777777" w:rsidR="0011435D" w:rsidRPr="005F5C8B" w:rsidRDefault="0011435D" w:rsidP="0011435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Pomoc przyznaje się w związku z realizacją przez Przedsiębiorcę w latach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2026 – 2028</w:t>
      </w:r>
      <w:r w:rsidRPr="005F5C8B">
        <w:rPr>
          <w:sz w:val="22"/>
          <w:szCs w:val="22"/>
        </w:rPr>
        <w:t xml:space="preserve"> Inwestycji innowacyjnej </w:t>
      </w:r>
      <w:bookmarkEnd w:id="0"/>
      <w:r w:rsidRPr="005F5C8B">
        <w:rPr>
          <w:sz w:val="22"/>
          <w:szCs w:val="22"/>
        </w:rPr>
        <w:t>polegającej na „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Utworzeniu nowego zakładu produkcji oleju </w:t>
      </w:r>
      <w:proofErr w:type="spellStart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pirolitycznego</w:t>
      </w:r>
      <w:proofErr w:type="spellEnd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 i </w:t>
      </w:r>
      <w:proofErr w:type="spellStart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charu</w:t>
      </w:r>
      <w:proofErr w:type="spellEnd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br/>
        <w:t>w Koninie, woj. wielkopolskie</w:t>
      </w:r>
      <w:r w:rsidRPr="005F5C8B">
        <w:rPr>
          <w:sz w:val="22"/>
          <w:szCs w:val="22"/>
        </w:rPr>
        <w:t>”</w:t>
      </w:r>
      <w:r w:rsidRPr="005F5C8B">
        <w:rPr>
          <w:sz w:val="22"/>
          <w:szCs w:val="22"/>
          <w:shd w:val="clear" w:color="auto" w:fill="FFFFFF" w:themeFill="background1"/>
        </w:rPr>
        <w:t>, zwanej dalej „</w:t>
      </w:r>
      <w:r w:rsidRPr="005F5C8B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Pr="005F5C8B">
        <w:rPr>
          <w:sz w:val="22"/>
          <w:szCs w:val="22"/>
        </w:rPr>
        <w:t>”. Szczegółowy opis zakresu rzeczowego Inwestycji, harmonogram realizacji, wskaźniki realizacji oraz parametry ekonomiczne Projektu zostały określone we Wniosku</w:t>
      </w:r>
      <w:r w:rsidRPr="005F5C8B">
        <w:t xml:space="preserve"> </w:t>
      </w:r>
      <w:r w:rsidRPr="005F5C8B">
        <w:rPr>
          <w:sz w:val="22"/>
          <w:szCs w:val="22"/>
        </w:rPr>
        <w:t xml:space="preserve">i aneksie nr 1 do Wniosku, o których mowa w preambule (lit. G), stanowiącymi </w:t>
      </w:r>
      <w:r w:rsidRPr="005F5C8B">
        <w:rPr>
          <w:sz w:val="22"/>
          <w:szCs w:val="22"/>
          <w:u w:val="single"/>
        </w:rPr>
        <w:t>Załącznik Nr 2a</w:t>
      </w:r>
      <w:r w:rsidRPr="005F5C8B">
        <w:rPr>
          <w:sz w:val="22"/>
          <w:szCs w:val="22"/>
        </w:rPr>
        <w:t xml:space="preserve"> i </w:t>
      </w:r>
      <w:r w:rsidRPr="005F5C8B">
        <w:rPr>
          <w:sz w:val="22"/>
          <w:szCs w:val="22"/>
          <w:u w:val="single"/>
        </w:rPr>
        <w:t>Załącznik Nr 2b</w:t>
      </w:r>
      <w:r w:rsidRPr="005F5C8B">
        <w:rPr>
          <w:sz w:val="22"/>
          <w:szCs w:val="22"/>
        </w:rPr>
        <w:t xml:space="preserve"> do Umowy.</w:t>
      </w:r>
    </w:p>
    <w:p w14:paraId="2F1E7579" w14:textId="77777777" w:rsidR="0011435D" w:rsidRPr="005F5C8B" w:rsidRDefault="0011435D" w:rsidP="0011435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obowiązany jest do prowadzenia ewidencji księgowej kosztów Inwestycji </w:t>
      </w:r>
      <w:r w:rsidRPr="005F5C8B">
        <w:rPr>
          <w:sz w:val="22"/>
          <w:szCs w:val="22"/>
        </w:rPr>
        <w:br/>
        <w:t>w sposób umożliwiający ocenę jej wykonania pod względem finansowym.</w:t>
      </w:r>
    </w:p>
    <w:p w14:paraId="3E8D70CF" w14:textId="77777777" w:rsidR="0011435D" w:rsidRPr="005F5C8B" w:rsidRDefault="0011435D" w:rsidP="0011435D">
      <w:pPr>
        <w:shd w:val="clear" w:color="auto" w:fill="FFFFFF"/>
        <w:jc w:val="both"/>
        <w:rPr>
          <w:sz w:val="16"/>
          <w:szCs w:val="16"/>
        </w:rPr>
      </w:pPr>
    </w:p>
    <w:p w14:paraId="532D8479" w14:textId="51B7742B" w:rsidR="0011435D" w:rsidRPr="005F5C8B" w:rsidRDefault="0011435D" w:rsidP="0011435D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 (Dz.  U.  </w:t>
      </w:r>
      <w:r w:rsidR="005F5C8B">
        <w:rPr>
          <w:sz w:val="22"/>
          <w:szCs w:val="22"/>
        </w:rPr>
        <w:br/>
      </w:r>
      <w:r w:rsidRPr="005F5C8B">
        <w:rPr>
          <w:sz w:val="22"/>
          <w:szCs w:val="22"/>
        </w:rPr>
        <w:lastRenderedPageBreak/>
        <w:t xml:space="preserve">z 2021 r.  poz. 2422 oraz z 2025 poz. 908) oraz rozporządzenia 651/2014 i zobowiązuje się do ich przestrzegania przy realizacji Umowy. </w:t>
      </w:r>
    </w:p>
    <w:p w14:paraId="74E1EB24" w14:textId="04AADB29" w:rsidR="0011435D" w:rsidRPr="005F5C8B" w:rsidRDefault="0011435D" w:rsidP="005F5C8B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oświadcza, że zapoznał się z Programem.</w:t>
      </w:r>
    </w:p>
    <w:p w14:paraId="1A06AA35" w14:textId="77777777" w:rsidR="0011435D" w:rsidRPr="005F5C8B" w:rsidRDefault="0011435D" w:rsidP="0011435D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61910196"/>
      <w:r w:rsidRPr="005F5C8B">
        <w:rPr>
          <w:b/>
          <w:sz w:val="22"/>
          <w:szCs w:val="22"/>
        </w:rPr>
        <w:t>§ 2. ZOBOWIĄZANIA PRZEDSIĘBIORCY</w:t>
      </w:r>
    </w:p>
    <w:p w14:paraId="0CBC7CE9" w14:textId="77777777" w:rsidR="0011435D" w:rsidRPr="005F5C8B" w:rsidRDefault="0011435D" w:rsidP="0011435D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3610BF53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 zakończyć realizację Inwestycji, tj. utworzyć określone Umową miejsca </w:t>
      </w:r>
      <w:r w:rsidRPr="005F5C8B">
        <w:rPr>
          <w:sz w:val="22"/>
          <w:szCs w:val="22"/>
        </w:rPr>
        <w:br/>
        <w:t xml:space="preserve">i ponieść określone Umową koszty Inwestycji, najpóźniej do dnia </w:t>
      </w:r>
      <w:bookmarkStart w:id="2" w:name="_Hlk204173190"/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 </w:t>
      </w:r>
      <w:bookmarkEnd w:id="2"/>
      <w:r w:rsidRPr="005F5C8B">
        <w:rPr>
          <w:sz w:val="22"/>
          <w:szCs w:val="22"/>
        </w:rPr>
        <w:t xml:space="preserve">r., oraz prowadzić działalność gospodarczą, niezbędną do realizacji Inwestycji, w szczególności do realizacji postanowień ust. 2 niniejszego paragrafu, przez okres co najmniej 3 lat licząc od dnia zakończenia realizacji Inwestycji, zwany </w:t>
      </w:r>
      <w:r w:rsidRPr="005F5C8B">
        <w:rPr>
          <w:sz w:val="22"/>
          <w:szCs w:val="22"/>
          <w:u w:val="single"/>
        </w:rPr>
        <w:t>„okresem utrzymania Inwestycji”</w:t>
      </w:r>
      <w:r w:rsidRPr="005F5C8B">
        <w:rPr>
          <w:sz w:val="22"/>
          <w:szCs w:val="22"/>
        </w:rPr>
        <w:t xml:space="preserve">. Przedsiębiorca poinformuje pisemnie Ministra o dacie zakończenia realizacji Inwestycji. </w:t>
      </w:r>
    </w:p>
    <w:p w14:paraId="3B88B456" w14:textId="77777777" w:rsidR="0011435D" w:rsidRPr="005F5C8B" w:rsidRDefault="0011435D" w:rsidP="0011435D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067B1146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w związku z zawarciem Umowy zobowiązuje się do: </w:t>
      </w:r>
    </w:p>
    <w:p w14:paraId="3A526F97" w14:textId="77777777" w:rsidR="0011435D" w:rsidRPr="005F5C8B" w:rsidRDefault="0011435D" w:rsidP="001143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utworzenia w związku z Inwestycją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w Koninie, woj. wielkopolskie</w:t>
      </w:r>
      <w:r w:rsidRPr="005F5C8B">
        <w:rPr>
          <w:sz w:val="22"/>
          <w:szCs w:val="22"/>
        </w:rPr>
        <w:t xml:space="preserve">, najpóźniej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 r., co najmniej 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30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sz w:val="22"/>
          <w:szCs w:val="22"/>
        </w:rPr>
        <w:t>nowych miejsc pracy,</w:t>
      </w:r>
      <w:r w:rsidRPr="005F5C8B">
        <w:t xml:space="preserve"> </w:t>
      </w:r>
      <w:r w:rsidRPr="005F5C8B">
        <w:rPr>
          <w:sz w:val="22"/>
          <w:szCs w:val="22"/>
        </w:rPr>
        <w:t xml:space="preserve">w tym </w:t>
      </w:r>
      <w:r w:rsidRPr="005F5C8B">
        <w:rPr>
          <w:b/>
          <w:bCs/>
          <w:sz w:val="22"/>
          <w:szCs w:val="22"/>
        </w:rPr>
        <w:t>5</w:t>
      </w:r>
      <w:r w:rsidRPr="005F5C8B">
        <w:rPr>
          <w:sz w:val="22"/>
          <w:szCs w:val="22"/>
        </w:rPr>
        <w:t xml:space="preserve"> dla osób z wyższym wykształceniem, zgodnie z </w:t>
      </w:r>
      <w:r w:rsidRPr="005F5C8B">
        <w:rPr>
          <w:sz w:val="22"/>
          <w:szCs w:val="22"/>
          <w:u w:val="single"/>
        </w:rPr>
        <w:t>Załącznikiem Nr 3</w:t>
      </w:r>
      <w:r w:rsidRPr="005F5C8B">
        <w:rPr>
          <w:sz w:val="22"/>
          <w:szCs w:val="22"/>
        </w:rPr>
        <w:t xml:space="preserve"> do Umowy, w przeliczeniu na pełne etaty w stosunku do średniego zatrudnienia z 12 miesięcy poprzedzających złożenie Wniosku, które wynosi 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0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sz w:val="22"/>
          <w:szCs w:val="22"/>
        </w:rPr>
        <w:t>etatów, z zastrzeżeniem, że do liczby miejsc pracy utworzonych w związku z Inwestycją zaliczane będą miejsca pracy powstałe po dniu złożenia Wniosku;</w:t>
      </w:r>
    </w:p>
    <w:p w14:paraId="078FC070" w14:textId="77777777" w:rsidR="0011435D" w:rsidRPr="005F5C8B" w:rsidRDefault="0011435D" w:rsidP="001143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utrzymania każdego utworzonego miejsca pracy</w:t>
      </w:r>
      <w:r w:rsidRPr="005F5C8B">
        <w:t xml:space="preserve"> </w:t>
      </w:r>
      <w:r w:rsidRPr="005F5C8B">
        <w:rPr>
          <w:sz w:val="22"/>
          <w:szCs w:val="22"/>
        </w:rPr>
        <w:t xml:space="preserve">przez okres co najmniej </w:t>
      </w:r>
      <w:r w:rsidRPr="005F5C8B">
        <w:rPr>
          <w:b/>
          <w:bCs/>
          <w:sz w:val="22"/>
          <w:szCs w:val="22"/>
        </w:rPr>
        <w:t>3 lat</w:t>
      </w:r>
      <w:r w:rsidRPr="005F5C8B">
        <w:rPr>
          <w:sz w:val="22"/>
          <w:szCs w:val="22"/>
        </w:rPr>
        <w:t xml:space="preserve"> od dnia jego utworzenia, przy czym warunek utrzymania nowych miejsc pracy weryfikowany będzie w oparciu o średnioroczne zatrudnienie w poszczególnych latach spełniania tego warunku, </w:t>
      </w:r>
    </w:p>
    <w:p w14:paraId="30D62E3A" w14:textId="77777777" w:rsidR="0011435D" w:rsidRPr="005F5C8B" w:rsidRDefault="0011435D" w:rsidP="001143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poniesienia najpóźniej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 r., zgodnie z </w:t>
      </w:r>
      <w:r w:rsidRPr="005F5C8B">
        <w:rPr>
          <w:sz w:val="22"/>
          <w:szCs w:val="22"/>
          <w:u w:val="single"/>
        </w:rPr>
        <w:t>Załącznikiem Nr 4</w:t>
      </w:r>
      <w:r w:rsidRPr="005F5C8B">
        <w:rPr>
          <w:sz w:val="22"/>
          <w:szCs w:val="22"/>
        </w:rPr>
        <w:t xml:space="preserve"> do Umowy, kosztów Inwestycji w wysokości co najmniej </w:t>
      </w:r>
      <w:bookmarkStart w:id="3" w:name="_Hlk189571728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212 790 000,00 </w:t>
      </w:r>
      <w:r w:rsidRPr="005F5C8B">
        <w:rPr>
          <w:b/>
          <w:sz w:val="22"/>
          <w:szCs w:val="22"/>
        </w:rPr>
        <w:t>zł</w:t>
      </w:r>
      <w:r w:rsidRPr="005F5C8B">
        <w:rPr>
          <w:sz w:val="22"/>
          <w:szCs w:val="22"/>
        </w:rPr>
        <w:t xml:space="preserve"> (słownie: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dwieście dwanaście milionów siedemset dziewięćdziesiąt tysięcy złotych 00/100</w:t>
      </w:r>
      <w:r w:rsidRPr="005F5C8B">
        <w:rPr>
          <w:sz w:val="22"/>
          <w:szCs w:val="22"/>
        </w:rPr>
        <w:t>)</w:t>
      </w:r>
      <w:bookmarkEnd w:id="3"/>
      <w:r w:rsidRPr="005F5C8B">
        <w:rPr>
          <w:sz w:val="22"/>
          <w:szCs w:val="22"/>
        </w:rPr>
        <w:t>;</w:t>
      </w:r>
    </w:p>
    <w:p w14:paraId="23B840FC" w14:textId="77777777" w:rsidR="0011435D" w:rsidRPr="005F5C8B" w:rsidRDefault="0011435D" w:rsidP="001143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utrzymania w województwie wielkopolskim, zgodnie z rozporządzeniem 651/2014, Inwestycji o wartości początkowej wskazanej w pkt 3 przez okres co najmniej </w:t>
      </w:r>
      <w:r w:rsidRPr="005F5C8B">
        <w:rPr>
          <w:b/>
          <w:bCs/>
          <w:sz w:val="22"/>
          <w:szCs w:val="22"/>
        </w:rPr>
        <w:t>3 lat</w:t>
      </w:r>
      <w:r w:rsidRPr="005F5C8B">
        <w:rPr>
          <w:sz w:val="22"/>
          <w:szCs w:val="22"/>
        </w:rPr>
        <w:t xml:space="preserve"> od dnia zakończenia realizacji Inwestycji;</w:t>
      </w:r>
    </w:p>
    <w:p w14:paraId="6EA1DC2F" w14:textId="77777777" w:rsidR="0011435D" w:rsidRPr="005F5C8B" w:rsidRDefault="0011435D" w:rsidP="001143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wykonania następujących zobowiązań związanych z kryteriami oceny projektu inwestycyjnego, zwanymi dalej </w:t>
      </w:r>
      <w:r w:rsidRPr="005F5C8B">
        <w:rPr>
          <w:sz w:val="22"/>
          <w:szCs w:val="22"/>
          <w:u w:val="single"/>
        </w:rPr>
        <w:t>„Kryteriami Jakościowymi”</w:t>
      </w:r>
      <w:r w:rsidRPr="005F5C8B">
        <w:rPr>
          <w:sz w:val="22"/>
          <w:szCs w:val="22"/>
        </w:rPr>
        <w:t>:</w:t>
      </w:r>
    </w:p>
    <w:p w14:paraId="5288F2B5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rPr>
          <w:b/>
          <w:bCs/>
          <w:sz w:val="22"/>
          <w:szCs w:val="22"/>
        </w:rPr>
      </w:pPr>
      <w:r w:rsidRPr="005F5C8B">
        <w:rPr>
          <w:sz w:val="22"/>
          <w:szCs w:val="22"/>
        </w:rPr>
        <w:t xml:space="preserve">Kryterium jakościowe </w:t>
      </w:r>
      <w:r w:rsidRPr="005F5C8B">
        <w:rPr>
          <w:b/>
          <w:bCs/>
          <w:sz w:val="22"/>
          <w:szCs w:val="22"/>
        </w:rPr>
        <w:t>„Wykorzystywanie potencjału zasobów ludzkich”</w:t>
      </w:r>
    </w:p>
    <w:p w14:paraId="6AD3D880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w związku z realizacją Inwestycji, zobowiązuje się do zatrudnienia w całym okresie utrzymania Inwestycji co najmniej 4% pracowników z orzeczeniem o niepełnosprawności, orzeczeniem o stopniu niepełnosprawności lub orzeczeniem traktowanym na równi w odniesieniu do liczby nowo utworzonych miejsc pracy, lecz nie mniej niż jednego pracownika;</w:t>
      </w:r>
    </w:p>
    <w:p w14:paraId="5C25A308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bCs/>
          <w:sz w:val="22"/>
          <w:szCs w:val="22"/>
        </w:rPr>
        <w:t>Robotyzacja i automatyzacja procesów</w:t>
      </w:r>
      <w:r w:rsidRPr="005F5C8B">
        <w:rPr>
          <w:sz w:val="22"/>
          <w:szCs w:val="22"/>
        </w:rPr>
        <w:t>”</w:t>
      </w:r>
    </w:p>
    <w:p w14:paraId="2AEC3F8D" w14:textId="77777777" w:rsidR="0011435D" w:rsidRPr="005F5C8B" w:rsidRDefault="0011435D" w:rsidP="0011435D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lastRenderedPageBreak/>
        <w:t>Przedsiębiorca zobowiązuje się, że w okresie realizacji inwestycji zakupi w ramach inwestycji co najmniej jednego manipulacyjnego robota przemysłowego (definicja zgodna z normą PN-EN ISO 8373:2021),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 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</w:p>
    <w:p w14:paraId="444ECF4D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"</w:t>
      </w:r>
      <w:r w:rsidRPr="005F5C8B">
        <w:rPr>
          <w:b/>
          <w:bCs/>
          <w:sz w:val="22"/>
          <w:szCs w:val="22"/>
        </w:rPr>
        <w:t>Prowadzenie działalności B+R</w:t>
      </w:r>
      <w:r w:rsidRPr="005F5C8B">
        <w:rPr>
          <w:sz w:val="22"/>
          <w:szCs w:val="22"/>
        </w:rPr>
        <w:t>"</w:t>
      </w:r>
    </w:p>
    <w:p w14:paraId="1E7396F7" w14:textId="77777777" w:rsidR="0011435D" w:rsidRPr="005F5C8B" w:rsidRDefault="0011435D" w:rsidP="0011435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Przedsiębiorca zobowiązuje się, że w okresie utrzymania Inwestycji:</w:t>
      </w:r>
    </w:p>
    <w:p w14:paraId="53733AFA" w14:textId="77777777" w:rsidR="0011435D" w:rsidRPr="005F5C8B" w:rsidRDefault="0011435D" w:rsidP="0011435D">
      <w:pPr>
        <w:pStyle w:val="Akapitzlist"/>
        <w:overflowPunct/>
        <w:spacing w:line="360" w:lineRule="auto"/>
        <w:ind w:left="1797" w:hanging="36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-</w:t>
      </w:r>
      <w:r w:rsidRPr="005F5C8B">
        <w:rPr>
          <w:sz w:val="22"/>
          <w:szCs w:val="22"/>
        </w:rPr>
        <w:tab/>
        <w:t xml:space="preserve">co najmniej 2% kosztów działalności ponoszonych przez Przedsiębiorcę w zakładzie </w:t>
      </w:r>
    </w:p>
    <w:p w14:paraId="06AA59F9" w14:textId="77777777" w:rsidR="0011435D" w:rsidRPr="005F5C8B" w:rsidRDefault="0011435D" w:rsidP="0011435D">
      <w:pPr>
        <w:pStyle w:val="Akapitzlist"/>
        <w:overflowPunct/>
        <w:spacing w:line="360" w:lineRule="auto"/>
        <w:ind w:left="1843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w danym roku podatkowym stanowią koszty: </w:t>
      </w:r>
    </w:p>
    <w:p w14:paraId="504A4E11" w14:textId="77777777" w:rsidR="0011435D" w:rsidRPr="005F5C8B" w:rsidRDefault="0011435D" w:rsidP="0011435D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działalności badawczo – rozwojowej odpowiednio w rozumieniu art. 5a pkt 38 ustawy z dnia 26 lipca 1991 r. o podatku dochodowym od osób fizycznych (Dz. U. z 2026 r. poz. 592) lub art. 4a pkt 26 ustawy z dnia 15 lutego 1992 r. o podatku dochodowym od osób prawnych (Dz. U.  z 2026 r.  poz.  554) lub </w:t>
      </w:r>
    </w:p>
    <w:p w14:paraId="4DA1CD3F" w14:textId="77777777" w:rsidR="0011435D" w:rsidRPr="005F5C8B" w:rsidRDefault="0011435D" w:rsidP="0011435D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17 grudnia 2025 r. w sprawie polskiej klasyfikacji wyrobów i usług (PKWIU) (Dz. U. z 2025 r. poz. 1829), lub </w:t>
      </w:r>
    </w:p>
    <w:p w14:paraId="534BD961" w14:textId="77777777" w:rsidR="0011435D" w:rsidRPr="005F5C8B" w:rsidRDefault="0011435D" w:rsidP="0011435D">
      <w:pPr>
        <w:pStyle w:val="Akapitzlist"/>
        <w:overflowPunct/>
        <w:spacing w:line="360" w:lineRule="auto"/>
        <w:ind w:left="1701" w:hanging="283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-</w:t>
      </w:r>
      <w:r w:rsidRPr="005F5C8B">
        <w:rPr>
          <w:sz w:val="22"/>
          <w:szCs w:val="22"/>
        </w:rPr>
        <w:tab/>
        <w:t xml:space="preserve">co najmniej 2% ekwiwalentu czasu pracy wszystkich pracowników zatrudnianych </w:t>
      </w:r>
    </w:p>
    <w:p w14:paraId="1FDF42DF" w14:textId="77777777" w:rsidR="0011435D" w:rsidRPr="005F5C8B" w:rsidRDefault="0011435D" w:rsidP="0011435D">
      <w:pPr>
        <w:pStyle w:val="Akapitzlist"/>
        <w:overflowPunct/>
        <w:spacing w:line="360" w:lineRule="auto"/>
        <w:ind w:left="1701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w zakładzie związane jest z prowadzeniem prac rozwojowych w rozumieniu art. 5a pkt 40 ustawy z dnia 26 lipca 1991 r. o podatku dochodowym od osób fizycznych lub </w:t>
      </w:r>
    </w:p>
    <w:p w14:paraId="53151650" w14:textId="77777777" w:rsidR="0011435D" w:rsidRPr="005F5C8B" w:rsidRDefault="0011435D" w:rsidP="0011435D">
      <w:pPr>
        <w:pStyle w:val="Akapitzlist"/>
        <w:overflowPunct/>
        <w:spacing w:line="360" w:lineRule="auto"/>
        <w:ind w:left="1701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w rozumieniu art. 4a pkt 28 ustawy z dnia 15 lutego 1992 r. o podatku dochodowym od osób prawnych;</w:t>
      </w:r>
    </w:p>
    <w:p w14:paraId="6B05E8D5" w14:textId="77777777" w:rsidR="0011435D" w:rsidRPr="005F5C8B" w:rsidRDefault="0011435D" w:rsidP="0011435D">
      <w:pPr>
        <w:pStyle w:val="Akapitzlist"/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bCs/>
          <w:sz w:val="22"/>
          <w:szCs w:val="22"/>
        </w:rPr>
        <w:t xml:space="preserve">Posiadanie statusu </w:t>
      </w:r>
      <w:proofErr w:type="spellStart"/>
      <w:r w:rsidRPr="005F5C8B">
        <w:rPr>
          <w:b/>
          <w:bCs/>
          <w:sz w:val="22"/>
          <w:szCs w:val="22"/>
        </w:rPr>
        <w:t>mikroprzedsiębiorcy</w:t>
      </w:r>
      <w:proofErr w:type="spellEnd"/>
      <w:r w:rsidRPr="005F5C8B">
        <w:rPr>
          <w:b/>
          <w:bCs/>
          <w:sz w:val="22"/>
          <w:szCs w:val="22"/>
        </w:rPr>
        <w:t>, małego przedsiębiorcy albo średniego przedsiębiorcy</w:t>
      </w:r>
      <w:r w:rsidRPr="005F5C8B">
        <w:rPr>
          <w:sz w:val="22"/>
          <w:szCs w:val="22"/>
        </w:rPr>
        <w:t>”</w:t>
      </w:r>
    </w:p>
    <w:p w14:paraId="5CC21130" w14:textId="77777777" w:rsidR="0011435D" w:rsidRPr="005F5C8B" w:rsidRDefault="0011435D" w:rsidP="0011435D">
      <w:pPr>
        <w:pStyle w:val="Akapitzlist"/>
        <w:spacing w:line="360" w:lineRule="auto"/>
        <w:ind w:left="1080"/>
        <w:rPr>
          <w:sz w:val="22"/>
          <w:szCs w:val="22"/>
        </w:rPr>
      </w:pPr>
      <w:r w:rsidRPr="005F5C8B">
        <w:rPr>
          <w:sz w:val="22"/>
          <w:szCs w:val="22"/>
        </w:rPr>
        <w:t xml:space="preserve">Posiadanie statusu </w:t>
      </w:r>
      <w:proofErr w:type="spellStart"/>
      <w:r w:rsidRPr="005F5C8B">
        <w:rPr>
          <w:sz w:val="22"/>
          <w:szCs w:val="22"/>
        </w:rPr>
        <w:t>mikroprzedsiębiorcy</w:t>
      </w:r>
      <w:proofErr w:type="spellEnd"/>
      <w:r w:rsidRPr="005F5C8B">
        <w:rPr>
          <w:sz w:val="22"/>
          <w:szCs w:val="22"/>
        </w:rPr>
        <w:t>, małego przedsiębiorcy albo średniego przedsiębiorcy na dzień zawarcia umowy o udzielenie dotacji. Kryterium weryfikowane w momencie ubiegania się o pomoc publiczną;</w:t>
      </w:r>
    </w:p>
    <w:p w14:paraId="1C1A482A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sz w:val="22"/>
          <w:szCs w:val="22"/>
        </w:rPr>
        <w:t>Utworzenie wyspecjalizowanych miejsc pracy</w:t>
      </w:r>
      <w:r w:rsidRPr="005F5C8B">
        <w:rPr>
          <w:sz w:val="22"/>
          <w:szCs w:val="22"/>
        </w:rPr>
        <w:t>”</w:t>
      </w:r>
    </w:p>
    <w:p w14:paraId="374F320C" w14:textId="77777777" w:rsidR="0011435D" w:rsidRPr="005F5C8B" w:rsidRDefault="0011435D" w:rsidP="0011435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lastRenderedPageBreak/>
        <w:t>Przedsiębiorca zobowiązuje się, że w okresie utrzymania inwestycji co najmniej 80% zatrudnionych w ramach inwestycji pracowników będzie posiadało wykształcenie wyższe, średnie, średnie branżowe, zasadnicze zawodowe lub zawodowe branżowe, poświadczone dyplomem lub świadectwem, lub innym dokumentem uprawniającym do wykonywania zawodu;</w:t>
      </w:r>
    </w:p>
    <w:p w14:paraId="743FD870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bCs/>
          <w:sz w:val="22"/>
          <w:szCs w:val="22"/>
        </w:rPr>
        <w:t>Prowadzenie działalności gospodarczej o niskim negatywnym wpływie na środowisko</w:t>
      </w:r>
      <w:r w:rsidRPr="005F5C8B">
        <w:rPr>
          <w:sz w:val="22"/>
          <w:szCs w:val="22"/>
        </w:rPr>
        <w:t>”</w:t>
      </w:r>
    </w:p>
    <w:p w14:paraId="505F37F9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się, że przez cały okres utrzymania Inwestycji będzie posiadał Certyfikat EMAS, ETV lub ISO 14001 albo zastępujący wskazane certyfikaty dokument poświadczający posiadanie status laureata </w:t>
      </w:r>
      <w:proofErr w:type="spellStart"/>
      <w:r w:rsidRPr="005F5C8B">
        <w:rPr>
          <w:sz w:val="22"/>
          <w:szCs w:val="22"/>
        </w:rPr>
        <w:t>GreenEvo</w:t>
      </w:r>
      <w:proofErr w:type="spellEnd"/>
      <w:r w:rsidRPr="005F5C8B">
        <w:rPr>
          <w:sz w:val="22"/>
          <w:szCs w:val="22"/>
        </w:rPr>
        <w:t xml:space="preserve"> lub Świadectwa Czystszej Produkcji, lub wpis do Polskiego Rejestru Czystszej Produkcji i Odpowiedzialnej Przedsiębiorczości, dotyczący zakładu, w którym została zrealizowana Inwestycja;</w:t>
      </w:r>
    </w:p>
    <w:p w14:paraId="6FF32BE3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bCs/>
          <w:sz w:val="22"/>
          <w:szCs w:val="22"/>
        </w:rPr>
        <w:t>Rozwój zrównoważony terytorialnie</w:t>
      </w:r>
      <w:r w:rsidRPr="005F5C8B">
        <w:rPr>
          <w:sz w:val="22"/>
          <w:szCs w:val="22"/>
        </w:rPr>
        <w:t>”</w:t>
      </w:r>
    </w:p>
    <w:p w14:paraId="5EE79AE6" w14:textId="77777777" w:rsidR="0011435D" w:rsidRPr="005F5C8B" w:rsidRDefault="0011435D" w:rsidP="0011435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Inwestycja została zlokalizowana na obszarze zagrożonym wykluczeniem. Kryterium weryfikowane na dzień złożenia wniosku o udzielenie pomocy publicznej;</w:t>
      </w:r>
    </w:p>
    <w:p w14:paraId="762E5812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bCs/>
          <w:sz w:val="22"/>
          <w:szCs w:val="22"/>
        </w:rPr>
        <w:t>Podejmowanie działań w zakresie opieki nad pracownikiem</w:t>
      </w:r>
      <w:r w:rsidRPr="005F5C8B">
        <w:rPr>
          <w:sz w:val="22"/>
          <w:szCs w:val="22"/>
        </w:rPr>
        <w:t>”</w:t>
      </w:r>
    </w:p>
    <w:p w14:paraId="6AF5A7AB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się, że w okresie utrzymania Inwestycji poniesie koszty świadczeń dotyczących działań w zakresie opieki nad pracownikiem w wysokości co najmniej 1000 zł brutto na pracownika na rok, dla wszystkich pracowników zatrudnionych w ramach Inwestycji, w szczególności przez: </w:t>
      </w:r>
    </w:p>
    <w:p w14:paraId="6D2E3225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2046AC5B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524EDCB9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67691DB" w14:textId="77777777" w:rsidR="0011435D" w:rsidRPr="005F5C8B" w:rsidRDefault="0011435D" w:rsidP="0011435D">
      <w:pPr>
        <w:overflowPunct/>
        <w:spacing w:line="360" w:lineRule="auto"/>
        <w:ind w:left="107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zakładu;</w:t>
      </w:r>
    </w:p>
    <w:p w14:paraId="7DC64091" w14:textId="77777777" w:rsidR="0011435D" w:rsidRPr="005F5C8B" w:rsidRDefault="0011435D" w:rsidP="0011435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Kryterium jakościowe „</w:t>
      </w:r>
      <w:r w:rsidRPr="005F5C8B">
        <w:rPr>
          <w:b/>
          <w:sz w:val="22"/>
          <w:szCs w:val="22"/>
        </w:rPr>
        <w:t>Wspieranie zdobywania wykształcenia i kwalifikacji zawodowych oraz współpraca ze szkolnictwem branżowym</w:t>
      </w:r>
      <w:r w:rsidRPr="005F5C8B">
        <w:rPr>
          <w:sz w:val="22"/>
          <w:szCs w:val="22"/>
        </w:rPr>
        <w:t>”</w:t>
      </w:r>
    </w:p>
    <w:p w14:paraId="39A7FBDA" w14:textId="77777777" w:rsidR="0011435D" w:rsidRPr="005F5C8B" w:rsidRDefault="0011435D" w:rsidP="0011435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7C75B9BA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oferowanie pracownikom dostępu do szkoleń mających na celu uzyskanie, uzupełnienie lub doskonalenie umiejętności i kwalifikacji zawodowych lub ogólnych, potrzebnych do wykonywania pracy, lub </w:t>
      </w:r>
    </w:p>
    <w:p w14:paraId="4B63051D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dofinansowanie kosztów kształcenia lub </w:t>
      </w:r>
    </w:p>
    <w:p w14:paraId="30C7FCC8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lastRenderedPageBreak/>
        <w:t xml:space="preserve">współpracę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033956EE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49C8ACDF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329CBAA3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stworzenie klasy patronackiej lub laboratorium, lub </w:t>
      </w:r>
    </w:p>
    <w:p w14:paraId="41B0BE9B" w14:textId="77777777" w:rsidR="0011435D" w:rsidRPr="005F5C8B" w:rsidRDefault="0011435D" w:rsidP="0011435D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kształcenia dualnego lub </w:t>
      </w:r>
    </w:p>
    <w:p w14:paraId="22484B77" w14:textId="52C4C282" w:rsidR="0011435D" w:rsidRPr="005F5C8B" w:rsidRDefault="0011435D" w:rsidP="005F5C8B">
      <w:pPr>
        <w:pStyle w:val="Akapitzlist"/>
        <w:numPr>
          <w:ilvl w:val="0"/>
          <w:numId w:val="2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prowadzenie przez zatrudnionego pracownika doktoratu wdrożeniowego.</w:t>
      </w:r>
    </w:p>
    <w:bookmarkEnd w:id="1"/>
    <w:p w14:paraId="4A83D14C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Realizacja zobowiązań, o których mowa w ust. 2 pkt 5, następuje w sposób określony w Programie zgodnie ze szczegółowymi wymogami i metodologią opisaną w Załączniku nr 1 do Programu (Kryteria Jakościowe oceny Inwestycji).</w:t>
      </w:r>
    </w:p>
    <w:p w14:paraId="3E012BDF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4DFCECFE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 do przekazywania Ministrowi, na każde pisemne wezwanie, informacji </w:t>
      </w:r>
      <w:r w:rsidRPr="005F5C8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7B1CA416" w14:textId="77777777" w:rsidR="0011435D" w:rsidRPr="005F5C8B" w:rsidRDefault="0011435D" w:rsidP="0011435D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5F5C8B">
        <w:rPr>
          <w:sz w:val="22"/>
          <w:szCs w:val="22"/>
        </w:rPr>
        <w:t>Przedsiębiorca zobowiązuje się do ewidencjonowania danych (prowadzenia zapisów księgowych</w:t>
      </w:r>
      <w:r w:rsidRPr="005F5C8B">
        <w:rPr>
          <w:sz w:val="22"/>
          <w:szCs w:val="22"/>
        </w:rPr>
        <w:br/>
        <w:t>i kadrowych) w sposób umożliwiający jednoznaczne ustalenie, bieżące monitorowanie i weryfikację, w tym kontrolę kosztów Inwestycji oraz liczby utworzonych nowych miejsc pracy, w tym</w:t>
      </w:r>
      <w:r w:rsidRPr="005F5C8B">
        <w:t xml:space="preserve"> </w:t>
      </w:r>
      <w:r w:rsidRPr="005F5C8B">
        <w:rPr>
          <w:sz w:val="22"/>
          <w:szCs w:val="22"/>
        </w:rPr>
        <w:t>dla osób z wyższym wykształceniem.</w:t>
      </w:r>
    </w:p>
    <w:p w14:paraId="14CFDBB4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C608C91" w14:textId="6166E53E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3. SPRAWOZDAWCZOŚĆ</w:t>
      </w:r>
    </w:p>
    <w:p w14:paraId="6EFD4A4D" w14:textId="77777777" w:rsidR="0011435D" w:rsidRPr="005F5C8B" w:rsidRDefault="0011435D" w:rsidP="0011435D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Wypłata Pomocy, zgodnie z § 1 ust. 1, dokonywana będzie – po spełnieniu poniższych warunków – </w:t>
      </w:r>
      <w:r w:rsidRPr="005F5C8B">
        <w:rPr>
          <w:sz w:val="22"/>
          <w:szCs w:val="22"/>
        </w:rPr>
        <w:br/>
        <w:t>w następujący sposób:</w:t>
      </w:r>
    </w:p>
    <w:p w14:paraId="06184B96" w14:textId="77777777" w:rsidR="0011435D" w:rsidRPr="005F5C8B" w:rsidRDefault="0011435D" w:rsidP="0011435D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 xml:space="preserve">w latach </w:t>
      </w:r>
      <w:r w:rsidRPr="005F5C8B">
        <w:rPr>
          <w:sz w:val="22"/>
          <w:szCs w:val="22"/>
        </w:rPr>
        <w:t xml:space="preserve">2026 – 2028 </w:t>
      </w:r>
      <w:r w:rsidRPr="005F5C8B">
        <w:rPr>
          <w:color w:val="000000"/>
          <w:sz w:val="22"/>
          <w:szCs w:val="22"/>
        </w:rPr>
        <w:t xml:space="preserve">w terminie do dnia 31 października, Przedsiębiorca przedłoży do akceptacji Ministra sprawozdanie finansowo – rzeczowe, w zakresie liczby utworzonych miejsc pracy i poniesionych kosztów Inwestycji obejmujące okres począwszy od dnia rozpoczęcia realizacji Inwestycji do dnia 30 września danego roku, sporządzone zgodnie ze wzorem stanowiącym </w:t>
      </w:r>
      <w:r w:rsidRPr="005F5C8B">
        <w:rPr>
          <w:color w:val="000000"/>
          <w:sz w:val="22"/>
          <w:szCs w:val="22"/>
          <w:u w:val="single"/>
        </w:rPr>
        <w:t>Załącznik Nr 5</w:t>
      </w:r>
      <w:r w:rsidRPr="005F5C8B">
        <w:rPr>
          <w:color w:val="000000"/>
          <w:sz w:val="22"/>
          <w:szCs w:val="22"/>
        </w:rPr>
        <w:t xml:space="preserve"> do Umowy, zwane dalej „Sprawozdaniem”. Przedsiębiorca przedłoży do Ministra wraz ze Sprawozdaniem gwarancję bankową, o której mowa § 8 ust. 2. Za datę złożenia </w:t>
      </w:r>
      <w:r w:rsidRPr="005F5C8B">
        <w:rPr>
          <w:color w:val="000000"/>
          <w:sz w:val="22"/>
          <w:szCs w:val="22"/>
        </w:rPr>
        <w:lastRenderedPageBreak/>
        <w:t>Sprawozdania oraz gwarancji bankowej uznaje się datę jego wpływu do Kancelarii Ogólnej Ministerstwa Rozwoju i Technologii, lub poprzez e-Doręczenia. Sprawozdanie podlega akceptacji przez Ministra;</w:t>
      </w:r>
    </w:p>
    <w:p w14:paraId="6D186446" w14:textId="77777777" w:rsidR="0011435D" w:rsidRPr="005F5C8B" w:rsidRDefault="0011435D" w:rsidP="0011435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bCs/>
          <w:color w:val="000000"/>
          <w:sz w:val="22"/>
          <w:szCs w:val="22"/>
        </w:rPr>
      </w:pPr>
      <w:r w:rsidRPr="005F5C8B">
        <w:rPr>
          <w:bCs/>
          <w:color w:val="000000"/>
          <w:sz w:val="22"/>
          <w:szCs w:val="22"/>
        </w:rPr>
        <w:t>w Sprawozdaniu Przedsiębiorca złoży również oświadczenie o prognozowanej liczbie miejsc pracy, które planuje utworzyć, kosztach Inwestycji, które planuje ponieść w okresie od dnia 1 października do końca roku kalendarzowego, w którym jest ono składane;</w:t>
      </w:r>
    </w:p>
    <w:p w14:paraId="5BCBC6C4" w14:textId="77777777" w:rsidR="0011435D" w:rsidRPr="005F5C8B" w:rsidRDefault="0011435D" w:rsidP="0011435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5F5C8B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 W</w:t>
      </w:r>
      <w:r w:rsidRPr="005F5C8B">
        <w:rPr>
          <w:sz w:val="22"/>
          <w:szCs w:val="22"/>
        </w:rPr>
        <w:t xml:space="preserve"> latach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2026 – 2028</w:t>
      </w:r>
      <w:r w:rsidRPr="005F5C8B">
        <w:rPr>
          <w:sz w:val="22"/>
          <w:szCs w:val="22"/>
        </w:rPr>
        <w:t xml:space="preserve">, Minister w terminie 30 dni od dnia zaakceptowania gwarancji bankowej oraz Sprawozdania bez zastrzeżeń, wypłaci Przedsiębiorcy kwotę Pomocy przypadającą na dany rok, z zastrzeżeniem, że jeżeli wartość kosztów inwestycyjnych wskazana w Sprawozdaniu będzie niższa niż określona na dany rok w harmonogramie ponoszenia kosztów Inwestycji zawartym w </w:t>
      </w:r>
      <w:r w:rsidRPr="005F5C8B">
        <w:rPr>
          <w:sz w:val="22"/>
          <w:szCs w:val="22"/>
          <w:u w:val="single"/>
        </w:rPr>
        <w:t>Załączniku Nr 4</w:t>
      </w:r>
      <w:r w:rsidRPr="005F5C8B">
        <w:rPr>
          <w:sz w:val="22"/>
          <w:szCs w:val="22"/>
        </w:rPr>
        <w:t xml:space="preserve"> do Umowy, to kwota Pomocy należna za dany rok, o której mowa w § 1 ust. 1, ulega proporcjonalnemu obniżeniu;</w:t>
      </w:r>
    </w:p>
    <w:p w14:paraId="3395386D" w14:textId="77777777" w:rsidR="0011435D" w:rsidRPr="005F5C8B" w:rsidRDefault="0011435D" w:rsidP="0011435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5F5C8B">
        <w:rPr>
          <w:sz w:val="22"/>
          <w:szCs w:val="22"/>
          <w:u w:val="single"/>
        </w:rPr>
        <w:t>Załączniku Nr 4</w:t>
      </w:r>
      <w:r w:rsidRPr="005F5C8B">
        <w:rPr>
          <w:sz w:val="22"/>
          <w:szCs w:val="22"/>
        </w:rPr>
        <w:t xml:space="preserve"> do Umowy lub w przypadku utworzenia większej liczby miejsc pracy niż została określona w </w:t>
      </w:r>
      <w:r w:rsidRPr="005F5C8B">
        <w:rPr>
          <w:sz w:val="22"/>
          <w:szCs w:val="22"/>
          <w:u w:val="single"/>
        </w:rPr>
        <w:t>Załączniku Nr 3</w:t>
      </w:r>
      <w:r w:rsidRPr="005F5C8B">
        <w:rPr>
          <w:sz w:val="22"/>
          <w:szCs w:val="22"/>
        </w:rPr>
        <w:t xml:space="preserve"> do Umowy to koszty Inwestycji i utworzone miejsca pracy zostaną zaliczone na poczet realizacji zobowiązania w kolejnym roku, z zastrzeżeniem, że kwota Pomocy wypłacona Przedsiębiorcy w tym roku nie może przekroczyć kwoty Pomocy przewidzianej na ten rok w § 1 ust. 1;</w:t>
      </w:r>
    </w:p>
    <w:p w14:paraId="7EA284A9" w14:textId="77777777" w:rsidR="0011435D" w:rsidRPr="005F5C8B" w:rsidRDefault="0011435D" w:rsidP="0011435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5F5C8B">
        <w:rPr>
          <w:sz w:val="22"/>
          <w:szCs w:val="22"/>
        </w:rPr>
        <w:t xml:space="preserve">kwota Pomocy zostanie wypłacona przelewem na rachunek bankowy Przedsiębiorcy o numerze </w:t>
      </w:r>
      <w:r w:rsidRPr="005F5C8B">
        <w:rPr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PL 33 2360 0005 0000 0045 5051 3406</w:t>
      </w:r>
      <w:r w:rsidRPr="005F5C8B">
        <w:rPr>
          <w:sz w:val="22"/>
          <w:szCs w:val="22"/>
        </w:rPr>
        <w:t xml:space="preserve"> Za dzień wypłaty Pomocy uważa się dzień obciążenia rachunku bankowego Ministerstwa Rozwoju i Technologii. W przypadku zmiany numeru rachunku bankowego Przedsiębiorca niezwłocznie poinformuje w formie pisemnej o tym fakcie Ministra. Zmiana numeru rachunku bankowego nie wymaga zmiany Umowy.</w:t>
      </w:r>
      <w:bookmarkStart w:id="4" w:name="_Hlk22723430"/>
    </w:p>
    <w:p w14:paraId="3BC84A25" w14:textId="77777777" w:rsidR="0011435D" w:rsidRPr="005F5C8B" w:rsidRDefault="0011435D" w:rsidP="0011435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5F5C8B">
        <w:rPr>
          <w:rFonts w:eastAsia="MS Mincho"/>
          <w:sz w:val="22"/>
          <w:szCs w:val="22"/>
          <w:lang w:eastAsia="ja-JP"/>
        </w:rPr>
        <w:t xml:space="preserve">W latach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2027 – 2032</w:t>
      </w:r>
      <w:r w:rsidRPr="005F5C8B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 w:rsidRPr="005F5C8B">
        <w:rPr>
          <w:rFonts w:eastAsia="MS Mincho"/>
          <w:sz w:val="22"/>
          <w:szCs w:val="22"/>
          <w:lang w:eastAsia="ja-JP"/>
        </w:rPr>
        <w:br/>
        <w:t xml:space="preserve">30 czerwca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krajowy, </w:t>
      </w:r>
      <w:r w:rsidRPr="005F5C8B">
        <w:rPr>
          <w:color w:val="000000"/>
          <w:sz w:val="22"/>
          <w:szCs w:val="22"/>
        </w:rPr>
        <w:t xml:space="preserve">sporządzone zgodnie ze wzorem stanowiącym </w:t>
      </w:r>
      <w:r w:rsidRPr="005F5C8B">
        <w:rPr>
          <w:color w:val="000000"/>
          <w:sz w:val="22"/>
          <w:szCs w:val="22"/>
          <w:u w:val="single"/>
        </w:rPr>
        <w:t>Załącznik Nr 6</w:t>
      </w:r>
      <w:r w:rsidRPr="005F5C8B">
        <w:rPr>
          <w:color w:val="000000"/>
          <w:sz w:val="22"/>
          <w:szCs w:val="22"/>
        </w:rPr>
        <w:t xml:space="preserve"> do Umowy. O zachowaniu terminu na przedstawienie zestawienia zapłaconych podatków, o którym mowa w zdaniu pierwszym decyduje data założenia w Kancelarii Ogólnej Ministerstwa Rozwoju </w:t>
      </w:r>
      <w:r w:rsidRPr="005F5C8B">
        <w:rPr>
          <w:color w:val="000000"/>
          <w:sz w:val="22"/>
          <w:szCs w:val="22"/>
        </w:rPr>
        <w:br/>
        <w:t>i Technologii</w:t>
      </w:r>
      <w:r w:rsidRPr="005F5C8B">
        <w:rPr>
          <w:sz w:val="22"/>
          <w:szCs w:val="22"/>
        </w:rPr>
        <w:t xml:space="preserve">, w tym </w:t>
      </w:r>
      <w:r w:rsidRPr="005F5C8B">
        <w:rPr>
          <w:color w:val="000000"/>
          <w:sz w:val="22"/>
          <w:szCs w:val="22"/>
        </w:rPr>
        <w:t>poprzez e-Doręczenia.</w:t>
      </w:r>
    </w:p>
    <w:p w14:paraId="0DD145EF" w14:textId="77777777" w:rsidR="0011435D" w:rsidRPr="005F5C8B" w:rsidRDefault="0011435D" w:rsidP="0011435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 Za dzień rozpoczęcia realizacji Inwestycji, o którym mowa w Umowie,</w:t>
      </w:r>
      <w:r w:rsidRPr="005F5C8B">
        <w:rPr>
          <w:color w:val="000000"/>
          <w:sz w:val="22"/>
          <w:szCs w:val="22"/>
        </w:rPr>
        <w:t xml:space="preserve"> uważa się dzień </w:t>
      </w:r>
      <w:r w:rsidRPr="005F5C8B">
        <w:rPr>
          <w:sz w:val="22"/>
          <w:szCs w:val="22"/>
        </w:rPr>
        <w:t xml:space="preserve">rozpoczęcia robót budowlanych, który zostanie potwierdzony odpowiednim wpisem w dzienniku budowy </w:t>
      </w:r>
      <w:r w:rsidRPr="005F5C8B">
        <w:rPr>
          <w:sz w:val="22"/>
          <w:szCs w:val="22"/>
        </w:rPr>
        <w:br/>
        <w:t xml:space="preserve">i wynikać będzie z właściwej umowy o roboty budowlane, związanych z Inwestycją </w:t>
      </w:r>
      <w:r w:rsidRPr="005F5C8B">
        <w:rPr>
          <w:sz w:val="22"/>
          <w:szCs w:val="22"/>
        </w:rPr>
        <w:br/>
        <w:t xml:space="preserve">lub pierwsze prawnie wiążące zobowiązanie do zamówienia urządzeń lub inne zobowiązanie, które </w:t>
      </w:r>
      <w:r w:rsidRPr="005F5C8B">
        <w:rPr>
          <w:sz w:val="22"/>
          <w:szCs w:val="22"/>
        </w:rPr>
        <w:lastRenderedPageBreak/>
        <w:t xml:space="preserve">sprawia, że Inwestycja staje się nieodwracalna, zależnie od tego co nastąpi najpierw, </w:t>
      </w:r>
      <w:r w:rsidRPr="005F5C8B">
        <w:rPr>
          <w:sz w:val="22"/>
          <w:szCs w:val="22"/>
        </w:rPr>
        <w:br/>
        <w:t xml:space="preserve">z wyłączeniem zakupu gruntów oraz prac przygotowawczych, takich jak uzyskanie zezwoleń </w:t>
      </w:r>
      <w:r w:rsidRPr="005F5C8B">
        <w:rPr>
          <w:sz w:val="22"/>
          <w:szCs w:val="22"/>
        </w:rPr>
        <w:br/>
        <w:t>i przeprowadzenie studiów wykonalności. Rozpoczęcie realizacji Inwestycji może nastąpić po dniu złożenia przez Przedsiębiorcę odpowiedniego wniosku o pomoc zgodnie z rozporządzeniem 651/2014.</w:t>
      </w:r>
      <w:bookmarkEnd w:id="4"/>
      <w:r w:rsidRPr="005F5C8B">
        <w:rPr>
          <w:sz w:val="22"/>
          <w:szCs w:val="22"/>
        </w:rPr>
        <w:t xml:space="preserve"> </w:t>
      </w:r>
    </w:p>
    <w:p w14:paraId="3074A928" w14:textId="77777777" w:rsidR="0011435D" w:rsidRPr="005F5C8B" w:rsidRDefault="0011435D" w:rsidP="0011435D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zobowiązany jest do przedkładania Ministrowi w latach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2030 – 2032</w:t>
      </w:r>
      <w:r w:rsidRPr="005F5C8B">
        <w:rPr>
          <w:sz w:val="22"/>
          <w:szCs w:val="22"/>
        </w:rPr>
        <w:t xml:space="preserve"> corocznych sprawozdań z wykonania obowiązków, o których mowa w § 2 ust. 2 pkt 2 i 4 – 5. Sprawozdania sporządzane będą według wzoru stanowiącego </w:t>
      </w:r>
      <w:r w:rsidRPr="005F5C8B">
        <w:rPr>
          <w:sz w:val="22"/>
          <w:szCs w:val="22"/>
          <w:u w:val="single"/>
        </w:rPr>
        <w:t>Załącznik Nr 7</w:t>
      </w:r>
      <w:r w:rsidRPr="005F5C8B">
        <w:rPr>
          <w:sz w:val="22"/>
          <w:szCs w:val="22"/>
        </w:rPr>
        <w:t xml:space="preserve"> do Umowy oraz składane Ministrowi </w:t>
      </w:r>
      <w:r w:rsidRPr="005F5C8B">
        <w:rPr>
          <w:sz w:val="22"/>
          <w:szCs w:val="22"/>
        </w:rPr>
        <w:br/>
        <w:t xml:space="preserve">w terminie do dnia 31 marca każdego roku następującego po danym roku sprawozdawczym. </w:t>
      </w:r>
      <w:r w:rsidRPr="005F5C8B">
        <w:rPr>
          <w:sz w:val="22"/>
          <w:szCs w:val="22"/>
        </w:rPr>
        <w:br/>
      </w:r>
      <w:r w:rsidRPr="005F5C8B">
        <w:rPr>
          <w:color w:val="000000"/>
          <w:sz w:val="22"/>
          <w:szCs w:val="22"/>
        </w:rPr>
        <w:t>O zachowaniu terminu na przedłożenie sprawozdań, o którym mowa w zdaniu poprzednim decyduje data złożenia w Kancelarii Ogólnej Ministerstwa Rozwoju i Technologii, lub poprzez e-Doręczenia.</w:t>
      </w:r>
    </w:p>
    <w:p w14:paraId="068A3A61" w14:textId="77777777" w:rsidR="0011435D" w:rsidRPr="005F5C8B" w:rsidRDefault="0011435D" w:rsidP="0011435D">
      <w:pPr>
        <w:spacing w:after="240" w:line="360" w:lineRule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4. KONTROLA REALIZACJI INWESTYCJI</w:t>
      </w:r>
    </w:p>
    <w:p w14:paraId="7FEE3C5A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terminie uzgodnionym przez Strony, w latach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2027 – 2029</w:t>
      </w:r>
      <w:r w:rsidRPr="005F5C8B">
        <w:rPr>
          <w:sz w:val="22"/>
          <w:szCs w:val="22"/>
        </w:rPr>
        <w:t>, upoważnieni przedstawiciele Ministra, zwani dalej „</w:t>
      </w:r>
      <w:r w:rsidRPr="005F5C8B">
        <w:rPr>
          <w:sz w:val="22"/>
          <w:szCs w:val="22"/>
          <w:u w:val="single"/>
        </w:rPr>
        <w:t>Przedstawicielami Ministra</w:t>
      </w:r>
      <w:r w:rsidRPr="005F5C8B">
        <w:rPr>
          <w:sz w:val="22"/>
          <w:szCs w:val="22"/>
        </w:rPr>
        <w:t>”, po uprzednim powiadomieniu Przedsiębiorcy, przeprowadzą kontrole w celu weryfikacji liczby utworzonych i utrzymanych miejsc pracy, łącznej wysokości kosztów inwestycyjnych, poniesionych przez Przedsiębiorcę od dnia rozpoczęcia realizacji Inwestycji do ostatniego dnia roku kalendarzowego poprzedzającego rok, w którym kontrola jest przeprowadzana, zwaną dalej „Kontrolą”.</w:t>
      </w:r>
    </w:p>
    <w:p w14:paraId="718E53D6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Kontrole przeprowadza się:</w:t>
      </w:r>
    </w:p>
    <w:p w14:paraId="7C331E6B" w14:textId="77777777" w:rsidR="0011435D" w:rsidRPr="005F5C8B" w:rsidRDefault="0011435D" w:rsidP="0011435D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sposób zdalny za pomocą środków komunikacji elektronicznej w rozumieniu art. 2 pkt 5 ustawy </w:t>
      </w:r>
      <w:r w:rsidRPr="005F5C8B">
        <w:rPr>
          <w:sz w:val="22"/>
          <w:szCs w:val="22"/>
        </w:rPr>
        <w:br/>
        <w:t xml:space="preserve">z dnia 18 lipca 2002 r. o świadczeniu usług drogą elektroniczną (Dz.U. z 2024 r. poz. 1513, z </w:t>
      </w:r>
      <w:proofErr w:type="spellStart"/>
      <w:r w:rsidRPr="005F5C8B">
        <w:rPr>
          <w:sz w:val="22"/>
          <w:szCs w:val="22"/>
        </w:rPr>
        <w:t>późn</w:t>
      </w:r>
      <w:proofErr w:type="spellEnd"/>
      <w:r w:rsidRPr="005F5C8B">
        <w:rPr>
          <w:sz w:val="22"/>
          <w:szCs w:val="22"/>
        </w:rPr>
        <w:t>. zm.),</w:t>
      </w:r>
    </w:p>
    <w:p w14:paraId="5022DB71" w14:textId="77777777" w:rsidR="0011435D" w:rsidRPr="005F5C8B" w:rsidRDefault="0011435D" w:rsidP="0011435D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w siedzibie Przedsiębiorcy lub,</w:t>
      </w:r>
    </w:p>
    <w:p w14:paraId="64495F88" w14:textId="77777777" w:rsidR="0011435D" w:rsidRPr="005F5C8B" w:rsidRDefault="0011435D" w:rsidP="0011435D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w miejscu realizacji Inwestycji.</w:t>
      </w:r>
    </w:p>
    <w:p w14:paraId="6DE2CA4E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O sposobie przeprowadzenia Kontroli decyduje Przedstawiciel Ministra.</w:t>
      </w:r>
    </w:p>
    <w:p w14:paraId="307813BD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oświadcza, że wyraża zgodę na przeprowadzanie Kontroli w sposób zdalny.</w:t>
      </w:r>
    </w:p>
    <w:p w14:paraId="099A07D0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przeprowadzania kontroli w sposób zdalny, Przedsiębiorca zobowiązany jest do przekazania pełnej wymaganej przez Przedstawicieli Ministra dokumentacji w wersji elektronicznej, </w:t>
      </w:r>
      <w:r w:rsidRPr="005F5C8B">
        <w:rPr>
          <w:sz w:val="22"/>
          <w:szCs w:val="22"/>
        </w:rPr>
        <w:br/>
        <w:t xml:space="preserve">w tym fotografii środków trwałych stanowiących koszty kwalifikowane Inwestycji. Po dokonaniu oceny dokumentacji sporządzany jest protokół z kontroli. Nie wyłącza się możliwości kontynuacji Kontroli podjętej w sposób zdalny, w siedzibie Przedsiębiorcy lub w miejscu realizacji Inwestycji, </w:t>
      </w:r>
      <w:r w:rsidRPr="005F5C8B">
        <w:rPr>
          <w:sz w:val="22"/>
          <w:szCs w:val="22"/>
        </w:rPr>
        <w:br/>
        <w:t>w szczególności, gdy treść przedstawionych zdalnie przez Przedsiębiorcę dokumentów budzi wątpliwości lub istnieje podejrzenie nieprawidłowości w zakresie realizacji Umowy.</w:t>
      </w:r>
    </w:p>
    <w:p w14:paraId="752A7B58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okresie Kontroli Przedsiębiorca jest zobowiązany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</w:t>
      </w:r>
      <w:r w:rsidRPr="005F5C8B">
        <w:rPr>
          <w:sz w:val="22"/>
          <w:szCs w:val="22"/>
        </w:rPr>
        <w:lastRenderedPageBreak/>
        <w:t>danych osobowych wynikających z ewidencji kadrowej i zachowania ich poufności oraz oświadcza, iż udostępnienie Przedstawicielom Ministra tych danych nie naruszy praw i wolności osób, których te dane dotyczą.</w:t>
      </w:r>
    </w:p>
    <w:p w14:paraId="79CAD56D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Kontrola Przedsiębiorcy zostanie przeprowadzona w dniach i godzinach pracy obowiązujących w siedzibie Przedsiębiorcy lub w miejscu realizacji Inwestycji. Podczas Kontroli Przedsiębiorca zapewni obecność osób kompetentnych do udzielenia wyjaśnień na temat procedur, wydatków i innych zagadnień związanych z 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uniemożliwienie przeprowadzenia Kontroli, stanowiące podstawę do wypowiedzenia Umowy. W przypadku wypowiedzenia Umowy Pomoc zostanie zwrócona przez Przedsiębiorcę na zasadach określonych w § 7 ust. 5.</w:t>
      </w:r>
    </w:p>
    <w:p w14:paraId="756ABD8A" w14:textId="77777777" w:rsidR="0011435D" w:rsidRPr="005F5C8B" w:rsidRDefault="0011435D" w:rsidP="0011435D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Po przeprowadzeniu kontroli, Przedstawiciele Ministra sporządzą i podpiszą protokół </w:t>
      </w:r>
      <w:r w:rsidRPr="005F5C8B">
        <w:rPr>
          <w:sz w:val="22"/>
          <w:szCs w:val="22"/>
        </w:rPr>
        <w:br/>
        <w:t xml:space="preserve">z Kontroli w dwóch egzemplarzach, po jednym dla każdej ze Stron, zwany dalej „Protokołem”. Protokół powinien zawierać w szczególności wykaz dokumentów i innych źródeł, na podstawie których została przeprowadzona Kontrola, liczbę utworzonych przez Przedsiębiorcę miejsc </w:t>
      </w:r>
      <w:r w:rsidRPr="005F5C8B">
        <w:rPr>
          <w:sz w:val="22"/>
          <w:szCs w:val="22"/>
        </w:rPr>
        <w:br/>
        <w:t xml:space="preserve">pracy, informację na temat realizacji warunku utrzymania miejsc pracy, w tym dla osób z wyższym wykształceniem, łącznej wysokości poniesionych kosztów inwestycyjnych przez Przedsiębiorcę – od dnia rozpoczęcia realizacji Inwestycji do ostatniego dnia </w:t>
      </w:r>
      <w:r w:rsidRPr="005F5C8B">
        <w:rPr>
          <w:rStyle w:val="Odwoaniedokomentarza"/>
          <w:sz w:val="22"/>
          <w:szCs w:val="22"/>
        </w:rPr>
        <w:t xml:space="preserve">roku kalendarzowego </w:t>
      </w:r>
      <w:r w:rsidRPr="005F5C8B">
        <w:rPr>
          <w:sz w:val="22"/>
          <w:szCs w:val="22"/>
        </w:rPr>
        <w:t xml:space="preserve">objętego Kontrolą. Protokół podpisany przez Przedstawicieli Ministra zostanie przekazany Przedsiębiorcy do podpisania. </w:t>
      </w:r>
    </w:p>
    <w:p w14:paraId="1AF65C95" w14:textId="77777777" w:rsidR="0011435D" w:rsidRPr="005F5C8B" w:rsidRDefault="0011435D" w:rsidP="0011435D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5F5C8B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5F5C8B">
        <w:rPr>
          <w:rFonts w:eastAsia="MS Mincho"/>
          <w:sz w:val="22"/>
          <w:szCs w:val="22"/>
          <w:lang w:eastAsia="ja-JP"/>
        </w:rPr>
        <w:t xml:space="preserve">Przedstawicieli Ministra, innych niż przeprowadzający Kontrolę, </w:t>
      </w:r>
      <w:r w:rsidRPr="005F5C8B">
        <w:rPr>
          <w:rFonts w:eastAsia="MS Mincho"/>
          <w:sz w:val="22"/>
          <w:szCs w:val="22"/>
          <w:lang w:eastAsia="ja-JP"/>
        </w:rPr>
        <w:br/>
        <w:t>z zachowaniem procedur, o których mowa w ust. 1 – 8. Po przeprowadzeniu Dodatkowej Kontroli, Przedstawiciele Ministra</w:t>
      </w:r>
      <w:r w:rsidRPr="005F5C8B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 </w:t>
      </w:r>
      <w:r w:rsidRPr="005F5C8B">
        <w:rPr>
          <w:sz w:val="22"/>
          <w:szCs w:val="22"/>
        </w:rPr>
        <w:br/>
        <w:t xml:space="preserve">i wiążące dla Stron, a wykonanie zobowiązań objętych kontrolą wskazane w Raporcie za okres objęty Dodatkową Kontrolą, nie będzie podlegać dalszej weryfikacji. </w:t>
      </w:r>
    </w:p>
    <w:p w14:paraId="784A86EF" w14:textId="77777777" w:rsidR="0011435D" w:rsidRPr="005F5C8B" w:rsidRDefault="0011435D" w:rsidP="0011435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5F5C8B">
        <w:rPr>
          <w:rFonts w:eastAsia="MS Mincho"/>
          <w:sz w:val="22"/>
          <w:szCs w:val="22"/>
          <w:lang w:eastAsia="ja-JP"/>
        </w:rPr>
        <w:t xml:space="preserve">, </w:t>
      </w:r>
      <w:r w:rsidRPr="005F5C8B">
        <w:rPr>
          <w:rFonts w:eastAsia="MS Mincho"/>
          <w:sz w:val="22"/>
          <w:szCs w:val="22"/>
          <w:lang w:eastAsia="ja-JP"/>
        </w:rPr>
        <w:br/>
      </w:r>
      <w:r w:rsidRPr="005F5C8B">
        <w:rPr>
          <w:rFonts w:eastAsia="MS Mincho"/>
          <w:sz w:val="22"/>
          <w:szCs w:val="22"/>
          <w:lang w:eastAsia="ja-JP"/>
        </w:rPr>
        <w:lastRenderedPageBreak/>
        <w:t xml:space="preserve">a jeden tak podpisany jego egzemplarz zostanie zwrócony do Ministra. </w:t>
      </w:r>
      <w:r w:rsidRPr="005F5C8B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5F5C8B">
        <w:rPr>
          <w:sz w:val="22"/>
          <w:szCs w:val="22"/>
        </w:rPr>
        <w:br/>
        <w:t>w ust. 9.</w:t>
      </w:r>
    </w:p>
    <w:p w14:paraId="5E27719D" w14:textId="77777777" w:rsidR="0011435D" w:rsidRPr="005F5C8B" w:rsidRDefault="0011435D" w:rsidP="0011435D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bezskutecznego upływu 14 – dniowego terminu, o którym mowa w ust. 10, </w:t>
      </w:r>
      <w:r w:rsidRPr="005F5C8B">
        <w:rPr>
          <w:sz w:val="22"/>
          <w:szCs w:val="22"/>
        </w:rPr>
        <w:br/>
        <w:t>przyjmuje się, że Przedsiębiorca zaakceptował odpowiednio – Protokół lub skorygowany Protokół –</w:t>
      </w:r>
      <w:r w:rsidRPr="005F5C8B">
        <w:rPr>
          <w:sz w:val="22"/>
          <w:szCs w:val="22"/>
        </w:rPr>
        <w:br/>
        <w:t>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Technologii, lub poprzez e-Doręczenia.</w:t>
      </w:r>
    </w:p>
    <w:p w14:paraId="2A3E785E" w14:textId="77777777" w:rsidR="0011435D" w:rsidRPr="005F5C8B" w:rsidRDefault="0011435D" w:rsidP="0011435D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399C69F1" w14:textId="77777777" w:rsidR="0011435D" w:rsidRPr="005F5C8B" w:rsidRDefault="0011435D" w:rsidP="0011435D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 do niezwłocznego powiadamiania Ministra o każdej zmianie siedziby </w:t>
      </w:r>
      <w:r w:rsidRPr="005F5C8B">
        <w:rPr>
          <w:sz w:val="22"/>
          <w:szCs w:val="22"/>
        </w:rPr>
        <w:br/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991A71" w14:textId="77777777" w:rsidR="0011435D" w:rsidRPr="005F5C8B" w:rsidRDefault="0011435D" w:rsidP="0011435D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4C983D5D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0776EA3C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o finansach publicznych wraz z odsetkami liczonymi jak dla zaległości podatkowych, na rachunek bankowy wskazany przez Ministra.</w:t>
      </w:r>
    </w:p>
    <w:p w14:paraId="7804C447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5F5C8B">
        <w:rPr>
          <w:sz w:val="22"/>
          <w:szCs w:val="22"/>
        </w:rPr>
        <w:br/>
        <w:t>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69EAD8BE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</w:t>
      </w:r>
      <w:r w:rsidRPr="005F5C8B">
        <w:rPr>
          <w:sz w:val="22"/>
          <w:szCs w:val="22"/>
        </w:rPr>
        <w:lastRenderedPageBreak/>
        <w:t>z ostatecznej decyzji administracyjnej lub prawomocnego orzeczenia Sądu, a ponadto osobom uczestniczącym w wykonaniu zobowiązań wynikających z Umowy.</w:t>
      </w:r>
    </w:p>
    <w:p w14:paraId="7189E216" w14:textId="101CF52A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Minister zastrzega sobie prawo do przeprowadzenia w okresie obowiązywania Umowy dodatkowych – poza Kontrolą określoną w § 4 ust. 1 i 9 oraz w § 6 ust. 1 – Kontroli realizacji przez Przedsiębiorcę postanowień Umowy, w tym w szczególności w zakresie określonym w § 7 ust. 4 pkt 1 – </w:t>
      </w:r>
      <w:r w:rsidR="001025ED" w:rsidRPr="005F5C8B">
        <w:rPr>
          <w:sz w:val="22"/>
          <w:szCs w:val="22"/>
        </w:rPr>
        <w:t>7</w:t>
      </w:r>
      <w:r w:rsidRPr="005F5C8B">
        <w:rPr>
          <w:sz w:val="22"/>
          <w:szCs w:val="22"/>
        </w:rPr>
        <w:t>. Do Kontroli tej stosuje się odpowiednio zasady opisane w ust. 1 – 18 niniejszego paragrafu.</w:t>
      </w:r>
    </w:p>
    <w:p w14:paraId="51B369DD" w14:textId="77777777" w:rsidR="0011435D" w:rsidRPr="005F5C8B" w:rsidRDefault="0011435D" w:rsidP="0011435D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6AF1377F" w14:textId="77777777" w:rsidR="0011435D" w:rsidRPr="005F5C8B" w:rsidRDefault="0011435D" w:rsidP="0011435D">
      <w:p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</w:p>
    <w:p w14:paraId="42EAF8C6" w14:textId="77777777" w:rsidR="0011435D" w:rsidRPr="005F5C8B" w:rsidRDefault="0011435D" w:rsidP="0011435D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5. NIEWYKONANIE LUB NIENALEŻYTA REALIZACJA ZOBOWIĄZAŃ UMOWNYCH</w:t>
      </w:r>
    </w:p>
    <w:p w14:paraId="4B56A4A9" w14:textId="77777777" w:rsidR="0011435D" w:rsidRPr="005F5C8B" w:rsidRDefault="0011435D" w:rsidP="0011435D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W przypadku, gdy:</w:t>
      </w:r>
    </w:p>
    <w:p w14:paraId="55F7D457" w14:textId="77777777" w:rsidR="0011435D" w:rsidRPr="005F5C8B" w:rsidRDefault="0011435D" w:rsidP="0011435D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 liczba nowych miejsc pracy, o których mowa w </w:t>
      </w:r>
      <w:r w:rsidRPr="005F5C8B">
        <w:rPr>
          <w:color w:val="000000"/>
          <w:sz w:val="22"/>
          <w:szCs w:val="22"/>
        </w:rPr>
        <w:t xml:space="preserve">§ 2 </w:t>
      </w:r>
      <w:r w:rsidRPr="005F5C8B">
        <w:rPr>
          <w:sz w:val="22"/>
          <w:szCs w:val="22"/>
        </w:rPr>
        <w:t xml:space="preserve">ust. 2 pkt 1, utworzonych w związku </w:t>
      </w:r>
      <w:r w:rsidRPr="005F5C8B">
        <w:rPr>
          <w:sz w:val="22"/>
          <w:szCs w:val="22"/>
        </w:rPr>
        <w:br/>
        <w:t xml:space="preserve">z Inwestycją od dnia rozpoczęcia Inwestycji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 r., będzie niższa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18</w:t>
      </w:r>
      <w:r w:rsidRPr="005F5C8B">
        <w:rPr>
          <w:b/>
          <w:bCs/>
          <w:sz w:val="22"/>
          <w:szCs w:val="22"/>
        </w:rPr>
        <w:t xml:space="preserve"> </w:t>
      </w:r>
      <w:r w:rsidRPr="005F5C8B">
        <w:rPr>
          <w:sz w:val="22"/>
          <w:szCs w:val="22"/>
        </w:rPr>
        <w:t>nowych miejsc pracy,</w:t>
      </w:r>
      <w:r w:rsidRPr="005F5C8B">
        <w:t xml:space="preserve"> </w:t>
      </w:r>
      <w:r w:rsidRPr="005F5C8B">
        <w:rPr>
          <w:sz w:val="22"/>
          <w:szCs w:val="22"/>
        </w:rPr>
        <w:t xml:space="preserve">w tym niższa niż </w:t>
      </w:r>
      <w:r w:rsidRPr="005F5C8B">
        <w:rPr>
          <w:b/>
          <w:bCs/>
          <w:sz w:val="22"/>
          <w:szCs w:val="22"/>
        </w:rPr>
        <w:t>3</w:t>
      </w:r>
      <w:r w:rsidRPr="005F5C8B">
        <w:rPr>
          <w:sz w:val="22"/>
          <w:szCs w:val="22"/>
        </w:rPr>
        <w:t xml:space="preserve"> dla osób z wyższym wykształceniem (w przeliczeniu na pełne etaty) lub,</w:t>
      </w:r>
    </w:p>
    <w:p w14:paraId="1F99EB7E" w14:textId="77777777" w:rsidR="0011435D" w:rsidRPr="005F5C8B" w:rsidRDefault="0011435D" w:rsidP="0011435D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koszty Inwestycji, o których mowa w § 2 ust. 2 pkt 3, poniesione w okresie od dnia rozpoczęcia Inwestycji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 r., będą niższe niż </w:t>
      </w:r>
      <w:bookmarkStart w:id="5" w:name="_Hlk189570227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127 674 000,00</w:t>
      </w:r>
      <w:r w:rsidRPr="005F5C8B">
        <w:rPr>
          <w:b/>
          <w:sz w:val="22"/>
          <w:szCs w:val="22"/>
        </w:rPr>
        <w:t xml:space="preserve"> zł </w:t>
      </w:r>
      <w:r w:rsidRPr="005F5C8B">
        <w:rPr>
          <w:bCs/>
          <w:sz w:val="22"/>
          <w:szCs w:val="22"/>
        </w:rPr>
        <w:t xml:space="preserve">(słownie: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sto dwadzieścia siedem milionów sześćset siedemdziesiąt cztery tysiące złotych 00/100</w:t>
      </w:r>
      <w:r w:rsidRPr="005F5C8B">
        <w:rPr>
          <w:sz w:val="22"/>
          <w:szCs w:val="22"/>
        </w:rPr>
        <w:t>)</w:t>
      </w:r>
    </w:p>
    <w:bookmarkEnd w:id="5"/>
    <w:p w14:paraId="7072C57A" w14:textId="43756A91" w:rsidR="0011435D" w:rsidRPr="005F5C8B" w:rsidRDefault="0011435D" w:rsidP="0011435D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5F5C8B">
        <w:rPr>
          <w:sz w:val="22"/>
          <w:szCs w:val="22"/>
        </w:rPr>
        <w:t>– wówczas cała wypłacona Pomoc zostanie zwrócona przez Przedsiębiorcę na zasadach określonych w ustawie o finansach publicznych, wraz z odsetkami liczonymi jak dla zaległości podatkowych,</w:t>
      </w:r>
      <w:r w:rsidRPr="005F5C8B">
        <w:rPr>
          <w:sz w:val="22"/>
          <w:szCs w:val="22"/>
        </w:rPr>
        <w:br/>
      </w:r>
      <w:r w:rsidRPr="005F5C8B">
        <w:rPr>
          <w:spacing w:val="3"/>
          <w:sz w:val="22"/>
          <w:szCs w:val="22"/>
        </w:rPr>
        <w:t>na rachunek bankowy wskazany przez Ministra.</w:t>
      </w:r>
    </w:p>
    <w:p w14:paraId="7E0EBBD9" w14:textId="77777777" w:rsidR="0011435D" w:rsidRPr="005F5C8B" w:rsidRDefault="0011435D" w:rsidP="0011435D">
      <w:pPr>
        <w:pStyle w:val="Akapitzlist"/>
        <w:numPr>
          <w:ilvl w:val="0"/>
          <w:numId w:val="7"/>
        </w:numPr>
        <w:shd w:val="clear" w:color="auto" w:fill="FFFFFF"/>
        <w:tabs>
          <w:tab w:val="left" w:pos="-851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5F5C8B">
        <w:rPr>
          <w:color w:val="000000"/>
          <w:sz w:val="22"/>
          <w:szCs w:val="22"/>
        </w:rPr>
        <w:t xml:space="preserve">W przypadku, gdy </w:t>
      </w:r>
      <w:r w:rsidRPr="005F5C8B">
        <w:rPr>
          <w:sz w:val="22"/>
          <w:szCs w:val="22"/>
        </w:rPr>
        <w:t xml:space="preserve">wartość kosztów Inwestycji poniesionych w okresie od dnia rozpoczęcia Inwestycji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2028</w:t>
      </w:r>
      <w:r w:rsidRPr="005F5C8B">
        <w:rPr>
          <w:sz w:val="22"/>
          <w:szCs w:val="22"/>
        </w:rPr>
        <w:t xml:space="preserve"> r., będzie niższa niż </w:t>
      </w:r>
      <w:bookmarkStart w:id="6" w:name="_Hlk189571095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212 790 000,00 zł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(słownie: dwieście dwanaście milionów siedemset dziewięćdziesiąt tysięcy złotych 00/100)</w:t>
      </w:r>
      <w:r w:rsidRPr="005F5C8B">
        <w:rPr>
          <w:sz w:val="22"/>
          <w:szCs w:val="22"/>
        </w:rPr>
        <w:t xml:space="preserve">, ale nie niższa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127 674 000,00 zł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(słownie: sto dwadzieścia siedem milionów sześćset siedemdziesiąt cztery tysiące złotych 00/100)</w:t>
      </w:r>
      <w:bookmarkEnd w:id="6"/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 xml:space="preserve">, </w:t>
      </w:r>
      <w:r w:rsidRPr="005F5C8B">
        <w:rPr>
          <w:sz w:val="22"/>
          <w:szCs w:val="22"/>
        </w:rPr>
        <w:t xml:space="preserve">wówczas ostateczna kwota należnej Pomocy zostanie obniżona zgodnie z zasadami określonymi w Rozdziale 7 Programu </w:t>
      </w:r>
      <w:r w:rsidRPr="005F5C8B">
        <w:rPr>
          <w:sz w:val="22"/>
          <w:szCs w:val="22"/>
        </w:rPr>
        <w:br/>
        <w:t xml:space="preserve">w punkcie 7.1.10. </w:t>
      </w:r>
      <w:r w:rsidRPr="005F5C8B">
        <w:rPr>
          <w:i/>
          <w:sz w:val="22"/>
          <w:szCs w:val="22"/>
        </w:rPr>
        <w:t>„Obniżanie wsparcia w przypadku zmiany parametrów inwestycji”</w:t>
      </w:r>
      <w:r w:rsidRPr="005F5C8B">
        <w:rPr>
          <w:sz w:val="22"/>
          <w:szCs w:val="22"/>
        </w:rPr>
        <w:t xml:space="preserve">. </w:t>
      </w:r>
    </w:p>
    <w:p w14:paraId="16496EA4" w14:textId="77777777" w:rsidR="0011435D" w:rsidRPr="005F5C8B" w:rsidRDefault="0011435D" w:rsidP="0011435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1A265855" w14:textId="77777777" w:rsidR="0011435D" w:rsidRPr="005F5C8B" w:rsidRDefault="0011435D" w:rsidP="0011435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5F5C8B">
        <w:rPr>
          <w:sz w:val="22"/>
          <w:szCs w:val="22"/>
        </w:rPr>
        <w:t xml:space="preserve"> lub sprawozdania, o którym mowa w § 3 ust. 1 pkt 1 lub w § 3 ust. 4</w:t>
      </w:r>
      <w:r w:rsidRPr="005F5C8B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47 877,75</w:t>
      </w:r>
      <w:r w:rsidRPr="005F5C8B">
        <w:rPr>
          <w:rFonts w:eastAsia="MS Mincho"/>
          <w:b/>
          <w:sz w:val="22"/>
          <w:szCs w:val="22"/>
          <w:lang w:eastAsia="ja-JP"/>
        </w:rPr>
        <w:t xml:space="preserve"> zł</w:t>
      </w:r>
      <w:r w:rsidRPr="005F5C8B">
        <w:rPr>
          <w:rFonts w:eastAsia="MS Mincho"/>
          <w:sz w:val="22"/>
          <w:szCs w:val="22"/>
          <w:lang w:eastAsia="ja-JP"/>
        </w:rPr>
        <w:t xml:space="preserve"> (słownie: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 xml:space="preserve">czterdzieści siedem tysięcy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lastRenderedPageBreak/>
        <w:t>osiemset siedemdziesiąt siedem złotych 75/100</w:t>
      </w:r>
      <w:r w:rsidRPr="005F5C8B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4C1764AF" w14:textId="77777777" w:rsidR="0011435D" w:rsidRPr="005F5C8B" w:rsidRDefault="0011435D" w:rsidP="0011435D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6.WARUNKI UTRZYMANIA INWESTYCJI</w:t>
      </w:r>
    </w:p>
    <w:p w14:paraId="387E6311" w14:textId="77777777" w:rsidR="0011435D" w:rsidRPr="005F5C8B" w:rsidRDefault="0011435D" w:rsidP="0011435D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</w:t>
      </w:r>
      <w:r w:rsidRPr="005F5C8B">
        <w:rPr>
          <w:sz w:val="22"/>
          <w:szCs w:val="22"/>
        </w:rPr>
        <w:br/>
        <w:t>w celu weryfikacji spełnienia warunków zapisanych w § 2 ust. 2 pkt 2, 4 - 5. Do kontroli tej stosuje się odpowiednio zasady opisane w § 4. Jeżeli z Protokołu, skorygowanego Protokołu lub ze Sprawozdania, o którym mowa w § 3 ust. 4, wynika, iż Przedsiębiorca:</w:t>
      </w:r>
    </w:p>
    <w:p w14:paraId="63AB66AE" w14:textId="77777777" w:rsidR="0011435D" w:rsidRPr="005F5C8B" w:rsidRDefault="0011435D" w:rsidP="0011435D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utrzymał mniej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18</w:t>
      </w:r>
      <w:r w:rsidRPr="005F5C8B">
        <w:rPr>
          <w:sz w:val="22"/>
          <w:szCs w:val="22"/>
        </w:rPr>
        <w:t xml:space="preserve"> miejsc pracy,</w:t>
      </w:r>
      <w:r w:rsidRPr="005F5C8B">
        <w:t xml:space="preserve"> </w:t>
      </w:r>
      <w:r w:rsidRPr="005F5C8B">
        <w:rPr>
          <w:sz w:val="22"/>
          <w:szCs w:val="22"/>
        </w:rPr>
        <w:t xml:space="preserve">w tym mniej niż </w:t>
      </w:r>
      <w:r w:rsidRPr="005F5C8B">
        <w:rPr>
          <w:b/>
          <w:bCs/>
          <w:sz w:val="22"/>
          <w:szCs w:val="22"/>
        </w:rPr>
        <w:t>3</w:t>
      </w:r>
      <w:r w:rsidRPr="005F5C8B">
        <w:rPr>
          <w:sz w:val="22"/>
          <w:szCs w:val="22"/>
        </w:rPr>
        <w:t xml:space="preserve"> dla osób z wyższym wykształceniem (w przeliczeniu na pełne etaty) w związku z Inwestycją, o których mowa w § 2 ust. 2 pkt 1;</w:t>
      </w:r>
    </w:p>
    <w:p w14:paraId="418F0371" w14:textId="77777777" w:rsidR="0011435D" w:rsidRPr="005F5C8B" w:rsidRDefault="0011435D" w:rsidP="0011435D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utrzymał Inwestycję, o której mowa w § 2 ust. 2 pkt 3, o wartości początkowej niższej niż </w:t>
      </w:r>
      <w:r w:rsidRPr="005F5C8B">
        <w:rPr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127 674 000,00 zł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(słownie: sto dwadzieścia siedem milionów sześćset siedemdziesiąt cztery tysiące złotych 00/100);</w:t>
      </w:r>
    </w:p>
    <w:p w14:paraId="2683E4E9" w14:textId="77777777" w:rsidR="0011435D" w:rsidRPr="005F5C8B" w:rsidRDefault="0011435D" w:rsidP="0011435D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nie wykonał co najmniej </w:t>
      </w:r>
      <w:r w:rsidRPr="005F5C8B">
        <w:rPr>
          <w:b/>
          <w:bCs/>
          <w:sz w:val="22"/>
          <w:szCs w:val="22"/>
        </w:rPr>
        <w:t>sześciu</w:t>
      </w:r>
      <w:r w:rsidRPr="005F5C8B">
        <w:rPr>
          <w:sz w:val="22"/>
          <w:szCs w:val="22"/>
        </w:rPr>
        <w:t xml:space="preserve"> zobowiązań, o których mowa w § 2 ust. 2 pkt 5</w:t>
      </w:r>
    </w:p>
    <w:p w14:paraId="2CF196D6" w14:textId="77777777" w:rsidR="0011435D" w:rsidRPr="005F5C8B" w:rsidRDefault="0011435D" w:rsidP="0011435D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- wówczas cała wypłacona Pomoc zostanie zwrócona przez Przedsiębiorcę na zasadach określonych </w:t>
      </w:r>
      <w:r w:rsidRPr="005F5C8B">
        <w:rPr>
          <w:sz w:val="22"/>
          <w:szCs w:val="22"/>
        </w:rPr>
        <w:br/>
        <w:t xml:space="preserve">w ustawie o finansach publicznych, wraz z odsetkami liczonymi jak dla zaległości podatkowych, </w:t>
      </w:r>
      <w:r w:rsidRPr="005F5C8B">
        <w:rPr>
          <w:spacing w:val="3"/>
          <w:sz w:val="22"/>
          <w:szCs w:val="22"/>
        </w:rPr>
        <w:t>na rachunek bankowy wskazany przez Ministra</w:t>
      </w:r>
      <w:r w:rsidRPr="005F5C8B">
        <w:rPr>
          <w:sz w:val="22"/>
          <w:szCs w:val="22"/>
        </w:rPr>
        <w:t>.</w:t>
      </w:r>
    </w:p>
    <w:p w14:paraId="4B346190" w14:textId="77777777" w:rsidR="0011435D" w:rsidRPr="005F5C8B" w:rsidRDefault="0011435D" w:rsidP="0011435D">
      <w:pPr>
        <w:numPr>
          <w:ilvl w:val="0"/>
          <w:numId w:val="18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Jeżeli z Protokołu kontroli, skorygowanego Protokołu lub ze Sprawozdania, o którym mowa </w:t>
      </w:r>
      <w:r w:rsidRPr="005F5C8B">
        <w:rPr>
          <w:sz w:val="22"/>
          <w:szCs w:val="22"/>
        </w:rPr>
        <w:br/>
        <w:t xml:space="preserve">w § 3 ust. 4, wynika, iż Przedsiębiorca utrzymał Inwestycję, o której mowa § 2 ust. 2 pkt 3, o wartości początkowej niższej niż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212 790 000,00 zł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(słownie: dwieście dwanaście milionów siedemset dziewięćdziesiąt tysięcy złotych 00/100), ale nie niższej niż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 127 674 000,00 zł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 xml:space="preserve">(słownie: sto dwadzieścia siedem milionów sześćset siedemdziesiąt cztery tysiące złotych 00/100), wówczas </w:t>
      </w:r>
      <w:r w:rsidRPr="005F5C8B">
        <w:rPr>
          <w:sz w:val="22"/>
          <w:szCs w:val="22"/>
        </w:rPr>
        <w:t xml:space="preserve">kwota należnej Pomocy zostanie obniżona zgodnie z zasadami określonymi w Rozdziale 7 Programu </w:t>
      </w:r>
      <w:r w:rsidRPr="005F5C8B">
        <w:rPr>
          <w:sz w:val="22"/>
          <w:szCs w:val="22"/>
        </w:rPr>
        <w:br/>
        <w:t xml:space="preserve">w punkcie 7.1.10. </w:t>
      </w:r>
      <w:r w:rsidRPr="005F5C8B">
        <w:rPr>
          <w:i/>
          <w:sz w:val="22"/>
          <w:szCs w:val="22"/>
        </w:rPr>
        <w:t xml:space="preserve">„Obniżanie wsparcia w przypadku zmiany parametrów inwestycji”. </w:t>
      </w:r>
      <w:r w:rsidRPr="005F5C8B">
        <w:rPr>
          <w:sz w:val="22"/>
          <w:szCs w:val="22"/>
        </w:rPr>
        <w:t>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</w:t>
      </w:r>
    </w:p>
    <w:p w14:paraId="338FB8A4" w14:textId="77777777" w:rsidR="0011435D" w:rsidRPr="005F5C8B" w:rsidRDefault="0011435D" w:rsidP="0011435D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Jeżeli z Protokołu, skorygowanego Protokołu lub ze sprawozdań, o których mowa </w:t>
      </w:r>
      <w:r w:rsidRPr="005F5C8B">
        <w:rPr>
          <w:sz w:val="22"/>
          <w:szCs w:val="22"/>
        </w:rPr>
        <w:br/>
        <w:t xml:space="preserve">w § 3 ust. 4, wynika, iż Przedsiębiorca wykonał mniej niż </w:t>
      </w:r>
      <w:r w:rsidRPr="005F5C8B">
        <w:rPr>
          <w:b/>
          <w:bCs/>
          <w:sz w:val="22"/>
          <w:szCs w:val="22"/>
        </w:rPr>
        <w:t>dziewięć</w:t>
      </w:r>
      <w:r w:rsidRPr="005F5C8B">
        <w:rPr>
          <w:sz w:val="22"/>
          <w:szCs w:val="22"/>
        </w:rPr>
        <w:t xml:space="preserve"> zobowiązań, a co najmniej </w:t>
      </w:r>
      <w:r w:rsidRPr="005F5C8B">
        <w:rPr>
          <w:b/>
          <w:bCs/>
          <w:sz w:val="22"/>
          <w:szCs w:val="22"/>
        </w:rPr>
        <w:t>sześć</w:t>
      </w:r>
      <w:r w:rsidRPr="005F5C8B">
        <w:rPr>
          <w:sz w:val="22"/>
          <w:szCs w:val="22"/>
        </w:rPr>
        <w:t xml:space="preserve"> zobowiązań, o których mowa w § 2 ust. 2 pkt 5, wówczas kwota należnej Pomocy zostanie ponownie obliczona zgodnie z wzorem określonym w Rozdziale 7 Programu w punkcie 7.1.4.2. </w:t>
      </w:r>
      <w:r w:rsidRPr="005F5C8B">
        <w:rPr>
          <w:i/>
          <w:iCs/>
          <w:sz w:val="22"/>
          <w:szCs w:val="22"/>
        </w:rPr>
        <w:t>„Maksymalna wysokość wsparcia z tytułu kosztów inwestycji”</w:t>
      </w:r>
      <w:r w:rsidRPr="005F5C8B">
        <w:rPr>
          <w:sz w:val="22"/>
          <w:szCs w:val="22"/>
        </w:rPr>
        <w:t xml:space="preserve">. Kwota Pomocy pobrana przez Przedsiębiorcę w nadmiernej wysokości zostanie zwrócona przez Przedsiębiorcę na zasadach określonych w ustawie o </w:t>
      </w:r>
      <w:r w:rsidRPr="005F5C8B">
        <w:rPr>
          <w:sz w:val="22"/>
          <w:szCs w:val="22"/>
        </w:rPr>
        <w:lastRenderedPageBreak/>
        <w:t>finansach publicznych, wraz z odsetkami liczonymi jak dla zaległości podatkowych, na rachunek bankowy wskazany przez Ministra.</w:t>
      </w:r>
    </w:p>
    <w:p w14:paraId="2BAB3190" w14:textId="77777777" w:rsidR="0011435D" w:rsidRPr="005F5C8B" w:rsidRDefault="0011435D" w:rsidP="0011435D">
      <w:pPr>
        <w:spacing w:line="360" w:lineRule="auto"/>
        <w:jc w:val="both"/>
        <w:rPr>
          <w:b/>
          <w:sz w:val="22"/>
          <w:szCs w:val="22"/>
        </w:rPr>
      </w:pPr>
    </w:p>
    <w:p w14:paraId="61992DD0" w14:textId="77777777" w:rsidR="0011435D" w:rsidRPr="005F5C8B" w:rsidRDefault="0011435D" w:rsidP="0011435D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7. ZMIANA LUB WYPOWIEDZENIE UMOWY</w:t>
      </w:r>
    </w:p>
    <w:p w14:paraId="4C7F6FDC" w14:textId="77777777" w:rsidR="0011435D" w:rsidRPr="005F5C8B" w:rsidRDefault="0011435D" w:rsidP="0011435D">
      <w:pPr>
        <w:shd w:val="clear" w:color="auto" w:fill="FFFFFF"/>
        <w:ind w:left="720" w:right="6" w:hanging="720"/>
        <w:rPr>
          <w:sz w:val="8"/>
          <w:szCs w:val="8"/>
        </w:rPr>
      </w:pPr>
    </w:p>
    <w:p w14:paraId="4FF328F5" w14:textId="77777777" w:rsidR="0011435D" w:rsidRPr="005F5C8B" w:rsidRDefault="0011435D" w:rsidP="0011435D">
      <w:pPr>
        <w:shd w:val="clear" w:color="auto" w:fill="FFFFFF"/>
        <w:ind w:left="720" w:right="6" w:hanging="720"/>
        <w:rPr>
          <w:sz w:val="4"/>
          <w:szCs w:val="4"/>
        </w:rPr>
      </w:pPr>
    </w:p>
    <w:p w14:paraId="3E771745" w14:textId="77777777" w:rsidR="0011435D" w:rsidRPr="005F5C8B" w:rsidRDefault="0011435D" w:rsidP="0011435D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niemożności spełnienia zobowiązań związanych z kryteriami jakościowymi, o których mowa w § 2 ust. 2 pkt 5, Przedsiębiorca jest uprawniony do złożenia do Ministra wniosku o zmianę Umowy w zakresie tych zobowiązań wraz z uzasadnieniem. Uzasadnienie powinno zawierać </w:t>
      </w:r>
      <w:r w:rsidRPr="005F5C8B">
        <w:rPr>
          <w:sz w:val="22"/>
          <w:szCs w:val="22"/>
        </w:rPr>
        <w:br/>
        <w:t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o zmianę Umowy w zakresie wskazanym w niniejszym ustępie.</w:t>
      </w:r>
    </w:p>
    <w:p w14:paraId="79C48ADA" w14:textId="77777777" w:rsidR="0011435D" w:rsidRPr="005F5C8B" w:rsidRDefault="0011435D" w:rsidP="0011435D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Z zastrzeżeniem § 3 ust. 1 pkt 5 i § 4 ust. 13 wszelkie zmiany lub uzupełnienia Umowy wymagają formy pisemnej lub elektronicznej pod rygorem nieważności w postaci aneksu podpisanego przez Strony.</w:t>
      </w:r>
    </w:p>
    <w:p w14:paraId="040FD6C5" w14:textId="77777777" w:rsidR="0011435D" w:rsidRPr="005F5C8B" w:rsidRDefault="0011435D" w:rsidP="0011435D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 lub poprzez e-Doręczenia.</w:t>
      </w:r>
    </w:p>
    <w:p w14:paraId="6EAEE38F" w14:textId="77777777" w:rsidR="0011435D" w:rsidRPr="005F5C8B" w:rsidRDefault="0011435D" w:rsidP="0011435D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Minister może wypowiedzieć Umowę ze skutkiem natychmiastowym w przypadku, gdy </w:t>
      </w:r>
      <w:r w:rsidRPr="005F5C8B">
        <w:rPr>
          <w:bCs/>
          <w:sz w:val="22"/>
          <w:szCs w:val="22"/>
        </w:rPr>
        <w:t>Przedsiębiorca:</w:t>
      </w:r>
    </w:p>
    <w:p w14:paraId="465CD44B" w14:textId="77777777" w:rsidR="0011435D" w:rsidRPr="005F5C8B" w:rsidRDefault="0011435D" w:rsidP="0011435D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rozpoczął realizację Inwestycji przed złożeniem Wniosku;</w:t>
      </w:r>
    </w:p>
    <w:p w14:paraId="72491816" w14:textId="77777777" w:rsidR="0011435D" w:rsidRPr="005F5C8B" w:rsidRDefault="0011435D" w:rsidP="0011435D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zaprzestał realizacji Inwestycji bądź nie utrzymuje, na zasadach przewidzianych w Umowie miejsc pracy utworzonych w związku z realizacją Inwestycji lub kosztów Inwestycji przynajmniej na poziomie określonym w § 5 ust. 1, bądź realizuje inwestycję w sposób sprzeczny </w:t>
      </w:r>
      <w:r w:rsidRPr="005F5C8B">
        <w:rPr>
          <w:sz w:val="22"/>
          <w:szCs w:val="22"/>
        </w:rPr>
        <w:br/>
        <w:t>z postanowieniami Umowy lub z naruszeniem prawa;</w:t>
      </w:r>
    </w:p>
    <w:p w14:paraId="792DF1D5" w14:textId="77777777" w:rsidR="0011435D" w:rsidRPr="005F5C8B" w:rsidRDefault="0011435D" w:rsidP="0011435D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nie wykonał co najmniej </w:t>
      </w:r>
      <w:r w:rsidRPr="005F5C8B">
        <w:rPr>
          <w:b/>
          <w:bCs/>
          <w:sz w:val="22"/>
          <w:szCs w:val="22"/>
        </w:rPr>
        <w:t>sześciu</w:t>
      </w:r>
      <w:r w:rsidRPr="005F5C8B">
        <w:rPr>
          <w:sz w:val="22"/>
          <w:szCs w:val="22"/>
        </w:rPr>
        <w:t xml:space="preserve"> zobowiązań, o którym mowa w § 2 ust. 2 pkt 5;</w:t>
      </w:r>
    </w:p>
    <w:p w14:paraId="72A383AB" w14:textId="77777777" w:rsidR="0011435D" w:rsidRPr="005F5C8B" w:rsidRDefault="0011435D" w:rsidP="0011435D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zaprzestał, w tym zawiesił, prowadzenia działalności gospodarczej w okresie obowiązywania Umowy;</w:t>
      </w:r>
    </w:p>
    <w:p w14:paraId="05FF2ABD" w14:textId="77777777" w:rsidR="0011435D" w:rsidRPr="005F5C8B" w:rsidRDefault="0011435D" w:rsidP="0011435D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zaprzestał przez okres dłuższy niż 3 miesiące prowadzenia działalności w zakresie objętym wsparciem na podstawie Umowy, tj. w zakresie Inwestycji realizowanej w latach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2026 – 2028</w:t>
      </w:r>
      <w:r w:rsidRPr="005F5C8B">
        <w:rPr>
          <w:sz w:val="22"/>
          <w:szCs w:val="22"/>
        </w:rPr>
        <w:t xml:space="preserve"> polegającej na „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Utworzeniu nowego zakładu produkcji oleju </w:t>
      </w:r>
      <w:proofErr w:type="spellStart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pirolitycznego</w:t>
      </w:r>
      <w:proofErr w:type="spellEnd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 i </w:t>
      </w:r>
      <w:proofErr w:type="spellStart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charu</w:t>
      </w:r>
      <w:proofErr w:type="spellEnd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 w Koninie, woj. wielkopolskie</w:t>
      </w:r>
      <w:r w:rsidRPr="005F5C8B">
        <w:rPr>
          <w:sz w:val="22"/>
          <w:szCs w:val="22"/>
        </w:rPr>
        <w:t>”;</w:t>
      </w:r>
    </w:p>
    <w:p w14:paraId="291752A1" w14:textId="77777777" w:rsidR="0011435D" w:rsidRPr="005F5C8B" w:rsidRDefault="0011435D" w:rsidP="0011435D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7EC9A647" w14:textId="77777777" w:rsidR="0011435D" w:rsidRPr="005F5C8B" w:rsidRDefault="0011435D" w:rsidP="0011435D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nie przekazał zabezpieczenia, o którym mowa w § 8 ust. 2.</w:t>
      </w:r>
    </w:p>
    <w:p w14:paraId="18FCF00D" w14:textId="77777777" w:rsidR="0011435D" w:rsidRPr="005F5C8B" w:rsidRDefault="0011435D" w:rsidP="0011435D">
      <w:pPr>
        <w:ind w:left="357"/>
        <w:jc w:val="both"/>
        <w:rPr>
          <w:sz w:val="16"/>
          <w:szCs w:val="16"/>
        </w:rPr>
      </w:pPr>
    </w:p>
    <w:p w14:paraId="3A91D8BF" w14:textId="77777777" w:rsidR="0011435D" w:rsidRPr="005F5C8B" w:rsidRDefault="0011435D" w:rsidP="0011435D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ustania obowiązywania Umowy z przyczyn, o których mowa w ust. 3 i 4, </w:t>
      </w:r>
      <w:r w:rsidRPr="005F5C8B">
        <w:rPr>
          <w:sz w:val="22"/>
          <w:szCs w:val="22"/>
        </w:rPr>
        <w:br/>
        <w:t xml:space="preserve">a także w § 4 ust. 7, Przedsiębiorca jest zobowiązany do zwrotu całej uzyskanej Pomocy </w:t>
      </w:r>
      <w:r w:rsidRPr="005F5C8B">
        <w:rPr>
          <w:sz w:val="22"/>
          <w:szCs w:val="22"/>
        </w:rPr>
        <w:br/>
      </w:r>
      <w:r w:rsidRPr="005F5C8B">
        <w:rPr>
          <w:sz w:val="22"/>
          <w:szCs w:val="22"/>
        </w:rPr>
        <w:lastRenderedPageBreak/>
        <w:t>w terminie 15 dni od dnia ustania obowiązywania Umowy, wraz z odsetkami liczonymi jak dla zaległości podatkowych od dnia przekazania Pomocy z budżetu państwa, na rachunek bankowy wskazany przez Ministra.</w:t>
      </w:r>
    </w:p>
    <w:p w14:paraId="0834EFCE" w14:textId="77777777" w:rsidR="0011435D" w:rsidRPr="005F5C8B" w:rsidRDefault="0011435D" w:rsidP="0011435D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F5C8B">
        <w:rPr>
          <w:bCs/>
          <w:sz w:val="22"/>
          <w:szCs w:val="22"/>
        </w:rPr>
        <w:t xml:space="preserve">W przypadku </w:t>
      </w:r>
      <w:r w:rsidRPr="005F5C8B">
        <w:rPr>
          <w:sz w:val="22"/>
          <w:szCs w:val="22"/>
        </w:rPr>
        <w:t>ustania obowiązywania</w:t>
      </w:r>
      <w:r w:rsidRPr="005F5C8B">
        <w:rPr>
          <w:bCs/>
          <w:sz w:val="22"/>
          <w:szCs w:val="22"/>
        </w:rPr>
        <w:t xml:space="preserve"> Umowy z przyczyn, o których mowa w ust. 3 i 4 oraz </w:t>
      </w:r>
      <w:r w:rsidRPr="005F5C8B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5F5C8B">
        <w:rPr>
          <w:sz w:val="22"/>
          <w:szCs w:val="22"/>
        </w:rPr>
        <w:t>odszkodowanie</w:t>
      </w:r>
      <w:r w:rsidRPr="005F5C8B">
        <w:rPr>
          <w:bCs/>
          <w:sz w:val="22"/>
          <w:szCs w:val="22"/>
        </w:rPr>
        <w:t>.</w:t>
      </w:r>
    </w:p>
    <w:p w14:paraId="71E07232" w14:textId="77777777" w:rsidR="0011435D" w:rsidRPr="005F5C8B" w:rsidRDefault="0011435D" w:rsidP="0011435D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5F5C8B">
        <w:rPr>
          <w:bCs/>
          <w:sz w:val="22"/>
          <w:szCs w:val="22"/>
        </w:rPr>
        <w:br/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5F5C8B">
        <w:rPr>
          <w:bCs/>
          <w:sz w:val="22"/>
          <w:szCs w:val="22"/>
        </w:rPr>
        <w:br/>
      </w:r>
      <w:r w:rsidRPr="005F5C8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4A89E97D" w14:textId="77777777" w:rsidR="0011435D" w:rsidRPr="005F5C8B" w:rsidRDefault="0011435D" w:rsidP="0011435D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13 lat. </w:t>
      </w:r>
    </w:p>
    <w:p w14:paraId="27CF4E08" w14:textId="77777777" w:rsidR="0011435D" w:rsidRPr="005F5C8B" w:rsidRDefault="0011435D" w:rsidP="0011435D">
      <w:pPr>
        <w:spacing w:after="120" w:line="360" w:lineRule="auto"/>
        <w:rPr>
          <w:sz w:val="22"/>
          <w:szCs w:val="22"/>
        </w:rPr>
      </w:pPr>
      <w:r w:rsidRPr="005F5C8B">
        <w:rPr>
          <w:b/>
          <w:bCs/>
          <w:sz w:val="22"/>
          <w:szCs w:val="22"/>
        </w:rPr>
        <w:t>§ 8</w:t>
      </w:r>
      <w:r w:rsidRPr="005F5C8B">
        <w:rPr>
          <w:sz w:val="22"/>
          <w:szCs w:val="22"/>
        </w:rPr>
        <w:t xml:space="preserve">. </w:t>
      </w:r>
      <w:r w:rsidRPr="005F5C8B">
        <w:rPr>
          <w:b/>
          <w:bCs/>
          <w:sz w:val="22"/>
          <w:szCs w:val="22"/>
        </w:rPr>
        <w:t>ZABEZPIECZENIE PRAWIDŁOWEJ REALIZACJI UMOWY</w:t>
      </w:r>
      <w:r w:rsidRPr="005F5C8B">
        <w:rPr>
          <w:sz w:val="22"/>
          <w:szCs w:val="22"/>
        </w:rPr>
        <w:t xml:space="preserve"> </w:t>
      </w:r>
    </w:p>
    <w:p w14:paraId="56F158C7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bCs/>
          <w:sz w:val="22"/>
          <w:szCs w:val="22"/>
        </w:rPr>
        <w:t xml:space="preserve">W </w:t>
      </w:r>
      <w:r w:rsidRPr="005F5C8B">
        <w:rPr>
          <w:sz w:val="22"/>
          <w:szCs w:val="22"/>
        </w:rPr>
        <w:t xml:space="preserve">celu zabezpieczenia roszczeń Skarbu Państwa – Ministra z tytułu zwrotu dofinansowania wraz </w:t>
      </w:r>
      <w:r w:rsidRPr="005F5C8B">
        <w:rPr>
          <w:sz w:val="22"/>
          <w:szCs w:val="22"/>
        </w:rPr>
        <w:br/>
        <w:t xml:space="preserve">z odsetkami w wysokości określonej jak dla zaległości podatkowych, a także pokrycia kar umownych oraz kosztów dochodzenia należności, Przedsiębiorca ustanawia na rzecz Ministra zabezpieczenie należytego wykonania zobowiązań wynikających z Umowy. </w:t>
      </w:r>
    </w:p>
    <w:p w14:paraId="03E7BC43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Podstawową formę zabezpieczenia, o którym mowa w ust. 1, stanowi </w:t>
      </w:r>
      <w:r w:rsidRPr="005F5C8B">
        <w:rPr>
          <w:b/>
          <w:bCs/>
          <w:sz w:val="22"/>
          <w:szCs w:val="22"/>
        </w:rPr>
        <w:t>gwarancja bankowa</w:t>
      </w:r>
      <w:r w:rsidRPr="005F5C8B">
        <w:rPr>
          <w:sz w:val="22"/>
          <w:szCs w:val="22"/>
        </w:rPr>
        <w:t xml:space="preserve"> (lub opcjonalnie gwarancja ubezpieczeniowa, pod warunkiem akceptacji instytucji ubezpieczeniowej przez Ministra). Gwarancja musi być: </w:t>
      </w:r>
    </w:p>
    <w:p w14:paraId="6C2E1461" w14:textId="77777777" w:rsidR="0011435D" w:rsidRPr="005F5C8B" w:rsidRDefault="0011435D" w:rsidP="0011435D">
      <w:pPr>
        <w:spacing w:after="120" w:line="360" w:lineRule="auto"/>
        <w:ind w:left="714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1) nieodwołalna, bezwarunkowa i płatna na pierwsze żądanie Ministra;  </w:t>
      </w:r>
    </w:p>
    <w:p w14:paraId="3ED0B65D" w14:textId="77777777" w:rsidR="0011435D" w:rsidRPr="005F5C8B" w:rsidRDefault="0011435D" w:rsidP="0011435D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2) wystawiona na kwotę stanowiącą 120% łącznej kwoty dofinansowania, o której mowa w § 1, </w:t>
      </w:r>
      <w:r w:rsidRPr="005F5C8B">
        <w:rPr>
          <w:sz w:val="22"/>
          <w:szCs w:val="22"/>
        </w:rPr>
        <w:br/>
        <w:t>w celu pokrycia ewentualnych odsetek oraz kar umownych, w następujących częściach:</w:t>
      </w:r>
    </w:p>
    <w:p w14:paraId="67F0E1A1" w14:textId="77777777" w:rsidR="0011435D" w:rsidRPr="005F5C8B" w:rsidRDefault="0011435D" w:rsidP="0011435D">
      <w:pPr>
        <w:numPr>
          <w:ilvl w:val="0"/>
          <w:numId w:val="3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w roku 2026 </w:t>
      </w:r>
      <w:r w:rsidRPr="005F5C8B">
        <w:rPr>
          <w:sz w:val="22"/>
          <w:szCs w:val="22"/>
        </w:rPr>
        <w:t xml:space="preserve">w kwocie nie niższej niż </w:t>
      </w:r>
      <w:r w:rsidRPr="005F5C8B">
        <w:rPr>
          <w:b/>
          <w:sz w:val="22"/>
          <w:szCs w:val="22"/>
        </w:rPr>
        <w:t>3 453 759,00 zł</w:t>
      </w:r>
      <w:r w:rsidRPr="005F5C8B">
        <w:rPr>
          <w:sz w:val="22"/>
          <w:szCs w:val="22"/>
        </w:rPr>
        <w:t xml:space="preserve"> (słownie: trzy miliony czterysta pięćdziesiąt trzy tysiące siedemset pięćdziesiąt dziewięć złotych 00/100);</w:t>
      </w:r>
    </w:p>
    <w:p w14:paraId="1F0CC125" w14:textId="77777777" w:rsidR="0011435D" w:rsidRPr="005F5C8B" w:rsidRDefault="0011435D" w:rsidP="0011435D">
      <w:pPr>
        <w:numPr>
          <w:ilvl w:val="0"/>
          <w:numId w:val="3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lastRenderedPageBreak/>
        <w:t xml:space="preserve">w roku 2027 </w:t>
      </w:r>
      <w:r w:rsidRPr="005F5C8B">
        <w:rPr>
          <w:bCs/>
          <w:sz w:val="22"/>
          <w:szCs w:val="22"/>
        </w:rPr>
        <w:t>w kwocie nie niższej niż</w:t>
      </w:r>
      <w:r w:rsidRPr="005F5C8B">
        <w:rPr>
          <w:b/>
          <w:sz w:val="22"/>
          <w:szCs w:val="22"/>
        </w:rPr>
        <w:t xml:space="preserve"> 28 781 325,00 zł </w:t>
      </w:r>
      <w:r w:rsidRPr="005F5C8B">
        <w:rPr>
          <w:bCs/>
          <w:sz w:val="22"/>
          <w:szCs w:val="22"/>
        </w:rPr>
        <w:t>(słownie: dwadzieścia osiem milionów siedemset osiemdziesiąt jeden tysięcy trzysta dwadzieścia pięć złotych 00/100);</w:t>
      </w:r>
    </w:p>
    <w:p w14:paraId="475A723F" w14:textId="77777777" w:rsidR="0011435D" w:rsidRPr="005F5C8B" w:rsidRDefault="0011435D" w:rsidP="0011435D">
      <w:pPr>
        <w:numPr>
          <w:ilvl w:val="0"/>
          <w:numId w:val="3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w roku 2028 </w:t>
      </w:r>
      <w:r w:rsidRPr="005F5C8B">
        <w:rPr>
          <w:bCs/>
          <w:sz w:val="22"/>
          <w:szCs w:val="22"/>
        </w:rPr>
        <w:t>w kwocie nie niższej niż</w:t>
      </w:r>
      <w:r w:rsidRPr="005F5C8B">
        <w:rPr>
          <w:b/>
          <w:sz w:val="22"/>
          <w:szCs w:val="22"/>
        </w:rPr>
        <w:t xml:space="preserve"> 57 453 300,00 zł </w:t>
      </w:r>
      <w:r w:rsidRPr="005F5C8B">
        <w:rPr>
          <w:bCs/>
          <w:sz w:val="22"/>
          <w:szCs w:val="22"/>
        </w:rPr>
        <w:t>(słownie: pięćdziesiąt siedem milionów czterysta pięćdziesiąt trzy tysiące trzysta złotych 00/100);</w:t>
      </w:r>
    </w:p>
    <w:p w14:paraId="73DDB180" w14:textId="77777777" w:rsidR="0011435D" w:rsidRPr="005F5C8B" w:rsidRDefault="0011435D" w:rsidP="0011435D">
      <w:pPr>
        <w:numPr>
          <w:ilvl w:val="0"/>
          <w:numId w:val="30"/>
        </w:numPr>
        <w:shd w:val="clear" w:color="auto" w:fill="FFFFFF"/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od dnia 1 stycznia 2029 r., do dnia 31 grudnia 2032 r., </w:t>
      </w:r>
      <w:r w:rsidRPr="005F5C8B">
        <w:rPr>
          <w:bCs/>
          <w:sz w:val="22"/>
          <w:szCs w:val="22"/>
        </w:rPr>
        <w:t>w kwocie nie niższej niż</w:t>
      </w:r>
      <w:r w:rsidRPr="005F5C8B">
        <w:rPr>
          <w:b/>
          <w:sz w:val="22"/>
          <w:szCs w:val="22"/>
        </w:rPr>
        <w:t xml:space="preserve"> </w:t>
      </w:r>
      <w:r w:rsidRPr="005F5C8B">
        <w:rPr>
          <w:b/>
          <w:sz w:val="22"/>
          <w:szCs w:val="22"/>
        </w:rPr>
        <w:br/>
        <w:t xml:space="preserve">57 453 300,00 zł </w:t>
      </w:r>
      <w:r w:rsidRPr="005F5C8B">
        <w:rPr>
          <w:bCs/>
          <w:sz w:val="22"/>
          <w:szCs w:val="22"/>
        </w:rPr>
        <w:t>(słownie: pięćdziesiąt siedem milionów czterysta pięćdziesiąt trzy tysiące trzysta złotych 00/100);</w:t>
      </w:r>
    </w:p>
    <w:p w14:paraId="1AEF7ACE" w14:textId="77777777" w:rsidR="0011435D" w:rsidRPr="005F5C8B" w:rsidRDefault="0011435D" w:rsidP="0011435D">
      <w:pPr>
        <w:pStyle w:val="Akapitzlist"/>
        <w:numPr>
          <w:ilvl w:val="0"/>
          <w:numId w:val="6"/>
        </w:numPr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opatrzona klauzulą odnawialności sumy gwarancyjnej, co oznacza, że każda dokonana wypłata z gwarancji powoduje automatyczne odnowienie sumy gwarancyjnej do pierwotnej wysokości, aż do momentu wygaśnięcia gwarancji. </w:t>
      </w:r>
    </w:p>
    <w:p w14:paraId="7046FBB0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Warunkiem wypłaty przez Ministra każdej transzy dofinansowania jest łączne spełnienie następujących przesłanek: </w:t>
      </w:r>
    </w:p>
    <w:p w14:paraId="6E327A62" w14:textId="77777777" w:rsidR="0011435D" w:rsidRPr="005F5C8B" w:rsidRDefault="0011435D" w:rsidP="0011435D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1) przedłożenie przez Przedsiębiorcę prawidłowo ustanowionego i zaakceptowanego przez Ministra zabezpieczenia, o którym mowa w ust. 2, </w:t>
      </w:r>
    </w:p>
    <w:p w14:paraId="218DEDBA" w14:textId="77777777" w:rsidR="0011435D" w:rsidRPr="005F5C8B" w:rsidRDefault="0011435D" w:rsidP="0011435D">
      <w:pPr>
        <w:spacing w:after="120" w:line="360" w:lineRule="auto"/>
        <w:ind w:left="1077" w:hanging="357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2) przedłożenie przez Przedsiębiorcę sprawozdań z realizacji Inwestycji, o których mowa w § 3 ust.1 pkt 1, potwierdzającego osiągnięcie określonego etapu Inwestycji, uzasadniającego wypłatę danej transzy. </w:t>
      </w:r>
    </w:p>
    <w:p w14:paraId="5CE5B03E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Przedsiębiorca zobowiązany jest do doręczenia dokumentu zabezpieczenia, o którym mowa w ust. 2, wraz ze sprawozdaniem z realizacji Inwestycji, w terminach określonych w § 3 ust. 1 pkt 1.</w:t>
      </w:r>
    </w:p>
    <w:p w14:paraId="72A712C9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Niedopełnienie przez Przedsiębiorcę obowiązku dostarczenia prawidłowego zabezpieczenia w terminie, o którym mowa w ust. 4, stanowi podstawę wypowiedzenia Umowy przez Ministra ze skutkiem natychmiastowym. W takim przypadku Przedsiębiorca jest zobowiązany do zwrotu całej uzyskanej Pomocy w terminie 15 dni od dnia ustania obowiązywania Umowy, wraz z odsetkami liczonymi jak dla zaległości podatkowych od dnia przekazania Pomocy z budżetu państwa do dnia zwrotu, na rachunek bankowy wskazany przez Ministra. W przypadku niedokonania zwrotu udzielonej Pomocy zgodnie ze zdaniem poprzednim Minister jest uprawniony do zaspokojenia swoich roszczeń z ustanowionych zabezpieczeń. </w:t>
      </w:r>
      <w:r w:rsidRPr="005F5C8B">
        <w:rPr>
          <w:bCs/>
          <w:sz w:val="22"/>
          <w:szCs w:val="22"/>
        </w:rPr>
        <w:t>Przedsiębiorcy nie przysługuje względem Ministra żadne roszczenie, w tym także o </w:t>
      </w:r>
      <w:r w:rsidRPr="005F5C8B">
        <w:rPr>
          <w:sz w:val="22"/>
          <w:szCs w:val="22"/>
        </w:rPr>
        <w:t>odszkodowanie</w:t>
      </w:r>
      <w:r w:rsidRPr="005F5C8B">
        <w:rPr>
          <w:bCs/>
          <w:sz w:val="22"/>
          <w:szCs w:val="22"/>
        </w:rPr>
        <w:t>.</w:t>
      </w:r>
    </w:p>
    <w:p w14:paraId="0E88A82D" w14:textId="77777777" w:rsidR="0011435D" w:rsidRPr="005F5C8B" w:rsidRDefault="0011435D" w:rsidP="0011435D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Zabezpieczenie musi pozostawać ważne i skuteczne do dnia 31 grudnia 2032 r. </w:t>
      </w:r>
    </w:p>
    <w:p w14:paraId="7AC09507" w14:textId="63B94185" w:rsidR="0011435D" w:rsidRPr="005F5C8B" w:rsidRDefault="0011435D" w:rsidP="005F5C8B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Przedsiębiorca zobowiązuje się do aktualizacji lub ustanowienia nowego zabezpieczenia w przypadku wygaśnięcia, utraty wartości lub obniżenia wiarygodności finansowej podmiotu udzielającego zabezpieczenia, w terminie 14 dni od wystąpienia tych okoliczności lub wezwania przez Ministra, pod rygorem rozwiązania Umowy ze skutkiem natychmiastowym i obowiązku zwrotu otrzymanej pomocy publicznej wraz z odsetkami jak dla zaległości podatkowych. W takim przypadku ma zastosowanie </w:t>
      </w:r>
      <w:r w:rsidRPr="005F5C8B">
        <w:rPr>
          <w:sz w:val="22"/>
          <w:szCs w:val="22"/>
        </w:rPr>
        <w:lastRenderedPageBreak/>
        <w:t xml:space="preserve">postanowienie ust. 5 w zakresie zwrotu i uzyskania zaspokojenia z ustanowionych wcześniej zabezpieczeń. </w:t>
      </w:r>
    </w:p>
    <w:p w14:paraId="492218C4" w14:textId="77777777" w:rsidR="0011435D" w:rsidRPr="005F5C8B" w:rsidRDefault="0011435D" w:rsidP="0011435D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9. POSTANOWIENIA KOŃCOWE</w:t>
      </w:r>
    </w:p>
    <w:p w14:paraId="3C1CEE58" w14:textId="77777777" w:rsidR="0011435D" w:rsidRPr="005F5C8B" w:rsidRDefault="0011435D" w:rsidP="0011435D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3CF08953" w14:textId="77777777" w:rsidR="0011435D" w:rsidRPr="005F5C8B" w:rsidRDefault="0011435D" w:rsidP="0011435D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1.</w:t>
      </w:r>
      <w:r w:rsidRPr="005F5C8B">
        <w:rPr>
          <w:color w:val="000000"/>
          <w:sz w:val="22"/>
          <w:szCs w:val="22"/>
        </w:rPr>
        <w:tab/>
        <w:t>Załączniki stanowią integralną część Umowy.</w:t>
      </w:r>
    </w:p>
    <w:p w14:paraId="72D10972" w14:textId="40A73E80" w:rsidR="0011435D" w:rsidRPr="005F5C8B" w:rsidRDefault="0011435D" w:rsidP="0011435D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2.</w:t>
      </w:r>
      <w:r w:rsidRPr="005F5C8B">
        <w:rPr>
          <w:color w:val="000000"/>
          <w:sz w:val="22"/>
          <w:szCs w:val="22"/>
        </w:rPr>
        <w:tab/>
        <w:t>W sprawach nieuregulowanych w Umowie stosuje się zasady zawarte w</w:t>
      </w:r>
      <w:r w:rsidR="001025ED" w:rsidRPr="005F5C8B">
        <w:rPr>
          <w:color w:val="000000"/>
          <w:sz w:val="22"/>
          <w:szCs w:val="22"/>
        </w:rPr>
        <w:t xml:space="preserve"> rozporządzeniu 651/2014,</w:t>
      </w:r>
      <w:r w:rsidRPr="005F5C8B">
        <w:rPr>
          <w:color w:val="000000"/>
          <w:sz w:val="22"/>
          <w:szCs w:val="22"/>
        </w:rPr>
        <w:t xml:space="preserve"> Programie,</w:t>
      </w:r>
      <w:r w:rsidR="001025ED" w:rsidRPr="005F5C8B">
        <w:rPr>
          <w:color w:val="000000"/>
          <w:sz w:val="22"/>
          <w:szCs w:val="22"/>
        </w:rPr>
        <w:t xml:space="preserve"> Wytycznych do Kontroli,</w:t>
      </w:r>
      <w:r w:rsidRPr="005F5C8B">
        <w:rPr>
          <w:color w:val="000000"/>
          <w:sz w:val="22"/>
          <w:szCs w:val="22"/>
        </w:rPr>
        <w:t xml:space="preserve"> przepis</w:t>
      </w:r>
      <w:r w:rsidR="001025ED" w:rsidRPr="005F5C8B">
        <w:rPr>
          <w:color w:val="000000"/>
          <w:sz w:val="22"/>
          <w:szCs w:val="22"/>
        </w:rPr>
        <w:t>ach</w:t>
      </w:r>
      <w:r w:rsidRPr="005F5C8B">
        <w:rPr>
          <w:color w:val="000000"/>
          <w:sz w:val="22"/>
          <w:szCs w:val="22"/>
        </w:rPr>
        <w:t xml:space="preserve"> Kodeksu Cywilnego oraz ustawy o finansach publicznych.</w:t>
      </w:r>
    </w:p>
    <w:p w14:paraId="58644184" w14:textId="77777777" w:rsidR="0011435D" w:rsidRPr="005F5C8B" w:rsidRDefault="0011435D" w:rsidP="0011435D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3.</w:t>
      </w:r>
      <w:r w:rsidRPr="005F5C8B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19323C66" w14:textId="77777777" w:rsidR="0011435D" w:rsidRPr="005F5C8B" w:rsidRDefault="0011435D" w:rsidP="0011435D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4.</w:t>
      </w:r>
      <w:r w:rsidRPr="005F5C8B">
        <w:rPr>
          <w:color w:val="000000"/>
          <w:sz w:val="22"/>
          <w:szCs w:val="22"/>
        </w:rPr>
        <w:tab/>
        <w:t>Umowa podlega prawu polskiemu.</w:t>
      </w:r>
    </w:p>
    <w:p w14:paraId="3743C78F" w14:textId="77777777" w:rsidR="0011435D" w:rsidRPr="005F5C8B" w:rsidRDefault="0011435D" w:rsidP="0011435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 xml:space="preserve">Pomoc spełnia wszystkie warunki określone w </w:t>
      </w:r>
      <w:r w:rsidRPr="005F5C8B">
        <w:rPr>
          <w:bCs/>
          <w:sz w:val="22"/>
          <w:szCs w:val="22"/>
        </w:rPr>
        <w:t>rozporządzeniu Komisji 651/2014,</w:t>
      </w:r>
      <w:r w:rsidRPr="005F5C8B">
        <w:rPr>
          <w:bCs/>
          <w:sz w:val="22"/>
          <w:szCs w:val="22"/>
        </w:rPr>
        <w:br/>
      </w:r>
      <w:r w:rsidRPr="005F5C8B">
        <w:rPr>
          <w:sz w:val="22"/>
          <w:szCs w:val="22"/>
        </w:rPr>
        <w:t xml:space="preserve">w związku z czym nie wymaga zgody Komisji Europejskiej. </w:t>
      </w:r>
    </w:p>
    <w:p w14:paraId="3E4B7CC2" w14:textId="77777777" w:rsidR="0011435D" w:rsidRPr="005F5C8B" w:rsidRDefault="0011435D" w:rsidP="0011435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5F5C8B">
        <w:rPr>
          <w:sz w:val="22"/>
          <w:szCs w:val="22"/>
        </w:rPr>
        <w:t>Minister poinformuje Komisję Europejską o udzieleniu Pomocy w ciągu 20 dni od dnia zawarcia Umowy.</w:t>
      </w:r>
    </w:p>
    <w:p w14:paraId="44237326" w14:textId="13629BE7" w:rsidR="001025ED" w:rsidRPr="005F5C8B" w:rsidRDefault="001025ED" w:rsidP="001025E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Przeniesienie przez Przedsiębiorcę praw lub obowiązków wynikających z niniejszej Umowy wymaga uprzedniej pisemnej zgody Ministra pod rygorem nieważności.</w:t>
      </w:r>
    </w:p>
    <w:p w14:paraId="249A3CCA" w14:textId="5A60EB0D" w:rsidR="001025ED" w:rsidRPr="005F5C8B" w:rsidRDefault="001025ED" w:rsidP="001025E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W przypadku wystąpienia pomiędzy Stronami sporu wynikającego z Umowy lub pozostającego w związku z Umową, Strony zobowiązują się do podjęcia próby jego rozwiązania w pierwszej kolejności w drodze mediacji. Mediacja prowadzona będzie przez Mediatorów Stałych Sądu Polubownego przy Prokuratorii Generalnej Rzeczypospolitej Polskiej zgodnie z Regulaminem tego Sądu.</w:t>
      </w:r>
    </w:p>
    <w:p w14:paraId="4A2DF063" w14:textId="398C1F0A" w:rsidR="001025ED" w:rsidRPr="005F5C8B" w:rsidRDefault="001025ED" w:rsidP="001025ED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5F5C8B">
        <w:rPr>
          <w:color w:val="000000"/>
          <w:sz w:val="22"/>
          <w:szCs w:val="22"/>
        </w:rPr>
        <w:t>Do rozstrzygnięcia sporu wynikającego z Umowy lub pozostającego w związku z Umową właściwy miejscowo do jego rozpoznania jest sąd ustalony w oparciu o siedzibę Ministra.</w:t>
      </w:r>
    </w:p>
    <w:p w14:paraId="70FE0713" w14:textId="77777777" w:rsidR="0011435D" w:rsidRPr="005F5C8B" w:rsidRDefault="0011435D" w:rsidP="0011435D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C62539E" w14:textId="5C5027AB" w:rsidR="0011435D" w:rsidRPr="005F5C8B" w:rsidRDefault="0011435D" w:rsidP="0011435D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§ 10</w:t>
      </w:r>
      <w:r w:rsidR="001025ED" w:rsidRPr="005F5C8B">
        <w:rPr>
          <w:b/>
          <w:sz w:val="22"/>
          <w:szCs w:val="22"/>
        </w:rPr>
        <w:t>.</w:t>
      </w:r>
      <w:r w:rsidRPr="005F5C8B">
        <w:rPr>
          <w:b/>
          <w:sz w:val="22"/>
          <w:szCs w:val="22"/>
        </w:rPr>
        <w:t xml:space="preserve">  DATA OBOWIĄZYWANIA UMOWY</w:t>
      </w:r>
    </w:p>
    <w:p w14:paraId="432ECE02" w14:textId="77777777" w:rsidR="0011435D" w:rsidRPr="005F5C8B" w:rsidRDefault="0011435D" w:rsidP="005F5C8B">
      <w:pPr>
        <w:pStyle w:val="Akapitzlist"/>
        <w:shd w:val="clear" w:color="auto" w:fill="FFFFFF"/>
        <w:tabs>
          <w:tab w:val="left" w:pos="-567"/>
        </w:tabs>
        <w:spacing w:line="360" w:lineRule="auto"/>
        <w:ind w:left="36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Umowa zostaje zawarta na czas określony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 grudnia 2032</w:t>
      </w:r>
      <w:r w:rsidRPr="005F5C8B">
        <w:rPr>
          <w:sz w:val="22"/>
          <w:szCs w:val="22"/>
        </w:rPr>
        <w:t xml:space="preserve"> r.</w:t>
      </w:r>
    </w:p>
    <w:p w14:paraId="3C9D4805" w14:textId="77777777" w:rsidR="001025ED" w:rsidRPr="005F5C8B" w:rsidRDefault="001025ED" w:rsidP="001025ED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140C568" w14:textId="23D0E8A4" w:rsidR="0011435D" w:rsidRPr="005F5C8B" w:rsidRDefault="0011435D" w:rsidP="005F5C8B">
      <w:pPr>
        <w:spacing w:line="360" w:lineRule="auto"/>
        <w:rPr>
          <w:sz w:val="22"/>
          <w:szCs w:val="22"/>
        </w:rPr>
      </w:pPr>
      <w:r w:rsidRPr="005F5C8B">
        <w:rPr>
          <w:sz w:val="22"/>
          <w:szCs w:val="22"/>
        </w:rPr>
        <w:t>Załączniki:</w:t>
      </w:r>
    </w:p>
    <w:p w14:paraId="0CE220D8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 xml:space="preserve">Załącznik Nr 1 – kopia upoważnienia/pełnomocnictwa </w:t>
      </w:r>
      <w:r w:rsidRPr="005F5C8B">
        <w:rPr>
          <w:color w:val="000000" w:themeColor="text1"/>
          <w:sz w:val="22"/>
          <w:szCs w:val="22"/>
        </w:rPr>
        <w:t>z dnia 20 lutego 2026 r., nr MRiT/47-UPM/26;</w:t>
      </w:r>
      <w:bookmarkStart w:id="7" w:name="_Hlk191370480"/>
    </w:p>
    <w:bookmarkEnd w:id="7"/>
    <w:p w14:paraId="5A12ADD2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5F5C8B">
        <w:rPr>
          <w:sz w:val="22"/>
          <w:szCs w:val="22"/>
        </w:rPr>
        <w:t xml:space="preserve">Załącznik Nr 2 – informacja odpowiadająca odpisowi aktualnemu z rejestru przedsiębiorców KRS </w:t>
      </w:r>
      <w:r w:rsidRPr="005F5C8B">
        <w:rPr>
          <w:sz w:val="22"/>
          <w:szCs w:val="22"/>
        </w:rPr>
        <w:br/>
        <w:t xml:space="preserve">z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30 czerwca 2026</w:t>
      </w:r>
      <w:r w:rsidRPr="005F5C8B">
        <w:rPr>
          <w:sz w:val="22"/>
          <w:szCs w:val="22"/>
        </w:rPr>
        <w:t xml:space="preserve"> r.;</w:t>
      </w:r>
    </w:p>
    <w:p w14:paraId="19A349B4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5F5C8B">
        <w:rPr>
          <w:sz w:val="22"/>
          <w:szCs w:val="22"/>
        </w:rPr>
        <w:t>Załącznik Nr 2a – Wniosek o udzielenie pomocy publicznej;</w:t>
      </w:r>
    </w:p>
    <w:p w14:paraId="284F2DE6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5F5C8B">
        <w:rPr>
          <w:sz w:val="22"/>
          <w:szCs w:val="22"/>
        </w:rPr>
        <w:t>Załącznik Nr 2b – aneks nr 1 do Wniosku;</w:t>
      </w:r>
    </w:p>
    <w:p w14:paraId="00A08A2E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5F5C8B">
        <w:rPr>
          <w:sz w:val="22"/>
          <w:szCs w:val="22"/>
        </w:rPr>
        <w:t>Załącznik Nr 3 – harmonogram tworzenia nowych miejsc pracy;</w:t>
      </w:r>
    </w:p>
    <w:p w14:paraId="29E1ADFA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>Załącznik Nr 4 – harmonogram ponoszenia kosztów inwestycji</w:t>
      </w:r>
      <w:r w:rsidRPr="005F5C8B">
        <w:rPr>
          <w:bCs/>
          <w:sz w:val="22"/>
          <w:szCs w:val="22"/>
        </w:rPr>
        <w:t>;</w:t>
      </w:r>
    </w:p>
    <w:p w14:paraId="51DC0A31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>Załącznik Nr 5 – wzór sprawozdania finansowo – rzeczowego;</w:t>
      </w:r>
    </w:p>
    <w:p w14:paraId="017FCBE4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 xml:space="preserve">Załącznik Nr 6 – wzór </w:t>
      </w:r>
      <w:r w:rsidRPr="005F5C8B">
        <w:rPr>
          <w:bCs/>
          <w:sz w:val="22"/>
          <w:szCs w:val="22"/>
        </w:rPr>
        <w:t>zestawienia zapłaconych podatków;</w:t>
      </w:r>
    </w:p>
    <w:p w14:paraId="1EBD899A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>Załącznik Nr 7 – wzór sprawozdania finansowo – rzeczowego w zakresie utrzymania Inwestycji</w:t>
      </w:r>
    </w:p>
    <w:p w14:paraId="68548D05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t>Załącznik Nr 8 – klauzula obowiązku informacyjnego Ministra;</w:t>
      </w:r>
    </w:p>
    <w:p w14:paraId="0EB2E760" w14:textId="77777777" w:rsidR="0011435D" w:rsidRPr="005F5C8B" w:rsidRDefault="0011435D" w:rsidP="0011435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5F5C8B">
        <w:rPr>
          <w:sz w:val="22"/>
          <w:szCs w:val="22"/>
        </w:rPr>
        <w:lastRenderedPageBreak/>
        <w:t>Załącznik Nr 9 – klauzula obowiązku informacyjnego Przedsiębiorcy</w:t>
      </w:r>
      <w:r w:rsidRPr="005F5C8B">
        <w:rPr>
          <w:bCs/>
          <w:i/>
          <w:sz w:val="22"/>
          <w:szCs w:val="22"/>
        </w:rPr>
        <w:t>.</w:t>
      </w:r>
    </w:p>
    <w:p w14:paraId="006314E9" w14:textId="77777777" w:rsidR="0011435D" w:rsidRPr="005F5C8B" w:rsidRDefault="0011435D" w:rsidP="0011435D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425E99C" w14:textId="77777777" w:rsidR="0011435D" w:rsidRPr="005F5C8B" w:rsidRDefault="0011435D" w:rsidP="0011435D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4F781C5" w14:textId="77777777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73E42B2C" w14:textId="77777777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614DB6AF" w14:textId="77777777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54296530" w14:textId="77777777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632665AA" w14:textId="7D662F16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531719BA" w14:textId="77777777" w:rsidR="0011435D" w:rsidRPr="005F5C8B" w:rsidRDefault="0011435D" w:rsidP="0011435D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5F5C8B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842CEC9" w14:textId="77777777" w:rsidR="0011435D" w:rsidRPr="005F5C8B" w:rsidRDefault="0011435D" w:rsidP="0011435D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5F5C8B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Pr="005F5C8B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5F5C8B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5F5C8B">
        <w:rPr>
          <w:rFonts w:ascii="Times New Roman" w:eastAsiaTheme="minorEastAsia" w:hAnsi="Times New Roman"/>
          <w:b/>
          <w:bCs/>
          <w:spacing w:val="0"/>
          <w:sz w:val="22"/>
          <w:szCs w:val="22"/>
          <w14:ligatures w14:val="standardContextual"/>
        </w:rPr>
        <w:t>RESICLO POLAND Sp. z o.o.</w:t>
      </w:r>
    </w:p>
    <w:p w14:paraId="7603C32B" w14:textId="77777777" w:rsidR="0011435D" w:rsidRPr="005F5C8B" w:rsidRDefault="0011435D" w:rsidP="0011435D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5F5C8B">
        <w:rPr>
          <w:rFonts w:asciiTheme="minorHAnsi" w:hAnsiTheme="minorHAnsi" w:cstheme="minorHAnsi"/>
        </w:rPr>
        <w:t>$imię nazwisko</w:t>
      </w:r>
      <w:bookmarkEnd w:id="8"/>
    </w:p>
    <w:p w14:paraId="096333C6" w14:textId="77777777" w:rsidR="0011435D" w:rsidRPr="005F5C8B" w:rsidRDefault="0011435D" w:rsidP="0011435D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5F5C8B">
        <w:rPr>
          <w:rFonts w:asciiTheme="minorHAnsi" w:hAnsiTheme="minorHAnsi" w:cstheme="minorHAnsi"/>
        </w:rPr>
        <w:t>$stanowisko</w:t>
      </w:r>
      <w:bookmarkEnd w:id="9"/>
    </w:p>
    <w:p w14:paraId="3DC5DCD1" w14:textId="77777777" w:rsidR="0011435D" w:rsidRPr="005F5C8B" w:rsidRDefault="0011435D" w:rsidP="0011435D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0" w:name="ezdPracownikAtrybut3"/>
      <w:r w:rsidRPr="005F5C8B">
        <w:rPr>
          <w:rFonts w:asciiTheme="minorHAnsi" w:hAnsiTheme="minorHAnsi" w:cstheme="minorHAnsi"/>
        </w:rPr>
        <w:t>$informacja o podpisie</w:t>
      </w:r>
      <w:bookmarkEnd w:id="10"/>
    </w:p>
    <w:p w14:paraId="6AB50601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</w:p>
    <w:p w14:paraId="3DB44A87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br w:type="page"/>
      </w:r>
    </w:p>
    <w:p w14:paraId="489BE1AD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3</w:t>
      </w:r>
    </w:p>
    <w:p w14:paraId="1F2D9260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32552F43" w14:textId="77777777" w:rsidR="0011435D" w:rsidRPr="005F5C8B" w:rsidRDefault="0011435D" w:rsidP="0011435D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HARMONOGRAM TWORZENIA NOWYCH MIEJSC PRACY</w:t>
      </w:r>
    </w:p>
    <w:p w14:paraId="0902F4A3" w14:textId="77777777" w:rsidR="0011435D" w:rsidRPr="005F5C8B" w:rsidRDefault="0011435D" w:rsidP="0011435D">
      <w:pPr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Planowany harmonogram zatrudnienia w ramach Inwestycji realizowanej przez </w:t>
      </w:r>
      <w:r w:rsidRPr="005F5C8B">
        <w:rPr>
          <w:b/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RESICLO POLAND Sp. z o.o. </w:t>
      </w:r>
      <w:r w:rsidRPr="005F5C8B">
        <w:rPr>
          <w:b/>
          <w:sz w:val="22"/>
          <w:szCs w:val="22"/>
        </w:rPr>
        <w:t>polegającej na „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 xml:space="preserve">Utworzeniu nowego zakładu produkcji oleju </w:t>
      </w:r>
      <w:proofErr w:type="spellStart"/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pirolitycznego</w:t>
      </w:r>
      <w:proofErr w:type="spellEnd"/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 xml:space="preserve"> i </w:t>
      </w:r>
      <w:proofErr w:type="spellStart"/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charu</w:t>
      </w:r>
      <w:proofErr w:type="spellEnd"/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, w Koninie, woj. wielkopolskie</w:t>
      </w:r>
      <w:r w:rsidRPr="005F5C8B">
        <w:rPr>
          <w:b/>
          <w:sz w:val="22"/>
          <w:szCs w:val="22"/>
        </w:rPr>
        <w:t>”.</w:t>
      </w:r>
    </w:p>
    <w:p w14:paraId="516FB5C7" w14:textId="77777777" w:rsidR="0011435D" w:rsidRPr="005F5C8B" w:rsidRDefault="0011435D" w:rsidP="0011435D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992"/>
        <w:gridCol w:w="1134"/>
        <w:gridCol w:w="850"/>
        <w:gridCol w:w="1134"/>
      </w:tblGrid>
      <w:tr w:rsidR="0011435D" w:rsidRPr="005F5C8B" w14:paraId="7E60AEDD" w14:textId="77777777" w:rsidTr="00411F14">
        <w:trPr>
          <w:trHeight w:val="500"/>
          <w:jc w:val="center"/>
        </w:trPr>
        <w:tc>
          <w:tcPr>
            <w:tcW w:w="3256" w:type="dxa"/>
            <w:vAlign w:val="center"/>
          </w:tcPr>
          <w:p w14:paraId="459D85B5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Wyszczególnienie</w:t>
            </w:r>
          </w:p>
        </w:tc>
        <w:tc>
          <w:tcPr>
            <w:tcW w:w="992" w:type="dxa"/>
            <w:vAlign w:val="center"/>
          </w:tcPr>
          <w:p w14:paraId="471F589B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  <w:vAlign w:val="center"/>
          </w:tcPr>
          <w:p w14:paraId="189702B6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2027</w:t>
            </w:r>
          </w:p>
        </w:tc>
        <w:tc>
          <w:tcPr>
            <w:tcW w:w="850" w:type="dxa"/>
          </w:tcPr>
          <w:p w14:paraId="744FAFC5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2028*</w:t>
            </w:r>
          </w:p>
        </w:tc>
        <w:tc>
          <w:tcPr>
            <w:tcW w:w="1134" w:type="dxa"/>
            <w:vAlign w:val="center"/>
          </w:tcPr>
          <w:p w14:paraId="3017067D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Razem</w:t>
            </w:r>
          </w:p>
        </w:tc>
      </w:tr>
      <w:tr w:rsidR="0011435D" w:rsidRPr="005F5C8B" w14:paraId="595F9E38" w14:textId="77777777" w:rsidTr="00411F14">
        <w:trPr>
          <w:trHeight w:val="211"/>
          <w:jc w:val="center"/>
        </w:trPr>
        <w:tc>
          <w:tcPr>
            <w:tcW w:w="3256" w:type="dxa"/>
            <w:vAlign w:val="center"/>
          </w:tcPr>
          <w:p w14:paraId="5E216319" w14:textId="77777777" w:rsidR="0011435D" w:rsidRPr="005F5C8B" w:rsidRDefault="0011435D" w:rsidP="00411F14">
            <w:pPr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992" w:type="dxa"/>
            <w:vAlign w:val="center"/>
          </w:tcPr>
          <w:p w14:paraId="41E39803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34B9470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58A755E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29</w:t>
            </w:r>
          </w:p>
        </w:tc>
        <w:tc>
          <w:tcPr>
            <w:tcW w:w="1134" w:type="dxa"/>
            <w:vAlign w:val="center"/>
          </w:tcPr>
          <w:p w14:paraId="7BC5411B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30</w:t>
            </w:r>
          </w:p>
        </w:tc>
      </w:tr>
      <w:tr w:rsidR="0011435D" w:rsidRPr="005F5C8B" w14:paraId="5EC62634" w14:textId="77777777" w:rsidTr="00411F14">
        <w:trPr>
          <w:trHeight w:val="211"/>
          <w:jc w:val="center"/>
        </w:trPr>
        <w:tc>
          <w:tcPr>
            <w:tcW w:w="3256" w:type="dxa"/>
            <w:vAlign w:val="center"/>
          </w:tcPr>
          <w:p w14:paraId="4445BC76" w14:textId="77777777" w:rsidR="0011435D" w:rsidRPr="005F5C8B" w:rsidRDefault="0011435D" w:rsidP="00411F14">
            <w:pPr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992" w:type="dxa"/>
            <w:vAlign w:val="center"/>
          </w:tcPr>
          <w:p w14:paraId="425BC6D8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5E82D5A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850" w:type="dxa"/>
          </w:tcPr>
          <w:p w14:paraId="4720AA37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134" w:type="dxa"/>
            <w:vAlign w:val="center"/>
          </w:tcPr>
          <w:p w14:paraId="4B2ED5A0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5</w:t>
            </w:r>
          </w:p>
        </w:tc>
      </w:tr>
      <w:tr w:rsidR="0011435D" w:rsidRPr="005F5C8B" w14:paraId="199205F1" w14:textId="77777777" w:rsidTr="00411F14">
        <w:trPr>
          <w:trHeight w:val="211"/>
          <w:jc w:val="center"/>
        </w:trPr>
        <w:tc>
          <w:tcPr>
            <w:tcW w:w="3256" w:type="dxa"/>
            <w:vAlign w:val="center"/>
          </w:tcPr>
          <w:p w14:paraId="72B472E0" w14:textId="77777777" w:rsidR="0011435D" w:rsidRPr="005F5C8B" w:rsidRDefault="0011435D" w:rsidP="00411F14">
            <w:pPr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992" w:type="dxa"/>
            <w:vAlign w:val="center"/>
          </w:tcPr>
          <w:p w14:paraId="0FA8015A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B48847B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850" w:type="dxa"/>
          </w:tcPr>
          <w:p w14:paraId="680F31A8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134" w:type="dxa"/>
            <w:vAlign w:val="center"/>
          </w:tcPr>
          <w:p w14:paraId="29F0E51B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25</w:t>
            </w:r>
          </w:p>
        </w:tc>
      </w:tr>
      <w:tr w:rsidR="0011435D" w:rsidRPr="005F5C8B" w14:paraId="32A8BC04" w14:textId="77777777" w:rsidTr="00411F14">
        <w:trPr>
          <w:trHeight w:val="21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ACD2" w14:textId="77777777" w:rsidR="0011435D" w:rsidRPr="005F5C8B" w:rsidRDefault="0011435D" w:rsidP="00411F14">
            <w:pPr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Zatrudnienie narastająco: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A597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FA1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AF0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C8C" w14:textId="77777777" w:rsidR="0011435D" w:rsidRPr="005F5C8B" w:rsidRDefault="0011435D" w:rsidP="00411F14">
            <w:pPr>
              <w:spacing w:line="360" w:lineRule="auto"/>
              <w:jc w:val="center"/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</w:pPr>
            <w:r w:rsidRPr="005F5C8B">
              <w:rPr>
                <w:rFonts w:eastAsiaTheme="minorEastAsia"/>
                <w:b/>
                <w:color w:val="000000"/>
                <w:sz w:val="22"/>
                <w:szCs w:val="22"/>
                <w14:ligatures w14:val="standardContextual"/>
              </w:rPr>
              <w:t>X</w:t>
            </w:r>
          </w:p>
        </w:tc>
      </w:tr>
    </w:tbl>
    <w:p w14:paraId="0E41A12D" w14:textId="77777777" w:rsidR="0011435D" w:rsidRPr="005F5C8B" w:rsidRDefault="0011435D" w:rsidP="0011435D">
      <w:pPr>
        <w:jc w:val="both"/>
        <w:rPr>
          <w:sz w:val="22"/>
          <w:szCs w:val="22"/>
        </w:rPr>
      </w:pPr>
    </w:p>
    <w:p w14:paraId="06D0E5E9" w14:textId="77777777" w:rsidR="0011435D" w:rsidRPr="005F5C8B" w:rsidRDefault="0011435D" w:rsidP="0011435D">
      <w:pPr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*liczba utworzonych nowych miejsc pracy od dnia rozpoczęcia Inwestycji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 xml:space="preserve">31 grudnia 2028 </w:t>
      </w:r>
      <w:r w:rsidRPr="005F5C8B">
        <w:rPr>
          <w:sz w:val="22"/>
          <w:szCs w:val="22"/>
        </w:rPr>
        <w:t>r.</w:t>
      </w:r>
    </w:p>
    <w:p w14:paraId="1710D5B7" w14:textId="77777777" w:rsidR="0011435D" w:rsidRPr="005F5C8B" w:rsidRDefault="0011435D" w:rsidP="0011435D">
      <w:pPr>
        <w:jc w:val="both"/>
        <w:rPr>
          <w:sz w:val="16"/>
          <w:szCs w:val="16"/>
        </w:rPr>
      </w:pPr>
    </w:p>
    <w:p w14:paraId="7BE39E8D" w14:textId="77777777" w:rsidR="0011435D" w:rsidRPr="005F5C8B" w:rsidRDefault="0011435D" w:rsidP="0011435D">
      <w:pPr>
        <w:jc w:val="both"/>
        <w:rPr>
          <w:color w:val="000000"/>
          <w:sz w:val="22"/>
          <w:szCs w:val="22"/>
        </w:rPr>
      </w:pPr>
      <w:r w:rsidRPr="005F5C8B">
        <w:rPr>
          <w:sz w:val="22"/>
          <w:szCs w:val="22"/>
        </w:rPr>
        <w:t>Stan zatrudnienia określany jest w przeliczeniu na pełne etaty.</w:t>
      </w:r>
    </w:p>
    <w:p w14:paraId="66467597" w14:textId="77777777" w:rsidR="0011435D" w:rsidRPr="005F5C8B" w:rsidRDefault="0011435D" w:rsidP="0011435D">
      <w:pPr>
        <w:jc w:val="both"/>
        <w:rPr>
          <w:sz w:val="16"/>
          <w:szCs w:val="16"/>
        </w:rPr>
      </w:pPr>
    </w:p>
    <w:p w14:paraId="381A1120" w14:textId="77777777" w:rsidR="0011435D" w:rsidRPr="005F5C8B" w:rsidRDefault="0011435D" w:rsidP="0011435D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5F5C8B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5B0FC859" w14:textId="77777777" w:rsidR="0011435D" w:rsidRPr="005F5C8B" w:rsidRDefault="0011435D" w:rsidP="0011435D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5F5C8B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0785E25D" w14:textId="77777777" w:rsidR="0011435D" w:rsidRPr="005F5C8B" w:rsidRDefault="0011435D" w:rsidP="0011435D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5F5C8B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3649D012" w14:textId="77777777" w:rsidR="0011435D" w:rsidRPr="005F5C8B" w:rsidRDefault="0011435D" w:rsidP="0011435D">
      <w:pPr>
        <w:spacing w:line="320" w:lineRule="exact"/>
        <w:jc w:val="both"/>
        <w:rPr>
          <w:sz w:val="22"/>
          <w:szCs w:val="22"/>
        </w:rPr>
      </w:pPr>
      <w:r w:rsidRPr="005F5C8B">
        <w:rPr>
          <w:rFonts w:eastAsia="TimesNewRoman"/>
          <w:sz w:val="22"/>
          <w:szCs w:val="22"/>
        </w:rPr>
        <w:t xml:space="preserve">Do stanu zatrudnionych na podstawie stosunku pracy </w:t>
      </w:r>
      <w:r w:rsidRPr="005F5C8B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5F5C8B">
        <w:rPr>
          <w:rFonts w:eastAsia="TimesNewRoman"/>
          <w:sz w:val="22"/>
          <w:szCs w:val="22"/>
        </w:rPr>
        <w:t xml:space="preserve">osób korzystających </w:t>
      </w:r>
      <w:r w:rsidRPr="005F5C8B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5F5C8B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C0048D" w14:textId="77777777" w:rsidR="0011435D" w:rsidRPr="005F5C8B" w:rsidRDefault="0011435D" w:rsidP="0011435D">
      <w:pPr>
        <w:spacing w:after="80" w:line="320" w:lineRule="exact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97B700A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br w:type="page"/>
      </w:r>
    </w:p>
    <w:p w14:paraId="5F85E8CD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4</w:t>
      </w:r>
    </w:p>
    <w:p w14:paraId="2F40F104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696AF98C" w14:textId="77777777" w:rsidR="0011435D" w:rsidRPr="005F5C8B" w:rsidRDefault="0011435D" w:rsidP="0011435D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HARMONOGRAM PONOSZENIA KOSZTÓW INWESTYCJI</w:t>
      </w:r>
      <w:r w:rsidRPr="005F5C8B">
        <w:rPr>
          <w:b/>
          <w:sz w:val="22"/>
          <w:szCs w:val="22"/>
        </w:rPr>
        <w:br/>
      </w:r>
      <w:r w:rsidRPr="005F5C8B">
        <w:rPr>
          <w:b/>
          <w:sz w:val="22"/>
          <w:szCs w:val="22"/>
        </w:rPr>
        <w:tab/>
      </w:r>
    </w:p>
    <w:p w14:paraId="47F45A8F" w14:textId="77777777" w:rsidR="0011435D" w:rsidRPr="005F5C8B" w:rsidRDefault="0011435D" w:rsidP="005F5C8B">
      <w:pPr>
        <w:jc w:val="both"/>
        <w:rPr>
          <w:sz w:val="22"/>
          <w:szCs w:val="22"/>
        </w:rPr>
      </w:pPr>
    </w:p>
    <w:p w14:paraId="0442EC9B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Koszty kwalifikowane Inwestycji poniesione przez </w:t>
      </w:r>
      <w:bookmarkStart w:id="11" w:name="_Hlk189571932"/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RESICLO POLAND Sp. z o.o.</w:t>
      </w:r>
      <w:r w:rsidRPr="005F5C8B">
        <w:rPr>
          <w:b/>
          <w:sz w:val="22"/>
          <w:szCs w:val="22"/>
        </w:rPr>
        <w:br/>
      </w:r>
      <w:bookmarkEnd w:id="11"/>
      <w:r w:rsidRPr="005F5C8B">
        <w:rPr>
          <w:b/>
          <w:sz w:val="22"/>
          <w:szCs w:val="22"/>
        </w:rPr>
        <w:t xml:space="preserve">w latach 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2026</w:t>
      </w:r>
      <w:r w:rsidRPr="005F5C8B">
        <w:rPr>
          <w:b/>
          <w:sz w:val="22"/>
          <w:szCs w:val="22"/>
        </w:rPr>
        <w:t xml:space="preserve"> – 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2028</w:t>
      </w:r>
      <w:r w:rsidRPr="005F5C8B">
        <w:rPr>
          <w:b/>
          <w:sz w:val="22"/>
          <w:szCs w:val="22"/>
        </w:rPr>
        <w:t xml:space="preserve"> według poniższego harmonogramu wyniosą co najmniej  </w:t>
      </w:r>
      <w:r w:rsidRPr="005F5C8B">
        <w:rPr>
          <w:b/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212 790 000,00 </w:t>
      </w:r>
      <w:r w:rsidRPr="005F5C8B">
        <w:rPr>
          <w:b/>
          <w:sz w:val="22"/>
          <w:szCs w:val="22"/>
        </w:rPr>
        <w:t xml:space="preserve">zł (słownie: </w:t>
      </w:r>
      <w:r w:rsidRPr="005F5C8B">
        <w:rPr>
          <w:rFonts w:eastAsiaTheme="minorEastAsia"/>
          <w:b/>
          <w:color w:val="000000"/>
          <w:sz w:val="22"/>
          <w:szCs w:val="22"/>
          <w14:ligatures w14:val="standardContextual"/>
        </w:rPr>
        <w:t>dwieście dwanaście milionów siedemset dziewięćdziesiąt tysięcy złotych, 00/100</w:t>
      </w:r>
      <w:r w:rsidRPr="005F5C8B">
        <w:rPr>
          <w:b/>
          <w:sz w:val="22"/>
          <w:szCs w:val="22"/>
        </w:rPr>
        <w:t xml:space="preserve">): </w:t>
      </w:r>
    </w:p>
    <w:p w14:paraId="167BA2D2" w14:textId="77777777" w:rsidR="0011435D" w:rsidRPr="005F5C8B" w:rsidRDefault="0011435D" w:rsidP="0011435D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50"/>
        <w:gridCol w:w="1950"/>
        <w:gridCol w:w="2103"/>
        <w:gridCol w:w="2103"/>
      </w:tblGrid>
      <w:tr w:rsidR="0011435D" w:rsidRPr="005F5C8B" w14:paraId="02BD1E84" w14:textId="77777777" w:rsidTr="00411F14">
        <w:trPr>
          <w:trHeight w:val="900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01B9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C8D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2026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1A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2027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8D7B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2028</w:t>
            </w:r>
            <w:r w:rsidRPr="005F5C8B">
              <w:rPr>
                <w:b/>
                <w:bCs/>
                <w:color w:val="000000"/>
                <w:sz w:val="20"/>
                <w14:ligatures w14:val="standardContextual"/>
              </w:rPr>
              <w:t>*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71CA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>Razem</w:t>
            </w:r>
          </w:p>
        </w:tc>
      </w:tr>
      <w:tr w:rsidR="0011435D" w:rsidRPr="005F5C8B" w14:paraId="6A8E7853" w14:textId="77777777" w:rsidTr="00411F14">
        <w:trPr>
          <w:trHeight w:val="90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500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 xml:space="preserve">Koszty Inwestycji </w:t>
            </w:r>
          </w:p>
          <w:p w14:paraId="6D33A8A3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>(w PLN)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629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12 791 700,00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DC01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93 805 800,00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EA67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106 192 500,00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5BA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212 790 000,00</w:t>
            </w:r>
          </w:p>
        </w:tc>
      </w:tr>
      <w:tr w:rsidR="0011435D" w:rsidRPr="005F5C8B" w14:paraId="50508CAB" w14:textId="77777777" w:rsidTr="00411F14">
        <w:trPr>
          <w:trHeight w:val="900"/>
          <w:jc w:val="center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F3C0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 xml:space="preserve">Koszty Inwestycji narastająco </w:t>
            </w:r>
            <w:r w:rsidRPr="005F5C8B">
              <w:rPr>
                <w:b/>
                <w:bCs/>
                <w:color w:val="000000"/>
                <w:sz w:val="20"/>
              </w:rPr>
              <w:br/>
              <w:t>(w PLN)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F74D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12 791 700,00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03D6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106 597 500,00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11CB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rFonts w:eastAsiaTheme="minorEastAsia"/>
                <w:b/>
                <w:bCs/>
                <w:color w:val="000000"/>
                <w:sz w:val="20"/>
                <w14:ligatures w14:val="standardContextual"/>
              </w:rPr>
              <w:t>212 790 000,00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658C" w14:textId="77777777" w:rsidR="0011435D" w:rsidRPr="005F5C8B" w:rsidRDefault="0011435D" w:rsidP="00411F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5F5C8B">
              <w:rPr>
                <w:b/>
                <w:bCs/>
                <w:color w:val="000000"/>
                <w:sz w:val="20"/>
              </w:rPr>
              <w:t>X</w:t>
            </w:r>
          </w:p>
        </w:tc>
      </w:tr>
    </w:tbl>
    <w:p w14:paraId="26E42540" w14:textId="55137497" w:rsidR="0011435D" w:rsidRPr="005F5C8B" w:rsidRDefault="0011435D" w:rsidP="005F5C8B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 xml:space="preserve">* koszty Inwestycji poniesione od dnia rozpoczęcia realizacji Inwestycji do dnia </w:t>
      </w:r>
      <w:r w:rsidRPr="005F5C8B">
        <w:rPr>
          <w:rFonts w:eastAsiaTheme="minorEastAsia"/>
          <w:color w:val="000000"/>
          <w:sz w:val="22"/>
          <w:szCs w:val="22"/>
          <w14:ligatures w14:val="standardContextual"/>
        </w:rPr>
        <w:t>31.12.2028</w:t>
      </w:r>
      <w:r w:rsidRPr="005F5C8B">
        <w:rPr>
          <w:bCs/>
          <w:sz w:val="22"/>
          <w:szCs w:val="22"/>
        </w:rPr>
        <w:t xml:space="preserve"> r. </w:t>
      </w:r>
      <w:r w:rsidRPr="005F5C8B">
        <w:rPr>
          <w:bCs/>
          <w:sz w:val="22"/>
          <w:szCs w:val="22"/>
        </w:rPr>
        <w:br w:type="page"/>
      </w:r>
    </w:p>
    <w:p w14:paraId="1975D2F5" w14:textId="77777777" w:rsidR="0011435D" w:rsidRPr="005F5C8B" w:rsidRDefault="0011435D" w:rsidP="0011435D">
      <w:pPr>
        <w:spacing w:line="360" w:lineRule="auto"/>
        <w:jc w:val="right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582AB826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79E77E04" w14:textId="77777777" w:rsidR="0011435D" w:rsidRPr="005F5C8B" w:rsidRDefault="0011435D" w:rsidP="0011435D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40DA5517" w14:textId="77777777" w:rsidR="0011435D" w:rsidRPr="005F5C8B" w:rsidRDefault="0011435D" w:rsidP="0011435D">
      <w:pPr>
        <w:spacing w:line="360" w:lineRule="auto"/>
        <w:jc w:val="center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>Sprawozdanie finansowo-rzeczowe</w:t>
      </w:r>
    </w:p>
    <w:p w14:paraId="12FF3417" w14:textId="77777777" w:rsidR="0011435D" w:rsidRPr="005F5C8B" w:rsidRDefault="0011435D" w:rsidP="0011435D">
      <w:pPr>
        <w:spacing w:line="360" w:lineRule="auto"/>
        <w:jc w:val="center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 xml:space="preserve">dla projektu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RESICLO POLAND Sp. z o.o.</w:t>
      </w:r>
    </w:p>
    <w:p w14:paraId="637E1CF0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  <w:r w:rsidRPr="005F5C8B">
        <w:rPr>
          <w:b/>
          <w:bCs/>
          <w:sz w:val="22"/>
          <w:szCs w:val="22"/>
        </w:rPr>
        <w:t>za okres od dnia rozpoczęcia realizacji Inwestycji do dnia 31.12.20… r.</w:t>
      </w:r>
    </w:p>
    <w:p w14:paraId="78290112" w14:textId="77777777" w:rsidR="0011435D" w:rsidRPr="005F5C8B" w:rsidRDefault="0011435D" w:rsidP="0011435D">
      <w:pPr>
        <w:spacing w:before="60" w:after="60"/>
        <w:rPr>
          <w:sz w:val="22"/>
          <w:szCs w:val="22"/>
        </w:rPr>
      </w:pPr>
    </w:p>
    <w:p w14:paraId="581B003B" w14:textId="77777777" w:rsidR="0011435D" w:rsidRPr="005F5C8B" w:rsidRDefault="0011435D" w:rsidP="0011435D">
      <w:pPr>
        <w:spacing w:after="120" w:line="360" w:lineRule="auto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1. Koszty Inwestycji za okres od dnia rozpoczęcia realizacji Inwestycji do dnia 30.09.20…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11435D" w:rsidRPr="005F5C8B" w14:paraId="0F9D7E0B" w14:textId="77777777" w:rsidTr="00411F14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878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FB0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Data</w:t>
            </w:r>
            <w:r w:rsidRPr="005F5C8B">
              <w:rPr>
                <w:b/>
                <w:sz w:val="20"/>
              </w:rPr>
              <w:br/>
              <w:t xml:space="preserve">wystawienia </w:t>
            </w:r>
            <w:r w:rsidRPr="005F5C8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056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Data</w:t>
            </w:r>
            <w:r w:rsidRPr="005F5C8B">
              <w:rPr>
                <w:b/>
                <w:sz w:val="20"/>
              </w:rPr>
              <w:br/>
              <w:t>zaksięgowania</w:t>
            </w:r>
            <w:r w:rsidRPr="005F5C8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56F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</w:p>
          <w:p w14:paraId="346CF645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 xml:space="preserve">Nr faktury </w:t>
            </w:r>
            <w:r w:rsidRPr="005F5C8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91D4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6EA" w14:textId="77777777" w:rsidR="0011435D" w:rsidRPr="005F5C8B" w:rsidRDefault="0011435D" w:rsidP="00411F14">
            <w:pPr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Wartość netto</w:t>
            </w:r>
          </w:p>
          <w:p w14:paraId="74482AC3" w14:textId="77777777" w:rsidR="0011435D" w:rsidRPr="005F5C8B" w:rsidRDefault="0011435D" w:rsidP="00411F14">
            <w:pPr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(w PLN)</w:t>
            </w:r>
          </w:p>
        </w:tc>
      </w:tr>
      <w:tr w:rsidR="0011435D" w:rsidRPr="005F5C8B" w14:paraId="38DB6F63" w14:textId="77777777" w:rsidTr="00411F14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192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303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CD2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6A4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D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567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</w:tr>
      <w:tr w:rsidR="0011435D" w:rsidRPr="005F5C8B" w14:paraId="0553D908" w14:textId="77777777" w:rsidTr="00411F1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32D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9DD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81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AA3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FCB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41F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</w:tr>
      <w:tr w:rsidR="0011435D" w:rsidRPr="005F5C8B" w14:paraId="69763ADE" w14:textId="77777777" w:rsidTr="00411F1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B1F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C55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  <w:r w:rsidRPr="005F5C8B">
              <w:rPr>
                <w:b/>
                <w:sz w:val="20"/>
              </w:rPr>
              <w:t>Łącznie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49F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876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265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A2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</w:tr>
      <w:tr w:rsidR="0011435D" w:rsidRPr="005F5C8B" w14:paraId="322B1641" w14:textId="77777777" w:rsidTr="00411F14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067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5FD" w14:textId="77777777" w:rsidR="0011435D" w:rsidRPr="005F5C8B" w:rsidRDefault="0011435D" w:rsidP="00411F1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1D7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C6B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2F2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ADF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</w:tr>
      <w:tr w:rsidR="0011435D" w:rsidRPr="005F5C8B" w14:paraId="6E2A7C3C" w14:textId="77777777" w:rsidTr="00411F14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BE7" w14:textId="77777777" w:rsidR="0011435D" w:rsidRPr="005F5C8B" w:rsidRDefault="0011435D" w:rsidP="00411F14">
            <w:pPr>
              <w:spacing w:line="360" w:lineRule="auto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0E9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</w:tr>
    </w:tbl>
    <w:p w14:paraId="6EECF1B8" w14:textId="77777777" w:rsidR="0011435D" w:rsidRPr="005F5C8B" w:rsidRDefault="0011435D" w:rsidP="0011435D">
      <w:pPr>
        <w:rPr>
          <w:sz w:val="16"/>
          <w:szCs w:val="16"/>
        </w:rPr>
      </w:pPr>
    </w:p>
    <w:p w14:paraId="13021DA7" w14:textId="77777777" w:rsidR="0011435D" w:rsidRPr="005F5C8B" w:rsidRDefault="0011435D" w:rsidP="0011435D">
      <w:pPr>
        <w:spacing w:after="120"/>
        <w:ind w:right="74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2. Prognozowane koszty Inwestycji za okres od dnia 01.10.20… r. do dnia 31.12.20… </w:t>
      </w:r>
      <w:proofErr w:type="gramStart"/>
      <w:r w:rsidRPr="005F5C8B">
        <w:rPr>
          <w:b/>
          <w:sz w:val="22"/>
          <w:szCs w:val="22"/>
        </w:rPr>
        <w:t>r.:…</w:t>
      </w:r>
      <w:proofErr w:type="gramEnd"/>
      <w:r w:rsidRPr="005F5C8B">
        <w:rPr>
          <w:b/>
          <w:sz w:val="22"/>
          <w:szCs w:val="22"/>
        </w:rPr>
        <w:t>…PLN</w:t>
      </w:r>
    </w:p>
    <w:p w14:paraId="5338423E" w14:textId="77777777" w:rsidR="0011435D" w:rsidRPr="005F5C8B" w:rsidRDefault="0011435D" w:rsidP="0011435D">
      <w:pPr>
        <w:spacing w:after="120"/>
        <w:ind w:right="74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3. Łączne koszty Inwestycji, o których mowa w pkt 1 i 2 (za okres od dnia rozpoczęcia realizacji Inwestycji do dnia 31.12.20… </w:t>
      </w:r>
      <w:proofErr w:type="gramStart"/>
      <w:r w:rsidRPr="005F5C8B">
        <w:rPr>
          <w:b/>
          <w:sz w:val="22"/>
          <w:szCs w:val="22"/>
        </w:rPr>
        <w:t>r. )</w:t>
      </w:r>
      <w:proofErr w:type="gramEnd"/>
      <w:r w:rsidRPr="005F5C8B">
        <w:rPr>
          <w:b/>
          <w:sz w:val="22"/>
          <w:szCs w:val="22"/>
        </w:rPr>
        <w:t xml:space="preserve"> według Sprawozdania: ……PLN</w:t>
      </w:r>
    </w:p>
    <w:p w14:paraId="305235AB" w14:textId="77777777" w:rsidR="0011435D" w:rsidRPr="005F5C8B" w:rsidRDefault="0011435D" w:rsidP="0011435D">
      <w:pPr>
        <w:spacing w:after="120"/>
        <w:ind w:right="74"/>
        <w:jc w:val="both"/>
        <w:rPr>
          <w:b/>
          <w:sz w:val="22"/>
          <w:szCs w:val="22"/>
        </w:rPr>
      </w:pPr>
    </w:p>
    <w:p w14:paraId="5CE19F3C" w14:textId="77777777" w:rsidR="0011435D" w:rsidRPr="005F5C8B" w:rsidRDefault="0011435D" w:rsidP="0011435D">
      <w:pPr>
        <w:spacing w:after="120"/>
        <w:ind w:right="74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4. Liczba miejsc pracy utworzonych od dnia rozpoczęcia realizacji Inwestycji do dnia 30.09.20… </w:t>
      </w:r>
      <w:proofErr w:type="gramStart"/>
      <w:r w:rsidRPr="005F5C8B">
        <w:rPr>
          <w:b/>
          <w:sz w:val="22"/>
          <w:szCs w:val="22"/>
        </w:rPr>
        <w:t>r.:–</w:t>
      </w:r>
      <w:proofErr w:type="gramEnd"/>
      <w:r w:rsidRPr="005F5C8B">
        <w:rPr>
          <w:b/>
          <w:sz w:val="22"/>
          <w:szCs w:val="22"/>
        </w:rPr>
        <w:t xml:space="preserve"> z uwzględnieniem wymiaru etatu:</w:t>
      </w:r>
    </w:p>
    <w:p w14:paraId="56A6B0E3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9"/>
        <w:gridCol w:w="961"/>
        <w:gridCol w:w="865"/>
        <w:gridCol w:w="1096"/>
        <w:gridCol w:w="1096"/>
        <w:gridCol w:w="708"/>
        <w:gridCol w:w="865"/>
        <w:gridCol w:w="806"/>
        <w:gridCol w:w="1119"/>
        <w:gridCol w:w="1119"/>
      </w:tblGrid>
      <w:tr w:rsidR="0011435D" w:rsidRPr="005F5C8B" w14:paraId="738BAF0A" w14:textId="77777777" w:rsidTr="00411F14">
        <w:trPr>
          <w:trHeight w:val="82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A7A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761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 xml:space="preserve">Liczba miejsc pracy </w:t>
            </w:r>
          </w:p>
          <w:p w14:paraId="1C1FA502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 xml:space="preserve">utworzonych </w:t>
            </w:r>
            <w:r w:rsidRPr="005F5C8B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FF5E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711E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Liczba miejsc pracy dla osób</w:t>
            </w:r>
          </w:p>
          <w:p w14:paraId="057E800B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z wyższym wykształceniem utworzonych</w:t>
            </w:r>
          </w:p>
          <w:p w14:paraId="6102C81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w miesiącu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6A2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Liczba osób</w:t>
            </w:r>
          </w:p>
          <w:p w14:paraId="4A16AB3E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z wyższym wykształceniem narastająco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53EB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3B045BE0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3BB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Data rozpoczęcia pracy (</w:t>
            </w:r>
            <w:r w:rsidRPr="005F5C8B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5F5C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13A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793A52C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 xml:space="preserve">Data zwolnienia </w:t>
            </w:r>
            <w:r w:rsidRPr="005F5C8B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06E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Liczba zlikwidowanych miejsc pracy w miesiącu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E7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11435D" w:rsidRPr="005F5C8B" w14:paraId="08F88157" w14:textId="77777777" w:rsidTr="00411F14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FB3B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62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95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A0E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7EA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D8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EA3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EB4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0EA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C7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11435D" w:rsidRPr="005F5C8B" w14:paraId="7A7611F9" w14:textId="77777777" w:rsidTr="00411F14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8B3F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2E9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202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DDD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9EF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6B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97F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DC4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D6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0E8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11435D" w:rsidRPr="005F5C8B" w14:paraId="0208559A" w14:textId="77777777" w:rsidTr="00411F14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7AAA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9350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FCF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9D5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DDA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D5C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AF5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D1B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86C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B7D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11435D" w:rsidRPr="005F5C8B" w14:paraId="08CFD994" w14:textId="77777777" w:rsidTr="00411F14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AA99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528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B82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3F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C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4E0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D6A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5C2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CD5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4A8D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B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E8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D</w:t>
            </w:r>
          </w:p>
        </w:tc>
      </w:tr>
      <w:tr w:rsidR="0011435D" w:rsidRPr="005F5C8B" w14:paraId="0EE48EA3" w14:textId="77777777" w:rsidTr="00411F14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AFA6" w14:textId="77777777" w:rsidR="0011435D" w:rsidRPr="005F5C8B" w:rsidRDefault="0011435D" w:rsidP="00411F14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5F5C8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4593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=A-B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32D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8F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5F5C8B">
              <w:rPr>
                <w:sz w:val="18"/>
                <w:szCs w:val="18"/>
              </w:rPr>
              <w:t>=C-D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0D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4B7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695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B26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369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E7C" w14:textId="77777777" w:rsidR="0011435D" w:rsidRPr="005F5C8B" w:rsidRDefault="0011435D" w:rsidP="00411F14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140B08C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</w:p>
    <w:p w14:paraId="59C1CC14" w14:textId="77777777" w:rsidR="0011435D" w:rsidRPr="005F5C8B" w:rsidRDefault="0011435D" w:rsidP="0011435D">
      <w:pPr>
        <w:spacing w:line="360" w:lineRule="auto"/>
        <w:jc w:val="both"/>
        <w:rPr>
          <w:b/>
          <w:sz w:val="20"/>
        </w:rPr>
      </w:pPr>
      <w:r w:rsidRPr="005F5C8B">
        <w:rPr>
          <w:b/>
          <w:sz w:val="22"/>
          <w:szCs w:val="22"/>
        </w:rPr>
        <w:t xml:space="preserve">5. Prognozowana liczba miejsc pracy </w:t>
      </w:r>
      <w:proofErr w:type="gramStart"/>
      <w:r w:rsidRPr="005F5C8B">
        <w:rPr>
          <w:b/>
          <w:sz w:val="22"/>
          <w:szCs w:val="22"/>
        </w:rPr>
        <w:t>…….</w:t>
      </w:r>
      <w:proofErr w:type="gramEnd"/>
      <w:r w:rsidRPr="005F5C8B">
        <w:t xml:space="preserve">, </w:t>
      </w:r>
      <w:r w:rsidRPr="005F5C8B">
        <w:rPr>
          <w:b/>
          <w:sz w:val="22"/>
          <w:szCs w:val="22"/>
        </w:rPr>
        <w:t>które zostaną utworzone od dnia 01.10.20… r. do dnia 31.12.20… r.</w:t>
      </w:r>
    </w:p>
    <w:p w14:paraId="7ABEFBFF" w14:textId="77777777" w:rsidR="0011435D" w:rsidRPr="005F5C8B" w:rsidRDefault="0011435D" w:rsidP="0011435D">
      <w:pPr>
        <w:spacing w:line="360" w:lineRule="auto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6. Łączna liczba miejsc pracy </w:t>
      </w:r>
      <w:proofErr w:type="gramStart"/>
      <w:r w:rsidRPr="005F5C8B">
        <w:rPr>
          <w:b/>
          <w:sz w:val="22"/>
          <w:szCs w:val="22"/>
        </w:rPr>
        <w:t>…….</w:t>
      </w:r>
      <w:proofErr w:type="gramEnd"/>
      <w:r w:rsidRPr="005F5C8B">
        <w:rPr>
          <w:b/>
          <w:sz w:val="22"/>
          <w:szCs w:val="22"/>
        </w:rPr>
        <w:t xml:space="preserve">., o których mowa w pkt 4 i 5 Sprawozdania </w:t>
      </w:r>
    </w:p>
    <w:p w14:paraId="0BD65296" w14:textId="77777777" w:rsidR="0011435D" w:rsidRPr="005F5C8B" w:rsidRDefault="0011435D" w:rsidP="0011435D">
      <w:pPr>
        <w:spacing w:line="360" w:lineRule="auto"/>
        <w:rPr>
          <w:b/>
          <w:sz w:val="22"/>
          <w:szCs w:val="22"/>
        </w:rPr>
      </w:pPr>
    </w:p>
    <w:p w14:paraId="382AFC2A" w14:textId="77777777" w:rsidR="0011435D" w:rsidRPr="005F5C8B" w:rsidRDefault="0011435D" w:rsidP="0011435D">
      <w:pPr>
        <w:spacing w:line="360" w:lineRule="auto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lastRenderedPageBreak/>
        <w:t>7.Utrzymanie miejsc pracy od dnia rozpoczęcia realizacji Inwestycji do dnia 30.09.20… 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11435D" w:rsidRPr="005F5C8B" w14:paraId="735CA4D4" w14:textId="77777777" w:rsidTr="00411F14">
        <w:tc>
          <w:tcPr>
            <w:tcW w:w="304" w:type="pct"/>
            <w:vAlign w:val="center"/>
          </w:tcPr>
          <w:p w14:paraId="6418AF85" w14:textId="77777777" w:rsidR="0011435D" w:rsidRPr="005F5C8B" w:rsidRDefault="0011435D" w:rsidP="00411F1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22128079" w14:textId="77777777" w:rsidR="0011435D" w:rsidRPr="005F5C8B" w:rsidRDefault="0011435D" w:rsidP="00411F1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AD75ECD" w14:textId="77777777" w:rsidR="0011435D" w:rsidRPr="005F5C8B" w:rsidRDefault="0011435D" w:rsidP="00411F14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Przeciętne zatrudnienie</w:t>
            </w:r>
          </w:p>
        </w:tc>
      </w:tr>
      <w:tr w:rsidR="0011435D" w:rsidRPr="005F5C8B" w14:paraId="70611000" w14:textId="77777777" w:rsidTr="00411F14">
        <w:tc>
          <w:tcPr>
            <w:tcW w:w="304" w:type="pct"/>
            <w:vAlign w:val="center"/>
          </w:tcPr>
          <w:p w14:paraId="442C485C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71E0C843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576FA02F" w14:textId="77777777" w:rsidR="0011435D" w:rsidRPr="005F5C8B" w:rsidRDefault="0011435D" w:rsidP="00411F1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1435D" w:rsidRPr="005F5C8B" w14:paraId="1C4CCE22" w14:textId="77777777" w:rsidTr="00411F14">
        <w:tc>
          <w:tcPr>
            <w:tcW w:w="304" w:type="pct"/>
            <w:vAlign w:val="center"/>
          </w:tcPr>
          <w:p w14:paraId="56AFC38A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FED6292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40EB41EC" w14:textId="77777777" w:rsidR="0011435D" w:rsidRPr="005F5C8B" w:rsidRDefault="0011435D" w:rsidP="00411F1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1435D" w:rsidRPr="005F5C8B" w14:paraId="0E6CA5FB" w14:textId="77777777" w:rsidTr="00411F14">
        <w:tc>
          <w:tcPr>
            <w:tcW w:w="304" w:type="pct"/>
            <w:vAlign w:val="center"/>
          </w:tcPr>
          <w:p w14:paraId="498CA832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41D68B2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67464908" w14:textId="77777777" w:rsidR="0011435D" w:rsidRPr="005F5C8B" w:rsidRDefault="0011435D" w:rsidP="00411F1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1435D" w:rsidRPr="005F5C8B" w14:paraId="12A12A22" w14:textId="77777777" w:rsidTr="00411F14">
        <w:trPr>
          <w:trHeight w:val="70"/>
        </w:trPr>
        <w:tc>
          <w:tcPr>
            <w:tcW w:w="304" w:type="pct"/>
            <w:vAlign w:val="center"/>
          </w:tcPr>
          <w:p w14:paraId="79283B23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1771AD52" w14:textId="77777777" w:rsidR="0011435D" w:rsidRPr="005F5C8B" w:rsidRDefault="0011435D" w:rsidP="00411F14">
            <w:pPr>
              <w:ind w:left="-51"/>
              <w:rPr>
                <w:sz w:val="20"/>
              </w:rPr>
            </w:pPr>
            <w:r w:rsidRPr="005F5C8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7F12E326" w14:textId="77777777" w:rsidR="0011435D" w:rsidRPr="005F5C8B" w:rsidRDefault="0011435D" w:rsidP="00411F1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11435D" w:rsidRPr="005F5C8B" w14:paraId="68ABD645" w14:textId="77777777" w:rsidTr="00411F14">
        <w:trPr>
          <w:trHeight w:val="70"/>
        </w:trPr>
        <w:tc>
          <w:tcPr>
            <w:tcW w:w="304" w:type="pct"/>
            <w:vAlign w:val="center"/>
          </w:tcPr>
          <w:p w14:paraId="4BDA219C" w14:textId="77777777" w:rsidR="0011435D" w:rsidRPr="005F5C8B" w:rsidRDefault="0011435D" w:rsidP="00411F1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0A482D8D" w14:textId="77777777" w:rsidR="0011435D" w:rsidRPr="005F5C8B" w:rsidRDefault="0011435D" w:rsidP="00411F14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0E081F77" w14:textId="77777777" w:rsidR="0011435D" w:rsidRPr="005F5C8B" w:rsidRDefault="0011435D" w:rsidP="00411F14">
            <w:pPr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Średnioroczne</w:t>
            </w:r>
            <w:r w:rsidRPr="005F5C8B">
              <w:rPr>
                <w:bCs/>
                <w:sz w:val="20"/>
              </w:rPr>
              <w:t xml:space="preserve"> zatrudnienie</w:t>
            </w:r>
            <w:r w:rsidRPr="005F5C8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2347FE31" w14:textId="77777777" w:rsidR="0011435D" w:rsidRPr="005F5C8B" w:rsidRDefault="0011435D" w:rsidP="0011435D">
      <w:pPr>
        <w:jc w:val="both"/>
        <w:rPr>
          <w:sz w:val="20"/>
        </w:rPr>
      </w:pPr>
    </w:p>
    <w:p w14:paraId="1BEF7193" w14:textId="77777777" w:rsidR="0011435D" w:rsidRPr="005F5C8B" w:rsidRDefault="0011435D" w:rsidP="0011435D">
      <w:pPr>
        <w:jc w:val="both"/>
        <w:rPr>
          <w:sz w:val="20"/>
        </w:rPr>
      </w:pPr>
      <w:r w:rsidRPr="005F5C8B">
        <w:rPr>
          <w:sz w:val="20"/>
        </w:rPr>
        <w:t xml:space="preserve">Średniomiesięczne zatrudnienie w związku z realizowanym projektem (w okresie objętym kontrolą), wyliczone </w:t>
      </w:r>
      <w:r w:rsidRPr="005F5C8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BE4CABA" w14:textId="77777777" w:rsidR="0011435D" w:rsidRPr="005F5C8B" w:rsidRDefault="0011435D" w:rsidP="0011435D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23420F7F" w14:textId="77777777" w:rsidR="0011435D" w:rsidRPr="005F5C8B" w:rsidRDefault="0011435D" w:rsidP="0011435D">
      <w:pPr>
        <w:spacing w:after="120" w:line="360" w:lineRule="auto"/>
        <w:ind w:right="-108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>8. Wykaz etatów na dzień 30.09.20… r.:</w:t>
      </w:r>
      <w:r w:rsidRPr="005F5C8B" w:rsidDel="00FE4438">
        <w:rPr>
          <w:b/>
          <w:sz w:val="22"/>
          <w:szCs w:val="22"/>
        </w:rPr>
        <w:t xml:space="preserve"> </w:t>
      </w:r>
      <w:r w:rsidRPr="005F5C8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11435D" w:rsidRPr="005F5C8B" w14:paraId="5E0E2AC0" w14:textId="77777777" w:rsidTr="00411F14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5161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3D2B3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FC6A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Liczba etatów (z uwzględnieniem wymiaru)</w:t>
            </w:r>
          </w:p>
        </w:tc>
      </w:tr>
      <w:tr w:rsidR="0011435D" w:rsidRPr="005F5C8B" w14:paraId="7E8CDF9A" w14:textId="77777777" w:rsidTr="00411F1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E316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ACF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56D40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1435D" w:rsidRPr="005F5C8B" w14:paraId="66F51404" w14:textId="77777777" w:rsidTr="00411F1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0F5A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8EC01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A308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1435D" w:rsidRPr="005F5C8B" w14:paraId="1DFA9095" w14:textId="77777777" w:rsidTr="00411F1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A70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47D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52C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1435D" w:rsidRPr="005F5C8B" w14:paraId="2EB2BA54" w14:textId="77777777" w:rsidTr="00411F1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56D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383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50F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11435D" w:rsidRPr="005F5C8B" w14:paraId="70A5E870" w14:textId="77777777" w:rsidTr="00411F14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3061B" w14:textId="77777777" w:rsidR="0011435D" w:rsidRPr="005F5C8B" w:rsidRDefault="0011435D" w:rsidP="00411F14">
            <w:pPr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Podsumowanie</w:t>
            </w:r>
          </w:p>
          <w:p w14:paraId="1E2DE844" w14:textId="77777777" w:rsidR="0011435D" w:rsidRPr="005F5C8B" w:rsidRDefault="0011435D" w:rsidP="00411F14">
            <w:pPr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443DB" w14:textId="77777777" w:rsidR="0011435D" w:rsidRPr="005F5C8B" w:rsidRDefault="0011435D" w:rsidP="00411F14">
            <w:pPr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C0985" w14:textId="77777777" w:rsidR="0011435D" w:rsidRPr="005F5C8B" w:rsidRDefault="0011435D" w:rsidP="00411F14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7D30893" w14:textId="77777777" w:rsidR="0011435D" w:rsidRPr="005F5C8B" w:rsidRDefault="0011435D" w:rsidP="0011435D">
      <w:pPr>
        <w:shd w:val="clear" w:color="auto" w:fill="FFFFFF"/>
        <w:jc w:val="both"/>
        <w:rPr>
          <w:b/>
          <w:sz w:val="22"/>
          <w:szCs w:val="22"/>
        </w:rPr>
      </w:pPr>
    </w:p>
    <w:p w14:paraId="65FCBADA" w14:textId="77777777" w:rsidR="0011435D" w:rsidRPr="005F5C8B" w:rsidRDefault="0011435D" w:rsidP="0011435D">
      <w:pPr>
        <w:shd w:val="clear" w:color="auto" w:fill="FFFFFF"/>
        <w:jc w:val="both"/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9. Przedsiębiorca oświadcza, że miejsca pracy utworzone w związku z realizacją Inwestycji zostały wyliczone zgodnie z definicją określoną w </w:t>
      </w:r>
      <w:r w:rsidRPr="005F5C8B">
        <w:rPr>
          <w:b/>
          <w:color w:val="000000"/>
          <w:sz w:val="22"/>
          <w:szCs w:val="22"/>
        </w:rPr>
        <w:t xml:space="preserve">§ 2 ust. 2 pkt 1 </w:t>
      </w:r>
      <w:r w:rsidRPr="005F5C8B">
        <w:rPr>
          <w:b/>
          <w:sz w:val="22"/>
          <w:szCs w:val="22"/>
        </w:rPr>
        <w:t xml:space="preserve">Umowy. </w:t>
      </w:r>
    </w:p>
    <w:p w14:paraId="2B993A07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053E98C" w14:textId="77777777" w:rsidR="0011435D" w:rsidRPr="005F5C8B" w:rsidRDefault="0011435D" w:rsidP="0011435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…………………………</w:t>
      </w:r>
    </w:p>
    <w:p w14:paraId="1E3372E2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Podpis osób upoważnionych</w:t>
      </w:r>
    </w:p>
    <w:p w14:paraId="36CB0578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do reprezentowania Przedsiębiorcy </w:t>
      </w:r>
    </w:p>
    <w:p w14:paraId="259D9D5E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AAF1A5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br w:type="page"/>
      </w:r>
    </w:p>
    <w:p w14:paraId="7B052041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6</w:t>
      </w:r>
    </w:p>
    <w:p w14:paraId="0EB34B3D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0F5A0CC0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</w:p>
    <w:p w14:paraId="0CA7CDF6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ZESTAWIENIE ZAPŁACONYCH PODATKÓW</w:t>
      </w:r>
      <w:r w:rsidRPr="005F5C8B">
        <w:rPr>
          <w:b/>
          <w:sz w:val="22"/>
          <w:szCs w:val="22"/>
        </w:rPr>
        <w:br/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RESICLO POLAND Sp. z o.o.</w:t>
      </w:r>
    </w:p>
    <w:p w14:paraId="1C95104A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Rok 20....</w:t>
      </w:r>
    </w:p>
    <w:p w14:paraId="1D9EAA05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</w:p>
    <w:p w14:paraId="6AED5210" w14:textId="77777777" w:rsidR="0011435D" w:rsidRPr="005F5C8B" w:rsidRDefault="0011435D" w:rsidP="0011435D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1435D" w:rsidRPr="005F5C8B" w14:paraId="21C0EBAC" w14:textId="77777777" w:rsidTr="00411F14">
        <w:tc>
          <w:tcPr>
            <w:tcW w:w="0" w:type="auto"/>
            <w:vAlign w:val="center"/>
          </w:tcPr>
          <w:p w14:paraId="2D721E42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DFF99EE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20…</w:t>
            </w:r>
          </w:p>
        </w:tc>
      </w:tr>
      <w:tr w:rsidR="0011435D" w:rsidRPr="005F5C8B" w14:paraId="78A3169E" w14:textId="77777777" w:rsidTr="00411F14">
        <w:tc>
          <w:tcPr>
            <w:tcW w:w="0" w:type="auto"/>
            <w:vAlign w:val="center"/>
          </w:tcPr>
          <w:p w14:paraId="011DDF68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2105BEA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1435D" w:rsidRPr="005F5C8B" w14:paraId="5585EFA0" w14:textId="77777777" w:rsidTr="00411F14">
        <w:tc>
          <w:tcPr>
            <w:tcW w:w="0" w:type="auto"/>
            <w:vAlign w:val="center"/>
          </w:tcPr>
          <w:p w14:paraId="23A7A575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1834F4B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1435D" w:rsidRPr="005F5C8B" w14:paraId="1426539E" w14:textId="77777777" w:rsidTr="00411F14">
        <w:tc>
          <w:tcPr>
            <w:tcW w:w="0" w:type="auto"/>
            <w:vAlign w:val="center"/>
          </w:tcPr>
          <w:p w14:paraId="0E469EE0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649B15F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1435D" w:rsidRPr="005F5C8B" w14:paraId="1F1FB1C8" w14:textId="77777777" w:rsidTr="00411F14">
        <w:tc>
          <w:tcPr>
            <w:tcW w:w="0" w:type="auto"/>
            <w:vAlign w:val="center"/>
          </w:tcPr>
          <w:p w14:paraId="1D62A087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6BB5237F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1435D" w:rsidRPr="005F5C8B" w14:paraId="0F950F62" w14:textId="77777777" w:rsidTr="00411F14">
        <w:tc>
          <w:tcPr>
            <w:tcW w:w="0" w:type="auto"/>
            <w:vAlign w:val="center"/>
          </w:tcPr>
          <w:p w14:paraId="1DF3F5D6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32AE4B7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47BE057" w14:textId="77777777" w:rsidR="0011435D" w:rsidRPr="005F5C8B" w:rsidRDefault="0011435D" w:rsidP="0011435D">
      <w:pPr>
        <w:spacing w:line="360" w:lineRule="auto"/>
        <w:jc w:val="center"/>
        <w:rPr>
          <w:b/>
          <w:sz w:val="22"/>
          <w:szCs w:val="22"/>
        </w:rPr>
      </w:pPr>
    </w:p>
    <w:p w14:paraId="7F5A5D37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B71199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2AF5EC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1435D" w:rsidRPr="005F5C8B" w14:paraId="26F2A5C4" w14:textId="77777777" w:rsidTr="00411F14">
        <w:tc>
          <w:tcPr>
            <w:tcW w:w="0" w:type="auto"/>
            <w:vAlign w:val="center"/>
          </w:tcPr>
          <w:p w14:paraId="35292252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616777D" w14:textId="77777777" w:rsidR="0011435D" w:rsidRPr="005F5C8B" w:rsidRDefault="0011435D" w:rsidP="00411F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20…</w:t>
            </w:r>
          </w:p>
        </w:tc>
      </w:tr>
      <w:tr w:rsidR="0011435D" w:rsidRPr="005F5C8B" w14:paraId="2257A9E2" w14:textId="77777777" w:rsidTr="00411F14">
        <w:tc>
          <w:tcPr>
            <w:tcW w:w="0" w:type="auto"/>
            <w:vAlign w:val="center"/>
          </w:tcPr>
          <w:p w14:paraId="45CE2240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1004C71F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11435D" w:rsidRPr="005F5C8B" w14:paraId="1A670342" w14:textId="77777777" w:rsidTr="00411F14">
        <w:tc>
          <w:tcPr>
            <w:tcW w:w="0" w:type="auto"/>
            <w:vAlign w:val="center"/>
          </w:tcPr>
          <w:p w14:paraId="181D10BB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Wysokość średniego wynagrodzenia brutto</w:t>
            </w:r>
          </w:p>
          <w:p w14:paraId="2E17904E" w14:textId="77777777" w:rsidR="0011435D" w:rsidRPr="005F5C8B" w:rsidRDefault="0011435D" w:rsidP="00411F14">
            <w:pPr>
              <w:spacing w:line="360" w:lineRule="auto"/>
              <w:rPr>
                <w:b/>
                <w:sz w:val="22"/>
                <w:szCs w:val="22"/>
              </w:rPr>
            </w:pPr>
            <w:r w:rsidRPr="005F5C8B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907C6EB" w14:textId="77777777" w:rsidR="0011435D" w:rsidRPr="005F5C8B" w:rsidRDefault="0011435D" w:rsidP="00411F14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7CF4C54D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42225E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52D52AD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C9B195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2AE68D6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07F8AD11" w14:textId="77777777" w:rsidR="0011435D" w:rsidRPr="005F5C8B" w:rsidRDefault="0011435D" w:rsidP="0011435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……………………………………</w:t>
      </w:r>
    </w:p>
    <w:p w14:paraId="6A14180D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Podpis osób upoważnionych</w:t>
      </w:r>
    </w:p>
    <w:p w14:paraId="1FEB9160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do reprezentowania Przedsiębiorcy </w:t>
      </w:r>
    </w:p>
    <w:p w14:paraId="2B34E3DF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16AD3E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br w:type="page"/>
      </w:r>
    </w:p>
    <w:p w14:paraId="2C00E516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7</w:t>
      </w:r>
    </w:p>
    <w:p w14:paraId="3961545C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65EE1F51" w14:textId="77777777" w:rsidR="0011435D" w:rsidRPr="005F5C8B" w:rsidRDefault="0011435D" w:rsidP="0011435D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7B3454B8" w14:textId="77777777" w:rsidR="0011435D" w:rsidRPr="005F5C8B" w:rsidRDefault="0011435D" w:rsidP="0011435D">
      <w:pPr>
        <w:spacing w:line="360" w:lineRule="auto"/>
        <w:jc w:val="center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>Sprawozdanie finansowo-rzeczowe</w:t>
      </w:r>
    </w:p>
    <w:p w14:paraId="21A2FF12" w14:textId="77777777" w:rsidR="0011435D" w:rsidRPr="005F5C8B" w:rsidRDefault="0011435D" w:rsidP="0011435D">
      <w:pPr>
        <w:spacing w:line="360" w:lineRule="auto"/>
        <w:jc w:val="center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 xml:space="preserve">dla projektu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 xml:space="preserve">RESICLO POLAND Sp. z o.o. </w:t>
      </w:r>
      <w:r w:rsidRPr="005F5C8B">
        <w:rPr>
          <w:b/>
          <w:bCs/>
          <w:sz w:val="22"/>
          <w:szCs w:val="22"/>
        </w:rPr>
        <w:t xml:space="preserve">w zakresie utrzymania Inwestycji </w:t>
      </w:r>
      <w:r w:rsidRPr="005F5C8B">
        <w:rPr>
          <w:b/>
          <w:bCs/>
          <w:sz w:val="22"/>
          <w:szCs w:val="22"/>
        </w:rPr>
        <w:br/>
        <w:t>w roku 20……</w:t>
      </w:r>
    </w:p>
    <w:p w14:paraId="0520227F" w14:textId="77777777" w:rsidR="0011435D" w:rsidRPr="005F5C8B" w:rsidRDefault="0011435D" w:rsidP="0011435D">
      <w:pPr>
        <w:spacing w:line="360" w:lineRule="auto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87"/>
        <w:gridCol w:w="1254"/>
        <w:gridCol w:w="3832"/>
        <w:gridCol w:w="1105"/>
        <w:gridCol w:w="1194"/>
      </w:tblGrid>
      <w:tr w:rsidR="0011435D" w:rsidRPr="005F5C8B" w14:paraId="44DC0A9B" w14:textId="77777777" w:rsidTr="00411F14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0428" w14:textId="77777777" w:rsidR="0011435D" w:rsidRPr="005F5C8B" w:rsidRDefault="0011435D" w:rsidP="00411F14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37D7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Data</w:t>
            </w:r>
            <w:r w:rsidRPr="005F5C8B">
              <w:rPr>
                <w:b/>
                <w:sz w:val="20"/>
              </w:rPr>
              <w:br/>
              <w:t xml:space="preserve">wystawienia </w:t>
            </w:r>
            <w:r w:rsidRPr="005F5C8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7F0D9E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Data</w:t>
            </w:r>
          </w:p>
          <w:p w14:paraId="033A506D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zaksięgowania</w:t>
            </w:r>
          </w:p>
          <w:p w14:paraId="6F2C19F8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3E07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6D71518E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 xml:space="preserve">Nr faktury </w:t>
            </w:r>
            <w:r w:rsidRPr="005F5C8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AB93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EAF7" w14:textId="77777777" w:rsidR="0011435D" w:rsidRPr="005F5C8B" w:rsidRDefault="0011435D" w:rsidP="00411F1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Wartość netto</w:t>
            </w:r>
          </w:p>
          <w:p w14:paraId="661EC0EC" w14:textId="77777777" w:rsidR="0011435D" w:rsidRPr="005F5C8B" w:rsidRDefault="0011435D" w:rsidP="00411F14">
            <w:pPr>
              <w:pStyle w:val="Standard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(w PLN)</w:t>
            </w:r>
          </w:p>
        </w:tc>
      </w:tr>
      <w:tr w:rsidR="0011435D" w:rsidRPr="005F5C8B" w14:paraId="2F6F6BEF" w14:textId="77777777" w:rsidTr="00411F14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B33A" w14:textId="77777777" w:rsidR="0011435D" w:rsidRPr="005F5C8B" w:rsidRDefault="0011435D" w:rsidP="00411F1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8685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47CF9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426F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E55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4CD6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</w:tr>
      <w:tr w:rsidR="0011435D" w:rsidRPr="005F5C8B" w14:paraId="04D5C4ED" w14:textId="77777777" w:rsidTr="00411F14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8086" w14:textId="77777777" w:rsidR="0011435D" w:rsidRPr="005F5C8B" w:rsidRDefault="0011435D" w:rsidP="00411F14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6BB6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FEACC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9178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57A6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57D7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 </w:t>
            </w:r>
          </w:p>
        </w:tc>
      </w:tr>
      <w:tr w:rsidR="0011435D" w:rsidRPr="005F5C8B" w14:paraId="3E6E32A7" w14:textId="77777777" w:rsidTr="00411F14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6834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5DE4" w14:textId="77777777" w:rsidR="0011435D" w:rsidRPr="005F5C8B" w:rsidRDefault="0011435D" w:rsidP="00411F14">
            <w:pPr>
              <w:pStyle w:val="Standard"/>
              <w:spacing w:line="360" w:lineRule="auto"/>
            </w:pPr>
            <w:r w:rsidRPr="005F5C8B">
              <w:rPr>
                <w:sz w:val="20"/>
              </w:rPr>
              <w:t> </w:t>
            </w:r>
            <w:r w:rsidRPr="005F5C8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0ED36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1459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6B1B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BD4E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11435D" w:rsidRPr="005F5C8B" w14:paraId="38DA6882" w14:textId="77777777" w:rsidTr="00411F14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F7ED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  <w:r w:rsidRPr="005F5C8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0EF9" w14:textId="77777777" w:rsidR="0011435D" w:rsidRPr="005F5C8B" w:rsidRDefault="0011435D" w:rsidP="00411F14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0320F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4DDA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8D52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56A2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11435D" w:rsidRPr="005F5C8B" w14:paraId="145B679F" w14:textId="77777777" w:rsidTr="00411F14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80D08" w14:textId="77777777" w:rsidR="0011435D" w:rsidRPr="005F5C8B" w:rsidRDefault="0011435D" w:rsidP="00411F14">
            <w:pPr>
              <w:pStyle w:val="Standard"/>
              <w:spacing w:line="360" w:lineRule="auto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C286" w14:textId="77777777" w:rsidR="0011435D" w:rsidRPr="005F5C8B" w:rsidRDefault="0011435D" w:rsidP="00411F14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11A3098B" w14:textId="77777777" w:rsidR="0011435D" w:rsidRPr="005F5C8B" w:rsidRDefault="0011435D" w:rsidP="0011435D">
      <w:pPr>
        <w:spacing w:after="120"/>
        <w:ind w:right="74"/>
        <w:jc w:val="both"/>
        <w:rPr>
          <w:b/>
          <w:sz w:val="22"/>
          <w:szCs w:val="22"/>
        </w:rPr>
      </w:pPr>
    </w:p>
    <w:p w14:paraId="36B1D79D" w14:textId="77777777" w:rsidR="0011435D" w:rsidRPr="005F5C8B" w:rsidRDefault="0011435D" w:rsidP="0011435D">
      <w:pPr>
        <w:spacing w:line="360" w:lineRule="auto"/>
        <w:jc w:val="both"/>
        <w:rPr>
          <w:b/>
          <w:sz w:val="22"/>
          <w:szCs w:val="22"/>
        </w:rPr>
      </w:pPr>
      <w:r w:rsidRPr="005F5C8B">
        <w:rPr>
          <w:b/>
          <w:bCs/>
          <w:sz w:val="22"/>
          <w:szCs w:val="22"/>
        </w:rPr>
        <w:t>2</w:t>
      </w:r>
      <w:r w:rsidRPr="005F5C8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11435D" w:rsidRPr="005F5C8B" w14:paraId="71CC4B61" w14:textId="77777777" w:rsidTr="00411F14">
        <w:tc>
          <w:tcPr>
            <w:tcW w:w="337" w:type="pct"/>
            <w:vAlign w:val="center"/>
          </w:tcPr>
          <w:p w14:paraId="5FA96BC3" w14:textId="77777777" w:rsidR="0011435D" w:rsidRPr="005F5C8B" w:rsidRDefault="0011435D" w:rsidP="00411F1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01980DDB" w14:textId="77777777" w:rsidR="0011435D" w:rsidRPr="005F5C8B" w:rsidRDefault="0011435D" w:rsidP="00411F1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41584142" w14:textId="77777777" w:rsidR="0011435D" w:rsidRPr="005F5C8B" w:rsidRDefault="0011435D" w:rsidP="00411F14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F5C8B">
              <w:rPr>
                <w:b/>
                <w:sz w:val="20"/>
              </w:rPr>
              <w:t>Przeciętne zatrudnienie</w:t>
            </w:r>
          </w:p>
        </w:tc>
      </w:tr>
      <w:tr w:rsidR="0011435D" w:rsidRPr="005F5C8B" w14:paraId="2CC9953B" w14:textId="77777777" w:rsidTr="00411F14">
        <w:tc>
          <w:tcPr>
            <w:tcW w:w="337" w:type="pct"/>
            <w:vAlign w:val="center"/>
          </w:tcPr>
          <w:p w14:paraId="4574BBB4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2A51BEC9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1D10E90F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11435D" w:rsidRPr="005F5C8B" w14:paraId="0A8B68E8" w14:textId="77777777" w:rsidTr="00411F14">
        <w:tc>
          <w:tcPr>
            <w:tcW w:w="337" w:type="pct"/>
            <w:vAlign w:val="center"/>
          </w:tcPr>
          <w:p w14:paraId="4C6EB56D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E32EAE4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6A13EF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11435D" w:rsidRPr="005F5C8B" w14:paraId="4857F7C1" w14:textId="77777777" w:rsidTr="00411F14">
        <w:tc>
          <w:tcPr>
            <w:tcW w:w="337" w:type="pct"/>
            <w:vAlign w:val="center"/>
          </w:tcPr>
          <w:p w14:paraId="21443EC9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2968D4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9A7759E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11435D" w:rsidRPr="005F5C8B" w14:paraId="476D5E31" w14:textId="77777777" w:rsidTr="00411F14">
        <w:trPr>
          <w:trHeight w:val="70"/>
        </w:trPr>
        <w:tc>
          <w:tcPr>
            <w:tcW w:w="337" w:type="pct"/>
            <w:vAlign w:val="center"/>
          </w:tcPr>
          <w:p w14:paraId="71C87A48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3080DD3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7072042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11435D" w:rsidRPr="005F5C8B" w14:paraId="4D21322C" w14:textId="77777777" w:rsidTr="00411F14">
        <w:trPr>
          <w:trHeight w:val="70"/>
        </w:trPr>
        <w:tc>
          <w:tcPr>
            <w:tcW w:w="337" w:type="pct"/>
            <w:vAlign w:val="center"/>
          </w:tcPr>
          <w:p w14:paraId="49C34BF3" w14:textId="77777777" w:rsidR="0011435D" w:rsidRPr="005F5C8B" w:rsidRDefault="0011435D" w:rsidP="00411F14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5946C" w14:textId="77777777" w:rsidR="0011435D" w:rsidRPr="005F5C8B" w:rsidRDefault="0011435D" w:rsidP="00411F14">
            <w:pPr>
              <w:ind w:left="-51"/>
              <w:jc w:val="center"/>
              <w:rPr>
                <w:sz w:val="20"/>
              </w:rPr>
            </w:pPr>
            <w:r w:rsidRPr="005F5C8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5C5BE9B2" w14:textId="77777777" w:rsidR="0011435D" w:rsidRPr="005F5C8B" w:rsidRDefault="0011435D" w:rsidP="00411F14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F5C8B">
              <w:rPr>
                <w:sz w:val="20"/>
              </w:rPr>
              <w:t>Średnioroczne</w:t>
            </w:r>
            <w:r w:rsidRPr="005F5C8B">
              <w:rPr>
                <w:bCs/>
                <w:sz w:val="20"/>
              </w:rPr>
              <w:t xml:space="preserve"> zatrudnienie</w:t>
            </w:r>
            <w:r w:rsidRPr="005F5C8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0D8E9A07" w14:textId="77777777" w:rsidR="0011435D" w:rsidRPr="005F5C8B" w:rsidRDefault="0011435D" w:rsidP="0011435D">
      <w:pPr>
        <w:spacing w:line="360" w:lineRule="auto"/>
        <w:jc w:val="both"/>
        <w:rPr>
          <w:sz w:val="22"/>
          <w:szCs w:val="22"/>
        </w:rPr>
      </w:pPr>
    </w:p>
    <w:p w14:paraId="32B7C26E" w14:textId="77777777" w:rsidR="0011435D" w:rsidRPr="005F5C8B" w:rsidRDefault="0011435D" w:rsidP="0011435D">
      <w:pPr>
        <w:spacing w:line="300" w:lineRule="exact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4EAABF2A" w14:textId="77777777" w:rsidR="0011435D" w:rsidRPr="005F5C8B" w:rsidRDefault="0011435D" w:rsidP="0011435D">
      <w:pPr>
        <w:spacing w:line="360" w:lineRule="auto"/>
        <w:rPr>
          <w:sz w:val="22"/>
          <w:szCs w:val="22"/>
        </w:rPr>
      </w:pPr>
    </w:p>
    <w:p w14:paraId="077499DC" w14:textId="77777777" w:rsidR="0011435D" w:rsidRPr="005F5C8B" w:rsidRDefault="0011435D" w:rsidP="0011435D">
      <w:pPr>
        <w:rPr>
          <w:sz w:val="22"/>
          <w:szCs w:val="22"/>
        </w:rPr>
      </w:pPr>
      <w:r w:rsidRPr="005F5C8B">
        <w:rPr>
          <w:b/>
          <w:sz w:val="22"/>
          <w:szCs w:val="22"/>
        </w:rPr>
        <w:t xml:space="preserve">3. Wykonanie kryteriów jakościowych w </w:t>
      </w:r>
      <w:proofErr w:type="gramStart"/>
      <w:r w:rsidRPr="005F5C8B">
        <w:rPr>
          <w:b/>
          <w:sz w:val="22"/>
          <w:szCs w:val="22"/>
        </w:rPr>
        <w:t>roku….</w:t>
      </w:r>
      <w:proofErr w:type="gramEnd"/>
      <w:r w:rsidRPr="005F5C8B">
        <w:rPr>
          <w:sz w:val="22"/>
          <w:szCs w:val="22"/>
        </w:rPr>
        <w:br/>
      </w:r>
    </w:p>
    <w:p w14:paraId="1F3F3A1B" w14:textId="77777777" w:rsidR="0011435D" w:rsidRPr="005F5C8B" w:rsidRDefault="0011435D" w:rsidP="0011435D">
      <w:pPr>
        <w:spacing w:after="240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>a) Wykorzystywanie potencjału zasobów ludzkich:</w:t>
      </w:r>
    </w:p>
    <w:p w14:paraId="57A4E597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- ……</w:t>
      </w:r>
      <w:proofErr w:type="gramStart"/>
      <w:r w:rsidRPr="005F5C8B">
        <w:rPr>
          <w:bCs/>
          <w:sz w:val="22"/>
          <w:szCs w:val="22"/>
        </w:rPr>
        <w:t>…….</w:t>
      </w:r>
      <w:proofErr w:type="gramEnd"/>
      <w:r w:rsidRPr="005F5C8B">
        <w:rPr>
          <w:bCs/>
          <w:sz w:val="22"/>
          <w:szCs w:val="22"/>
        </w:rPr>
        <w:t>(%) zatrudnionych pracowników w okresie utrzymania Inwestycji z orzeczeniem</w:t>
      </w:r>
    </w:p>
    <w:p w14:paraId="6C08AC24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o niepełnosprawności, orzeczeniem o stopniu niepełnosprawności lub orzeczeniem traktowanym na równi</w:t>
      </w:r>
    </w:p>
    <w:p w14:paraId="23C0DC90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w odniesieniu do liczby nowo utworzonych miejsc pracy;</w:t>
      </w:r>
    </w:p>
    <w:p w14:paraId="38DA40FA" w14:textId="77777777" w:rsidR="0011435D" w:rsidRPr="005F5C8B" w:rsidRDefault="0011435D" w:rsidP="0011435D">
      <w:pPr>
        <w:spacing w:after="240"/>
        <w:rPr>
          <w:b/>
          <w:sz w:val="22"/>
          <w:szCs w:val="22"/>
        </w:rPr>
      </w:pPr>
    </w:p>
    <w:p w14:paraId="27FB874C" w14:textId="77777777" w:rsidR="0011435D" w:rsidRPr="005F5C8B" w:rsidRDefault="0011435D" w:rsidP="0011435D">
      <w:pPr>
        <w:spacing w:after="240"/>
        <w:rPr>
          <w:bCs/>
          <w:color w:val="000000" w:themeColor="text1"/>
          <w:sz w:val="22"/>
          <w:szCs w:val="22"/>
        </w:rPr>
      </w:pPr>
      <w:r w:rsidRPr="005F5C8B">
        <w:rPr>
          <w:b/>
          <w:sz w:val="22"/>
          <w:szCs w:val="22"/>
        </w:rPr>
        <w:t>b) Robotyzacja i automatyzacja procesów:</w:t>
      </w:r>
    </w:p>
    <w:p w14:paraId="7782253B" w14:textId="77777777" w:rsidR="0011435D" w:rsidRPr="005F5C8B" w:rsidRDefault="0011435D" w:rsidP="0011435D">
      <w:pPr>
        <w:spacing w:after="240"/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- ilość robotów przemysłowych lub innych urządzeń certyfikowanych zakupionych i utrzymanych w ramach Inwestycji w roku 20…. wynosi ………,</w:t>
      </w:r>
    </w:p>
    <w:p w14:paraId="56DB323B" w14:textId="77777777" w:rsidR="0011435D" w:rsidRPr="005F5C8B" w:rsidRDefault="0011435D" w:rsidP="0011435D">
      <w:pPr>
        <w:spacing w:after="240"/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- koszt zakupu robota lub innego urządzenia certyfikowanego ……………. (wartość w PLN),</w:t>
      </w:r>
    </w:p>
    <w:p w14:paraId="3222ED8E" w14:textId="77777777" w:rsidR="0011435D" w:rsidRPr="005F5C8B" w:rsidRDefault="0011435D" w:rsidP="0011435D">
      <w:pPr>
        <w:spacing w:after="240"/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lastRenderedPageBreak/>
        <w:t>- łączne koszty zakupu robotów lub innych urządzeń certyfikowanych ………</w:t>
      </w:r>
      <w:proofErr w:type="gramStart"/>
      <w:r w:rsidRPr="005F5C8B">
        <w:rPr>
          <w:bCs/>
          <w:color w:val="000000" w:themeColor="text1"/>
          <w:sz w:val="22"/>
          <w:szCs w:val="22"/>
        </w:rPr>
        <w:t>…….</w:t>
      </w:r>
      <w:proofErr w:type="gramEnd"/>
      <w:r w:rsidRPr="005F5C8B">
        <w:rPr>
          <w:bCs/>
          <w:color w:val="000000" w:themeColor="text1"/>
          <w:sz w:val="22"/>
          <w:szCs w:val="22"/>
        </w:rPr>
        <w:t>. (wartość w PLN);</w:t>
      </w:r>
    </w:p>
    <w:p w14:paraId="01003E8D" w14:textId="77777777" w:rsidR="0011435D" w:rsidRPr="005F5C8B" w:rsidRDefault="0011435D" w:rsidP="0011435D">
      <w:pPr>
        <w:rPr>
          <w:b/>
          <w:color w:val="000000" w:themeColor="text1"/>
          <w:sz w:val="22"/>
          <w:szCs w:val="22"/>
        </w:rPr>
      </w:pPr>
      <w:r w:rsidRPr="005F5C8B">
        <w:rPr>
          <w:b/>
          <w:color w:val="000000" w:themeColor="text1"/>
          <w:sz w:val="22"/>
          <w:szCs w:val="22"/>
        </w:rPr>
        <w:t>c) Prowadzenie działalności B+R:</w:t>
      </w:r>
    </w:p>
    <w:p w14:paraId="016C5229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 xml:space="preserve">- wartość kosztów w roku </w:t>
      </w:r>
      <w:proofErr w:type="gramStart"/>
      <w:r w:rsidRPr="005F5C8B">
        <w:rPr>
          <w:bCs/>
          <w:color w:val="000000" w:themeColor="text1"/>
          <w:sz w:val="22"/>
          <w:szCs w:val="22"/>
        </w:rPr>
        <w:t>20….</w:t>
      </w:r>
      <w:proofErr w:type="gramEnd"/>
      <w:r w:rsidRPr="005F5C8B">
        <w:rPr>
          <w:bCs/>
          <w:color w:val="000000" w:themeColor="text1"/>
          <w:sz w:val="22"/>
          <w:szCs w:val="22"/>
        </w:rPr>
        <w:t>wynosi</w:t>
      </w:r>
      <w:proofErr w:type="gramStart"/>
      <w:r w:rsidRPr="005F5C8B">
        <w:rPr>
          <w:bCs/>
          <w:color w:val="000000" w:themeColor="text1"/>
          <w:sz w:val="22"/>
          <w:szCs w:val="22"/>
        </w:rPr>
        <w:t>…….</w:t>
      </w:r>
      <w:proofErr w:type="gramEnd"/>
      <w:r w:rsidRPr="005F5C8B">
        <w:rPr>
          <w:bCs/>
          <w:color w:val="000000" w:themeColor="text1"/>
          <w:sz w:val="22"/>
          <w:szCs w:val="22"/>
        </w:rPr>
        <w:t>.(PLN)</w:t>
      </w:r>
    </w:p>
    <w:p w14:paraId="3398A572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- ekwiwalent czasu pracy …. wszystkich pracowników zatrudnionych w zakładzie</w:t>
      </w:r>
    </w:p>
    <w:p w14:paraId="020FCE62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Opis działalności:</w:t>
      </w:r>
    </w:p>
    <w:p w14:paraId="336D4721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E7DB2" w14:textId="77777777" w:rsidR="0011435D" w:rsidRPr="005F5C8B" w:rsidRDefault="0011435D" w:rsidP="0011435D">
      <w:pPr>
        <w:rPr>
          <w:b/>
          <w:color w:val="000000" w:themeColor="text1"/>
          <w:sz w:val="22"/>
          <w:szCs w:val="22"/>
        </w:rPr>
      </w:pPr>
    </w:p>
    <w:p w14:paraId="1838C715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/>
          <w:color w:val="000000" w:themeColor="text1"/>
          <w:sz w:val="22"/>
          <w:szCs w:val="22"/>
        </w:rPr>
        <w:t xml:space="preserve">d) Posiadanie statusu </w:t>
      </w:r>
      <w:proofErr w:type="spellStart"/>
      <w:r w:rsidRPr="005F5C8B">
        <w:rPr>
          <w:b/>
          <w:color w:val="000000" w:themeColor="text1"/>
          <w:sz w:val="22"/>
          <w:szCs w:val="22"/>
        </w:rPr>
        <w:t>mikroprzedsiębiorcy</w:t>
      </w:r>
      <w:proofErr w:type="spellEnd"/>
      <w:r w:rsidRPr="005F5C8B">
        <w:rPr>
          <w:b/>
          <w:color w:val="000000" w:themeColor="text1"/>
          <w:sz w:val="22"/>
          <w:szCs w:val="22"/>
        </w:rPr>
        <w:t>, małego przedsiębiorcy albo średniego przedsiębiorcy:</w:t>
      </w:r>
    </w:p>
    <w:p w14:paraId="553A2F4F" w14:textId="77777777" w:rsidR="0011435D" w:rsidRPr="005F5C8B" w:rsidRDefault="0011435D" w:rsidP="0011435D">
      <w:pPr>
        <w:rPr>
          <w:bCs/>
          <w:color w:val="000000" w:themeColor="text1"/>
          <w:sz w:val="22"/>
          <w:szCs w:val="22"/>
        </w:rPr>
      </w:pPr>
      <w:r w:rsidRPr="005F5C8B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3435C526" w14:textId="77777777" w:rsidR="0011435D" w:rsidRPr="005F5C8B" w:rsidRDefault="0011435D" w:rsidP="0011435D">
      <w:pPr>
        <w:rPr>
          <w:b/>
          <w:color w:val="000000" w:themeColor="text1"/>
          <w:sz w:val="22"/>
          <w:szCs w:val="22"/>
        </w:rPr>
      </w:pPr>
    </w:p>
    <w:p w14:paraId="0DD92411" w14:textId="77777777" w:rsidR="0011435D" w:rsidRPr="005F5C8B" w:rsidRDefault="0011435D" w:rsidP="0011435D">
      <w:pPr>
        <w:rPr>
          <w:b/>
          <w:sz w:val="22"/>
          <w:szCs w:val="22"/>
        </w:rPr>
      </w:pPr>
      <w:r w:rsidRPr="005F5C8B">
        <w:rPr>
          <w:b/>
          <w:color w:val="000000" w:themeColor="text1"/>
          <w:sz w:val="22"/>
          <w:szCs w:val="22"/>
        </w:rPr>
        <w:t>e) Utworzenie wyspecjalizowanych miejsc pracy</w:t>
      </w:r>
      <w:r w:rsidRPr="005F5C8B">
        <w:rPr>
          <w:b/>
          <w:bCs/>
          <w:sz w:val="22"/>
          <w:szCs w:val="22"/>
        </w:rPr>
        <w:t>:</w:t>
      </w:r>
    </w:p>
    <w:p w14:paraId="5E494ACF" w14:textId="77777777" w:rsidR="0011435D" w:rsidRPr="005F5C8B" w:rsidRDefault="0011435D" w:rsidP="0011435D">
      <w:pPr>
        <w:spacing w:after="240"/>
        <w:rPr>
          <w:sz w:val="22"/>
          <w:szCs w:val="22"/>
        </w:rPr>
      </w:pPr>
      <w:r w:rsidRPr="005F5C8B">
        <w:rPr>
          <w:sz w:val="22"/>
          <w:szCs w:val="22"/>
        </w:rPr>
        <w:t>- ……</w:t>
      </w:r>
      <w:proofErr w:type="gramStart"/>
      <w:r w:rsidRPr="005F5C8B">
        <w:rPr>
          <w:sz w:val="22"/>
          <w:szCs w:val="22"/>
        </w:rPr>
        <w:t>…….</w:t>
      </w:r>
      <w:proofErr w:type="gramEnd"/>
      <w:r w:rsidRPr="005F5C8B">
        <w:rPr>
          <w:sz w:val="22"/>
          <w:szCs w:val="22"/>
        </w:rPr>
        <w:t>.</w:t>
      </w:r>
      <w:r w:rsidRPr="005F5C8B">
        <w:rPr>
          <w:b/>
          <w:sz w:val="22"/>
          <w:szCs w:val="22"/>
        </w:rPr>
        <w:t xml:space="preserve">(%) </w:t>
      </w:r>
      <w:r w:rsidRPr="005F5C8B">
        <w:rPr>
          <w:sz w:val="22"/>
          <w:szCs w:val="22"/>
        </w:rPr>
        <w:t>pracowników posiadających wykształcenie wyższe, średnie, średnie branżowe, zasadnicze zawodowe lub zawodowe branżowe, poświadczone dyplomem lub świadectwem, lub innym dokumentem uprawniającym do wykonywania zawodu</w:t>
      </w:r>
      <w:bookmarkStart w:id="12" w:name="_Hlk189573769"/>
      <w:r w:rsidRPr="005F5C8B">
        <w:rPr>
          <w:sz w:val="22"/>
          <w:szCs w:val="22"/>
        </w:rPr>
        <w:t>;</w:t>
      </w:r>
    </w:p>
    <w:p w14:paraId="3CC7CE9A" w14:textId="77777777" w:rsidR="0011435D" w:rsidRPr="005F5C8B" w:rsidRDefault="0011435D" w:rsidP="0011435D">
      <w:pPr>
        <w:pStyle w:val="Akapitzlist"/>
        <w:ind w:left="0"/>
        <w:contextualSpacing w:val="0"/>
        <w:rPr>
          <w:sz w:val="22"/>
          <w:szCs w:val="22"/>
        </w:rPr>
      </w:pPr>
      <w:r w:rsidRPr="005F5C8B">
        <w:rPr>
          <w:b/>
          <w:bCs/>
          <w:sz w:val="22"/>
          <w:szCs w:val="22"/>
        </w:rPr>
        <w:t>f) Prowadzenie działalności gospodarczej o niskim negatywnym wpływie na środowisko:</w:t>
      </w:r>
      <w:r w:rsidRPr="005F5C8B">
        <w:rPr>
          <w:b/>
          <w:bCs/>
          <w:sz w:val="22"/>
          <w:szCs w:val="22"/>
        </w:rPr>
        <w:br/>
      </w:r>
      <w:r w:rsidRPr="005F5C8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F5C8B">
        <w:rPr>
          <w:b/>
          <w:bCs/>
          <w:sz w:val="22"/>
          <w:szCs w:val="22"/>
        </w:rPr>
        <w:t>g)</w:t>
      </w:r>
      <w:r w:rsidRPr="005F5C8B">
        <w:rPr>
          <w:sz w:val="22"/>
          <w:szCs w:val="22"/>
        </w:rPr>
        <w:t xml:space="preserve"> </w:t>
      </w:r>
      <w:r w:rsidRPr="005F5C8B">
        <w:rPr>
          <w:b/>
          <w:bCs/>
          <w:sz w:val="22"/>
          <w:szCs w:val="22"/>
        </w:rPr>
        <w:t>Rozwój zrównoważony terytorialnie:</w:t>
      </w:r>
    </w:p>
    <w:p w14:paraId="584DB6E5" w14:textId="77777777" w:rsidR="0011435D" w:rsidRPr="005F5C8B" w:rsidRDefault="0011435D" w:rsidP="0011435D">
      <w:pPr>
        <w:rPr>
          <w:sz w:val="22"/>
          <w:szCs w:val="22"/>
        </w:rPr>
      </w:pPr>
      <w:r w:rsidRPr="005F5C8B">
        <w:rPr>
          <w:sz w:val="22"/>
          <w:szCs w:val="22"/>
        </w:rPr>
        <w:t>(kryterium weryfikowane w momencie ubiegania się o pomoc publiczną);</w:t>
      </w:r>
    </w:p>
    <w:p w14:paraId="386E5DF0" w14:textId="77777777" w:rsidR="0011435D" w:rsidRPr="005F5C8B" w:rsidRDefault="0011435D" w:rsidP="0011435D">
      <w:pPr>
        <w:pStyle w:val="Akapitzlist"/>
        <w:ind w:left="0"/>
        <w:rPr>
          <w:b/>
          <w:bCs/>
          <w:sz w:val="22"/>
          <w:szCs w:val="22"/>
        </w:rPr>
      </w:pPr>
    </w:p>
    <w:p w14:paraId="7D16857E" w14:textId="77777777" w:rsidR="0011435D" w:rsidRPr="005F5C8B" w:rsidRDefault="0011435D" w:rsidP="0011435D">
      <w:pPr>
        <w:pStyle w:val="Akapitzlist"/>
        <w:ind w:left="0"/>
        <w:rPr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>h) Podejmowanie działań w zakresie opieki nad pracownikiem:</w:t>
      </w:r>
      <w:r w:rsidRPr="005F5C8B">
        <w:rPr>
          <w:bCs/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C33A6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- liczba pracowników korzystająca ze świadczenia…….</w:t>
      </w:r>
    </w:p>
    <w:p w14:paraId="43265154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- koszt świadczenia na pracownika…</w:t>
      </w:r>
      <w:proofErr w:type="gramStart"/>
      <w:r w:rsidRPr="005F5C8B">
        <w:rPr>
          <w:bCs/>
          <w:sz w:val="22"/>
          <w:szCs w:val="22"/>
        </w:rPr>
        <w:t>…….</w:t>
      </w:r>
      <w:proofErr w:type="gramEnd"/>
      <w:r w:rsidRPr="005F5C8B">
        <w:rPr>
          <w:bCs/>
          <w:sz w:val="22"/>
          <w:szCs w:val="22"/>
        </w:rPr>
        <w:t>.(PLN)</w:t>
      </w:r>
    </w:p>
    <w:p w14:paraId="300ADE2E" w14:textId="77777777" w:rsidR="0011435D" w:rsidRPr="005F5C8B" w:rsidRDefault="0011435D" w:rsidP="0011435D">
      <w:pPr>
        <w:rPr>
          <w:bCs/>
          <w:sz w:val="22"/>
          <w:szCs w:val="22"/>
        </w:rPr>
      </w:pPr>
      <w:r w:rsidRPr="005F5C8B">
        <w:rPr>
          <w:bCs/>
          <w:sz w:val="22"/>
          <w:szCs w:val="22"/>
        </w:rPr>
        <w:t>- łączny koszt świadczenia…</w:t>
      </w:r>
      <w:proofErr w:type="gramStart"/>
      <w:r w:rsidRPr="005F5C8B">
        <w:rPr>
          <w:bCs/>
          <w:sz w:val="22"/>
          <w:szCs w:val="22"/>
        </w:rPr>
        <w:t>…….</w:t>
      </w:r>
      <w:proofErr w:type="gramEnd"/>
      <w:r w:rsidRPr="005F5C8B">
        <w:rPr>
          <w:bCs/>
          <w:sz w:val="22"/>
          <w:szCs w:val="22"/>
        </w:rPr>
        <w:t>.(PLN);</w:t>
      </w:r>
    </w:p>
    <w:p w14:paraId="2BFA5C4F" w14:textId="77777777" w:rsidR="0011435D" w:rsidRPr="005F5C8B" w:rsidRDefault="0011435D" w:rsidP="0011435D">
      <w:pPr>
        <w:rPr>
          <w:b/>
          <w:bCs/>
          <w:sz w:val="22"/>
          <w:szCs w:val="22"/>
        </w:rPr>
      </w:pPr>
    </w:p>
    <w:p w14:paraId="3EB4151F" w14:textId="77777777" w:rsidR="0011435D" w:rsidRPr="005F5C8B" w:rsidRDefault="0011435D" w:rsidP="0011435D">
      <w:pPr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>i) Wspieranie zdobywania wykształcenia i kwalifikacji zawodowych oraz współpraca ze szkolnictwem branżowym:</w:t>
      </w:r>
    </w:p>
    <w:p w14:paraId="1D9B189C" w14:textId="77777777" w:rsidR="0011435D" w:rsidRPr="005F5C8B" w:rsidRDefault="0011435D" w:rsidP="0011435D">
      <w:pPr>
        <w:rPr>
          <w:sz w:val="22"/>
          <w:szCs w:val="22"/>
        </w:rPr>
      </w:pPr>
      <w:r w:rsidRPr="005F5C8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BE40C" w14:textId="77777777" w:rsidR="0011435D" w:rsidRPr="005F5C8B" w:rsidRDefault="0011435D" w:rsidP="0011435D">
      <w:pPr>
        <w:rPr>
          <w:sz w:val="22"/>
          <w:szCs w:val="22"/>
        </w:rPr>
      </w:pPr>
    </w:p>
    <w:bookmarkEnd w:id="12"/>
    <w:p w14:paraId="7D389638" w14:textId="77777777" w:rsidR="0011435D" w:rsidRPr="005F5C8B" w:rsidRDefault="0011435D" w:rsidP="0011435D">
      <w:pPr>
        <w:pStyle w:val="Akapitzlist"/>
        <w:numPr>
          <w:ilvl w:val="0"/>
          <w:numId w:val="18"/>
        </w:num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5F5C8B">
        <w:rPr>
          <w:b/>
          <w:color w:val="000000"/>
          <w:sz w:val="22"/>
          <w:szCs w:val="22"/>
        </w:rPr>
        <w:t xml:space="preserve">§ 2 ust. 2 pkt 1 </w:t>
      </w:r>
      <w:r w:rsidRPr="005F5C8B">
        <w:rPr>
          <w:b/>
          <w:sz w:val="22"/>
          <w:szCs w:val="22"/>
        </w:rPr>
        <w:t xml:space="preserve">Umowy. </w:t>
      </w:r>
    </w:p>
    <w:p w14:paraId="7EE7D7D4" w14:textId="77777777" w:rsidR="0011435D" w:rsidRPr="005F5C8B" w:rsidRDefault="0011435D" w:rsidP="0011435D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1F4FD907" w14:textId="77777777" w:rsidR="0011435D" w:rsidRPr="005F5C8B" w:rsidRDefault="0011435D" w:rsidP="0011435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5A281" w14:textId="77777777" w:rsidR="0011435D" w:rsidRPr="005F5C8B" w:rsidRDefault="0011435D" w:rsidP="0011435D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…………………………</w:t>
      </w:r>
    </w:p>
    <w:p w14:paraId="6B781B35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>Podpis osób upoważnionych</w:t>
      </w:r>
    </w:p>
    <w:p w14:paraId="79B8B31E" w14:textId="77777777" w:rsidR="0011435D" w:rsidRPr="005F5C8B" w:rsidRDefault="0011435D" w:rsidP="0011435D">
      <w:pPr>
        <w:shd w:val="clear" w:color="auto" w:fill="FFFFFF"/>
        <w:ind w:left="5040"/>
        <w:jc w:val="both"/>
        <w:rPr>
          <w:sz w:val="22"/>
          <w:szCs w:val="22"/>
        </w:rPr>
      </w:pPr>
      <w:r w:rsidRPr="005F5C8B">
        <w:rPr>
          <w:sz w:val="22"/>
          <w:szCs w:val="22"/>
        </w:rPr>
        <w:t xml:space="preserve">do reprezentowania Przedsiębiorcy </w:t>
      </w:r>
    </w:p>
    <w:p w14:paraId="3DBC7145" w14:textId="77777777" w:rsidR="0011435D" w:rsidRPr="005F5C8B" w:rsidRDefault="0011435D" w:rsidP="0011435D">
      <w:pPr>
        <w:spacing w:line="360" w:lineRule="auto"/>
        <w:rPr>
          <w:bCs/>
          <w:i/>
          <w:sz w:val="22"/>
          <w:szCs w:val="22"/>
        </w:rPr>
      </w:pPr>
    </w:p>
    <w:p w14:paraId="01524926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5F5C8B">
        <w:rPr>
          <w:bCs/>
          <w:i/>
          <w:sz w:val="22"/>
          <w:szCs w:val="22"/>
        </w:rPr>
        <w:br w:type="page"/>
      </w:r>
    </w:p>
    <w:p w14:paraId="4CCCEB8E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8</w:t>
      </w:r>
    </w:p>
    <w:p w14:paraId="6C757BA1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7214BB02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0572EBE" w14:textId="77777777" w:rsidR="0011435D" w:rsidRPr="005F5C8B" w:rsidRDefault="0011435D" w:rsidP="0011435D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5F5C8B">
        <w:rPr>
          <w:b/>
          <w:bCs/>
          <w:sz w:val="22"/>
          <w:szCs w:val="22"/>
        </w:rPr>
        <w:t>Klauzula obowiązku informacyjnego Ministra</w:t>
      </w:r>
    </w:p>
    <w:p w14:paraId="4BA901F8" w14:textId="77777777" w:rsidR="0011435D" w:rsidRPr="005F5C8B" w:rsidRDefault="0011435D" w:rsidP="0011435D">
      <w:pPr>
        <w:spacing w:line="360" w:lineRule="auto"/>
        <w:jc w:val="both"/>
        <w:textAlignment w:val="auto"/>
        <w:rPr>
          <w:sz w:val="16"/>
          <w:szCs w:val="16"/>
        </w:rPr>
      </w:pPr>
    </w:p>
    <w:p w14:paraId="2DBD63DB" w14:textId="77777777" w:rsidR="0011435D" w:rsidRPr="005F5C8B" w:rsidRDefault="0011435D" w:rsidP="0011435D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Zgodnie z art. 13 rozporządzenia Parlamentu Europejskiego i Rady (UE) 2016/679 z dnia 27 kwietnia </w:t>
      </w:r>
      <w:r w:rsidRPr="005F5C8B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5F5C8B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5F5C8B">
        <w:rPr>
          <w:sz w:val="22"/>
          <w:szCs w:val="22"/>
        </w:rPr>
        <w:t>późn</w:t>
      </w:r>
      <w:proofErr w:type="spellEnd"/>
      <w:r w:rsidRPr="005F5C8B">
        <w:rPr>
          <w:sz w:val="22"/>
          <w:szCs w:val="22"/>
        </w:rPr>
        <w:t>. zm.), zwanego dalej „RODO”, informujemy, że:</w:t>
      </w:r>
    </w:p>
    <w:p w14:paraId="55AC9D74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Administratorem Pana danych osobowych jest Minister Finansów i Gospodarki, którego obsługę zapewnia Ministerstwo Rozwoju i Technologii z siedzibą w Warszawie, Plac Trzech Krzyży 3/5, mail: </w:t>
      </w:r>
      <w:r w:rsidRPr="005F5C8B">
        <w:rPr>
          <w:sz w:val="22"/>
          <w:szCs w:val="22"/>
          <w:u w:val="single"/>
        </w:rPr>
        <w:t>kancelaria@mrit.gov.pl</w:t>
      </w:r>
      <w:r w:rsidRPr="005F5C8B">
        <w:rPr>
          <w:sz w:val="22"/>
          <w:szCs w:val="22"/>
        </w:rPr>
        <w:t xml:space="preserve"> tel.: +48 222 500 123, adres skrytki na </w:t>
      </w:r>
      <w:proofErr w:type="spellStart"/>
      <w:r w:rsidRPr="005F5C8B">
        <w:rPr>
          <w:sz w:val="22"/>
          <w:szCs w:val="22"/>
        </w:rPr>
        <w:t>ePUAP</w:t>
      </w:r>
      <w:proofErr w:type="spellEnd"/>
      <w:r w:rsidRPr="005F5C8B">
        <w:rPr>
          <w:sz w:val="22"/>
          <w:szCs w:val="22"/>
        </w:rPr>
        <w:t>: /MRPIT/</w:t>
      </w:r>
      <w:proofErr w:type="spellStart"/>
      <w:r w:rsidRPr="005F5C8B">
        <w:rPr>
          <w:sz w:val="22"/>
          <w:szCs w:val="22"/>
        </w:rPr>
        <w:t>SkrytkaESP</w:t>
      </w:r>
      <w:proofErr w:type="spellEnd"/>
      <w:r w:rsidRPr="005F5C8B">
        <w:rPr>
          <w:sz w:val="22"/>
          <w:szCs w:val="22"/>
        </w:rPr>
        <w:t>,</w:t>
      </w:r>
      <w:r w:rsidRPr="005F5C8B">
        <w:t xml:space="preserve"> </w:t>
      </w:r>
      <w:r w:rsidRPr="005F5C8B">
        <w:rPr>
          <w:sz w:val="22"/>
          <w:szCs w:val="22"/>
        </w:rPr>
        <w:t>adres do e-Doręczeń: AE:PL-68477-29007-EFSHR-25. Wykonującym obowiązki administratora jest Dyrektor Departamentu Rozwoju Inwestycji MRiT.</w:t>
      </w:r>
    </w:p>
    <w:p w14:paraId="5A213D43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Jeśli ma Pan pytania dotyczące przetwarzania Pana danych osobowych, a także przysługujących Panu praw, może się Pan kontaktować z wyznaczonym przez Administratora Inspektorem Ochrony Danych, wysyłając informację na skrzynkę: </w:t>
      </w:r>
      <w:r w:rsidRPr="005F5C8B">
        <w:rPr>
          <w:sz w:val="22"/>
          <w:szCs w:val="22"/>
          <w:u w:val="single"/>
        </w:rPr>
        <w:t>iod@mrit.gov.pl.</w:t>
      </w:r>
    </w:p>
    <w:p w14:paraId="4838102D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color w:val="1B1B1B"/>
          <w:sz w:val="22"/>
          <w:szCs w:val="22"/>
          <w:shd w:val="clear" w:color="auto" w:fill="FFFFFF"/>
        </w:rPr>
        <w:t>Pana dane osobowe będą przetwarzane w oparciu o art. 6 ust. 1 lit. b) RODO, tj. w związku z zawarciem i realizacją umowy, której jest Pan stroną. Jeżeli jest Pan pełnomocnikiem lub osobą reprezentującą stronę przy zawarciu umowy, to Pana dane osobowe będą przetwarzane w oparciu o art. 6 ust. 1 lit. f) RODO, tj. prawnie uzasadniony interes administratora, polegający na konieczności właściwego identyfikowania kontrahenta przy zawieraniu umowy.</w:t>
      </w:r>
    </w:p>
    <w:p w14:paraId="29D16A36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Pana dane osobowe są przetwarzane na Pana żądanie przed zawarciem umowy, a następnie będą przetwarzane w celu wykonania zawartej umowy oraz w celach, w których przepisy nakazują nam przechowywać dane: cele archiwalne lub dowodowe.</w:t>
      </w:r>
    </w:p>
    <w:p w14:paraId="61E4679E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Odbiorcami Pana danych osobowych mogą być:</w:t>
      </w:r>
    </w:p>
    <w:p w14:paraId="1267F59D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39463A03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inne podmioty, które na podstawie stosownych umów podpisanych z MRiT przetwarzają dane osobowe, dla których Administratorem jest Minister Finansów i Gospodarki, którego obsługę zapewnia Ministerstwo Rozwoju i Technologii (np. podmioty świadczące usługi prawne, dostawcy systemów informatycznych i usług IT oraz telekomunikacyjnych, operatorzy pocztowi i kurierzy).</w:t>
      </w:r>
    </w:p>
    <w:p w14:paraId="562C64D9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5F5C8B">
        <w:rPr>
          <w:sz w:val="22"/>
          <w:szCs w:val="22"/>
        </w:rPr>
        <w:t>późn</w:t>
      </w:r>
      <w:proofErr w:type="spellEnd"/>
      <w:r w:rsidRPr="005F5C8B">
        <w:rPr>
          <w:sz w:val="22"/>
          <w:szCs w:val="22"/>
        </w:rPr>
        <w:t>. zm.).</w:t>
      </w:r>
    </w:p>
    <w:p w14:paraId="0025B7EC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420D791B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Podanie danych jest dobrowolne, ale niezbędne do zawarcia umowy.</w:t>
      </w:r>
    </w:p>
    <w:p w14:paraId="19EBC645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Pana dane osobowe nie będą przekazane do państw trzecich.</w:t>
      </w:r>
    </w:p>
    <w:p w14:paraId="0522158B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W związku z przetwarzaniem Pana danych osobowych przysługują Panu następujące prawa:</w:t>
      </w:r>
    </w:p>
    <w:p w14:paraId="07A12C1F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 prawo dostępu do swoich danych oraz otrzymania ich kopii zgodnie z art. 15 RODO;</w:t>
      </w:r>
    </w:p>
    <w:p w14:paraId="4D2664B2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 prawo do sprostowania swoich danych zgodnie z art. 16 RODO;</w:t>
      </w:r>
    </w:p>
    <w:p w14:paraId="54F1ECC9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 xml:space="preserve"> prawo do ograniczenia przetwarzania danych zgodnie z art. 18 RODO;</w:t>
      </w:r>
    </w:p>
    <w:p w14:paraId="6015B8FA" w14:textId="77777777" w:rsidR="0011435D" w:rsidRPr="005F5C8B" w:rsidRDefault="0011435D" w:rsidP="0011435D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3C66467B" w14:textId="77777777" w:rsidR="0011435D" w:rsidRPr="005F5C8B" w:rsidRDefault="0011435D" w:rsidP="0011435D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5F5C8B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Osobowych.</w:t>
      </w:r>
    </w:p>
    <w:p w14:paraId="3AAAB998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429EDF0D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63DFBF9A" w14:textId="77777777" w:rsidR="0011435D" w:rsidRPr="005F5C8B" w:rsidRDefault="0011435D" w:rsidP="0011435D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19C65489" w14:textId="77777777" w:rsidR="0011435D" w:rsidRPr="005F5C8B" w:rsidRDefault="0011435D" w:rsidP="0011435D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8A5BA39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E60E39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6CBC81A9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16C73240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72DF6C7B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0051A379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56F904F0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2A3F5CEF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5BDCF458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4696C4A9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2103686E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1ACA000E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5270E67C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5047153D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5206981B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62062091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201C55EF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7A1983F1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3FE7B7C0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37811CB0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6F3660E7" w14:textId="77777777" w:rsidR="0011435D" w:rsidRPr="005F5C8B" w:rsidRDefault="0011435D" w:rsidP="0011435D">
      <w:pPr>
        <w:spacing w:line="360" w:lineRule="auto"/>
        <w:rPr>
          <w:b/>
          <w:sz w:val="22"/>
          <w:szCs w:val="22"/>
          <w:u w:val="single"/>
        </w:rPr>
      </w:pPr>
    </w:p>
    <w:p w14:paraId="14307D60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F5C8B">
        <w:rPr>
          <w:b/>
          <w:sz w:val="22"/>
          <w:szCs w:val="22"/>
          <w:u w:val="single"/>
        </w:rPr>
        <w:lastRenderedPageBreak/>
        <w:t>Załącznik Nr 9</w:t>
      </w:r>
    </w:p>
    <w:p w14:paraId="23467E4E" w14:textId="77777777" w:rsidR="0011435D" w:rsidRPr="005F5C8B" w:rsidRDefault="0011435D" w:rsidP="0011435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F5C8B">
        <w:rPr>
          <w:b/>
          <w:sz w:val="22"/>
          <w:szCs w:val="22"/>
        </w:rPr>
        <w:t xml:space="preserve">Umowa nr </w:t>
      </w:r>
      <w:r w:rsidRPr="005F5C8B">
        <w:rPr>
          <w:rFonts w:eastAsiaTheme="minorEastAsia"/>
          <w:b/>
          <w:bCs/>
          <w:color w:val="000000"/>
          <w:sz w:val="22"/>
          <w:szCs w:val="22"/>
          <w14:ligatures w14:val="standardContextual"/>
        </w:rPr>
        <w:t>II/239/P/15014/6230/26</w:t>
      </w:r>
      <w:r w:rsidRPr="005F5C8B">
        <w:rPr>
          <w:b/>
          <w:sz w:val="22"/>
          <w:szCs w:val="22"/>
        </w:rPr>
        <w:t>/DRI</w:t>
      </w:r>
    </w:p>
    <w:p w14:paraId="6268332D" w14:textId="77777777" w:rsidR="0011435D" w:rsidRPr="005F5C8B" w:rsidRDefault="0011435D" w:rsidP="0011435D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2803211" w14:textId="77777777" w:rsidR="0011435D" w:rsidRDefault="0011435D" w:rsidP="0011435D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5F5C8B">
        <w:rPr>
          <w:b/>
          <w:bCs/>
          <w:sz w:val="22"/>
          <w:szCs w:val="22"/>
        </w:rPr>
        <w:t>Klauzula obowiązku informacyjnego Przedsiębiorcy</w:t>
      </w:r>
    </w:p>
    <w:p w14:paraId="0A877BAB" w14:textId="3BBCF619" w:rsidR="004223F3" w:rsidRPr="0011435D" w:rsidRDefault="004223F3" w:rsidP="0011435D"/>
    <w:sectPr w:rsidR="004223F3" w:rsidRPr="0011435D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8D72" w14:textId="77777777" w:rsidR="00F60407" w:rsidRDefault="00F60407">
      <w:r>
        <w:separator/>
      </w:r>
    </w:p>
  </w:endnote>
  <w:endnote w:type="continuationSeparator" w:id="0">
    <w:p w14:paraId="45395BA0" w14:textId="77777777" w:rsidR="00F60407" w:rsidRDefault="00F60407">
      <w:r>
        <w:continuationSeparator/>
      </w:r>
    </w:p>
  </w:endnote>
  <w:endnote w:type="continuationNotice" w:id="1">
    <w:p w14:paraId="071BC3E5" w14:textId="77777777" w:rsidR="00F60407" w:rsidRDefault="00F60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A6AE" w14:textId="77777777" w:rsidR="00F60407" w:rsidRDefault="00F60407">
      <w:r>
        <w:separator/>
      </w:r>
    </w:p>
  </w:footnote>
  <w:footnote w:type="continuationSeparator" w:id="0">
    <w:p w14:paraId="51D39091" w14:textId="77777777" w:rsidR="00F60407" w:rsidRDefault="00F60407">
      <w:r>
        <w:continuationSeparator/>
      </w:r>
    </w:p>
  </w:footnote>
  <w:footnote w:type="continuationNotice" w:id="1">
    <w:p w14:paraId="77EC5AF1" w14:textId="77777777" w:rsidR="00F60407" w:rsidRDefault="00F604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0C4"/>
    <w:multiLevelType w:val="hybridMultilevel"/>
    <w:tmpl w:val="FBE42624"/>
    <w:lvl w:ilvl="0" w:tplc="5192BD4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E325E"/>
    <w:multiLevelType w:val="hybridMultilevel"/>
    <w:tmpl w:val="E2D6D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C29CE"/>
    <w:multiLevelType w:val="hybridMultilevel"/>
    <w:tmpl w:val="CEECB2E4"/>
    <w:lvl w:ilvl="0" w:tplc="3D542842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1E2C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340BA"/>
    <w:multiLevelType w:val="hybridMultilevel"/>
    <w:tmpl w:val="7FAE9E3C"/>
    <w:lvl w:ilvl="0" w:tplc="D3D6625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A037D"/>
    <w:multiLevelType w:val="hybridMultilevel"/>
    <w:tmpl w:val="68946E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E58E1CFA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57A8B"/>
    <w:multiLevelType w:val="hybridMultilevel"/>
    <w:tmpl w:val="B9EC098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2CF284A2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4C60A95"/>
    <w:multiLevelType w:val="hybridMultilevel"/>
    <w:tmpl w:val="4DD8B852"/>
    <w:lvl w:ilvl="0" w:tplc="9AA8C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D5FC1"/>
    <w:multiLevelType w:val="hybridMultilevel"/>
    <w:tmpl w:val="9530B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371AEF"/>
    <w:multiLevelType w:val="hybridMultilevel"/>
    <w:tmpl w:val="FA4E0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D6FCA"/>
    <w:multiLevelType w:val="hybridMultilevel"/>
    <w:tmpl w:val="3B522A66"/>
    <w:lvl w:ilvl="0" w:tplc="A03C886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4459"/>
    <w:multiLevelType w:val="hybridMultilevel"/>
    <w:tmpl w:val="023276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2B41C3"/>
    <w:multiLevelType w:val="hybridMultilevel"/>
    <w:tmpl w:val="5D5ACA14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15715"/>
    <w:multiLevelType w:val="hybridMultilevel"/>
    <w:tmpl w:val="7A521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4"/>
  </w:num>
  <w:num w:numId="2" w16cid:durableId="1904754941">
    <w:abstractNumId w:val="23"/>
  </w:num>
  <w:num w:numId="3" w16cid:durableId="1999260967">
    <w:abstractNumId w:val="13"/>
  </w:num>
  <w:num w:numId="4" w16cid:durableId="919296090">
    <w:abstractNumId w:val="10"/>
  </w:num>
  <w:num w:numId="5" w16cid:durableId="857625220">
    <w:abstractNumId w:val="5"/>
  </w:num>
  <w:num w:numId="6" w16cid:durableId="590547596">
    <w:abstractNumId w:val="18"/>
  </w:num>
  <w:num w:numId="7" w16cid:durableId="545456943">
    <w:abstractNumId w:val="11"/>
  </w:num>
  <w:num w:numId="8" w16cid:durableId="1999576200">
    <w:abstractNumId w:val="24"/>
  </w:num>
  <w:num w:numId="9" w16cid:durableId="689375234">
    <w:abstractNumId w:val="7"/>
  </w:num>
  <w:num w:numId="10" w16cid:durableId="1597907639">
    <w:abstractNumId w:val="30"/>
  </w:num>
  <w:num w:numId="11" w16cid:durableId="1921674521">
    <w:abstractNumId w:val="12"/>
  </w:num>
  <w:num w:numId="12" w16cid:durableId="1676880391">
    <w:abstractNumId w:val="4"/>
  </w:num>
  <w:num w:numId="13" w16cid:durableId="1372728912">
    <w:abstractNumId w:val="16"/>
  </w:num>
  <w:num w:numId="14" w16cid:durableId="1724253088">
    <w:abstractNumId w:val="8"/>
  </w:num>
  <w:num w:numId="15" w16cid:durableId="1773429842">
    <w:abstractNumId w:val="17"/>
  </w:num>
  <w:num w:numId="16" w16cid:durableId="1825898855">
    <w:abstractNumId w:val="1"/>
  </w:num>
  <w:num w:numId="17" w16cid:durableId="595671379">
    <w:abstractNumId w:val="28"/>
  </w:num>
  <w:num w:numId="18" w16cid:durableId="464548256">
    <w:abstractNumId w:val="15"/>
  </w:num>
  <w:num w:numId="19" w16cid:durableId="397440217">
    <w:abstractNumId w:val="2"/>
  </w:num>
  <w:num w:numId="20" w16cid:durableId="283194578">
    <w:abstractNumId w:val="22"/>
  </w:num>
  <w:num w:numId="21" w16cid:durableId="2093237497">
    <w:abstractNumId w:val="21"/>
  </w:num>
  <w:num w:numId="22" w16cid:durableId="991249726">
    <w:abstractNumId w:val="27"/>
  </w:num>
  <w:num w:numId="23" w16cid:durableId="1170024718">
    <w:abstractNumId w:val="0"/>
  </w:num>
  <w:num w:numId="24" w16cid:durableId="2123188275">
    <w:abstractNumId w:val="3"/>
  </w:num>
  <w:num w:numId="25" w16cid:durableId="1760952804">
    <w:abstractNumId w:val="31"/>
  </w:num>
  <w:num w:numId="26" w16cid:durableId="814833874">
    <w:abstractNumId w:val="6"/>
  </w:num>
  <w:num w:numId="27" w16cid:durableId="1877113691">
    <w:abstractNumId w:val="9"/>
  </w:num>
  <w:num w:numId="28" w16cid:durableId="2044942309">
    <w:abstractNumId w:val="29"/>
  </w:num>
  <w:num w:numId="29" w16cid:durableId="1556819760">
    <w:abstractNumId w:val="26"/>
  </w:num>
  <w:num w:numId="30" w16cid:durableId="1068108766">
    <w:abstractNumId w:val="19"/>
  </w:num>
  <w:num w:numId="31" w16cid:durableId="2051152744">
    <w:abstractNumId w:val="25"/>
  </w:num>
  <w:num w:numId="32" w16cid:durableId="117738450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0B8"/>
    <w:rsid w:val="00000920"/>
    <w:rsid w:val="00001112"/>
    <w:rsid w:val="000014F6"/>
    <w:rsid w:val="00001971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57D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10B1"/>
    <w:rsid w:val="00012689"/>
    <w:rsid w:val="000126AF"/>
    <w:rsid w:val="00013319"/>
    <w:rsid w:val="0001377E"/>
    <w:rsid w:val="00013836"/>
    <w:rsid w:val="00013926"/>
    <w:rsid w:val="00013E24"/>
    <w:rsid w:val="00014547"/>
    <w:rsid w:val="000149A2"/>
    <w:rsid w:val="00016878"/>
    <w:rsid w:val="000217AE"/>
    <w:rsid w:val="00021A09"/>
    <w:rsid w:val="00021B2B"/>
    <w:rsid w:val="000224C3"/>
    <w:rsid w:val="0002342B"/>
    <w:rsid w:val="00023673"/>
    <w:rsid w:val="0002405D"/>
    <w:rsid w:val="0002448C"/>
    <w:rsid w:val="00024B16"/>
    <w:rsid w:val="00024F73"/>
    <w:rsid w:val="000264AF"/>
    <w:rsid w:val="0002678F"/>
    <w:rsid w:val="000277BE"/>
    <w:rsid w:val="00027914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CC7"/>
    <w:rsid w:val="00034F2F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684"/>
    <w:rsid w:val="000624E6"/>
    <w:rsid w:val="00062A04"/>
    <w:rsid w:val="00064963"/>
    <w:rsid w:val="00064B29"/>
    <w:rsid w:val="00064B55"/>
    <w:rsid w:val="000655B9"/>
    <w:rsid w:val="0006573C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729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03D"/>
    <w:rsid w:val="00090672"/>
    <w:rsid w:val="00090730"/>
    <w:rsid w:val="00090852"/>
    <w:rsid w:val="00090A39"/>
    <w:rsid w:val="00090AEC"/>
    <w:rsid w:val="0009121F"/>
    <w:rsid w:val="000915FB"/>
    <w:rsid w:val="00091C20"/>
    <w:rsid w:val="0009229F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0F5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A6C"/>
    <w:rsid w:val="000B36A4"/>
    <w:rsid w:val="000B3B39"/>
    <w:rsid w:val="000B3EA3"/>
    <w:rsid w:val="000B474B"/>
    <w:rsid w:val="000B5C86"/>
    <w:rsid w:val="000B5E3D"/>
    <w:rsid w:val="000B6627"/>
    <w:rsid w:val="000B6B46"/>
    <w:rsid w:val="000B71C1"/>
    <w:rsid w:val="000B7449"/>
    <w:rsid w:val="000B7523"/>
    <w:rsid w:val="000B78B0"/>
    <w:rsid w:val="000C03A6"/>
    <w:rsid w:val="000C0D85"/>
    <w:rsid w:val="000C12D8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0111"/>
    <w:rsid w:val="000D073B"/>
    <w:rsid w:val="000D094F"/>
    <w:rsid w:val="000D10ED"/>
    <w:rsid w:val="000D135D"/>
    <w:rsid w:val="000D1C4B"/>
    <w:rsid w:val="000D250C"/>
    <w:rsid w:val="000D26D5"/>
    <w:rsid w:val="000D2B55"/>
    <w:rsid w:val="000D32CE"/>
    <w:rsid w:val="000D397E"/>
    <w:rsid w:val="000D42F4"/>
    <w:rsid w:val="000D450B"/>
    <w:rsid w:val="000D5511"/>
    <w:rsid w:val="000D552E"/>
    <w:rsid w:val="000D5667"/>
    <w:rsid w:val="000D5B85"/>
    <w:rsid w:val="000D5C29"/>
    <w:rsid w:val="000D6DAA"/>
    <w:rsid w:val="000D6E01"/>
    <w:rsid w:val="000D740E"/>
    <w:rsid w:val="000E0C64"/>
    <w:rsid w:val="000E22CA"/>
    <w:rsid w:val="000E2533"/>
    <w:rsid w:val="000E40E9"/>
    <w:rsid w:val="000E42F5"/>
    <w:rsid w:val="000E4473"/>
    <w:rsid w:val="000E47B1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25ED"/>
    <w:rsid w:val="001049C7"/>
    <w:rsid w:val="0010577D"/>
    <w:rsid w:val="0010637E"/>
    <w:rsid w:val="00106AA9"/>
    <w:rsid w:val="00106D29"/>
    <w:rsid w:val="00107007"/>
    <w:rsid w:val="00107896"/>
    <w:rsid w:val="00110FDD"/>
    <w:rsid w:val="001119CC"/>
    <w:rsid w:val="001126B8"/>
    <w:rsid w:val="00112A8E"/>
    <w:rsid w:val="00112EF5"/>
    <w:rsid w:val="001139D3"/>
    <w:rsid w:val="0011435D"/>
    <w:rsid w:val="001153A3"/>
    <w:rsid w:val="00115E51"/>
    <w:rsid w:val="00115EE6"/>
    <w:rsid w:val="001161DC"/>
    <w:rsid w:val="00120160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5B6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C6A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16E"/>
    <w:rsid w:val="00137340"/>
    <w:rsid w:val="00137371"/>
    <w:rsid w:val="001406D8"/>
    <w:rsid w:val="00140C4E"/>
    <w:rsid w:val="0014113E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642E"/>
    <w:rsid w:val="0015756C"/>
    <w:rsid w:val="001579E3"/>
    <w:rsid w:val="00160B2E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3D61"/>
    <w:rsid w:val="00163DD1"/>
    <w:rsid w:val="00164066"/>
    <w:rsid w:val="001640AE"/>
    <w:rsid w:val="001641FB"/>
    <w:rsid w:val="0016498F"/>
    <w:rsid w:val="00164D98"/>
    <w:rsid w:val="00164DD6"/>
    <w:rsid w:val="00165EA2"/>
    <w:rsid w:val="00165F04"/>
    <w:rsid w:val="0016614D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615"/>
    <w:rsid w:val="00175BB9"/>
    <w:rsid w:val="00175E8A"/>
    <w:rsid w:val="00176292"/>
    <w:rsid w:val="00176736"/>
    <w:rsid w:val="001775CB"/>
    <w:rsid w:val="0018043A"/>
    <w:rsid w:val="00180B0A"/>
    <w:rsid w:val="00180C57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631"/>
    <w:rsid w:val="001942F5"/>
    <w:rsid w:val="00195030"/>
    <w:rsid w:val="001951DA"/>
    <w:rsid w:val="00196532"/>
    <w:rsid w:val="0019668A"/>
    <w:rsid w:val="00196943"/>
    <w:rsid w:val="00197C2B"/>
    <w:rsid w:val="001A0CC8"/>
    <w:rsid w:val="001A0E27"/>
    <w:rsid w:val="001A1721"/>
    <w:rsid w:val="001A1BCE"/>
    <w:rsid w:val="001A1E30"/>
    <w:rsid w:val="001A3538"/>
    <w:rsid w:val="001A358E"/>
    <w:rsid w:val="001A37F7"/>
    <w:rsid w:val="001A3A20"/>
    <w:rsid w:val="001A48FC"/>
    <w:rsid w:val="001A67C0"/>
    <w:rsid w:val="001A69F6"/>
    <w:rsid w:val="001A796F"/>
    <w:rsid w:val="001A7BB0"/>
    <w:rsid w:val="001A7F26"/>
    <w:rsid w:val="001A7FF1"/>
    <w:rsid w:val="001B0DBA"/>
    <w:rsid w:val="001B2849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5D57"/>
    <w:rsid w:val="001D67B0"/>
    <w:rsid w:val="001D69DA"/>
    <w:rsid w:val="001E064E"/>
    <w:rsid w:val="001E0DEE"/>
    <w:rsid w:val="001E0E43"/>
    <w:rsid w:val="001E145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E792F"/>
    <w:rsid w:val="001E7C66"/>
    <w:rsid w:val="001F00C5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42A"/>
    <w:rsid w:val="001F654A"/>
    <w:rsid w:val="001F6F45"/>
    <w:rsid w:val="001F6F8C"/>
    <w:rsid w:val="001F736E"/>
    <w:rsid w:val="001F7810"/>
    <w:rsid w:val="002000B8"/>
    <w:rsid w:val="0020047C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A9D"/>
    <w:rsid w:val="00211E60"/>
    <w:rsid w:val="00213593"/>
    <w:rsid w:val="00214616"/>
    <w:rsid w:val="002154BC"/>
    <w:rsid w:val="00216334"/>
    <w:rsid w:val="00216546"/>
    <w:rsid w:val="00216A62"/>
    <w:rsid w:val="002173FB"/>
    <w:rsid w:val="00217B95"/>
    <w:rsid w:val="0022021D"/>
    <w:rsid w:val="0022035C"/>
    <w:rsid w:val="002203E8"/>
    <w:rsid w:val="00220A52"/>
    <w:rsid w:val="002215D8"/>
    <w:rsid w:val="00221A78"/>
    <w:rsid w:val="0022291C"/>
    <w:rsid w:val="00222E1A"/>
    <w:rsid w:val="00223929"/>
    <w:rsid w:val="002244D7"/>
    <w:rsid w:val="0022453A"/>
    <w:rsid w:val="00224A26"/>
    <w:rsid w:val="00224DE8"/>
    <w:rsid w:val="00225815"/>
    <w:rsid w:val="00226ACF"/>
    <w:rsid w:val="00227085"/>
    <w:rsid w:val="00227149"/>
    <w:rsid w:val="00227D29"/>
    <w:rsid w:val="00227E4A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3CB"/>
    <w:rsid w:val="00236550"/>
    <w:rsid w:val="00236668"/>
    <w:rsid w:val="00236729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4840"/>
    <w:rsid w:val="0024571C"/>
    <w:rsid w:val="00245977"/>
    <w:rsid w:val="00245CFB"/>
    <w:rsid w:val="00246188"/>
    <w:rsid w:val="0024666B"/>
    <w:rsid w:val="00247B11"/>
    <w:rsid w:val="00247DCF"/>
    <w:rsid w:val="00247EE7"/>
    <w:rsid w:val="00250592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6981"/>
    <w:rsid w:val="00256B3E"/>
    <w:rsid w:val="00256CF5"/>
    <w:rsid w:val="0026264F"/>
    <w:rsid w:val="00262E9B"/>
    <w:rsid w:val="00263069"/>
    <w:rsid w:val="00263936"/>
    <w:rsid w:val="00263D48"/>
    <w:rsid w:val="00263F14"/>
    <w:rsid w:val="00265FCF"/>
    <w:rsid w:val="0026641E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0CB"/>
    <w:rsid w:val="00274413"/>
    <w:rsid w:val="00275158"/>
    <w:rsid w:val="00275D61"/>
    <w:rsid w:val="0027618D"/>
    <w:rsid w:val="0027624F"/>
    <w:rsid w:val="0027648B"/>
    <w:rsid w:val="0027688C"/>
    <w:rsid w:val="00277930"/>
    <w:rsid w:val="00277C5E"/>
    <w:rsid w:val="002816CA"/>
    <w:rsid w:val="0028269B"/>
    <w:rsid w:val="00282B27"/>
    <w:rsid w:val="0028318D"/>
    <w:rsid w:val="00283203"/>
    <w:rsid w:val="002835AD"/>
    <w:rsid w:val="00283A39"/>
    <w:rsid w:val="00283A89"/>
    <w:rsid w:val="00284792"/>
    <w:rsid w:val="002848E2"/>
    <w:rsid w:val="00284925"/>
    <w:rsid w:val="00285CEA"/>
    <w:rsid w:val="002862C4"/>
    <w:rsid w:val="00286AFC"/>
    <w:rsid w:val="00286DAC"/>
    <w:rsid w:val="00287208"/>
    <w:rsid w:val="002903DA"/>
    <w:rsid w:val="00290CA8"/>
    <w:rsid w:val="00290D5D"/>
    <w:rsid w:val="002914B2"/>
    <w:rsid w:val="00291E2A"/>
    <w:rsid w:val="00293164"/>
    <w:rsid w:val="002932FC"/>
    <w:rsid w:val="00293563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F3C"/>
    <w:rsid w:val="002A5196"/>
    <w:rsid w:val="002A5221"/>
    <w:rsid w:val="002A54AB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3B1A"/>
    <w:rsid w:val="002B466E"/>
    <w:rsid w:val="002B46BA"/>
    <w:rsid w:val="002B4776"/>
    <w:rsid w:val="002B503E"/>
    <w:rsid w:val="002B54BC"/>
    <w:rsid w:val="002B567F"/>
    <w:rsid w:val="002B56A7"/>
    <w:rsid w:val="002B56E0"/>
    <w:rsid w:val="002B5E13"/>
    <w:rsid w:val="002B60EE"/>
    <w:rsid w:val="002B6326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975"/>
    <w:rsid w:val="002C3A30"/>
    <w:rsid w:val="002C3BA7"/>
    <w:rsid w:val="002C3C9B"/>
    <w:rsid w:val="002C3D8C"/>
    <w:rsid w:val="002C4131"/>
    <w:rsid w:val="002C43D6"/>
    <w:rsid w:val="002C5C3C"/>
    <w:rsid w:val="002C5D94"/>
    <w:rsid w:val="002C60E0"/>
    <w:rsid w:val="002C6D09"/>
    <w:rsid w:val="002C7767"/>
    <w:rsid w:val="002C7C58"/>
    <w:rsid w:val="002D087E"/>
    <w:rsid w:val="002D1DE1"/>
    <w:rsid w:val="002D1E9A"/>
    <w:rsid w:val="002D2B04"/>
    <w:rsid w:val="002D3143"/>
    <w:rsid w:val="002D336B"/>
    <w:rsid w:val="002D373E"/>
    <w:rsid w:val="002D3D5E"/>
    <w:rsid w:val="002D401F"/>
    <w:rsid w:val="002D40A9"/>
    <w:rsid w:val="002D4552"/>
    <w:rsid w:val="002D46E9"/>
    <w:rsid w:val="002D48BC"/>
    <w:rsid w:val="002D4B9F"/>
    <w:rsid w:val="002D4D9F"/>
    <w:rsid w:val="002D4E2C"/>
    <w:rsid w:val="002D5629"/>
    <w:rsid w:val="002D575A"/>
    <w:rsid w:val="002D5B7B"/>
    <w:rsid w:val="002D6826"/>
    <w:rsid w:val="002D6E92"/>
    <w:rsid w:val="002D6EC0"/>
    <w:rsid w:val="002D7166"/>
    <w:rsid w:val="002D71B8"/>
    <w:rsid w:val="002D761E"/>
    <w:rsid w:val="002D7A10"/>
    <w:rsid w:val="002E07DD"/>
    <w:rsid w:val="002E0D9E"/>
    <w:rsid w:val="002E1271"/>
    <w:rsid w:val="002E2295"/>
    <w:rsid w:val="002E335B"/>
    <w:rsid w:val="002E36AF"/>
    <w:rsid w:val="002E377B"/>
    <w:rsid w:val="002E3C4A"/>
    <w:rsid w:val="002E424E"/>
    <w:rsid w:val="002E512D"/>
    <w:rsid w:val="002E6054"/>
    <w:rsid w:val="002E665B"/>
    <w:rsid w:val="002E66D2"/>
    <w:rsid w:val="002E7258"/>
    <w:rsid w:val="002E77D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5B47"/>
    <w:rsid w:val="003060C2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0"/>
    <w:rsid w:val="00313CC6"/>
    <w:rsid w:val="00314C5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866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3F94"/>
    <w:rsid w:val="0033443F"/>
    <w:rsid w:val="00334705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7DE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3DBF"/>
    <w:rsid w:val="00344DB1"/>
    <w:rsid w:val="003454A3"/>
    <w:rsid w:val="0034595E"/>
    <w:rsid w:val="00345CE5"/>
    <w:rsid w:val="00345D65"/>
    <w:rsid w:val="00346ACB"/>
    <w:rsid w:val="003470AD"/>
    <w:rsid w:val="0034726B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227E"/>
    <w:rsid w:val="003633B5"/>
    <w:rsid w:val="003633C5"/>
    <w:rsid w:val="0036351B"/>
    <w:rsid w:val="00363B7E"/>
    <w:rsid w:val="003640A3"/>
    <w:rsid w:val="003641FC"/>
    <w:rsid w:val="003647FD"/>
    <w:rsid w:val="00364A7B"/>
    <w:rsid w:val="00364F40"/>
    <w:rsid w:val="00365DCD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1046"/>
    <w:rsid w:val="0037168B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224"/>
    <w:rsid w:val="0037637F"/>
    <w:rsid w:val="003764C7"/>
    <w:rsid w:val="00376B4F"/>
    <w:rsid w:val="00376FE2"/>
    <w:rsid w:val="00377170"/>
    <w:rsid w:val="00377299"/>
    <w:rsid w:val="00377557"/>
    <w:rsid w:val="00377856"/>
    <w:rsid w:val="00377ED7"/>
    <w:rsid w:val="003815FC"/>
    <w:rsid w:val="00381E0A"/>
    <w:rsid w:val="00382401"/>
    <w:rsid w:val="00383E64"/>
    <w:rsid w:val="0038472C"/>
    <w:rsid w:val="00387079"/>
    <w:rsid w:val="00387358"/>
    <w:rsid w:val="00387DD9"/>
    <w:rsid w:val="00390880"/>
    <w:rsid w:val="00390889"/>
    <w:rsid w:val="0039137B"/>
    <w:rsid w:val="00391EC9"/>
    <w:rsid w:val="00392D22"/>
    <w:rsid w:val="00392FB8"/>
    <w:rsid w:val="003933AB"/>
    <w:rsid w:val="003936BA"/>
    <w:rsid w:val="00393999"/>
    <w:rsid w:val="00393F46"/>
    <w:rsid w:val="00394768"/>
    <w:rsid w:val="00394D78"/>
    <w:rsid w:val="003956DE"/>
    <w:rsid w:val="00395F37"/>
    <w:rsid w:val="00396455"/>
    <w:rsid w:val="003969A7"/>
    <w:rsid w:val="00397A5F"/>
    <w:rsid w:val="003A03F8"/>
    <w:rsid w:val="003A0D48"/>
    <w:rsid w:val="003A0FEE"/>
    <w:rsid w:val="003A11C3"/>
    <w:rsid w:val="003A17DA"/>
    <w:rsid w:val="003A1EA4"/>
    <w:rsid w:val="003A2145"/>
    <w:rsid w:val="003A2181"/>
    <w:rsid w:val="003A22CD"/>
    <w:rsid w:val="003A2477"/>
    <w:rsid w:val="003A271D"/>
    <w:rsid w:val="003A3092"/>
    <w:rsid w:val="003A38BF"/>
    <w:rsid w:val="003A394D"/>
    <w:rsid w:val="003A3B8A"/>
    <w:rsid w:val="003A4159"/>
    <w:rsid w:val="003A58E4"/>
    <w:rsid w:val="003A5A3C"/>
    <w:rsid w:val="003A6746"/>
    <w:rsid w:val="003A7083"/>
    <w:rsid w:val="003A78CA"/>
    <w:rsid w:val="003B0936"/>
    <w:rsid w:val="003B0E08"/>
    <w:rsid w:val="003B0F78"/>
    <w:rsid w:val="003B118D"/>
    <w:rsid w:val="003B1877"/>
    <w:rsid w:val="003B21BD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2FD3"/>
    <w:rsid w:val="003C3B58"/>
    <w:rsid w:val="003C40C9"/>
    <w:rsid w:val="003C4B80"/>
    <w:rsid w:val="003C4F1A"/>
    <w:rsid w:val="003C5E5A"/>
    <w:rsid w:val="003C623F"/>
    <w:rsid w:val="003C6348"/>
    <w:rsid w:val="003C63AC"/>
    <w:rsid w:val="003C7302"/>
    <w:rsid w:val="003C7C04"/>
    <w:rsid w:val="003C7C83"/>
    <w:rsid w:val="003C7EA4"/>
    <w:rsid w:val="003D0512"/>
    <w:rsid w:val="003D05F9"/>
    <w:rsid w:val="003D07E7"/>
    <w:rsid w:val="003D0FC1"/>
    <w:rsid w:val="003D191B"/>
    <w:rsid w:val="003D1977"/>
    <w:rsid w:val="003D1BA4"/>
    <w:rsid w:val="003D209E"/>
    <w:rsid w:val="003D2314"/>
    <w:rsid w:val="003D2386"/>
    <w:rsid w:val="003D23EA"/>
    <w:rsid w:val="003D3865"/>
    <w:rsid w:val="003D4100"/>
    <w:rsid w:val="003D4392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1853"/>
    <w:rsid w:val="003F22BD"/>
    <w:rsid w:val="003F4567"/>
    <w:rsid w:val="003F4B57"/>
    <w:rsid w:val="003F5081"/>
    <w:rsid w:val="003F6EEC"/>
    <w:rsid w:val="003F7BC8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3F3"/>
    <w:rsid w:val="00422BDA"/>
    <w:rsid w:val="00422C7B"/>
    <w:rsid w:val="0042310A"/>
    <w:rsid w:val="004233EE"/>
    <w:rsid w:val="0042385C"/>
    <w:rsid w:val="00423936"/>
    <w:rsid w:val="00423B14"/>
    <w:rsid w:val="004241DF"/>
    <w:rsid w:val="00424690"/>
    <w:rsid w:val="00424886"/>
    <w:rsid w:val="00424E05"/>
    <w:rsid w:val="00425C60"/>
    <w:rsid w:val="00425CCA"/>
    <w:rsid w:val="00426D00"/>
    <w:rsid w:val="00427319"/>
    <w:rsid w:val="004304EA"/>
    <w:rsid w:val="00430570"/>
    <w:rsid w:val="00430A16"/>
    <w:rsid w:val="00431B87"/>
    <w:rsid w:val="00432284"/>
    <w:rsid w:val="00433264"/>
    <w:rsid w:val="0043336C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18FC"/>
    <w:rsid w:val="004425B1"/>
    <w:rsid w:val="004434C2"/>
    <w:rsid w:val="004434CA"/>
    <w:rsid w:val="004438A1"/>
    <w:rsid w:val="00444689"/>
    <w:rsid w:val="004447FD"/>
    <w:rsid w:val="004448E8"/>
    <w:rsid w:val="00444B18"/>
    <w:rsid w:val="00445208"/>
    <w:rsid w:val="004457AE"/>
    <w:rsid w:val="00445BBF"/>
    <w:rsid w:val="004467CA"/>
    <w:rsid w:val="00446A83"/>
    <w:rsid w:val="00446B28"/>
    <w:rsid w:val="00450A80"/>
    <w:rsid w:val="00451BA7"/>
    <w:rsid w:val="00451BB8"/>
    <w:rsid w:val="00453F2C"/>
    <w:rsid w:val="00453F82"/>
    <w:rsid w:val="00453FCC"/>
    <w:rsid w:val="00454217"/>
    <w:rsid w:val="00454533"/>
    <w:rsid w:val="00454B07"/>
    <w:rsid w:val="00454B33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482"/>
    <w:rsid w:val="004637A8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26A"/>
    <w:rsid w:val="004735D8"/>
    <w:rsid w:val="0047455B"/>
    <w:rsid w:val="004759C8"/>
    <w:rsid w:val="00475F0A"/>
    <w:rsid w:val="00475FDC"/>
    <w:rsid w:val="004762AC"/>
    <w:rsid w:val="004763E0"/>
    <w:rsid w:val="0047728A"/>
    <w:rsid w:val="004772A5"/>
    <w:rsid w:val="0047763E"/>
    <w:rsid w:val="00477BFC"/>
    <w:rsid w:val="00480527"/>
    <w:rsid w:val="004813BC"/>
    <w:rsid w:val="004823D2"/>
    <w:rsid w:val="00482424"/>
    <w:rsid w:val="00482747"/>
    <w:rsid w:val="0048306D"/>
    <w:rsid w:val="00483193"/>
    <w:rsid w:val="004846E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D48"/>
    <w:rsid w:val="00496F78"/>
    <w:rsid w:val="0049708A"/>
    <w:rsid w:val="00497782"/>
    <w:rsid w:val="00497D57"/>
    <w:rsid w:val="00497DA0"/>
    <w:rsid w:val="004A114E"/>
    <w:rsid w:val="004A11B6"/>
    <w:rsid w:val="004A11EF"/>
    <w:rsid w:val="004A1717"/>
    <w:rsid w:val="004A1802"/>
    <w:rsid w:val="004A1D9C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5F1F"/>
    <w:rsid w:val="004A6DCA"/>
    <w:rsid w:val="004A70BE"/>
    <w:rsid w:val="004A731B"/>
    <w:rsid w:val="004A73A0"/>
    <w:rsid w:val="004A7404"/>
    <w:rsid w:val="004A76D4"/>
    <w:rsid w:val="004A7A36"/>
    <w:rsid w:val="004A7C22"/>
    <w:rsid w:val="004B0CBC"/>
    <w:rsid w:val="004B0E61"/>
    <w:rsid w:val="004B0F26"/>
    <w:rsid w:val="004B12B6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630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C7E50"/>
    <w:rsid w:val="004D1064"/>
    <w:rsid w:val="004D14D3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55BE"/>
    <w:rsid w:val="004E5B0B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12F"/>
    <w:rsid w:val="004F2250"/>
    <w:rsid w:val="004F2552"/>
    <w:rsid w:val="004F3BD1"/>
    <w:rsid w:val="004F4338"/>
    <w:rsid w:val="004F4AA3"/>
    <w:rsid w:val="004F4E35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EEE"/>
    <w:rsid w:val="0050434E"/>
    <w:rsid w:val="00504428"/>
    <w:rsid w:val="00504EFA"/>
    <w:rsid w:val="005062B1"/>
    <w:rsid w:val="005066F7"/>
    <w:rsid w:val="0050689C"/>
    <w:rsid w:val="00506CF6"/>
    <w:rsid w:val="00506E93"/>
    <w:rsid w:val="0050774A"/>
    <w:rsid w:val="00507900"/>
    <w:rsid w:val="00507E9B"/>
    <w:rsid w:val="005103BC"/>
    <w:rsid w:val="0051085E"/>
    <w:rsid w:val="00510ECF"/>
    <w:rsid w:val="00511210"/>
    <w:rsid w:val="00511432"/>
    <w:rsid w:val="00511574"/>
    <w:rsid w:val="00511AE6"/>
    <w:rsid w:val="005123D8"/>
    <w:rsid w:val="00512C1F"/>
    <w:rsid w:val="0051465C"/>
    <w:rsid w:val="00514E0D"/>
    <w:rsid w:val="0051509E"/>
    <w:rsid w:val="00516196"/>
    <w:rsid w:val="0051676F"/>
    <w:rsid w:val="0052062D"/>
    <w:rsid w:val="00520C2A"/>
    <w:rsid w:val="00520D44"/>
    <w:rsid w:val="005213B6"/>
    <w:rsid w:val="0052192B"/>
    <w:rsid w:val="00523AD3"/>
    <w:rsid w:val="00524914"/>
    <w:rsid w:val="0052539E"/>
    <w:rsid w:val="00525964"/>
    <w:rsid w:val="005259B9"/>
    <w:rsid w:val="0052659B"/>
    <w:rsid w:val="00526F0F"/>
    <w:rsid w:val="00527003"/>
    <w:rsid w:val="0052750B"/>
    <w:rsid w:val="0052795F"/>
    <w:rsid w:val="00527F3A"/>
    <w:rsid w:val="005302A6"/>
    <w:rsid w:val="00530A57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8F6"/>
    <w:rsid w:val="0054092F"/>
    <w:rsid w:val="00540EEA"/>
    <w:rsid w:val="005410EF"/>
    <w:rsid w:val="00541A1D"/>
    <w:rsid w:val="00543062"/>
    <w:rsid w:val="005437FA"/>
    <w:rsid w:val="005456A0"/>
    <w:rsid w:val="00545976"/>
    <w:rsid w:val="0054742D"/>
    <w:rsid w:val="0054792E"/>
    <w:rsid w:val="00550113"/>
    <w:rsid w:val="00550703"/>
    <w:rsid w:val="00550BDE"/>
    <w:rsid w:val="00550F54"/>
    <w:rsid w:val="0055133E"/>
    <w:rsid w:val="00551B7B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5ACF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3928"/>
    <w:rsid w:val="00564405"/>
    <w:rsid w:val="00564946"/>
    <w:rsid w:val="00564C44"/>
    <w:rsid w:val="005652CB"/>
    <w:rsid w:val="00565917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91D"/>
    <w:rsid w:val="00573FA2"/>
    <w:rsid w:val="005742D5"/>
    <w:rsid w:val="00574DD4"/>
    <w:rsid w:val="005753BA"/>
    <w:rsid w:val="00576680"/>
    <w:rsid w:val="00577774"/>
    <w:rsid w:val="00580492"/>
    <w:rsid w:val="00580E0B"/>
    <w:rsid w:val="00581979"/>
    <w:rsid w:val="005824B3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FC5"/>
    <w:rsid w:val="005952A3"/>
    <w:rsid w:val="005954D0"/>
    <w:rsid w:val="00595BD8"/>
    <w:rsid w:val="005963FD"/>
    <w:rsid w:val="00596C4E"/>
    <w:rsid w:val="0059746B"/>
    <w:rsid w:val="00597B8C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3F6"/>
    <w:rsid w:val="005A6BF2"/>
    <w:rsid w:val="005A6D05"/>
    <w:rsid w:val="005A6F74"/>
    <w:rsid w:val="005A72D8"/>
    <w:rsid w:val="005A7430"/>
    <w:rsid w:val="005A77F0"/>
    <w:rsid w:val="005A7E9D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76E"/>
    <w:rsid w:val="005B4AAE"/>
    <w:rsid w:val="005B4D1C"/>
    <w:rsid w:val="005B6EA4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C3A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24E"/>
    <w:rsid w:val="005D68D5"/>
    <w:rsid w:val="005E0B26"/>
    <w:rsid w:val="005E0DB4"/>
    <w:rsid w:val="005E1274"/>
    <w:rsid w:val="005E1586"/>
    <w:rsid w:val="005E26C2"/>
    <w:rsid w:val="005E2792"/>
    <w:rsid w:val="005E3A68"/>
    <w:rsid w:val="005E3AB7"/>
    <w:rsid w:val="005E3CC9"/>
    <w:rsid w:val="005E461B"/>
    <w:rsid w:val="005E4AA9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172"/>
    <w:rsid w:val="005F34FE"/>
    <w:rsid w:val="005F3768"/>
    <w:rsid w:val="005F3B7B"/>
    <w:rsid w:val="005F4C89"/>
    <w:rsid w:val="005F4F44"/>
    <w:rsid w:val="005F5C8B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17609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36C21"/>
    <w:rsid w:val="00636F74"/>
    <w:rsid w:val="00640272"/>
    <w:rsid w:val="006407CE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500A2"/>
    <w:rsid w:val="00650B1A"/>
    <w:rsid w:val="006512CC"/>
    <w:rsid w:val="0065139A"/>
    <w:rsid w:val="0065151F"/>
    <w:rsid w:val="0065333C"/>
    <w:rsid w:val="00654A41"/>
    <w:rsid w:val="006558E8"/>
    <w:rsid w:val="006561A1"/>
    <w:rsid w:val="0065649B"/>
    <w:rsid w:val="00656B8A"/>
    <w:rsid w:val="00660CA7"/>
    <w:rsid w:val="006611EA"/>
    <w:rsid w:val="00661895"/>
    <w:rsid w:val="00661C8D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6FC9"/>
    <w:rsid w:val="006676A0"/>
    <w:rsid w:val="00667900"/>
    <w:rsid w:val="00667C67"/>
    <w:rsid w:val="006700A9"/>
    <w:rsid w:val="0067038D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50C7"/>
    <w:rsid w:val="00677466"/>
    <w:rsid w:val="00677616"/>
    <w:rsid w:val="0067791C"/>
    <w:rsid w:val="00677C43"/>
    <w:rsid w:val="00680C90"/>
    <w:rsid w:val="0068217C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1BF"/>
    <w:rsid w:val="00687C62"/>
    <w:rsid w:val="00690977"/>
    <w:rsid w:val="00690999"/>
    <w:rsid w:val="00690B3A"/>
    <w:rsid w:val="006912E8"/>
    <w:rsid w:val="00691A11"/>
    <w:rsid w:val="00691A63"/>
    <w:rsid w:val="00691B1A"/>
    <w:rsid w:val="00692A8E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155F"/>
    <w:rsid w:val="006A1E89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2ED"/>
    <w:rsid w:val="006B76CD"/>
    <w:rsid w:val="006C04B5"/>
    <w:rsid w:val="006C11BD"/>
    <w:rsid w:val="006C1B08"/>
    <w:rsid w:val="006C1C06"/>
    <w:rsid w:val="006C1C1F"/>
    <w:rsid w:val="006C2298"/>
    <w:rsid w:val="006C278B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442"/>
    <w:rsid w:val="006D1944"/>
    <w:rsid w:val="006D1B36"/>
    <w:rsid w:val="006D36BE"/>
    <w:rsid w:val="006D3B96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3722"/>
    <w:rsid w:val="006E42F8"/>
    <w:rsid w:val="006E45C2"/>
    <w:rsid w:val="006E54D0"/>
    <w:rsid w:val="006E5CEF"/>
    <w:rsid w:val="006E5FEB"/>
    <w:rsid w:val="006E6032"/>
    <w:rsid w:val="006E6FE4"/>
    <w:rsid w:val="006E733E"/>
    <w:rsid w:val="006E7A56"/>
    <w:rsid w:val="006E7C0B"/>
    <w:rsid w:val="006F0930"/>
    <w:rsid w:val="006F0E56"/>
    <w:rsid w:val="006F1503"/>
    <w:rsid w:val="006F18CD"/>
    <w:rsid w:val="006F2322"/>
    <w:rsid w:val="006F2BFD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3CBD"/>
    <w:rsid w:val="00714416"/>
    <w:rsid w:val="0071493E"/>
    <w:rsid w:val="00715E65"/>
    <w:rsid w:val="00715F81"/>
    <w:rsid w:val="0071611C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910"/>
    <w:rsid w:val="00721A17"/>
    <w:rsid w:val="00721E44"/>
    <w:rsid w:val="0072222D"/>
    <w:rsid w:val="0072313D"/>
    <w:rsid w:val="007236B6"/>
    <w:rsid w:val="00724205"/>
    <w:rsid w:val="007253FA"/>
    <w:rsid w:val="00725C7F"/>
    <w:rsid w:val="00725D32"/>
    <w:rsid w:val="0072684B"/>
    <w:rsid w:val="007273B8"/>
    <w:rsid w:val="007277B5"/>
    <w:rsid w:val="00730031"/>
    <w:rsid w:val="007304E4"/>
    <w:rsid w:val="00730BF2"/>
    <w:rsid w:val="0073102B"/>
    <w:rsid w:val="0073188A"/>
    <w:rsid w:val="00731D97"/>
    <w:rsid w:val="00732063"/>
    <w:rsid w:val="00732F3B"/>
    <w:rsid w:val="0073362D"/>
    <w:rsid w:val="00733F77"/>
    <w:rsid w:val="0073436F"/>
    <w:rsid w:val="007349B0"/>
    <w:rsid w:val="00735A32"/>
    <w:rsid w:val="00736BD5"/>
    <w:rsid w:val="00736F90"/>
    <w:rsid w:val="0073728D"/>
    <w:rsid w:val="0073786D"/>
    <w:rsid w:val="00740171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0C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01"/>
    <w:rsid w:val="00751A8C"/>
    <w:rsid w:val="00752056"/>
    <w:rsid w:val="007526DB"/>
    <w:rsid w:val="007528D5"/>
    <w:rsid w:val="00752CD5"/>
    <w:rsid w:val="00752E3C"/>
    <w:rsid w:val="00753270"/>
    <w:rsid w:val="00753507"/>
    <w:rsid w:val="00753FC4"/>
    <w:rsid w:val="007540C9"/>
    <w:rsid w:val="00754836"/>
    <w:rsid w:val="00754BD4"/>
    <w:rsid w:val="00754D63"/>
    <w:rsid w:val="00755CB2"/>
    <w:rsid w:val="00755E92"/>
    <w:rsid w:val="007560A4"/>
    <w:rsid w:val="00756FCD"/>
    <w:rsid w:val="00757550"/>
    <w:rsid w:val="00757C24"/>
    <w:rsid w:val="00757D64"/>
    <w:rsid w:val="0076010C"/>
    <w:rsid w:val="00760163"/>
    <w:rsid w:val="0076095F"/>
    <w:rsid w:val="00761110"/>
    <w:rsid w:val="00761D2B"/>
    <w:rsid w:val="0076278A"/>
    <w:rsid w:val="00762C0E"/>
    <w:rsid w:val="00763843"/>
    <w:rsid w:val="00763CE4"/>
    <w:rsid w:val="00765253"/>
    <w:rsid w:val="00765285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5F0"/>
    <w:rsid w:val="007729E0"/>
    <w:rsid w:val="007733C2"/>
    <w:rsid w:val="00773402"/>
    <w:rsid w:val="007749D6"/>
    <w:rsid w:val="00774BC5"/>
    <w:rsid w:val="00775BB1"/>
    <w:rsid w:val="00775C9A"/>
    <w:rsid w:val="00775D19"/>
    <w:rsid w:val="00775DC8"/>
    <w:rsid w:val="0077706E"/>
    <w:rsid w:val="00777165"/>
    <w:rsid w:val="00777576"/>
    <w:rsid w:val="007775AB"/>
    <w:rsid w:val="007809D1"/>
    <w:rsid w:val="007809D4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879A0"/>
    <w:rsid w:val="00790342"/>
    <w:rsid w:val="007903D6"/>
    <w:rsid w:val="00790F56"/>
    <w:rsid w:val="00791C4E"/>
    <w:rsid w:val="0079296B"/>
    <w:rsid w:val="00792F57"/>
    <w:rsid w:val="00793715"/>
    <w:rsid w:val="00793BAD"/>
    <w:rsid w:val="00793BE8"/>
    <w:rsid w:val="007945BE"/>
    <w:rsid w:val="00794A0A"/>
    <w:rsid w:val="00794D5F"/>
    <w:rsid w:val="0079533D"/>
    <w:rsid w:val="0079541C"/>
    <w:rsid w:val="00795A1E"/>
    <w:rsid w:val="00797556"/>
    <w:rsid w:val="007976AA"/>
    <w:rsid w:val="00797B2A"/>
    <w:rsid w:val="007A0270"/>
    <w:rsid w:val="007A0676"/>
    <w:rsid w:val="007A0AFC"/>
    <w:rsid w:val="007A285E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2D73"/>
    <w:rsid w:val="007B3038"/>
    <w:rsid w:val="007B329D"/>
    <w:rsid w:val="007B3626"/>
    <w:rsid w:val="007B4112"/>
    <w:rsid w:val="007B4D55"/>
    <w:rsid w:val="007B53D4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45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1EB6"/>
    <w:rsid w:val="007D2065"/>
    <w:rsid w:val="007D24D8"/>
    <w:rsid w:val="007D284C"/>
    <w:rsid w:val="007D29B9"/>
    <w:rsid w:val="007D33A8"/>
    <w:rsid w:val="007D3ECF"/>
    <w:rsid w:val="007D4304"/>
    <w:rsid w:val="007D511B"/>
    <w:rsid w:val="007D5147"/>
    <w:rsid w:val="007D7F1E"/>
    <w:rsid w:val="007E08DE"/>
    <w:rsid w:val="007E1267"/>
    <w:rsid w:val="007E196D"/>
    <w:rsid w:val="007E1A76"/>
    <w:rsid w:val="007E1BF9"/>
    <w:rsid w:val="007E21D2"/>
    <w:rsid w:val="007E2375"/>
    <w:rsid w:val="007E39CF"/>
    <w:rsid w:val="007E3ACE"/>
    <w:rsid w:val="007E47E1"/>
    <w:rsid w:val="007E5EDD"/>
    <w:rsid w:val="007E7612"/>
    <w:rsid w:val="007F0769"/>
    <w:rsid w:val="007F08BA"/>
    <w:rsid w:val="007F0F4F"/>
    <w:rsid w:val="007F114F"/>
    <w:rsid w:val="007F222C"/>
    <w:rsid w:val="007F2B01"/>
    <w:rsid w:val="007F3E61"/>
    <w:rsid w:val="007F444B"/>
    <w:rsid w:val="007F553B"/>
    <w:rsid w:val="007F6185"/>
    <w:rsid w:val="007F666A"/>
    <w:rsid w:val="007F6907"/>
    <w:rsid w:val="007F72FE"/>
    <w:rsid w:val="007F7D49"/>
    <w:rsid w:val="007F7DF8"/>
    <w:rsid w:val="00800971"/>
    <w:rsid w:val="00801394"/>
    <w:rsid w:val="00801DAC"/>
    <w:rsid w:val="00802341"/>
    <w:rsid w:val="00802BA0"/>
    <w:rsid w:val="00802FDE"/>
    <w:rsid w:val="00802FFC"/>
    <w:rsid w:val="00803BF4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17D68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C5E"/>
    <w:rsid w:val="00823F17"/>
    <w:rsid w:val="0082404A"/>
    <w:rsid w:val="0082436D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CD"/>
    <w:rsid w:val="00832B85"/>
    <w:rsid w:val="0083343D"/>
    <w:rsid w:val="008335FF"/>
    <w:rsid w:val="00834236"/>
    <w:rsid w:val="0083468F"/>
    <w:rsid w:val="0083499C"/>
    <w:rsid w:val="00834A18"/>
    <w:rsid w:val="00834A36"/>
    <w:rsid w:val="00834BDD"/>
    <w:rsid w:val="008354F6"/>
    <w:rsid w:val="00835B00"/>
    <w:rsid w:val="008365A0"/>
    <w:rsid w:val="00836E5B"/>
    <w:rsid w:val="008370E2"/>
    <w:rsid w:val="0083727E"/>
    <w:rsid w:val="00837427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6DFD"/>
    <w:rsid w:val="00846FE6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426"/>
    <w:rsid w:val="00856B12"/>
    <w:rsid w:val="008575E1"/>
    <w:rsid w:val="008577EE"/>
    <w:rsid w:val="0086028D"/>
    <w:rsid w:val="00862168"/>
    <w:rsid w:val="00862262"/>
    <w:rsid w:val="00862718"/>
    <w:rsid w:val="008639E7"/>
    <w:rsid w:val="0086436C"/>
    <w:rsid w:val="008645FE"/>
    <w:rsid w:val="00864679"/>
    <w:rsid w:val="00864961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ECB"/>
    <w:rsid w:val="00873827"/>
    <w:rsid w:val="00873EDE"/>
    <w:rsid w:val="008740CC"/>
    <w:rsid w:val="00874221"/>
    <w:rsid w:val="00874517"/>
    <w:rsid w:val="00874742"/>
    <w:rsid w:val="00874B15"/>
    <w:rsid w:val="00875603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0E99"/>
    <w:rsid w:val="00880F0A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45E4"/>
    <w:rsid w:val="008A4BA1"/>
    <w:rsid w:val="008A5B25"/>
    <w:rsid w:val="008A658F"/>
    <w:rsid w:val="008A66D6"/>
    <w:rsid w:val="008A703A"/>
    <w:rsid w:val="008A704B"/>
    <w:rsid w:val="008A714B"/>
    <w:rsid w:val="008A7B3D"/>
    <w:rsid w:val="008B1B43"/>
    <w:rsid w:val="008B2FB8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DA2"/>
    <w:rsid w:val="008B5F4A"/>
    <w:rsid w:val="008B6B53"/>
    <w:rsid w:val="008B6BDD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802"/>
    <w:rsid w:val="008C2E32"/>
    <w:rsid w:val="008C3308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2B28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D9"/>
    <w:rsid w:val="008F476C"/>
    <w:rsid w:val="008F4811"/>
    <w:rsid w:val="008F491B"/>
    <w:rsid w:val="008F55F0"/>
    <w:rsid w:val="008F60D6"/>
    <w:rsid w:val="008F60F8"/>
    <w:rsid w:val="008F6482"/>
    <w:rsid w:val="008F6F9F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2ED7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CD6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26A"/>
    <w:rsid w:val="00915D3B"/>
    <w:rsid w:val="00916E7A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2965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459"/>
    <w:rsid w:val="00930721"/>
    <w:rsid w:val="00930751"/>
    <w:rsid w:val="00931009"/>
    <w:rsid w:val="00931D79"/>
    <w:rsid w:val="00932394"/>
    <w:rsid w:val="009324E6"/>
    <w:rsid w:val="0093324B"/>
    <w:rsid w:val="00933492"/>
    <w:rsid w:val="009344CE"/>
    <w:rsid w:val="009345C4"/>
    <w:rsid w:val="00934F02"/>
    <w:rsid w:val="0093558E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BAD"/>
    <w:rsid w:val="00944D1B"/>
    <w:rsid w:val="00944DE9"/>
    <w:rsid w:val="0094564B"/>
    <w:rsid w:val="009468FC"/>
    <w:rsid w:val="00946D14"/>
    <w:rsid w:val="0094714A"/>
    <w:rsid w:val="00947192"/>
    <w:rsid w:val="0094778A"/>
    <w:rsid w:val="00947DF8"/>
    <w:rsid w:val="00950999"/>
    <w:rsid w:val="00950A4D"/>
    <w:rsid w:val="0095135A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7A9"/>
    <w:rsid w:val="009579B0"/>
    <w:rsid w:val="00957D5C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1BF"/>
    <w:rsid w:val="00967205"/>
    <w:rsid w:val="00967367"/>
    <w:rsid w:val="009675E3"/>
    <w:rsid w:val="009676CC"/>
    <w:rsid w:val="00967BCF"/>
    <w:rsid w:val="00967E95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9DC"/>
    <w:rsid w:val="009753A7"/>
    <w:rsid w:val="009754DB"/>
    <w:rsid w:val="009754E5"/>
    <w:rsid w:val="00975964"/>
    <w:rsid w:val="00975E21"/>
    <w:rsid w:val="00976B65"/>
    <w:rsid w:val="00976C9F"/>
    <w:rsid w:val="00977BEF"/>
    <w:rsid w:val="00980713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0FC2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5AF4"/>
    <w:rsid w:val="009A6252"/>
    <w:rsid w:val="009A69FE"/>
    <w:rsid w:val="009A6D4B"/>
    <w:rsid w:val="009A6E01"/>
    <w:rsid w:val="009A730C"/>
    <w:rsid w:val="009B03E7"/>
    <w:rsid w:val="009B0475"/>
    <w:rsid w:val="009B062D"/>
    <w:rsid w:val="009B0D6A"/>
    <w:rsid w:val="009B0F17"/>
    <w:rsid w:val="009B1151"/>
    <w:rsid w:val="009B1279"/>
    <w:rsid w:val="009B1826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1247"/>
    <w:rsid w:val="009C19EE"/>
    <w:rsid w:val="009C2256"/>
    <w:rsid w:val="009C3059"/>
    <w:rsid w:val="009C33C0"/>
    <w:rsid w:val="009C44E8"/>
    <w:rsid w:val="009C5C2B"/>
    <w:rsid w:val="009C6144"/>
    <w:rsid w:val="009C6769"/>
    <w:rsid w:val="009C732D"/>
    <w:rsid w:val="009C75F6"/>
    <w:rsid w:val="009C763C"/>
    <w:rsid w:val="009C7807"/>
    <w:rsid w:val="009D0927"/>
    <w:rsid w:val="009D13C4"/>
    <w:rsid w:val="009D142F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6D98"/>
    <w:rsid w:val="009D71EB"/>
    <w:rsid w:val="009D735F"/>
    <w:rsid w:val="009D79E9"/>
    <w:rsid w:val="009D7A66"/>
    <w:rsid w:val="009E023A"/>
    <w:rsid w:val="009E0631"/>
    <w:rsid w:val="009E086A"/>
    <w:rsid w:val="009E0EE1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2E7"/>
    <w:rsid w:val="00A01F67"/>
    <w:rsid w:val="00A02872"/>
    <w:rsid w:val="00A02C9C"/>
    <w:rsid w:val="00A044F0"/>
    <w:rsid w:val="00A04527"/>
    <w:rsid w:val="00A04AFE"/>
    <w:rsid w:val="00A054C0"/>
    <w:rsid w:val="00A060D4"/>
    <w:rsid w:val="00A0692F"/>
    <w:rsid w:val="00A069E5"/>
    <w:rsid w:val="00A103B7"/>
    <w:rsid w:val="00A1077F"/>
    <w:rsid w:val="00A10CAD"/>
    <w:rsid w:val="00A10FC5"/>
    <w:rsid w:val="00A1106E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1EB"/>
    <w:rsid w:val="00A163DE"/>
    <w:rsid w:val="00A16452"/>
    <w:rsid w:val="00A17FCA"/>
    <w:rsid w:val="00A20067"/>
    <w:rsid w:val="00A2019D"/>
    <w:rsid w:val="00A20983"/>
    <w:rsid w:val="00A20C6C"/>
    <w:rsid w:val="00A20CFD"/>
    <w:rsid w:val="00A211B8"/>
    <w:rsid w:val="00A21D4D"/>
    <w:rsid w:val="00A21E2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AC9"/>
    <w:rsid w:val="00A26B99"/>
    <w:rsid w:val="00A26F74"/>
    <w:rsid w:val="00A3050B"/>
    <w:rsid w:val="00A30B9B"/>
    <w:rsid w:val="00A30DB7"/>
    <w:rsid w:val="00A3126E"/>
    <w:rsid w:val="00A3130E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5FC7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191"/>
    <w:rsid w:val="00A45432"/>
    <w:rsid w:val="00A45740"/>
    <w:rsid w:val="00A457FF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57D73"/>
    <w:rsid w:val="00A60BF9"/>
    <w:rsid w:val="00A60CF4"/>
    <w:rsid w:val="00A616D2"/>
    <w:rsid w:val="00A619B0"/>
    <w:rsid w:val="00A63165"/>
    <w:rsid w:val="00A63775"/>
    <w:rsid w:val="00A637D9"/>
    <w:rsid w:val="00A63983"/>
    <w:rsid w:val="00A63C52"/>
    <w:rsid w:val="00A64DB6"/>
    <w:rsid w:val="00A65175"/>
    <w:rsid w:val="00A65DA8"/>
    <w:rsid w:val="00A6642C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5E42"/>
    <w:rsid w:val="00A76078"/>
    <w:rsid w:val="00A764FB"/>
    <w:rsid w:val="00A76C3C"/>
    <w:rsid w:val="00A779E1"/>
    <w:rsid w:val="00A77AD9"/>
    <w:rsid w:val="00A77F11"/>
    <w:rsid w:val="00A80359"/>
    <w:rsid w:val="00A80603"/>
    <w:rsid w:val="00A807E7"/>
    <w:rsid w:val="00A80F35"/>
    <w:rsid w:val="00A81687"/>
    <w:rsid w:val="00A8220A"/>
    <w:rsid w:val="00A824EA"/>
    <w:rsid w:val="00A825D8"/>
    <w:rsid w:val="00A826F9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10C"/>
    <w:rsid w:val="00A91F54"/>
    <w:rsid w:val="00A921D2"/>
    <w:rsid w:val="00A92750"/>
    <w:rsid w:val="00A9299B"/>
    <w:rsid w:val="00A93617"/>
    <w:rsid w:val="00A93714"/>
    <w:rsid w:val="00A938F7"/>
    <w:rsid w:val="00A9466D"/>
    <w:rsid w:val="00A948DC"/>
    <w:rsid w:val="00A94AF8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3201"/>
    <w:rsid w:val="00AA4486"/>
    <w:rsid w:val="00AA45FD"/>
    <w:rsid w:val="00AA4AA7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977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84D"/>
    <w:rsid w:val="00AC1F44"/>
    <w:rsid w:val="00AC237C"/>
    <w:rsid w:val="00AC2A38"/>
    <w:rsid w:val="00AC2EC2"/>
    <w:rsid w:val="00AC31B1"/>
    <w:rsid w:val="00AC440F"/>
    <w:rsid w:val="00AC5954"/>
    <w:rsid w:val="00AC5B65"/>
    <w:rsid w:val="00AC605A"/>
    <w:rsid w:val="00AC623D"/>
    <w:rsid w:val="00AC628B"/>
    <w:rsid w:val="00AC65E0"/>
    <w:rsid w:val="00AC6B98"/>
    <w:rsid w:val="00AC73B5"/>
    <w:rsid w:val="00AC782E"/>
    <w:rsid w:val="00AD0216"/>
    <w:rsid w:val="00AD14DB"/>
    <w:rsid w:val="00AD1827"/>
    <w:rsid w:val="00AD1E15"/>
    <w:rsid w:val="00AD2DB0"/>
    <w:rsid w:val="00AD2E32"/>
    <w:rsid w:val="00AD309E"/>
    <w:rsid w:val="00AD3A88"/>
    <w:rsid w:val="00AD43E5"/>
    <w:rsid w:val="00AD5E29"/>
    <w:rsid w:val="00AD62B1"/>
    <w:rsid w:val="00AD7091"/>
    <w:rsid w:val="00AD72FF"/>
    <w:rsid w:val="00AD7801"/>
    <w:rsid w:val="00AE0376"/>
    <w:rsid w:val="00AE0BB3"/>
    <w:rsid w:val="00AE176A"/>
    <w:rsid w:val="00AE1952"/>
    <w:rsid w:val="00AE1B36"/>
    <w:rsid w:val="00AE3AA5"/>
    <w:rsid w:val="00AE42C5"/>
    <w:rsid w:val="00AE4743"/>
    <w:rsid w:val="00AE48B0"/>
    <w:rsid w:val="00AE553A"/>
    <w:rsid w:val="00AE588D"/>
    <w:rsid w:val="00AE6A38"/>
    <w:rsid w:val="00AF0206"/>
    <w:rsid w:val="00AF0488"/>
    <w:rsid w:val="00AF0712"/>
    <w:rsid w:val="00AF13C7"/>
    <w:rsid w:val="00AF180A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58F"/>
    <w:rsid w:val="00B00824"/>
    <w:rsid w:val="00B00D95"/>
    <w:rsid w:val="00B021C8"/>
    <w:rsid w:val="00B021E4"/>
    <w:rsid w:val="00B02881"/>
    <w:rsid w:val="00B02D21"/>
    <w:rsid w:val="00B039E6"/>
    <w:rsid w:val="00B0472C"/>
    <w:rsid w:val="00B058D0"/>
    <w:rsid w:val="00B058F0"/>
    <w:rsid w:val="00B07282"/>
    <w:rsid w:val="00B07859"/>
    <w:rsid w:val="00B10E2A"/>
    <w:rsid w:val="00B11429"/>
    <w:rsid w:val="00B1147E"/>
    <w:rsid w:val="00B116D5"/>
    <w:rsid w:val="00B11905"/>
    <w:rsid w:val="00B11AE1"/>
    <w:rsid w:val="00B12279"/>
    <w:rsid w:val="00B1248B"/>
    <w:rsid w:val="00B127F5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83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216"/>
    <w:rsid w:val="00B27BD5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83A"/>
    <w:rsid w:val="00B4247E"/>
    <w:rsid w:val="00B426F6"/>
    <w:rsid w:val="00B4271A"/>
    <w:rsid w:val="00B429ED"/>
    <w:rsid w:val="00B42D10"/>
    <w:rsid w:val="00B42FC4"/>
    <w:rsid w:val="00B43810"/>
    <w:rsid w:val="00B43911"/>
    <w:rsid w:val="00B43FD7"/>
    <w:rsid w:val="00B44184"/>
    <w:rsid w:val="00B445C1"/>
    <w:rsid w:val="00B44CB4"/>
    <w:rsid w:val="00B45156"/>
    <w:rsid w:val="00B4536B"/>
    <w:rsid w:val="00B45BCD"/>
    <w:rsid w:val="00B465C5"/>
    <w:rsid w:val="00B467D7"/>
    <w:rsid w:val="00B46B0C"/>
    <w:rsid w:val="00B47877"/>
    <w:rsid w:val="00B5072D"/>
    <w:rsid w:val="00B50F0E"/>
    <w:rsid w:val="00B50FC4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8F3"/>
    <w:rsid w:val="00B55E8F"/>
    <w:rsid w:val="00B56B7F"/>
    <w:rsid w:val="00B570EF"/>
    <w:rsid w:val="00B575EE"/>
    <w:rsid w:val="00B57AE6"/>
    <w:rsid w:val="00B600A0"/>
    <w:rsid w:val="00B602CD"/>
    <w:rsid w:val="00B60464"/>
    <w:rsid w:val="00B60D66"/>
    <w:rsid w:val="00B60D74"/>
    <w:rsid w:val="00B60D80"/>
    <w:rsid w:val="00B627AA"/>
    <w:rsid w:val="00B6282B"/>
    <w:rsid w:val="00B63417"/>
    <w:rsid w:val="00B63655"/>
    <w:rsid w:val="00B63779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1D"/>
    <w:rsid w:val="00B72562"/>
    <w:rsid w:val="00B7287F"/>
    <w:rsid w:val="00B72DF8"/>
    <w:rsid w:val="00B7390F"/>
    <w:rsid w:val="00B7485B"/>
    <w:rsid w:val="00B74A69"/>
    <w:rsid w:val="00B74CB5"/>
    <w:rsid w:val="00B74E89"/>
    <w:rsid w:val="00B7516B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19EE"/>
    <w:rsid w:val="00B81FB0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48B"/>
    <w:rsid w:val="00B914CB"/>
    <w:rsid w:val="00B91622"/>
    <w:rsid w:val="00B918DD"/>
    <w:rsid w:val="00B919B1"/>
    <w:rsid w:val="00B91BE5"/>
    <w:rsid w:val="00B91DC6"/>
    <w:rsid w:val="00B92229"/>
    <w:rsid w:val="00B926D4"/>
    <w:rsid w:val="00B9297A"/>
    <w:rsid w:val="00B92F3D"/>
    <w:rsid w:val="00B9335A"/>
    <w:rsid w:val="00B93BFC"/>
    <w:rsid w:val="00B93DC8"/>
    <w:rsid w:val="00B948D7"/>
    <w:rsid w:val="00B95AE2"/>
    <w:rsid w:val="00B95E41"/>
    <w:rsid w:val="00B9606D"/>
    <w:rsid w:val="00B96F25"/>
    <w:rsid w:val="00B97441"/>
    <w:rsid w:val="00B97CA3"/>
    <w:rsid w:val="00BA0600"/>
    <w:rsid w:val="00BA0C11"/>
    <w:rsid w:val="00BA0E3C"/>
    <w:rsid w:val="00BA0E42"/>
    <w:rsid w:val="00BA15D5"/>
    <w:rsid w:val="00BA2EC8"/>
    <w:rsid w:val="00BA3787"/>
    <w:rsid w:val="00BA3794"/>
    <w:rsid w:val="00BA3976"/>
    <w:rsid w:val="00BA4D70"/>
    <w:rsid w:val="00BA5018"/>
    <w:rsid w:val="00BA5287"/>
    <w:rsid w:val="00BA6488"/>
    <w:rsid w:val="00BA699A"/>
    <w:rsid w:val="00BA6D3C"/>
    <w:rsid w:val="00BA6F54"/>
    <w:rsid w:val="00BA76F9"/>
    <w:rsid w:val="00BA7866"/>
    <w:rsid w:val="00BB025D"/>
    <w:rsid w:val="00BB05A3"/>
    <w:rsid w:val="00BB0C37"/>
    <w:rsid w:val="00BB102F"/>
    <w:rsid w:val="00BB1078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3A75"/>
    <w:rsid w:val="00BC4700"/>
    <w:rsid w:val="00BC4F3D"/>
    <w:rsid w:val="00BC6B3E"/>
    <w:rsid w:val="00BC6B65"/>
    <w:rsid w:val="00BC6E40"/>
    <w:rsid w:val="00BC700C"/>
    <w:rsid w:val="00BC7380"/>
    <w:rsid w:val="00BC74D7"/>
    <w:rsid w:val="00BC7819"/>
    <w:rsid w:val="00BC7C6C"/>
    <w:rsid w:val="00BD0809"/>
    <w:rsid w:val="00BD0C4E"/>
    <w:rsid w:val="00BD1012"/>
    <w:rsid w:val="00BD1824"/>
    <w:rsid w:val="00BD24B2"/>
    <w:rsid w:val="00BD34C2"/>
    <w:rsid w:val="00BD3DFB"/>
    <w:rsid w:val="00BD3E27"/>
    <w:rsid w:val="00BD41CD"/>
    <w:rsid w:val="00BD4A91"/>
    <w:rsid w:val="00BD576E"/>
    <w:rsid w:val="00BD57BE"/>
    <w:rsid w:val="00BD667A"/>
    <w:rsid w:val="00BD6D21"/>
    <w:rsid w:val="00BD724E"/>
    <w:rsid w:val="00BD785A"/>
    <w:rsid w:val="00BD7ED9"/>
    <w:rsid w:val="00BE0262"/>
    <w:rsid w:val="00BE04FC"/>
    <w:rsid w:val="00BE0CAC"/>
    <w:rsid w:val="00BE1182"/>
    <w:rsid w:val="00BE1862"/>
    <w:rsid w:val="00BE2EB9"/>
    <w:rsid w:val="00BE3404"/>
    <w:rsid w:val="00BE376F"/>
    <w:rsid w:val="00BE43DA"/>
    <w:rsid w:val="00BE48ED"/>
    <w:rsid w:val="00BE4E28"/>
    <w:rsid w:val="00BE51ED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7EC"/>
    <w:rsid w:val="00C05FC5"/>
    <w:rsid w:val="00C0607E"/>
    <w:rsid w:val="00C066C5"/>
    <w:rsid w:val="00C075AA"/>
    <w:rsid w:val="00C07A7F"/>
    <w:rsid w:val="00C10804"/>
    <w:rsid w:val="00C108BA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59F4"/>
    <w:rsid w:val="00C2032C"/>
    <w:rsid w:val="00C20F9D"/>
    <w:rsid w:val="00C226B4"/>
    <w:rsid w:val="00C226CA"/>
    <w:rsid w:val="00C22CF5"/>
    <w:rsid w:val="00C22FB2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1C31"/>
    <w:rsid w:val="00C3337F"/>
    <w:rsid w:val="00C336C1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394C"/>
    <w:rsid w:val="00C43CF1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206"/>
    <w:rsid w:val="00C617EF"/>
    <w:rsid w:val="00C61AAC"/>
    <w:rsid w:val="00C61D4D"/>
    <w:rsid w:val="00C62177"/>
    <w:rsid w:val="00C62870"/>
    <w:rsid w:val="00C62A85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1DC"/>
    <w:rsid w:val="00C76665"/>
    <w:rsid w:val="00C76FFF"/>
    <w:rsid w:val="00C7750C"/>
    <w:rsid w:val="00C77E1F"/>
    <w:rsid w:val="00C8125D"/>
    <w:rsid w:val="00C820DE"/>
    <w:rsid w:val="00C82644"/>
    <w:rsid w:val="00C82B1B"/>
    <w:rsid w:val="00C845E2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57A"/>
    <w:rsid w:val="00C95C6C"/>
    <w:rsid w:val="00C97499"/>
    <w:rsid w:val="00C97D08"/>
    <w:rsid w:val="00CA1599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322"/>
    <w:rsid w:val="00CA65F9"/>
    <w:rsid w:val="00CA6A63"/>
    <w:rsid w:val="00CA795D"/>
    <w:rsid w:val="00CA7C3A"/>
    <w:rsid w:val="00CB0081"/>
    <w:rsid w:val="00CB055B"/>
    <w:rsid w:val="00CB0EE1"/>
    <w:rsid w:val="00CB11DE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E72"/>
    <w:rsid w:val="00CC2E31"/>
    <w:rsid w:val="00CC2E4B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D0A35"/>
    <w:rsid w:val="00CD0A9A"/>
    <w:rsid w:val="00CD171A"/>
    <w:rsid w:val="00CD183D"/>
    <w:rsid w:val="00CD1E8A"/>
    <w:rsid w:val="00CD2263"/>
    <w:rsid w:val="00CD312A"/>
    <w:rsid w:val="00CD3356"/>
    <w:rsid w:val="00CD4439"/>
    <w:rsid w:val="00CD5F2E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912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078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624"/>
    <w:rsid w:val="00D12B20"/>
    <w:rsid w:val="00D12CE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C9"/>
    <w:rsid w:val="00D225BC"/>
    <w:rsid w:val="00D229EA"/>
    <w:rsid w:val="00D22C8D"/>
    <w:rsid w:val="00D24A8F"/>
    <w:rsid w:val="00D24C10"/>
    <w:rsid w:val="00D24C6B"/>
    <w:rsid w:val="00D25181"/>
    <w:rsid w:val="00D2566F"/>
    <w:rsid w:val="00D25FB6"/>
    <w:rsid w:val="00D265E2"/>
    <w:rsid w:val="00D26C54"/>
    <w:rsid w:val="00D27053"/>
    <w:rsid w:val="00D2736C"/>
    <w:rsid w:val="00D274B0"/>
    <w:rsid w:val="00D274EF"/>
    <w:rsid w:val="00D31103"/>
    <w:rsid w:val="00D313DE"/>
    <w:rsid w:val="00D31590"/>
    <w:rsid w:val="00D31E96"/>
    <w:rsid w:val="00D3225B"/>
    <w:rsid w:val="00D324DA"/>
    <w:rsid w:val="00D32CC7"/>
    <w:rsid w:val="00D33255"/>
    <w:rsid w:val="00D33AE9"/>
    <w:rsid w:val="00D3413A"/>
    <w:rsid w:val="00D3511F"/>
    <w:rsid w:val="00D35A88"/>
    <w:rsid w:val="00D361AE"/>
    <w:rsid w:val="00D36345"/>
    <w:rsid w:val="00D3639F"/>
    <w:rsid w:val="00D36B01"/>
    <w:rsid w:val="00D36D0C"/>
    <w:rsid w:val="00D36DC2"/>
    <w:rsid w:val="00D36E80"/>
    <w:rsid w:val="00D36FF6"/>
    <w:rsid w:val="00D37013"/>
    <w:rsid w:val="00D374E8"/>
    <w:rsid w:val="00D3789E"/>
    <w:rsid w:val="00D37D4F"/>
    <w:rsid w:val="00D40037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A24"/>
    <w:rsid w:val="00D51D29"/>
    <w:rsid w:val="00D52781"/>
    <w:rsid w:val="00D52BF6"/>
    <w:rsid w:val="00D52D7C"/>
    <w:rsid w:val="00D54794"/>
    <w:rsid w:val="00D55D6A"/>
    <w:rsid w:val="00D55F53"/>
    <w:rsid w:val="00D561E7"/>
    <w:rsid w:val="00D56812"/>
    <w:rsid w:val="00D56990"/>
    <w:rsid w:val="00D569EA"/>
    <w:rsid w:val="00D56ACF"/>
    <w:rsid w:val="00D56D07"/>
    <w:rsid w:val="00D60097"/>
    <w:rsid w:val="00D60658"/>
    <w:rsid w:val="00D6147C"/>
    <w:rsid w:val="00D61AB1"/>
    <w:rsid w:val="00D61D58"/>
    <w:rsid w:val="00D6292A"/>
    <w:rsid w:val="00D62C20"/>
    <w:rsid w:val="00D62D1A"/>
    <w:rsid w:val="00D62DE7"/>
    <w:rsid w:val="00D6463F"/>
    <w:rsid w:val="00D646CD"/>
    <w:rsid w:val="00D651B9"/>
    <w:rsid w:val="00D65B2A"/>
    <w:rsid w:val="00D6642E"/>
    <w:rsid w:val="00D6715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AB"/>
    <w:rsid w:val="00D8420A"/>
    <w:rsid w:val="00D853CE"/>
    <w:rsid w:val="00D85C79"/>
    <w:rsid w:val="00D85EF2"/>
    <w:rsid w:val="00D87593"/>
    <w:rsid w:val="00D87DEE"/>
    <w:rsid w:val="00D9026E"/>
    <w:rsid w:val="00D908D1"/>
    <w:rsid w:val="00D91A25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1D61"/>
    <w:rsid w:val="00DA27DB"/>
    <w:rsid w:val="00DA3236"/>
    <w:rsid w:val="00DA3347"/>
    <w:rsid w:val="00DA4323"/>
    <w:rsid w:val="00DA591A"/>
    <w:rsid w:val="00DA5AD9"/>
    <w:rsid w:val="00DA68A1"/>
    <w:rsid w:val="00DA6A2A"/>
    <w:rsid w:val="00DA7459"/>
    <w:rsid w:val="00DB0467"/>
    <w:rsid w:val="00DB0F82"/>
    <w:rsid w:val="00DB2471"/>
    <w:rsid w:val="00DB2602"/>
    <w:rsid w:val="00DB2BA8"/>
    <w:rsid w:val="00DB39FE"/>
    <w:rsid w:val="00DB3C6A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C88"/>
    <w:rsid w:val="00DE0D2A"/>
    <w:rsid w:val="00DE0D42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E006FF"/>
    <w:rsid w:val="00E00785"/>
    <w:rsid w:val="00E00873"/>
    <w:rsid w:val="00E01321"/>
    <w:rsid w:val="00E01497"/>
    <w:rsid w:val="00E02415"/>
    <w:rsid w:val="00E024A5"/>
    <w:rsid w:val="00E02A55"/>
    <w:rsid w:val="00E02E9F"/>
    <w:rsid w:val="00E02F25"/>
    <w:rsid w:val="00E0361C"/>
    <w:rsid w:val="00E03D2D"/>
    <w:rsid w:val="00E03F07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26B"/>
    <w:rsid w:val="00E12A14"/>
    <w:rsid w:val="00E12AA0"/>
    <w:rsid w:val="00E12E5C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AF0"/>
    <w:rsid w:val="00E21B2B"/>
    <w:rsid w:val="00E21C73"/>
    <w:rsid w:val="00E228A1"/>
    <w:rsid w:val="00E22CCF"/>
    <w:rsid w:val="00E232D2"/>
    <w:rsid w:val="00E249A1"/>
    <w:rsid w:val="00E2591E"/>
    <w:rsid w:val="00E268D2"/>
    <w:rsid w:val="00E2742A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313A"/>
    <w:rsid w:val="00E333F9"/>
    <w:rsid w:val="00E336AC"/>
    <w:rsid w:val="00E345B9"/>
    <w:rsid w:val="00E34879"/>
    <w:rsid w:val="00E34AB4"/>
    <w:rsid w:val="00E34BF6"/>
    <w:rsid w:val="00E35738"/>
    <w:rsid w:val="00E35BDA"/>
    <w:rsid w:val="00E3644A"/>
    <w:rsid w:val="00E3648F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1E2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00A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7036C"/>
    <w:rsid w:val="00E70564"/>
    <w:rsid w:val="00E70C2D"/>
    <w:rsid w:val="00E712EB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78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023"/>
    <w:rsid w:val="00E85319"/>
    <w:rsid w:val="00E85985"/>
    <w:rsid w:val="00E85A40"/>
    <w:rsid w:val="00E85EA7"/>
    <w:rsid w:val="00E86BD6"/>
    <w:rsid w:val="00E87340"/>
    <w:rsid w:val="00E876AB"/>
    <w:rsid w:val="00E87E09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3E9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A7E52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5FD9"/>
    <w:rsid w:val="00EB657D"/>
    <w:rsid w:val="00EB658C"/>
    <w:rsid w:val="00EB6B93"/>
    <w:rsid w:val="00EB6E66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625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A42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66"/>
    <w:rsid w:val="00EE2383"/>
    <w:rsid w:val="00EE2A60"/>
    <w:rsid w:val="00EE312B"/>
    <w:rsid w:val="00EE352E"/>
    <w:rsid w:val="00EE4460"/>
    <w:rsid w:val="00EE5441"/>
    <w:rsid w:val="00EE5642"/>
    <w:rsid w:val="00EE5AB2"/>
    <w:rsid w:val="00EE5AD3"/>
    <w:rsid w:val="00EE5AEF"/>
    <w:rsid w:val="00EE6112"/>
    <w:rsid w:val="00EE6200"/>
    <w:rsid w:val="00EE7DDD"/>
    <w:rsid w:val="00EF03BB"/>
    <w:rsid w:val="00EF06E7"/>
    <w:rsid w:val="00EF1E41"/>
    <w:rsid w:val="00EF28DE"/>
    <w:rsid w:val="00EF3B83"/>
    <w:rsid w:val="00EF3F81"/>
    <w:rsid w:val="00EF4866"/>
    <w:rsid w:val="00EF5510"/>
    <w:rsid w:val="00EF5D32"/>
    <w:rsid w:val="00EF62CB"/>
    <w:rsid w:val="00EF6B5A"/>
    <w:rsid w:val="00EF6F88"/>
    <w:rsid w:val="00EF740C"/>
    <w:rsid w:val="00EF782C"/>
    <w:rsid w:val="00F00647"/>
    <w:rsid w:val="00F01796"/>
    <w:rsid w:val="00F01D34"/>
    <w:rsid w:val="00F0218B"/>
    <w:rsid w:val="00F041C4"/>
    <w:rsid w:val="00F0483D"/>
    <w:rsid w:val="00F050CC"/>
    <w:rsid w:val="00F054B7"/>
    <w:rsid w:val="00F0586B"/>
    <w:rsid w:val="00F05AB7"/>
    <w:rsid w:val="00F05DC1"/>
    <w:rsid w:val="00F06040"/>
    <w:rsid w:val="00F06981"/>
    <w:rsid w:val="00F06BF3"/>
    <w:rsid w:val="00F06EBC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C8D"/>
    <w:rsid w:val="00F256FD"/>
    <w:rsid w:val="00F25713"/>
    <w:rsid w:val="00F26CA9"/>
    <w:rsid w:val="00F27739"/>
    <w:rsid w:val="00F279CC"/>
    <w:rsid w:val="00F27B5C"/>
    <w:rsid w:val="00F300C0"/>
    <w:rsid w:val="00F305A4"/>
    <w:rsid w:val="00F30C0A"/>
    <w:rsid w:val="00F314D1"/>
    <w:rsid w:val="00F326DA"/>
    <w:rsid w:val="00F33A78"/>
    <w:rsid w:val="00F34109"/>
    <w:rsid w:val="00F34393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47BE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3A7A"/>
    <w:rsid w:val="00F54D6F"/>
    <w:rsid w:val="00F563AF"/>
    <w:rsid w:val="00F56C17"/>
    <w:rsid w:val="00F571C1"/>
    <w:rsid w:val="00F57493"/>
    <w:rsid w:val="00F575D4"/>
    <w:rsid w:val="00F57806"/>
    <w:rsid w:val="00F57E00"/>
    <w:rsid w:val="00F60407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E69"/>
    <w:rsid w:val="00F62F98"/>
    <w:rsid w:val="00F637D8"/>
    <w:rsid w:val="00F63E09"/>
    <w:rsid w:val="00F63F04"/>
    <w:rsid w:val="00F64062"/>
    <w:rsid w:val="00F6433F"/>
    <w:rsid w:val="00F64EDB"/>
    <w:rsid w:val="00F6541A"/>
    <w:rsid w:val="00F659DE"/>
    <w:rsid w:val="00F65BA3"/>
    <w:rsid w:val="00F65F58"/>
    <w:rsid w:val="00F667E1"/>
    <w:rsid w:val="00F6735A"/>
    <w:rsid w:val="00F67371"/>
    <w:rsid w:val="00F67D0A"/>
    <w:rsid w:val="00F70ED2"/>
    <w:rsid w:val="00F715E1"/>
    <w:rsid w:val="00F722E6"/>
    <w:rsid w:val="00F723E1"/>
    <w:rsid w:val="00F72B80"/>
    <w:rsid w:val="00F72D53"/>
    <w:rsid w:val="00F733B4"/>
    <w:rsid w:val="00F7356E"/>
    <w:rsid w:val="00F73D14"/>
    <w:rsid w:val="00F74136"/>
    <w:rsid w:val="00F7439E"/>
    <w:rsid w:val="00F7494F"/>
    <w:rsid w:val="00F76214"/>
    <w:rsid w:val="00F76426"/>
    <w:rsid w:val="00F766A4"/>
    <w:rsid w:val="00F769F9"/>
    <w:rsid w:val="00F76F8E"/>
    <w:rsid w:val="00F771F1"/>
    <w:rsid w:val="00F7729A"/>
    <w:rsid w:val="00F772EB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6D01"/>
    <w:rsid w:val="00F87B45"/>
    <w:rsid w:val="00F87BBD"/>
    <w:rsid w:val="00F90065"/>
    <w:rsid w:val="00F90600"/>
    <w:rsid w:val="00F9066B"/>
    <w:rsid w:val="00F907C5"/>
    <w:rsid w:val="00F907DA"/>
    <w:rsid w:val="00F91F7F"/>
    <w:rsid w:val="00F91FAA"/>
    <w:rsid w:val="00F925E8"/>
    <w:rsid w:val="00F93072"/>
    <w:rsid w:val="00F93478"/>
    <w:rsid w:val="00F93CF2"/>
    <w:rsid w:val="00F9411A"/>
    <w:rsid w:val="00F95990"/>
    <w:rsid w:val="00F964FB"/>
    <w:rsid w:val="00F96F2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B79DB"/>
    <w:rsid w:val="00FB7C62"/>
    <w:rsid w:val="00FC0CF5"/>
    <w:rsid w:val="00FC11BF"/>
    <w:rsid w:val="00FC1671"/>
    <w:rsid w:val="00FC20E2"/>
    <w:rsid w:val="00FC2170"/>
    <w:rsid w:val="00FC304B"/>
    <w:rsid w:val="00FC3199"/>
    <w:rsid w:val="00FC38FB"/>
    <w:rsid w:val="00FC3BF5"/>
    <w:rsid w:val="00FC4029"/>
    <w:rsid w:val="00FC435D"/>
    <w:rsid w:val="00FC4991"/>
    <w:rsid w:val="00FC5602"/>
    <w:rsid w:val="00FC7586"/>
    <w:rsid w:val="00FC7AB2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438"/>
    <w:rsid w:val="00FE4571"/>
    <w:rsid w:val="00FE4658"/>
    <w:rsid w:val="00FE4C4D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4EC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3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93558E"/>
    <w:rPr>
      <w:rFonts w:ascii="Times New Roman" w:eastAsia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974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B4A51E6AC747800EC881DB2DF1FA" ma:contentTypeVersion="11" ma:contentTypeDescription="Utwórz nowy dokument." ma:contentTypeScope="" ma:versionID="66bb2d86cce43038accac8d86ac6d55a">
  <xsd:schema xmlns:xsd="http://www.w3.org/2001/XMLSchema" xmlns:xs="http://www.w3.org/2001/XMLSchema" xmlns:p="http://schemas.microsoft.com/office/2006/metadata/properties" xmlns:ns2="ee7d7fb7-a277-43a5-84af-4da9e39ececa" xmlns:ns3="7dd67611-4e5a-4939-80c3-c732444ed64a" targetNamespace="http://schemas.microsoft.com/office/2006/metadata/properties" ma:root="true" ma:fieldsID="b5a81af1fd9ce9076ddbeddba18a9295" ns2:_="" ns3:_="">
    <xsd:import namespace="ee7d7fb7-a277-43a5-84af-4da9e39ececa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d7fb7-a277-43a5-84af-4da9e39ec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14ec5c-5292-4ddc-91b8-2492cd9e4024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d7fb7-a277-43a5-84af-4da9e39ececa">
      <Terms xmlns="http://schemas.microsoft.com/office/infopath/2007/PartnerControls"/>
    </lcf76f155ced4ddcb4097134ff3c332f>
    <TaxCatchAll xmlns="7dd67611-4e5a-4939-80c3-c732444ed6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18E7B-B56F-45AB-A33C-FB679310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d7fb7-a277-43a5-84af-4da9e39ececa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ee7d7fb7-a277-43a5-84af-4da9e39ececa"/>
    <ds:schemaRef ds:uri="7dd67611-4e5a-4939-80c3-c732444ed64a"/>
  </ds:schemaRefs>
</ds:datastoreItem>
</file>

<file path=customXml/itemProps3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8842</Words>
  <Characters>53052</Characters>
  <Application>Microsoft Office Word</Application>
  <DocSecurity>0</DocSecurity>
  <Lines>442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2026-02-10T07:31:00Z</cp:lastPrinted>
  <dcterms:created xsi:type="dcterms:W3CDTF">2026-06-30T13:35:00Z</dcterms:created>
  <dcterms:modified xsi:type="dcterms:W3CDTF">2026-06-30T13:35:00Z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924dbb1d-991d-4bbd-aad5-33bac1d8ffaf_Enabled">
    <vt:lpwstr>true</vt:lpwstr>
  </property>
  <property fmtid="{D5CDD505-2E9C-101B-9397-08002B2CF9AE}" pid="5" name="MSIP_Label_924dbb1d-991d-4bbd-aad5-33bac1d8ffaf_SetDate">
    <vt:lpwstr>2024-06-20T06:35:01Z</vt:lpwstr>
  </property>
  <property fmtid="{D5CDD505-2E9C-101B-9397-08002B2CF9AE}" pid="6" name="MSIP_Label_924dbb1d-991d-4bbd-aad5-33bac1d8ffaf_Method">
    <vt:lpwstr>Standard</vt:lpwstr>
  </property>
  <property fmtid="{D5CDD505-2E9C-101B-9397-08002B2CF9AE}" pid="7" name="MSIP_Label_924dbb1d-991d-4bbd-aad5-33bac1d8ffaf_Name">
    <vt:lpwstr>924dbb1d-991d-4bbd-aad5-33bac1d8ffaf</vt:lpwstr>
  </property>
  <property fmtid="{D5CDD505-2E9C-101B-9397-08002B2CF9AE}" pid="8" name="MSIP_Label_924dbb1d-991d-4bbd-aad5-33bac1d8ffaf_SiteId">
    <vt:lpwstr>9652d7c2-1ccf-4940-8151-4a92bd474ed0</vt:lpwstr>
  </property>
  <property fmtid="{D5CDD505-2E9C-101B-9397-08002B2CF9AE}" pid="9" name="MSIP_Label_924dbb1d-991d-4bbd-aad5-33bac1d8ffaf_ActionId">
    <vt:lpwstr>a1e6cc0b-e3ba-4dde-a611-8755ebe5aa4f</vt:lpwstr>
  </property>
  <property fmtid="{D5CDD505-2E9C-101B-9397-08002B2CF9AE}" pid="10" name="MSIP_Label_924dbb1d-991d-4bbd-aad5-33bac1d8ffaf_ContentBits">
    <vt:lpwstr>0</vt:lpwstr>
  </property>
  <property fmtid="{D5CDD505-2E9C-101B-9397-08002B2CF9AE}" pid="11" name="MSIP_Label_639811f9-0be2-4bb6-b43f-eb3ef57dd5c4_Enabled">
    <vt:lpwstr>true</vt:lpwstr>
  </property>
  <property fmtid="{D5CDD505-2E9C-101B-9397-08002B2CF9AE}" pid="12" name="MSIP_Label_639811f9-0be2-4bb6-b43f-eb3ef57dd5c4_SetDate">
    <vt:lpwstr>2025-02-12T16:05:28Z</vt:lpwstr>
  </property>
  <property fmtid="{D5CDD505-2E9C-101B-9397-08002B2CF9AE}" pid="13" name="MSIP_Label_639811f9-0be2-4bb6-b43f-eb3ef57dd5c4_Method">
    <vt:lpwstr>Standard</vt:lpwstr>
  </property>
  <property fmtid="{D5CDD505-2E9C-101B-9397-08002B2CF9AE}" pid="14" name="MSIP_Label_639811f9-0be2-4bb6-b43f-eb3ef57dd5c4_Name">
    <vt:lpwstr>IDM - Internal</vt:lpwstr>
  </property>
  <property fmtid="{D5CDD505-2E9C-101B-9397-08002B2CF9AE}" pid="15" name="MSIP_Label_639811f9-0be2-4bb6-b43f-eb3ef57dd5c4_SiteId">
    <vt:lpwstr>30f52344-4663-4c2e-bab3-61bf24ebbed8</vt:lpwstr>
  </property>
  <property fmtid="{D5CDD505-2E9C-101B-9397-08002B2CF9AE}" pid="16" name="MSIP_Label_639811f9-0be2-4bb6-b43f-eb3ef57dd5c4_ActionId">
    <vt:lpwstr>bd6a4248-ac4c-442e-b020-8be49dac7d36</vt:lpwstr>
  </property>
  <property fmtid="{D5CDD505-2E9C-101B-9397-08002B2CF9AE}" pid="17" name="MSIP_Label_639811f9-0be2-4bb6-b43f-eb3ef57dd5c4_ContentBits">
    <vt:lpwstr>0</vt:lpwstr>
  </property>
  <property fmtid="{D5CDD505-2E9C-101B-9397-08002B2CF9AE}" pid="18" name="ContentTypeId">
    <vt:lpwstr>0x01010003EAB4A51E6AC747800EC881DB2DF1FA</vt:lpwstr>
  </property>
  <property fmtid="{D5CDD505-2E9C-101B-9397-08002B2CF9AE}" pid="19" name="MediaServiceImageTags">
    <vt:lpwstr/>
  </property>
</Properties>
</file>