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0F9F" w14:textId="35BF7FA9" w:rsidR="000D42AD" w:rsidRPr="005B265A" w:rsidRDefault="0045306D" w:rsidP="005A7627">
      <w:pPr>
        <w:spacing w:after="350" w:line="259" w:lineRule="auto"/>
        <w:ind w:left="0" w:right="22" w:firstLine="0"/>
        <w:jc w:val="right"/>
        <w:rPr>
          <w:rFonts w:ascii="Verdana" w:hAnsi="Verdana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i/>
          <w:color w:val="00000A"/>
          <w:sz w:val="20"/>
          <w:szCs w:val="20"/>
        </w:rPr>
        <w:t xml:space="preserve">Załącznik nr </w:t>
      </w:r>
      <w:r w:rsidR="00260E14" w:rsidRPr="005B265A">
        <w:rPr>
          <w:rFonts w:ascii="Verdana" w:eastAsia="Times New Roman" w:hAnsi="Verdana" w:cs="Times New Roman"/>
          <w:b/>
          <w:i/>
          <w:color w:val="00000A"/>
          <w:sz w:val="20"/>
          <w:szCs w:val="20"/>
        </w:rPr>
        <w:t>4</w:t>
      </w:r>
    </w:p>
    <w:p w14:paraId="51C71762" w14:textId="072044CB" w:rsidR="000D42AD" w:rsidRPr="005B265A" w:rsidRDefault="0045306D" w:rsidP="005A7627">
      <w:pPr>
        <w:spacing w:after="37" w:line="259" w:lineRule="auto"/>
        <w:ind w:right="0"/>
        <w:jc w:val="center"/>
        <w:rPr>
          <w:rFonts w:ascii="Verdana" w:hAnsi="Verdana"/>
          <w:iCs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iCs/>
          <w:color w:val="00000A"/>
          <w:sz w:val="20"/>
          <w:szCs w:val="20"/>
        </w:rPr>
        <w:t>OPIS PRZEDMIOTU ZAMÓWIENIA</w:t>
      </w:r>
    </w:p>
    <w:p w14:paraId="5DD8F586" w14:textId="5F429B62" w:rsidR="000D42AD" w:rsidRPr="005B265A" w:rsidRDefault="0045306D" w:rsidP="005A7627">
      <w:pPr>
        <w:spacing w:after="37" w:line="259" w:lineRule="auto"/>
        <w:ind w:left="-5" w:right="0" w:hanging="10"/>
        <w:jc w:val="center"/>
        <w:rPr>
          <w:rFonts w:ascii="Verdana" w:eastAsia="Times New Roman" w:hAnsi="Verdana" w:cs="Times New Roman"/>
          <w:b/>
          <w:iCs/>
          <w:color w:val="00000A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iCs/>
          <w:color w:val="00000A"/>
          <w:sz w:val="20"/>
          <w:szCs w:val="20"/>
        </w:rPr>
        <w:t>dla zadania pod nazwą:</w:t>
      </w:r>
    </w:p>
    <w:p w14:paraId="674FF73C" w14:textId="7BFBE6A0" w:rsidR="000D42AD" w:rsidRPr="005B265A" w:rsidRDefault="00260E14" w:rsidP="005A7627">
      <w:pPr>
        <w:spacing w:after="37" w:line="259" w:lineRule="auto"/>
        <w:ind w:left="-5" w:right="0" w:hanging="10"/>
        <w:jc w:val="center"/>
        <w:rPr>
          <w:rFonts w:ascii="Verdana" w:eastAsia="Times New Roman" w:hAnsi="Verdana" w:cs="Times New Roman"/>
          <w:bCs/>
          <w:iCs/>
          <w:color w:val="00000A"/>
          <w:sz w:val="20"/>
          <w:szCs w:val="20"/>
        </w:rPr>
      </w:pPr>
      <w:r w:rsidRPr="005B265A">
        <w:rPr>
          <w:rFonts w:ascii="Verdana" w:eastAsia="Times New Roman" w:hAnsi="Verdana" w:cs="Times New Roman"/>
          <w:bCs/>
          <w:iCs/>
          <w:color w:val="00000A"/>
          <w:sz w:val="20"/>
          <w:szCs w:val="20"/>
        </w:rPr>
        <w:t xml:space="preserve">„Remont kapliczki św. Jana Nepomucena w Głuchołazach” </w:t>
      </w:r>
      <w:r w:rsidRPr="005B265A">
        <w:rPr>
          <w:rFonts w:ascii="Verdana" w:eastAsia="Times New Roman" w:hAnsi="Verdana" w:cs="Times New Roman"/>
          <w:bCs/>
          <w:iCs/>
          <w:color w:val="00000A"/>
          <w:sz w:val="20"/>
          <w:szCs w:val="20"/>
        </w:rPr>
        <w:br/>
      </w:r>
    </w:p>
    <w:p w14:paraId="17ED43E9" w14:textId="77777777" w:rsidR="00084196" w:rsidRPr="005B265A" w:rsidRDefault="00084196" w:rsidP="00084196">
      <w:pPr>
        <w:pStyle w:val="NormalnyWeb"/>
        <w:jc w:val="both"/>
        <w:rPr>
          <w:rFonts w:ascii="Verdana" w:hAnsi="Verdana"/>
          <w:sz w:val="20"/>
          <w:szCs w:val="20"/>
        </w:rPr>
      </w:pPr>
      <w:r w:rsidRPr="005B265A">
        <w:rPr>
          <w:rFonts w:ascii="Verdana" w:hAnsi="Verdana"/>
          <w:b/>
          <w:bCs/>
          <w:sz w:val="20"/>
          <w:szCs w:val="20"/>
        </w:rPr>
        <w:t>I. Przedmiot zamówienia</w:t>
      </w:r>
    </w:p>
    <w:p w14:paraId="04530CF4" w14:textId="77777777" w:rsidR="00084196" w:rsidRPr="005B265A" w:rsidRDefault="00084196" w:rsidP="00084196">
      <w:pPr>
        <w:pStyle w:val="NormalnyWeb"/>
        <w:jc w:val="both"/>
        <w:rPr>
          <w:rFonts w:ascii="Verdana" w:hAnsi="Verdana"/>
          <w:sz w:val="20"/>
          <w:szCs w:val="20"/>
        </w:rPr>
      </w:pPr>
      <w:r w:rsidRPr="005B265A">
        <w:rPr>
          <w:rFonts w:ascii="Verdana" w:hAnsi="Verdana"/>
          <w:sz w:val="20"/>
          <w:szCs w:val="20"/>
        </w:rPr>
        <w:t>Przedmiotem zamówienia jest wykonanie robót konserwatorskich przy kapliczce św. Jana Nepomucena w Głuchołazach, zgodnie z opracowaną dokumentacją architektoniczno</w:t>
      </w:r>
      <w:r w:rsidRPr="005B265A">
        <w:rPr>
          <w:rFonts w:ascii="Verdana" w:hAnsi="Verdana"/>
          <w:sz w:val="20"/>
          <w:szCs w:val="20"/>
        </w:rPr>
        <w:noBreakHyphen/>
        <w:t>budowlaną oraz „Programem prac konserwatorskich”, stanowiącym integralną część dokumentacji.</w:t>
      </w:r>
    </w:p>
    <w:p w14:paraId="01248ED0" w14:textId="77777777" w:rsidR="00084196" w:rsidRPr="005B265A" w:rsidRDefault="00084196" w:rsidP="00084196">
      <w:pPr>
        <w:pStyle w:val="NormalnyWeb"/>
        <w:jc w:val="both"/>
        <w:rPr>
          <w:rFonts w:ascii="Verdana" w:hAnsi="Verdana"/>
          <w:sz w:val="20"/>
          <w:szCs w:val="20"/>
        </w:rPr>
      </w:pPr>
      <w:r w:rsidRPr="005B265A">
        <w:rPr>
          <w:rStyle w:val="Pogrubienie"/>
          <w:rFonts w:ascii="Verdana" w:hAnsi="Verdana"/>
          <w:sz w:val="20"/>
          <w:szCs w:val="20"/>
        </w:rPr>
        <w:t>II. Lokalizacja</w:t>
      </w:r>
    </w:p>
    <w:p w14:paraId="72876E71" w14:textId="687589E6" w:rsidR="00084196" w:rsidRPr="005B265A" w:rsidRDefault="00084196" w:rsidP="00084196">
      <w:pPr>
        <w:pStyle w:val="NormalnyWeb"/>
        <w:jc w:val="both"/>
        <w:rPr>
          <w:rFonts w:ascii="Verdana" w:hAnsi="Verdana"/>
          <w:sz w:val="20"/>
          <w:szCs w:val="20"/>
        </w:rPr>
      </w:pPr>
      <w:r w:rsidRPr="005B265A">
        <w:rPr>
          <w:rFonts w:ascii="Verdana" w:hAnsi="Verdana"/>
          <w:sz w:val="20"/>
          <w:szCs w:val="20"/>
        </w:rPr>
        <w:t>Kapliczka św. Jana Nepomucena zlokalizowana jest przy ul. Kraszewskiego w Głuchołazach (48</w:t>
      </w:r>
      <w:r w:rsidRPr="005B265A">
        <w:rPr>
          <w:rFonts w:ascii="Verdana" w:hAnsi="Verdana"/>
          <w:sz w:val="20"/>
          <w:szCs w:val="20"/>
        </w:rPr>
        <w:noBreakHyphen/>
        <w:t xml:space="preserve">340), na działce o identyfikatorze: </w:t>
      </w:r>
      <w:r w:rsidRPr="005B265A">
        <w:rPr>
          <w:rStyle w:val="Pogrubienie"/>
          <w:rFonts w:ascii="Verdana" w:hAnsi="Verdana"/>
          <w:sz w:val="20"/>
          <w:szCs w:val="20"/>
        </w:rPr>
        <w:t>160701_4.0001.435</w:t>
      </w:r>
      <w:r w:rsidRPr="005B265A">
        <w:rPr>
          <w:rFonts w:ascii="Verdana" w:hAnsi="Verdana"/>
          <w:sz w:val="20"/>
          <w:szCs w:val="20"/>
        </w:rPr>
        <w:t xml:space="preserve">. Przybliżone położenie obiektu przedstawiono w </w:t>
      </w:r>
      <w:r w:rsidRPr="005B265A">
        <w:rPr>
          <w:rStyle w:val="Pogrubienie"/>
          <w:rFonts w:ascii="Verdana" w:hAnsi="Verdana"/>
          <w:sz w:val="20"/>
          <w:szCs w:val="20"/>
        </w:rPr>
        <w:t>załączniku nr 1</w:t>
      </w:r>
      <w:r w:rsidRPr="005B265A">
        <w:rPr>
          <w:rFonts w:ascii="Verdana" w:hAnsi="Verdana"/>
          <w:sz w:val="20"/>
          <w:szCs w:val="20"/>
        </w:rPr>
        <w:t xml:space="preserve"> do OPZ.</w:t>
      </w:r>
    </w:p>
    <w:p w14:paraId="50A4DDB0" w14:textId="77777777" w:rsidR="00084196" w:rsidRPr="005B265A" w:rsidRDefault="00084196" w:rsidP="00084196">
      <w:pPr>
        <w:pStyle w:val="NormalnyWeb"/>
        <w:jc w:val="both"/>
        <w:rPr>
          <w:rFonts w:ascii="Verdana" w:hAnsi="Verdana"/>
          <w:sz w:val="20"/>
          <w:szCs w:val="20"/>
        </w:rPr>
      </w:pPr>
      <w:r w:rsidRPr="005B265A">
        <w:rPr>
          <w:rFonts w:ascii="Verdana" w:hAnsi="Verdana"/>
          <w:sz w:val="20"/>
          <w:szCs w:val="20"/>
        </w:rPr>
        <w:t xml:space="preserve">Kapliczka znajduje się w pasie drogowym drogi krajowej nr 40, częściowo w linii chodnika, który jest obecnie przebudowywany w ramach zadania pn. „Rozbudowa drogi krajowej nr 40 w m. Głuchołazy”. Zagospodarowanie terenu przedstawiono w </w:t>
      </w:r>
      <w:r w:rsidRPr="005B265A">
        <w:rPr>
          <w:rStyle w:val="Pogrubienie"/>
          <w:rFonts w:ascii="Verdana" w:hAnsi="Verdana"/>
          <w:sz w:val="20"/>
          <w:szCs w:val="20"/>
        </w:rPr>
        <w:t>załączniku nr 2</w:t>
      </w:r>
      <w:r w:rsidRPr="005B265A">
        <w:rPr>
          <w:rFonts w:ascii="Verdana" w:hAnsi="Verdana"/>
          <w:sz w:val="20"/>
          <w:szCs w:val="20"/>
        </w:rPr>
        <w:t xml:space="preserve"> do OPZ.</w:t>
      </w:r>
    </w:p>
    <w:p w14:paraId="165FE7FD" w14:textId="77777777" w:rsidR="00084196" w:rsidRPr="005B265A" w:rsidRDefault="00084196" w:rsidP="00084196">
      <w:pPr>
        <w:spacing w:before="100" w:beforeAutospacing="1" w:after="100" w:afterAutospacing="1" w:line="240" w:lineRule="auto"/>
        <w:ind w:left="0" w:right="0" w:firstLine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III. Stan zachowania i przyczyny zniszczeń</w:t>
      </w:r>
    </w:p>
    <w:p w14:paraId="7853902D" w14:textId="77777777" w:rsidR="00084196" w:rsidRPr="005B265A" w:rsidRDefault="00084196" w:rsidP="00084196">
      <w:pPr>
        <w:spacing w:before="100" w:beforeAutospacing="1" w:after="100" w:afterAutospacing="1" w:line="240" w:lineRule="auto"/>
        <w:ind w:left="0" w:right="0" w:firstLine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Stan techniczny kapliczki jest </w:t>
      </w: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zły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 i wymaga pilnych prac konserwatorskich. Obiekt od lat narażony jest na działanie czynników atmosferycznych oraz intensywny ruch drogowy. Do obecnego stanu przyczyniły się m.in.:</w:t>
      </w:r>
    </w:p>
    <w:p w14:paraId="38CF0230" w14:textId="77777777" w:rsidR="00084196" w:rsidRPr="005B265A" w:rsidRDefault="00084196" w:rsidP="00084196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powodzie w 1997 r. oraz szczególnie we wrześniu 2024 r.,</w:t>
      </w:r>
    </w:p>
    <w:p w14:paraId="7893BE61" w14:textId="77777777" w:rsidR="00084196" w:rsidRPr="005B265A" w:rsidRDefault="00084196" w:rsidP="00084196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nieszczelne i niewłaściwie wykonane </w:t>
      </w:r>
      <w:proofErr w:type="spellStart"/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przekrycie</w:t>
      </w:r>
      <w:proofErr w:type="spellEnd"/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 dachowe,</w:t>
      </w:r>
    </w:p>
    <w:p w14:paraId="56FB925D" w14:textId="77777777" w:rsidR="00084196" w:rsidRPr="005B265A" w:rsidRDefault="00084196" w:rsidP="00084196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nieprofesjonalne remonty i użycie nieodpowiednich materiałów,</w:t>
      </w:r>
    </w:p>
    <w:p w14:paraId="0C2ACED5" w14:textId="77777777" w:rsidR="00084196" w:rsidRPr="005B265A" w:rsidRDefault="00084196" w:rsidP="00084196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agresywne oddziaływanie spalin i drgań generowanych przez ruch pojazdów.</w:t>
      </w:r>
    </w:p>
    <w:p w14:paraId="614D7B12" w14:textId="77777777" w:rsidR="00084196" w:rsidRPr="005B265A" w:rsidRDefault="00084196" w:rsidP="00084196">
      <w:pPr>
        <w:spacing w:before="100" w:beforeAutospacing="1" w:after="100" w:afterAutospacing="1" w:line="240" w:lineRule="auto"/>
        <w:ind w:left="0" w:right="0" w:firstLine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Powódź z września 2024 r. spowodowała odsłonięcie i uszkodzenie fundamentów, wypłukanie spoin oraz rozluźnienie struktury kamienia. Uszkodzeniu uległy również elewacje wykonane z zapraw cementowych i cementowo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noBreakHyphen/>
        <w:t>wapiennych, które sprzyjały zawilgoceniu i postępującej degradacji.</w:t>
      </w:r>
    </w:p>
    <w:p w14:paraId="74775C7E" w14:textId="77777777" w:rsidR="00084196" w:rsidRPr="005B265A" w:rsidRDefault="00084196" w:rsidP="00084196">
      <w:pPr>
        <w:spacing w:before="100" w:beforeAutospacing="1" w:after="100" w:afterAutospacing="1" w:line="240" w:lineRule="auto"/>
        <w:ind w:left="0" w:right="0" w:firstLine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Na podstawie oględzin stwierdzono, że wcześniejsze prace remontowe były prowadzone niezgodnie z zasadami sztuki konserwatorskiej.</w:t>
      </w:r>
    </w:p>
    <w:p w14:paraId="222450C0" w14:textId="77777777" w:rsidR="00084196" w:rsidRPr="005B265A" w:rsidRDefault="00084196" w:rsidP="00084196">
      <w:pPr>
        <w:spacing w:before="100" w:beforeAutospacing="1" w:after="100" w:afterAutospacing="1" w:line="240" w:lineRule="auto"/>
        <w:ind w:left="0" w:right="0" w:firstLine="0"/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Zaleca się przeprowadzenie wizji lokalnej przed sporządzeniem oferty, w celu prawidłowej wyceny prac.</w:t>
      </w:r>
    </w:p>
    <w:p w14:paraId="2FE85AAE" w14:textId="77777777" w:rsidR="00084196" w:rsidRPr="005B265A" w:rsidRDefault="00084196" w:rsidP="00084196">
      <w:pPr>
        <w:spacing w:before="100" w:beforeAutospacing="1" w:after="100" w:afterAutospacing="1" w:line="240" w:lineRule="auto"/>
        <w:ind w:left="0" w:right="0" w:firstLine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IV. Zakres zamówienia</w:t>
      </w:r>
    </w:p>
    <w:p w14:paraId="7FEB911C" w14:textId="77777777" w:rsidR="00084196" w:rsidRPr="005B265A" w:rsidRDefault="00084196" w:rsidP="00084196">
      <w:pPr>
        <w:spacing w:before="100" w:beforeAutospacing="1" w:after="100" w:afterAutospacing="1" w:line="240" w:lineRule="auto"/>
        <w:ind w:left="0" w:right="0" w:firstLine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W zakres zamówienia wchodzi:</w:t>
      </w:r>
    </w:p>
    <w:p w14:paraId="0B2ADF74" w14:textId="18C6D019" w:rsidR="00084196" w:rsidRPr="005B265A" w:rsidRDefault="00084196" w:rsidP="00084196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Wykonanie prac konserwatorskich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 zgodnie z Programem prac konserwatorskich (załącznik nr 3 do OPZ)</w:t>
      </w:r>
      <w:r w:rsidR="005A7627"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 oraz dokumentacją architektoniczno-budowalną</w:t>
      </w:r>
      <w:r w:rsidR="00EC410A"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 a także pozwoleniem na budowę (decyzja nr 763/25 z dnia 15.12.2025r.) i Pozwoleniem nr 59/R/2025 z dnia 10.12.2025r. Opolskiego Wojewódzkiego Konserwatora Zabytków.</w:t>
      </w:r>
    </w:p>
    <w:p w14:paraId="06CB176C" w14:textId="77777777" w:rsidR="00084196" w:rsidRPr="005B265A" w:rsidRDefault="00084196" w:rsidP="00084196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lastRenderedPageBreak/>
        <w:t>Demontaż, zabezpieczenie i transport figury św. Jana Nepomucena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 na teren Parafii Rzymskokatolickiej pw. św. Wawrzyńca w Głuchołazach.</w:t>
      </w:r>
    </w:p>
    <w:p w14:paraId="384E3924" w14:textId="77777777" w:rsidR="00084196" w:rsidRPr="005B265A" w:rsidRDefault="00084196" w:rsidP="00084196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Termin dostarczenia należy uzgodnić z 3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noBreakHyphen/>
        <w:t>dniowym wyprzedzeniem z zarządcą parafii.</w:t>
      </w:r>
    </w:p>
    <w:p w14:paraId="2BF2E8AE" w14:textId="77777777" w:rsidR="00084196" w:rsidRPr="005B265A" w:rsidRDefault="00084196" w:rsidP="00084196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Po zakończeniu prac figura ma zostać przewieziona i ustawiona w miejscu pierwotnym.</w:t>
      </w:r>
    </w:p>
    <w:p w14:paraId="20D52372" w14:textId="77777777" w:rsidR="00084196" w:rsidRPr="005B265A" w:rsidRDefault="00084196" w:rsidP="00084196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Powiadomienie Zamawiającego i OWKZ w Opolu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 o planowanym rozpoczęciu prac z 14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noBreakHyphen/>
        <w:t>dniowym wyprzedzeniem, wraz z przekazaniem:</w:t>
      </w:r>
    </w:p>
    <w:p w14:paraId="2BBD83CA" w14:textId="77777777" w:rsidR="00084196" w:rsidRPr="005B265A" w:rsidRDefault="00084196" w:rsidP="00084196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danych osoby kierującej pracami konserwatorskimi i budowlanymi,</w:t>
      </w:r>
    </w:p>
    <w:p w14:paraId="207598C7" w14:textId="77777777" w:rsidR="00084196" w:rsidRPr="005B265A" w:rsidRDefault="00084196" w:rsidP="00084196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dokumentów potwierdzających spełnienie wymagań określonych w art. 37a ust. 1 i art. 37c ustawy o ochronie zabytków,</w:t>
      </w:r>
    </w:p>
    <w:p w14:paraId="5A72CD34" w14:textId="77777777" w:rsidR="00084196" w:rsidRPr="005B265A" w:rsidRDefault="00084196" w:rsidP="00084196">
      <w:pPr>
        <w:numPr>
          <w:ilvl w:val="1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oświadczenia kierownika prac o przyjęciu obowiązków.</w:t>
      </w:r>
    </w:p>
    <w:p w14:paraId="0137259A" w14:textId="77777777" w:rsidR="00084196" w:rsidRPr="005B265A" w:rsidRDefault="00084196" w:rsidP="00084196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Niezwłoczne informowanie Zamawiającego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 o wszelkich zagrożeniach lub nowych okolicznościach ujawnionych w trakcie prac.</w:t>
      </w:r>
    </w:p>
    <w:p w14:paraId="3BAA3307" w14:textId="77777777" w:rsidR="00084196" w:rsidRPr="005B265A" w:rsidRDefault="00084196" w:rsidP="00084196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Udział w odbiorze końcowym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 prac konserwatorskich z udziałem Zamawiającego i OWKZ.</w:t>
      </w:r>
    </w:p>
    <w:p w14:paraId="1367571A" w14:textId="14C27235" w:rsidR="00084196" w:rsidRPr="005B265A" w:rsidRDefault="00084196" w:rsidP="005A7627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Prowadzenie pełnej dokumentacji konserwatorskiej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, umożliwiającej jednoznaczną identyfikację wykonanych czynności, użytych materiałów i odkryć, oraz przekazanie jej Zamawiającemu i OWKZ.</w:t>
      </w:r>
    </w:p>
    <w:p w14:paraId="7E854D3E" w14:textId="77777777" w:rsidR="00084196" w:rsidRPr="005B265A" w:rsidRDefault="00084196" w:rsidP="005A7627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Przekazanie Zamawiającemu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 oryginału protokołu odbioru prac konserwatorskich oraz protokołu przekazania dokumentacji powykonawczej, sporządzonych pomiędzy Wykonawcą a OWKZ.</w:t>
      </w:r>
    </w:p>
    <w:p w14:paraId="5AF14AB1" w14:textId="77777777" w:rsidR="00084196" w:rsidRPr="005B265A" w:rsidRDefault="00084196" w:rsidP="005A7627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Przywrócenie terenu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 naruszonego podczas prac do stanu sprzed rozpoczęcia robót.</w:t>
      </w:r>
    </w:p>
    <w:p w14:paraId="75CB5C36" w14:textId="77777777" w:rsidR="00084196" w:rsidRPr="005B265A" w:rsidRDefault="00084196" w:rsidP="005A7627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Zabezpieczenie terenu prac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 przed osobami postronnymi poprzez jego wygrodzenie.</w:t>
      </w:r>
    </w:p>
    <w:p w14:paraId="159D83BF" w14:textId="77777777" w:rsidR="00084196" w:rsidRPr="005B265A" w:rsidRDefault="00084196" w:rsidP="005A7627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Wykonanie opaski z żwiru granitowego</w:t>
      </w: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 xml:space="preserve"> o szerokości 20 cm wokół kapliczki, montaż nowego obrzeża na ławie betonowej oraz uzupełnienie nawierzchni kostką betonową gr. 8 cm pomiędzy chodnikiem a obrzeżem.</w:t>
      </w:r>
    </w:p>
    <w:p w14:paraId="56D4013D" w14:textId="77777777" w:rsidR="00084196" w:rsidRPr="005B265A" w:rsidRDefault="00084196" w:rsidP="00084196">
      <w:pPr>
        <w:spacing w:before="100" w:beforeAutospacing="1" w:after="100" w:afterAutospacing="1" w:line="240" w:lineRule="auto"/>
        <w:ind w:left="0" w:right="0" w:firstLine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Podstawą realizacji zamówienia będzie umowa zawarta z Wykonawcą.</w:t>
      </w:r>
    </w:p>
    <w:p w14:paraId="1E406C9C" w14:textId="77777777" w:rsidR="00084196" w:rsidRPr="005B265A" w:rsidRDefault="00084196" w:rsidP="00084196">
      <w:pPr>
        <w:spacing w:before="100" w:beforeAutospacing="1" w:after="100" w:afterAutospacing="1" w:line="240" w:lineRule="auto"/>
        <w:ind w:left="0" w:right="0" w:firstLine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V. Sposób wyliczenia ceny oferty</w:t>
      </w:r>
    </w:p>
    <w:p w14:paraId="28936248" w14:textId="77777777" w:rsidR="00084196" w:rsidRPr="005B265A" w:rsidRDefault="00084196" w:rsidP="00084196">
      <w:pPr>
        <w:spacing w:before="100" w:beforeAutospacing="1" w:after="100" w:afterAutospacing="1" w:line="240" w:lineRule="auto"/>
        <w:ind w:left="0" w:right="0" w:firstLine="0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color w:val="auto"/>
          <w:sz w:val="20"/>
          <w:szCs w:val="20"/>
        </w:rPr>
        <w:t>Wykonawca, opierając się na OPZ, zapisach umowy oraz obowiązujących przepisach, zobowiązany jest do dokonania szczegółowej analizy zakresu prac i określenia wynagrodzenia obejmującego wszystkie czynności niezbędne do prawidłowego wykonania zamówienia, w tym również te, które nie zostały ujęte w przedmiarach, a są konieczne dla osiągnięcia prawidłowego efektu konserwatorskiego.</w:t>
      </w:r>
    </w:p>
    <w:p w14:paraId="3E14551E" w14:textId="77777777" w:rsidR="00084196" w:rsidRPr="005B265A" w:rsidRDefault="00084196" w:rsidP="00084196">
      <w:pPr>
        <w:pStyle w:val="NormalnyWeb"/>
        <w:jc w:val="both"/>
        <w:rPr>
          <w:rFonts w:ascii="Verdana" w:hAnsi="Verdana"/>
          <w:sz w:val="20"/>
          <w:szCs w:val="20"/>
        </w:rPr>
      </w:pPr>
      <w:r w:rsidRPr="005B265A">
        <w:rPr>
          <w:rFonts w:ascii="Verdana" w:hAnsi="Verdana"/>
          <w:sz w:val="20"/>
          <w:szCs w:val="20"/>
        </w:rPr>
        <w:t>Wszelkie czynności niezbędne do realizacji zamówienia Wykonawca wykonuje we własnym zakresie i własnym staraniem.</w:t>
      </w:r>
    </w:p>
    <w:p w14:paraId="2D123E89" w14:textId="77777777" w:rsidR="00084196" w:rsidRPr="005B265A" w:rsidRDefault="00084196" w:rsidP="00084196">
      <w:pPr>
        <w:pStyle w:val="NormalnyWeb"/>
        <w:jc w:val="both"/>
        <w:rPr>
          <w:rFonts w:ascii="Verdana" w:hAnsi="Verdana"/>
          <w:sz w:val="20"/>
          <w:szCs w:val="20"/>
        </w:rPr>
      </w:pPr>
      <w:r w:rsidRPr="005B265A">
        <w:rPr>
          <w:rStyle w:val="Pogrubienie"/>
          <w:rFonts w:ascii="Verdana" w:hAnsi="Verdana"/>
          <w:sz w:val="20"/>
          <w:szCs w:val="20"/>
        </w:rPr>
        <w:t>VI. Termin realizacji zamówienia</w:t>
      </w:r>
    </w:p>
    <w:p w14:paraId="2FF5D10E" w14:textId="77777777" w:rsidR="00084196" w:rsidRPr="005B265A" w:rsidRDefault="00084196" w:rsidP="00084196">
      <w:pPr>
        <w:pStyle w:val="NormalnyWeb"/>
        <w:jc w:val="both"/>
        <w:rPr>
          <w:rFonts w:ascii="Verdana" w:hAnsi="Verdana"/>
          <w:sz w:val="20"/>
          <w:szCs w:val="20"/>
        </w:rPr>
      </w:pPr>
      <w:r w:rsidRPr="005B265A">
        <w:rPr>
          <w:rFonts w:ascii="Verdana" w:hAnsi="Verdana"/>
          <w:sz w:val="20"/>
          <w:szCs w:val="20"/>
        </w:rPr>
        <w:t xml:space="preserve">Termin wykonania prac konserwatorskich wynosi </w:t>
      </w:r>
      <w:r w:rsidRPr="005B265A">
        <w:rPr>
          <w:rStyle w:val="Pogrubienie"/>
          <w:rFonts w:ascii="Verdana" w:hAnsi="Verdana"/>
          <w:sz w:val="20"/>
          <w:szCs w:val="20"/>
        </w:rPr>
        <w:t>4 miesiące od dnia podpisania umowy</w:t>
      </w:r>
      <w:r w:rsidRPr="005B265A">
        <w:rPr>
          <w:rFonts w:ascii="Verdana" w:hAnsi="Verdana"/>
          <w:sz w:val="20"/>
          <w:szCs w:val="20"/>
        </w:rPr>
        <w:t>.</w:t>
      </w:r>
    </w:p>
    <w:p w14:paraId="5D694DD4" w14:textId="77777777" w:rsidR="00184CB5" w:rsidRPr="00184CB5" w:rsidRDefault="00184CB5" w:rsidP="00CA08AF">
      <w:pPr>
        <w:pStyle w:val="NormalnyWeb"/>
        <w:jc w:val="both"/>
        <w:rPr>
          <w:rStyle w:val="Pogrubienie"/>
          <w:rFonts w:ascii="Verdana" w:hAnsi="Verdana"/>
          <w:sz w:val="20"/>
          <w:szCs w:val="20"/>
        </w:rPr>
      </w:pPr>
      <w:r w:rsidRPr="00184CB5">
        <w:rPr>
          <w:rStyle w:val="Pogrubienie"/>
          <w:rFonts w:ascii="Verdana" w:hAnsi="Verdana"/>
          <w:sz w:val="20"/>
          <w:szCs w:val="20"/>
        </w:rPr>
        <w:t>VII. Wymagania dotyczące personelu kierującego robotami</w:t>
      </w:r>
    </w:p>
    <w:p w14:paraId="2BDBB29B" w14:textId="77777777" w:rsidR="00184CB5" w:rsidRPr="00184CB5" w:rsidRDefault="00184CB5" w:rsidP="00184CB5">
      <w:pPr>
        <w:spacing w:before="100" w:beforeAutospacing="1" w:after="100" w:afterAutospacing="1" w:line="240" w:lineRule="auto"/>
        <w:ind w:left="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84CB5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1. Kierownik Budowy (wymagany na podstawie pozwolenia na budowę i Prawa budowlanego)</w:t>
      </w:r>
    </w:p>
    <w:p w14:paraId="265FB010" w14:textId="77777777" w:rsidR="00184CB5" w:rsidRPr="00184CB5" w:rsidRDefault="00184CB5" w:rsidP="00184CB5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84CB5">
        <w:rPr>
          <w:rFonts w:ascii="Verdana" w:eastAsia="Times New Roman" w:hAnsi="Verdana" w:cs="Times New Roman"/>
          <w:color w:val="auto"/>
          <w:sz w:val="20"/>
          <w:szCs w:val="20"/>
        </w:rPr>
        <w:t>Wykonawca zobowiązany jest do ustanowienia Kierownika Budowy zgodnie z art. 42 ustawy Prawo budowlane.</w:t>
      </w:r>
    </w:p>
    <w:p w14:paraId="3FF221CA" w14:textId="77777777" w:rsidR="00184CB5" w:rsidRPr="00184CB5" w:rsidRDefault="00184CB5" w:rsidP="00184CB5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84CB5">
        <w:rPr>
          <w:rFonts w:ascii="Verdana" w:eastAsia="Times New Roman" w:hAnsi="Verdana" w:cs="Times New Roman"/>
          <w:color w:val="auto"/>
          <w:sz w:val="20"/>
          <w:szCs w:val="20"/>
        </w:rPr>
        <w:t>Kierownik Budowy musi:</w:t>
      </w:r>
    </w:p>
    <w:p w14:paraId="47072344" w14:textId="77777777" w:rsidR="00184CB5" w:rsidRPr="00184CB5" w:rsidRDefault="00184CB5" w:rsidP="00184CB5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84CB5">
        <w:rPr>
          <w:rFonts w:ascii="Verdana" w:eastAsia="Times New Roman" w:hAnsi="Verdana" w:cs="Times New Roman"/>
          <w:color w:val="auto"/>
          <w:sz w:val="20"/>
          <w:szCs w:val="20"/>
        </w:rPr>
        <w:t xml:space="preserve">posiadać </w:t>
      </w:r>
      <w:r w:rsidRPr="00184CB5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uprawnienia budowlane do kierowania robotami budowlanymi</w:t>
      </w:r>
      <w:r w:rsidRPr="00184CB5">
        <w:rPr>
          <w:rFonts w:ascii="Verdana" w:eastAsia="Times New Roman" w:hAnsi="Verdana" w:cs="Times New Roman"/>
          <w:color w:val="auto"/>
          <w:sz w:val="20"/>
          <w:szCs w:val="20"/>
        </w:rPr>
        <w:t xml:space="preserve"> w odpowiedniej specjalności (konstrukcyjno</w:t>
      </w:r>
      <w:r w:rsidRPr="00184CB5">
        <w:rPr>
          <w:rFonts w:ascii="Verdana" w:eastAsia="Times New Roman" w:hAnsi="Verdana" w:cs="Times New Roman"/>
          <w:color w:val="auto"/>
          <w:sz w:val="20"/>
          <w:szCs w:val="20"/>
        </w:rPr>
        <w:noBreakHyphen/>
        <w:t>budowlanej),</w:t>
      </w:r>
    </w:p>
    <w:p w14:paraId="77E0BC38" w14:textId="77777777" w:rsidR="00184CB5" w:rsidRPr="00184CB5" w:rsidRDefault="00184CB5" w:rsidP="00184CB5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84CB5">
        <w:rPr>
          <w:rFonts w:ascii="Verdana" w:eastAsia="Times New Roman" w:hAnsi="Verdana" w:cs="Times New Roman"/>
          <w:color w:val="auto"/>
          <w:sz w:val="20"/>
          <w:szCs w:val="20"/>
        </w:rPr>
        <w:t>być wpisany na listę członków właściwej izby samorządu zawodowego,</w:t>
      </w:r>
    </w:p>
    <w:p w14:paraId="03A1AC5B" w14:textId="77777777" w:rsidR="00184CB5" w:rsidRPr="00184CB5" w:rsidRDefault="00184CB5" w:rsidP="00184CB5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84CB5">
        <w:rPr>
          <w:rFonts w:ascii="Verdana" w:eastAsia="Times New Roman" w:hAnsi="Verdana" w:cs="Times New Roman"/>
          <w:color w:val="auto"/>
          <w:sz w:val="20"/>
          <w:szCs w:val="20"/>
        </w:rPr>
        <w:lastRenderedPageBreak/>
        <w:t>posiadać aktualne zaświadczenie o przynależności do izby,</w:t>
      </w:r>
    </w:p>
    <w:p w14:paraId="6C5DC3D9" w14:textId="77777777" w:rsidR="00184CB5" w:rsidRPr="00184CB5" w:rsidRDefault="00184CB5" w:rsidP="00184CB5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84CB5">
        <w:rPr>
          <w:rFonts w:ascii="Verdana" w:eastAsia="Times New Roman" w:hAnsi="Verdana" w:cs="Times New Roman"/>
          <w:color w:val="auto"/>
          <w:sz w:val="20"/>
          <w:szCs w:val="20"/>
        </w:rPr>
        <w:t>posiadać doświadczenie w prowadzeniu robót przy obiektach zabytkowych lub w ich otoczeniu,</w:t>
      </w:r>
    </w:p>
    <w:p w14:paraId="642F3CCA" w14:textId="77777777" w:rsidR="00184CB5" w:rsidRPr="00184CB5" w:rsidRDefault="00184CB5" w:rsidP="00184CB5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84CB5">
        <w:rPr>
          <w:rFonts w:ascii="Verdana" w:eastAsia="Times New Roman" w:hAnsi="Verdana" w:cs="Times New Roman"/>
          <w:color w:val="auto"/>
          <w:sz w:val="20"/>
          <w:szCs w:val="20"/>
        </w:rPr>
        <w:t>złożyć pisemne oświadczenie o przyjęciu obowiązków.</w:t>
      </w:r>
    </w:p>
    <w:p w14:paraId="47C8EDF8" w14:textId="53FDDEA3" w:rsidR="008F20BE" w:rsidRPr="008F20BE" w:rsidRDefault="008F20BE" w:rsidP="008F20BE">
      <w:pPr>
        <w:spacing w:after="0" w:line="240" w:lineRule="auto"/>
        <w:ind w:left="72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Do obowiązków Kierownika Budowy należy m.in.:</w:t>
      </w:r>
    </w:p>
    <w:p w14:paraId="025E1CB6" w14:textId="77777777" w:rsidR="008F20BE" w:rsidRPr="008F20BE" w:rsidRDefault="008F20BE" w:rsidP="008F20BE">
      <w:pPr>
        <w:numPr>
          <w:ilvl w:val="1"/>
          <w:numId w:val="10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prowadzenie i aktualizowanie dziennika budowy,</w:t>
      </w:r>
    </w:p>
    <w:p w14:paraId="6F802EE2" w14:textId="77777777" w:rsidR="008F20BE" w:rsidRPr="008F20BE" w:rsidRDefault="008F20BE" w:rsidP="008F20BE">
      <w:pPr>
        <w:numPr>
          <w:ilvl w:val="1"/>
          <w:numId w:val="10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koordynacja robót budowlanych i współpraca z osobą kierującą pracami konserwatorskimi,</w:t>
      </w:r>
    </w:p>
    <w:p w14:paraId="239379DC" w14:textId="77777777" w:rsidR="008F20BE" w:rsidRPr="008F20BE" w:rsidRDefault="008F20BE" w:rsidP="008F20BE">
      <w:pPr>
        <w:numPr>
          <w:ilvl w:val="1"/>
          <w:numId w:val="10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zapewnienie zgodności robót z dokumentacją, pozwoleniem na budowę i przepisami,</w:t>
      </w:r>
    </w:p>
    <w:p w14:paraId="6BB6AABC" w14:textId="77777777" w:rsidR="008F20BE" w:rsidRPr="008F20BE" w:rsidRDefault="008F20BE" w:rsidP="008F20BE">
      <w:pPr>
        <w:numPr>
          <w:ilvl w:val="1"/>
          <w:numId w:val="10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zapewnienie właściwego zabezpieczenia terenu,</w:t>
      </w:r>
    </w:p>
    <w:p w14:paraId="59C0E8E1" w14:textId="77777777" w:rsidR="008F20BE" w:rsidRPr="008F20BE" w:rsidRDefault="008F20BE" w:rsidP="008F20BE">
      <w:pPr>
        <w:numPr>
          <w:ilvl w:val="1"/>
          <w:numId w:val="10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zgłaszanie Zamawiającemu i OWKZ wszelkich zagrożeń i nieprawidłowości,</w:t>
      </w:r>
    </w:p>
    <w:p w14:paraId="58B2DFDF" w14:textId="77777777" w:rsidR="008F20BE" w:rsidRPr="008F20BE" w:rsidRDefault="008F20BE" w:rsidP="008F20BE">
      <w:pPr>
        <w:numPr>
          <w:ilvl w:val="1"/>
          <w:numId w:val="10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udział w odbiorach.</w:t>
      </w:r>
    </w:p>
    <w:p w14:paraId="61434993" w14:textId="77777777" w:rsidR="008F20BE" w:rsidRPr="008F20BE" w:rsidRDefault="008F20BE" w:rsidP="008F20BE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Zmiana Kierownika Budowy wymaga zgłoszenia Zamawiającemu i OWKZ z min. 7</w:t>
      </w: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noBreakHyphen/>
        <w:t>dniowym wyprzedzeniem oraz przedstawienia dokumentów nowej osoby.</w:t>
      </w:r>
    </w:p>
    <w:p w14:paraId="6D6A64E4" w14:textId="77777777" w:rsidR="008F20BE" w:rsidRPr="008F20BE" w:rsidRDefault="008F20BE" w:rsidP="008F20BE">
      <w:pPr>
        <w:spacing w:before="100" w:beforeAutospacing="1" w:after="100" w:afterAutospacing="1" w:line="240" w:lineRule="auto"/>
        <w:ind w:left="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2. Osoba kierująca pracami konserwatorskimi (wymagana na podstawie pozwolenia konserwatorskiego i ustawy o ochronie zabytków)</w:t>
      </w:r>
    </w:p>
    <w:p w14:paraId="25AD6C86" w14:textId="77777777" w:rsidR="008F20BE" w:rsidRPr="008F20BE" w:rsidRDefault="008F20BE" w:rsidP="008F20BE">
      <w:pPr>
        <w:numPr>
          <w:ilvl w:val="0"/>
          <w:numId w:val="1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Wykonawca zobowiązany jest do ustanowienia osoby kierującej pracami konserwatorskimi zgodnie z:</w:t>
      </w:r>
    </w:p>
    <w:p w14:paraId="09292786" w14:textId="77777777" w:rsidR="008F20BE" w:rsidRPr="008F20BE" w:rsidRDefault="008F20BE" w:rsidP="008F20BE">
      <w:pPr>
        <w:numPr>
          <w:ilvl w:val="1"/>
          <w:numId w:val="1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art. 37a ust. 1 ustawy o ochronie zabytków,</w:t>
      </w:r>
    </w:p>
    <w:p w14:paraId="0ADE072A" w14:textId="77777777" w:rsidR="008F20BE" w:rsidRPr="008F20BE" w:rsidRDefault="008F20BE" w:rsidP="008F20BE">
      <w:pPr>
        <w:numPr>
          <w:ilvl w:val="1"/>
          <w:numId w:val="1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art. 37c ustawy,</w:t>
      </w:r>
    </w:p>
    <w:p w14:paraId="02C594AD" w14:textId="77777777" w:rsidR="008F20BE" w:rsidRPr="008F20BE" w:rsidRDefault="008F20BE" w:rsidP="008F20BE">
      <w:pPr>
        <w:numPr>
          <w:ilvl w:val="1"/>
          <w:numId w:val="1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zapisami Pozwolenia nr 59/R/2025 OWKZ.</w:t>
      </w:r>
    </w:p>
    <w:p w14:paraId="70E57016" w14:textId="77777777" w:rsidR="008F20BE" w:rsidRPr="008F20BE" w:rsidRDefault="008F20BE" w:rsidP="008F20BE">
      <w:pPr>
        <w:numPr>
          <w:ilvl w:val="0"/>
          <w:numId w:val="1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Osoba kierująca pracami konserwatorskimi musi:</w:t>
      </w:r>
    </w:p>
    <w:p w14:paraId="5EFE9797" w14:textId="77777777" w:rsidR="00CA08AF" w:rsidRPr="005B265A" w:rsidRDefault="008F20BE" w:rsidP="00097520">
      <w:pPr>
        <w:numPr>
          <w:ilvl w:val="1"/>
          <w:numId w:val="12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posiadać kwalifikacje zawodowe określone w art. 37a ust. 1 (odpowiednie wykształcenie kierunkowe),</w:t>
      </w:r>
    </w:p>
    <w:p w14:paraId="19DDBF79" w14:textId="10F9ECD0" w:rsidR="008F20BE" w:rsidRPr="008F20BE" w:rsidRDefault="008F20BE" w:rsidP="00097520">
      <w:pPr>
        <w:numPr>
          <w:ilvl w:val="1"/>
          <w:numId w:val="12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posiadać praktykę zawodową określoną w art. 37c (co najmniej 2 lata przy zabytkach wpisanych do rejestru),</w:t>
      </w:r>
    </w:p>
    <w:p w14:paraId="6B0745B2" w14:textId="77777777" w:rsidR="008F20BE" w:rsidRPr="008F20BE" w:rsidRDefault="008F20BE" w:rsidP="008F20BE">
      <w:pPr>
        <w:numPr>
          <w:ilvl w:val="1"/>
          <w:numId w:val="12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posiadać doświadczenie adekwatne do zakresu prac określonych w Programie prac konserwatorskich,</w:t>
      </w:r>
    </w:p>
    <w:p w14:paraId="1109AC1D" w14:textId="77777777" w:rsidR="008F20BE" w:rsidRPr="008F20BE" w:rsidRDefault="008F20BE" w:rsidP="008F20BE">
      <w:pPr>
        <w:numPr>
          <w:ilvl w:val="1"/>
          <w:numId w:val="12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złożyć pisemne oświadczenie o przyjęciu obowiązków.</w:t>
      </w:r>
    </w:p>
    <w:p w14:paraId="3B1C7E1F" w14:textId="77777777" w:rsidR="008F20BE" w:rsidRPr="008F20BE" w:rsidRDefault="008F20BE" w:rsidP="008F20BE">
      <w:pPr>
        <w:spacing w:after="0" w:line="240" w:lineRule="auto"/>
        <w:ind w:left="72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Do obowiązków osoby kierującej pracami konserwatorskimi należy m.in.:</w:t>
      </w:r>
    </w:p>
    <w:p w14:paraId="4F1F3DD5" w14:textId="77777777" w:rsidR="008F20BE" w:rsidRPr="008F20BE" w:rsidRDefault="008F20BE" w:rsidP="008F20BE">
      <w:pPr>
        <w:numPr>
          <w:ilvl w:val="0"/>
          <w:numId w:val="13"/>
        </w:numPr>
        <w:spacing w:before="100" w:beforeAutospacing="1" w:after="100" w:afterAutospacing="1" w:line="240" w:lineRule="auto"/>
        <w:ind w:left="1440"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nadzór nad zgodnością prac z Programem prac konserwatorskich i zaleceniami OWKZ,</w:t>
      </w:r>
    </w:p>
    <w:p w14:paraId="7C93F4A9" w14:textId="77777777" w:rsidR="008F20BE" w:rsidRPr="008F20BE" w:rsidRDefault="008F20BE" w:rsidP="008F20BE">
      <w:pPr>
        <w:numPr>
          <w:ilvl w:val="0"/>
          <w:numId w:val="13"/>
        </w:numPr>
        <w:spacing w:before="100" w:beforeAutospacing="1" w:after="100" w:afterAutospacing="1" w:line="240" w:lineRule="auto"/>
        <w:ind w:left="1440"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współpraca z Kierownikiem Budowy,</w:t>
      </w:r>
    </w:p>
    <w:p w14:paraId="531DE0E5" w14:textId="77777777" w:rsidR="008F20BE" w:rsidRPr="008F20BE" w:rsidRDefault="008F20BE" w:rsidP="008F20BE">
      <w:pPr>
        <w:numPr>
          <w:ilvl w:val="0"/>
          <w:numId w:val="13"/>
        </w:numPr>
        <w:spacing w:before="100" w:beforeAutospacing="1" w:after="100" w:afterAutospacing="1" w:line="240" w:lineRule="auto"/>
        <w:ind w:left="1440"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dokumentowanie przebiegu prac, odkryć i zastosowanych materiałów,</w:t>
      </w:r>
    </w:p>
    <w:p w14:paraId="3C498171" w14:textId="2502FFDB" w:rsidR="008F20BE" w:rsidRPr="008F20BE" w:rsidRDefault="008F20BE" w:rsidP="008F20BE">
      <w:pPr>
        <w:numPr>
          <w:ilvl w:val="0"/>
          <w:numId w:val="13"/>
        </w:numPr>
        <w:spacing w:before="100" w:beforeAutospacing="1" w:after="100" w:afterAutospacing="1" w:line="240" w:lineRule="auto"/>
        <w:ind w:left="1440"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zgłaszanie Zamawiającemu wszelkich zagrożeń i nowych okoliczności,</w:t>
      </w:r>
    </w:p>
    <w:p w14:paraId="6AF79421" w14:textId="77777777" w:rsidR="008F20BE" w:rsidRPr="008F20BE" w:rsidRDefault="008F20BE" w:rsidP="008F20BE">
      <w:pPr>
        <w:numPr>
          <w:ilvl w:val="0"/>
          <w:numId w:val="13"/>
        </w:numPr>
        <w:spacing w:before="100" w:beforeAutospacing="1" w:after="100" w:afterAutospacing="1" w:line="240" w:lineRule="auto"/>
        <w:ind w:left="1440"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udział w odbiorach konserwatorskich.</w:t>
      </w:r>
    </w:p>
    <w:p w14:paraId="36FAAC27" w14:textId="77777777" w:rsidR="008F20BE" w:rsidRPr="008F20BE" w:rsidRDefault="008F20BE" w:rsidP="008F20BE">
      <w:pPr>
        <w:spacing w:after="0" w:line="240" w:lineRule="auto"/>
        <w:ind w:left="72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Zmiana osoby kierującej pracami konserwatorskimi wymaga zgłoszenia Zamawiającemu i OWKZ z min. 7</w:t>
      </w: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noBreakHyphen/>
        <w:t>dniowym wyprzedzeniem oraz przedstawienia dokumentów nowej osoby.</w:t>
      </w:r>
    </w:p>
    <w:p w14:paraId="6AD87A22" w14:textId="1A5A01B5" w:rsidR="008F20BE" w:rsidRPr="008F20BE" w:rsidRDefault="00CA08AF" w:rsidP="008F20BE">
      <w:pPr>
        <w:spacing w:before="100" w:beforeAutospacing="1" w:after="100" w:afterAutospacing="1" w:line="240" w:lineRule="auto"/>
        <w:ind w:left="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 xml:space="preserve">3. </w:t>
      </w:r>
      <w:r w:rsidR="008F20BE" w:rsidRPr="008F20B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Relacja między funkcjami</w:t>
      </w:r>
    </w:p>
    <w:p w14:paraId="0DD25E6B" w14:textId="77777777" w:rsidR="008F20BE" w:rsidRPr="008F20BE" w:rsidRDefault="008F20BE" w:rsidP="008F20BE">
      <w:pPr>
        <w:numPr>
          <w:ilvl w:val="0"/>
          <w:numId w:val="14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 xml:space="preserve">Funkcje Kierownika Budowy i osoby kierującej pracami konserwatorskimi </w:t>
      </w:r>
      <w:r w:rsidRPr="008F20B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mogą być pełnione przez jedną osobę</w:t>
      </w: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, o ile:</w:t>
      </w:r>
    </w:p>
    <w:p w14:paraId="5A7CF048" w14:textId="77777777" w:rsidR="008F20BE" w:rsidRPr="008F20BE" w:rsidRDefault="008F20BE" w:rsidP="008F20BE">
      <w:pPr>
        <w:numPr>
          <w:ilvl w:val="1"/>
          <w:numId w:val="14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 xml:space="preserve">spełnia ona </w:t>
      </w:r>
      <w:r w:rsidRPr="008F20B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łącznie</w:t>
      </w: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 xml:space="preserve"> wymagania Prawa budowlanego oraz art. 37a i 37c ustawy o ochronie zabytków,</w:t>
      </w:r>
    </w:p>
    <w:p w14:paraId="061AE9F4" w14:textId="77777777" w:rsidR="008F20BE" w:rsidRPr="008F20BE" w:rsidRDefault="008F20BE" w:rsidP="008F20BE">
      <w:pPr>
        <w:numPr>
          <w:ilvl w:val="1"/>
          <w:numId w:val="14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lastRenderedPageBreak/>
        <w:t xml:space="preserve">pozwolenie na budowę </w:t>
      </w:r>
      <w:r w:rsidRPr="008F20B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nie wyklucza</w:t>
      </w: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 xml:space="preserve"> takiego rozwiązania,</w:t>
      </w:r>
    </w:p>
    <w:p w14:paraId="518DE96A" w14:textId="77777777" w:rsidR="008F20BE" w:rsidRPr="008F20BE" w:rsidRDefault="008F20BE" w:rsidP="008F20BE">
      <w:pPr>
        <w:numPr>
          <w:ilvl w:val="1"/>
          <w:numId w:val="14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 xml:space="preserve">pozwolenie konserwatorskie </w:t>
      </w:r>
      <w:r w:rsidRPr="008F20B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nie wymaga odrębnych osób</w:t>
      </w: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.</w:t>
      </w:r>
    </w:p>
    <w:p w14:paraId="4C40750D" w14:textId="77777777" w:rsidR="008F20BE" w:rsidRPr="008F20BE" w:rsidRDefault="008F20BE" w:rsidP="008F20BE">
      <w:pPr>
        <w:numPr>
          <w:ilvl w:val="0"/>
          <w:numId w:val="14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 xml:space="preserve">Jeżeli jedna osoba nie spełnia wszystkich wymagań, Wykonawca jest zobowiązany ustanowić </w:t>
      </w:r>
      <w:r w:rsidRPr="008F20B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dwie odrębne osoby</w:t>
      </w:r>
      <w:r w:rsidRPr="008F20BE">
        <w:rPr>
          <w:rFonts w:ascii="Verdana" w:eastAsia="Times New Roman" w:hAnsi="Verdana" w:cs="Times New Roman"/>
          <w:color w:val="auto"/>
          <w:sz w:val="20"/>
          <w:szCs w:val="20"/>
        </w:rPr>
        <w:t>.</w:t>
      </w:r>
    </w:p>
    <w:p w14:paraId="0373715D" w14:textId="77777777" w:rsidR="00084196" w:rsidRPr="005B265A" w:rsidRDefault="00084196" w:rsidP="00084196">
      <w:pPr>
        <w:ind w:left="-15" w:right="0" w:firstLine="0"/>
        <w:rPr>
          <w:rFonts w:ascii="Verdana" w:hAnsi="Verdana"/>
          <w:sz w:val="20"/>
          <w:szCs w:val="20"/>
        </w:rPr>
      </w:pPr>
    </w:p>
    <w:p w14:paraId="415AB503" w14:textId="77777777" w:rsidR="005B265A" w:rsidRPr="005B265A" w:rsidRDefault="005B265A">
      <w:pPr>
        <w:ind w:left="-15" w:right="0" w:firstLine="0"/>
        <w:rPr>
          <w:rFonts w:ascii="Verdana" w:hAnsi="Verdana"/>
          <w:sz w:val="20"/>
          <w:szCs w:val="20"/>
        </w:rPr>
      </w:pPr>
    </w:p>
    <w:sectPr w:rsidR="005B265A" w:rsidRPr="005B265A">
      <w:footerReference w:type="even" r:id="rId8"/>
      <w:footerReference w:type="default" r:id="rId9"/>
      <w:footerReference w:type="first" r:id="rId10"/>
      <w:pgSz w:w="11900" w:h="16840"/>
      <w:pgMar w:top="1139" w:right="840" w:bottom="2002" w:left="1135" w:header="708" w:footer="1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C992" w14:textId="77777777" w:rsidR="00950941" w:rsidRDefault="00950941">
      <w:pPr>
        <w:spacing w:after="0" w:line="240" w:lineRule="auto"/>
      </w:pPr>
      <w:r>
        <w:separator/>
      </w:r>
    </w:p>
  </w:endnote>
  <w:endnote w:type="continuationSeparator" w:id="0">
    <w:p w14:paraId="78F7D06D" w14:textId="77777777" w:rsidR="00950941" w:rsidRDefault="0095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3B3D" w14:textId="77777777" w:rsidR="000D42AD" w:rsidRDefault="0045306D">
    <w:pPr>
      <w:spacing w:after="0" w:line="259" w:lineRule="auto"/>
      <w:ind w:left="0" w:right="0" w:firstLine="0"/>
      <w:jc w:val="center"/>
    </w:pPr>
    <w:r>
      <w:rPr>
        <w:i/>
        <w:color w:val="00000A"/>
        <w:sz w:val="16"/>
      </w:rPr>
      <w:t xml:space="preserve">strona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00000A"/>
        <w:sz w:val="16"/>
      </w:rPr>
      <w:t>1</w:t>
    </w:r>
    <w:r>
      <w:rPr>
        <w:i/>
        <w:color w:val="00000A"/>
        <w:sz w:val="16"/>
      </w:rPr>
      <w:fldChar w:fldCharType="end"/>
    </w:r>
    <w:r>
      <w:rPr>
        <w:i/>
        <w:color w:val="00000A"/>
        <w:sz w:val="16"/>
      </w:rPr>
      <w:t xml:space="preserve"> z </w:t>
    </w:r>
    <w:r w:rsidR="00950941">
      <w:fldChar w:fldCharType="begin"/>
    </w:r>
    <w:r w:rsidR="00950941">
      <w:instrText xml:space="preserve"> NUMPAGES   \* MERGEFORMAT </w:instrText>
    </w:r>
    <w:r w:rsidR="00950941">
      <w:fldChar w:fldCharType="separate"/>
    </w:r>
    <w:r>
      <w:rPr>
        <w:i/>
        <w:color w:val="00000A"/>
        <w:sz w:val="16"/>
      </w:rPr>
      <w:t>3</w:t>
    </w:r>
    <w:r w:rsidR="00950941">
      <w:rPr>
        <w:i/>
        <w:color w:val="00000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C9E9" w14:textId="77777777" w:rsidR="000D42AD" w:rsidRDefault="0045306D">
    <w:pPr>
      <w:spacing w:after="0" w:line="259" w:lineRule="auto"/>
      <w:ind w:left="0" w:right="0" w:firstLine="0"/>
      <w:jc w:val="center"/>
    </w:pPr>
    <w:r>
      <w:rPr>
        <w:i/>
        <w:color w:val="00000A"/>
        <w:sz w:val="16"/>
      </w:rPr>
      <w:t xml:space="preserve">strona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00000A"/>
        <w:sz w:val="16"/>
      </w:rPr>
      <w:t>1</w:t>
    </w:r>
    <w:r>
      <w:rPr>
        <w:i/>
        <w:color w:val="00000A"/>
        <w:sz w:val="16"/>
      </w:rPr>
      <w:fldChar w:fldCharType="end"/>
    </w:r>
    <w:r>
      <w:rPr>
        <w:i/>
        <w:color w:val="00000A"/>
        <w:sz w:val="16"/>
      </w:rPr>
      <w:t xml:space="preserve"> z </w:t>
    </w:r>
    <w:r w:rsidR="00950941">
      <w:fldChar w:fldCharType="begin"/>
    </w:r>
    <w:r w:rsidR="00950941">
      <w:instrText xml:space="preserve"> NUMPAGES   \* MERGEFORMAT </w:instrText>
    </w:r>
    <w:r w:rsidR="00950941">
      <w:fldChar w:fldCharType="separate"/>
    </w:r>
    <w:r>
      <w:rPr>
        <w:i/>
        <w:color w:val="00000A"/>
        <w:sz w:val="16"/>
      </w:rPr>
      <w:t>3</w:t>
    </w:r>
    <w:r w:rsidR="00950941">
      <w:rPr>
        <w:i/>
        <w:color w:val="00000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2973" w14:textId="77777777" w:rsidR="000D42AD" w:rsidRDefault="0045306D">
    <w:pPr>
      <w:spacing w:after="0" w:line="259" w:lineRule="auto"/>
      <w:ind w:left="0" w:right="0" w:firstLine="0"/>
      <w:jc w:val="center"/>
    </w:pPr>
    <w:r>
      <w:rPr>
        <w:i/>
        <w:color w:val="00000A"/>
        <w:sz w:val="16"/>
      </w:rPr>
      <w:t xml:space="preserve">strona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00000A"/>
        <w:sz w:val="16"/>
      </w:rPr>
      <w:t>1</w:t>
    </w:r>
    <w:r>
      <w:rPr>
        <w:i/>
        <w:color w:val="00000A"/>
        <w:sz w:val="16"/>
      </w:rPr>
      <w:fldChar w:fldCharType="end"/>
    </w:r>
    <w:r>
      <w:rPr>
        <w:i/>
        <w:color w:val="00000A"/>
        <w:sz w:val="16"/>
      </w:rPr>
      <w:t xml:space="preserve"> z </w:t>
    </w:r>
    <w:r w:rsidR="00950941">
      <w:fldChar w:fldCharType="begin"/>
    </w:r>
    <w:r w:rsidR="00950941">
      <w:instrText xml:space="preserve"> NUMPAGES   \* MERGEFORMAT </w:instrText>
    </w:r>
    <w:r w:rsidR="00950941">
      <w:fldChar w:fldCharType="separate"/>
    </w:r>
    <w:r>
      <w:rPr>
        <w:i/>
        <w:color w:val="00000A"/>
        <w:sz w:val="16"/>
      </w:rPr>
      <w:t>3</w:t>
    </w:r>
    <w:r w:rsidR="00950941">
      <w:rPr>
        <w:i/>
        <w:color w:val="00000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CAAC" w14:textId="77777777" w:rsidR="00950941" w:rsidRDefault="00950941">
      <w:pPr>
        <w:spacing w:after="0" w:line="240" w:lineRule="auto"/>
      </w:pPr>
      <w:r>
        <w:separator/>
      </w:r>
    </w:p>
  </w:footnote>
  <w:footnote w:type="continuationSeparator" w:id="0">
    <w:p w14:paraId="08286CB7" w14:textId="77777777" w:rsidR="00950941" w:rsidRDefault="00950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5E1"/>
    <w:multiLevelType w:val="hybridMultilevel"/>
    <w:tmpl w:val="70480E80"/>
    <w:lvl w:ilvl="0" w:tplc="B8DC551A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14108A">
      <w:start w:val="1"/>
      <w:numFmt w:val="lowerLetter"/>
      <w:lvlText w:val="%2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3CC080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A82A1A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DAA2EC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8054A6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940742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888D30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B4FB64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1F2B23"/>
    <w:multiLevelType w:val="multilevel"/>
    <w:tmpl w:val="15CA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94D05"/>
    <w:multiLevelType w:val="multilevel"/>
    <w:tmpl w:val="E39C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84010"/>
    <w:multiLevelType w:val="multilevel"/>
    <w:tmpl w:val="0622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7100D"/>
    <w:multiLevelType w:val="hybridMultilevel"/>
    <w:tmpl w:val="FEBC1CA6"/>
    <w:lvl w:ilvl="0" w:tplc="5A6A2B7A">
      <w:start w:val="1"/>
      <w:numFmt w:val="bullet"/>
      <w:lvlText w:val="-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0662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E96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059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BE1B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1E2B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0414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CE87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48F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4719CF"/>
    <w:multiLevelType w:val="multilevel"/>
    <w:tmpl w:val="9E4A1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567B3"/>
    <w:multiLevelType w:val="multilevel"/>
    <w:tmpl w:val="21B8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A3ABE"/>
    <w:multiLevelType w:val="multilevel"/>
    <w:tmpl w:val="74B8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C3259"/>
    <w:multiLevelType w:val="hybridMultilevel"/>
    <w:tmpl w:val="95DA4000"/>
    <w:lvl w:ilvl="0" w:tplc="A6E04D72">
      <w:start w:val="1"/>
      <w:numFmt w:val="upperRoman"/>
      <w:lvlText w:val="%1."/>
      <w:lvlJc w:val="left"/>
      <w:pPr>
        <w:ind w:left="331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8AE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1C79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20F2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2435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CE46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32C3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CEF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621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65688A"/>
    <w:multiLevelType w:val="multilevel"/>
    <w:tmpl w:val="947C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A38F2"/>
    <w:multiLevelType w:val="hybridMultilevel"/>
    <w:tmpl w:val="C3AC4308"/>
    <w:lvl w:ilvl="0" w:tplc="0415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1" w15:restartNumberingAfterBreak="0">
    <w:nsid w:val="4A567A66"/>
    <w:multiLevelType w:val="multilevel"/>
    <w:tmpl w:val="E930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F1C28"/>
    <w:multiLevelType w:val="hybridMultilevel"/>
    <w:tmpl w:val="E45883AC"/>
    <w:lvl w:ilvl="0" w:tplc="CADCFAE4">
      <w:start w:val="4"/>
      <w:numFmt w:val="upperRoman"/>
      <w:lvlText w:val="%1."/>
      <w:lvlJc w:val="left"/>
      <w:pPr>
        <w:ind w:left="33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0A63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2C7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450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4AB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E75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668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1E83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A25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386C17"/>
    <w:multiLevelType w:val="multilevel"/>
    <w:tmpl w:val="EB44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AD"/>
    <w:rsid w:val="00084196"/>
    <w:rsid w:val="000D42AD"/>
    <w:rsid w:val="000E7588"/>
    <w:rsid w:val="00184CB5"/>
    <w:rsid w:val="00187778"/>
    <w:rsid w:val="001D09B1"/>
    <w:rsid w:val="001D7C5E"/>
    <w:rsid w:val="00213D1B"/>
    <w:rsid w:val="00260E14"/>
    <w:rsid w:val="0029133D"/>
    <w:rsid w:val="0045306D"/>
    <w:rsid w:val="004B2B4E"/>
    <w:rsid w:val="004E2300"/>
    <w:rsid w:val="004E6736"/>
    <w:rsid w:val="00534494"/>
    <w:rsid w:val="005478BA"/>
    <w:rsid w:val="00562997"/>
    <w:rsid w:val="005A7627"/>
    <w:rsid w:val="005B265A"/>
    <w:rsid w:val="006521F1"/>
    <w:rsid w:val="006A6C65"/>
    <w:rsid w:val="00797721"/>
    <w:rsid w:val="008F20BE"/>
    <w:rsid w:val="00950941"/>
    <w:rsid w:val="00971693"/>
    <w:rsid w:val="00A37430"/>
    <w:rsid w:val="00B3711C"/>
    <w:rsid w:val="00B70A73"/>
    <w:rsid w:val="00CA08AF"/>
    <w:rsid w:val="00D868D0"/>
    <w:rsid w:val="00D921E1"/>
    <w:rsid w:val="00DA1B40"/>
    <w:rsid w:val="00DB3F18"/>
    <w:rsid w:val="00EC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CF02"/>
  <w15:docId w15:val="{9BC5C3DF-33AE-4D62-AD43-98A14630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1" w:line="249" w:lineRule="auto"/>
      <w:ind w:left="293" w:right="2" w:hanging="293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2300"/>
    <w:pPr>
      <w:spacing w:after="0" w:line="240" w:lineRule="auto"/>
      <w:ind w:left="293" w:right="2" w:hanging="293"/>
      <w:jc w:val="both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29133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419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8419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8AB09-AD2D-4029-9DF5-DD3DA0DA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 konserwacjia kapliczki Św. Nepomucena</vt:lpstr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konserwacjia kapliczki Św. Nepomucena</dc:title>
  <dc:subject/>
  <dc:creator>zdanb</dc:creator>
  <cp:keywords/>
  <cp:lastModifiedBy>Dybich Lech</cp:lastModifiedBy>
  <cp:revision>2</cp:revision>
  <dcterms:created xsi:type="dcterms:W3CDTF">2026-02-25T11:20:00Z</dcterms:created>
  <dcterms:modified xsi:type="dcterms:W3CDTF">2026-02-25T11:20:00Z</dcterms:modified>
</cp:coreProperties>
</file>