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A6EBD" w14:textId="77777777" w:rsidR="00783F25" w:rsidRPr="00D063F7" w:rsidRDefault="00783F25" w:rsidP="00783F2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Załącznik nr 2</w:t>
      </w:r>
    </w:p>
    <w:p w14:paraId="11672965" w14:textId="5F02C969" w:rsidR="00783F25" w:rsidRPr="00D063F7" w:rsidRDefault="00783F25" w:rsidP="00783F25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do naborze</w:t>
      </w:r>
      <w:r w:rsidR="00C02D5C">
        <w:rPr>
          <w:rFonts w:ascii="Arial" w:hAnsi="Arial" w:cs="Arial"/>
          <w:sz w:val="18"/>
          <w:szCs w:val="18"/>
        </w:rPr>
        <w:t xml:space="preserve"> na stanowisko ds. administracyjnych</w:t>
      </w:r>
    </w:p>
    <w:p w14:paraId="1A67C24B" w14:textId="77777777" w:rsidR="00783F25" w:rsidRPr="00D063F7" w:rsidRDefault="00783F25" w:rsidP="00783F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3B480841" w14:textId="77777777" w:rsidR="00783F25" w:rsidRPr="00D063F7" w:rsidRDefault="00783F25" w:rsidP="00783F2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03153152" w14:textId="09812A7F" w:rsidR="00783F25" w:rsidRPr="00D063F7" w:rsidRDefault="00783F25" w:rsidP="00783F25">
      <w:pPr>
        <w:spacing w:after="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D063F7">
        <w:rPr>
          <w:rFonts w:ascii="Arial" w:hAnsi="Arial" w:cs="Arial"/>
          <w:b/>
          <w:bCs/>
          <w:sz w:val="18"/>
          <w:szCs w:val="18"/>
        </w:rPr>
        <w:t>Klauzula informacyjna dla kandydatów do pracy</w:t>
      </w:r>
    </w:p>
    <w:p w14:paraId="142C0CE2" w14:textId="77777777" w:rsidR="00783F25" w:rsidRPr="00D063F7" w:rsidRDefault="00783F25" w:rsidP="00783F25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7BC9529D" w14:textId="77777777" w:rsidR="00783F25" w:rsidRPr="00D063F7" w:rsidRDefault="00783F25" w:rsidP="00783F2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31EA345" w14:textId="00485A46" w:rsidR="00783F25" w:rsidRPr="00D063F7" w:rsidRDefault="00783F25" w:rsidP="00783F2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 xml:space="preserve">Zgodnie z art. 13 ust. 1 i 2 Rozporządzenia Parlamentu Europejskiego i Rady (UE) 2016/679 z dnia </w:t>
      </w:r>
      <w:r w:rsidRPr="00D063F7">
        <w:rPr>
          <w:rFonts w:ascii="Arial" w:hAnsi="Arial" w:cs="Arial"/>
          <w:sz w:val="18"/>
          <w:szCs w:val="18"/>
        </w:rPr>
        <w:br/>
        <w:t>27 kwietnia 2016 r. w sprawie ochrony osób fizycznych w związku z przetwarzaniem danych osobowych i w sprawie swobodnego przepływu takich danych oraz uchylenia dyrektywy 95/46/WE (ogólne rozporządzenie o ochronie danych) (Dz. Urz. UE L 119 z 04.05.2016, str. 1, Dz. Urz. UE L 127 z 23.05.2018, str. 2 oraz Dz. Urz. UE L 74 z 4.03.2021, str. 35) - zwane dalej „RODO” - informujemy, że:</w:t>
      </w:r>
    </w:p>
    <w:p w14:paraId="647BFD6B" w14:textId="77777777" w:rsidR="00783F25" w:rsidRPr="00D063F7" w:rsidRDefault="00783F25" w:rsidP="00783F25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196A3A94" w14:textId="7AD80750" w:rsidR="00783F25" w:rsidRDefault="00783F25" w:rsidP="00783F2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Tożsamość administratora</w:t>
      </w:r>
    </w:p>
    <w:p w14:paraId="4AC62A2E" w14:textId="2EC5BB65" w:rsidR="00783F25" w:rsidRDefault="00783F25" w:rsidP="00783F25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 xml:space="preserve">Administratorem Pana/Pani danych osobowych jest Nadleśnictwo Głusko z siedzibą w Głusko19, </w:t>
      </w:r>
      <w:r w:rsidR="00D063F7">
        <w:rPr>
          <w:rFonts w:ascii="Arial" w:hAnsi="Arial" w:cs="Arial"/>
          <w:sz w:val="18"/>
          <w:szCs w:val="18"/>
        </w:rPr>
        <w:br/>
      </w:r>
      <w:r w:rsidRPr="00D063F7">
        <w:rPr>
          <w:rFonts w:ascii="Arial" w:hAnsi="Arial" w:cs="Arial"/>
          <w:sz w:val="18"/>
          <w:szCs w:val="18"/>
        </w:rPr>
        <w:t>66-520 Dobiegniew</w:t>
      </w:r>
      <w:r w:rsidR="00D063F7">
        <w:rPr>
          <w:rFonts w:ascii="Arial" w:hAnsi="Arial" w:cs="Arial"/>
          <w:sz w:val="18"/>
          <w:szCs w:val="18"/>
        </w:rPr>
        <w:t>.</w:t>
      </w:r>
    </w:p>
    <w:p w14:paraId="50E68169" w14:textId="77777777" w:rsidR="00D063F7" w:rsidRPr="00D063F7" w:rsidRDefault="00D063F7" w:rsidP="00783F25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2F4CF876" w14:textId="10DC448B" w:rsidR="00783F25" w:rsidRDefault="00783F25" w:rsidP="00783F2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Dane kontaktowe administratora</w:t>
      </w:r>
    </w:p>
    <w:p w14:paraId="36E480DD" w14:textId="77777777" w:rsidR="00783F25" w:rsidRPr="00D063F7" w:rsidRDefault="00783F25" w:rsidP="00783F25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Z administratorem można skontaktować się:</w:t>
      </w:r>
    </w:p>
    <w:p w14:paraId="77306863" w14:textId="77777777" w:rsidR="00783F25" w:rsidRPr="00D063F7" w:rsidRDefault="00783F25" w:rsidP="00783F25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• listownie na adres siedziby administratora</w:t>
      </w:r>
    </w:p>
    <w:p w14:paraId="17219075" w14:textId="4C3EEAB3" w:rsidR="00783F25" w:rsidRPr="00D063F7" w:rsidRDefault="00783F25" w:rsidP="00783F25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• telefonicznie: tel. 95 761 39 50, 761 39 51, 880 125 167.</w:t>
      </w:r>
    </w:p>
    <w:p w14:paraId="7DAFA0F5" w14:textId="46C527D8" w:rsidR="00783F25" w:rsidRDefault="00783F25" w:rsidP="00783F25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 xml:space="preserve">• pocztą elektroniczną na adres e-mail: </w:t>
      </w:r>
      <w:hyperlink r:id="rId5" w:history="1">
        <w:r w:rsidRPr="00D063F7">
          <w:rPr>
            <w:rStyle w:val="Hipercze"/>
            <w:rFonts w:ascii="Arial" w:hAnsi="Arial" w:cs="Arial"/>
            <w:sz w:val="18"/>
            <w:szCs w:val="18"/>
          </w:rPr>
          <w:t>glusko@szczecin.lasy.gov.pl</w:t>
        </w:r>
      </w:hyperlink>
      <w:r w:rsidRPr="00D063F7">
        <w:rPr>
          <w:rFonts w:ascii="Arial" w:hAnsi="Arial" w:cs="Arial"/>
          <w:sz w:val="18"/>
          <w:szCs w:val="18"/>
        </w:rPr>
        <w:t xml:space="preserve"> </w:t>
      </w:r>
    </w:p>
    <w:p w14:paraId="34E33DB5" w14:textId="77777777" w:rsidR="00D063F7" w:rsidRPr="00D063F7" w:rsidRDefault="00D063F7" w:rsidP="00783F25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</w:p>
    <w:p w14:paraId="55BEC9A5" w14:textId="64F731D4" w:rsidR="00783F25" w:rsidRPr="00D063F7" w:rsidRDefault="00783F25" w:rsidP="00783F25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Inspektor Ochrony Danych</w:t>
      </w:r>
    </w:p>
    <w:p w14:paraId="39B8AE96" w14:textId="71D18279" w:rsidR="00783F25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 xml:space="preserve">Administrator wyznaczył osobę odpowiedzialną za nadzorowanie przetwarzania danych osobowych, z którą można się skontaktować we wszystkich sprawach dotyczących przetwarzania danych osobowych oraz korzystania z praw związanych z przetwarzaniem danych, kierując korespondencję na adres wskazany powyżej, lub poprzez adresem e-mail </w:t>
      </w:r>
      <w:hyperlink r:id="rId6" w:history="1">
        <w:r w:rsidRPr="00D063F7">
          <w:rPr>
            <w:rStyle w:val="Hipercze"/>
            <w:rFonts w:ascii="Arial" w:hAnsi="Arial" w:cs="Arial"/>
            <w:sz w:val="18"/>
            <w:szCs w:val="18"/>
          </w:rPr>
          <w:t>iod@comp-net.pl</w:t>
        </w:r>
      </w:hyperlink>
      <w:r w:rsidRPr="00D063F7">
        <w:rPr>
          <w:rFonts w:ascii="Arial" w:hAnsi="Arial" w:cs="Arial"/>
          <w:sz w:val="18"/>
          <w:szCs w:val="18"/>
        </w:rPr>
        <w:t xml:space="preserve"> </w:t>
      </w:r>
    </w:p>
    <w:p w14:paraId="33EDC015" w14:textId="77777777" w:rsidR="00D063F7" w:rsidRPr="00D063F7" w:rsidRDefault="00D063F7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2FFAC647" w14:textId="0EF5A7DE" w:rsidR="00783F25" w:rsidRPr="00D063F7" w:rsidRDefault="00783F25" w:rsidP="000C61F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Cel i podstawy przetwarzania Pana/Pani dane osobowe będą przetwarzane w celu:</w:t>
      </w:r>
    </w:p>
    <w:p w14:paraId="6FAB29E4" w14:textId="1AE1C9F4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1) wypełnienia ciążących na administratorze obowiązków prawnych (art. 6 ust. 1 lit. c RODO) –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wynikających z art. 22¹ Kodeksu Pracy (m.in. dane identyfikacyjne, dane kontaktowe, wykształcenie, doświadczenie zawodowe, umiejętności, kwalifikacje) lub z innych przepisach prawa (według wymogów postępowania rekrutacyjnego);</w:t>
      </w:r>
    </w:p>
    <w:p w14:paraId="3FFABFDA" w14:textId="6698018C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2) podjęcia działań na Pana/Pani żądanie przed zawarciem umowy (art. 6 ust. 1 lit. b RODO) –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m.in. informacje o oczekiwanym wynagrodzeniu i Pana/Pani dostępności do rozpoczęcia pracy,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informacje o spotkaniach rekrutacyjnych, informacja o dokonanej przez administratora ocenie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Pana/Pani predyspozycji do zajmowania określonego stanowiska;</w:t>
      </w:r>
    </w:p>
    <w:p w14:paraId="5CB5B6F3" w14:textId="77777777" w:rsidR="000C61FB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3) w oparciu o prawnie uzasadniony interes administratora (art. 6 ust. 1 lit. f RODO) – jakim jest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 xml:space="preserve">sprawdzenie Pana/Pani umiejętności i zdolności potrzebnych do pracy na określonym </w:t>
      </w:r>
    </w:p>
    <w:p w14:paraId="2D625683" w14:textId="0F3AC574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w postępowaniu rekrutacyjnym stanowisku (wyniki testów kompetencyjnych);</w:t>
      </w:r>
    </w:p>
    <w:p w14:paraId="4FEE9C46" w14:textId="1B1B38E4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4) dane niewymagane przepisami prawa np. wizerunek, zainteresowania, dane zawarte w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referencjach od byłych pracodawców, przekazane przez Pana/Panią w przesłanych dokumentach (CV, formularzu, liście motywacyjnym i innych dokumentach) będą przetwarzane przez administratora na podstawie zgody, wyrażonej przez wyraźne działanie potwierdzające, polegające na dobrowolnym zawarciu tych danych w zgłoszeniu aplikacyjnym i ich wysłaniu do administratora; (art. 6 ust. 1 lit a RODO),</w:t>
      </w:r>
    </w:p>
    <w:p w14:paraId="2404430F" w14:textId="0B9ADB9B" w:rsidR="00783F25" w:rsidRPr="00D063F7" w:rsidRDefault="00783F25" w:rsidP="00783F25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5) aby wykonać Pana/Pani szczególne prawa, na podstawie informacji zamieszczonych przez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Pana/Panią dokumentach aplikacyjnych, zawierających dane wrażliwe dotyczące Pana/Pani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niepełnosprawności (art. 9 ust. 2 lit. b RODO w związku z ustawą z dnia 26 czerwca 1974 r. – Kodeks Pracy, ustawą o zapewnieniu dostępności osobom ze szczególnymi potrzebami oraz ustawą z dnia 27 sierpnia 1997 r. o rehabilitacji zawodowej i społecznej oraz zatrudnianiu osób niepełnosprawnych; lub art. 9 ust. 1 lit. a RODO – jeśli dane osobowe mają kontekst szerszy niż wynika to z przepisów prawa). [jeżeli dotyczy]</w:t>
      </w:r>
    </w:p>
    <w:p w14:paraId="18D797D2" w14:textId="4C806B3F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6) zajmowania stanowiska w Służbie Leśnej (w przypadku zawarcia stosunku pracy), na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warunkach wynikających z art. 45 ust.2 ustawy z dnia 28 września 1991 roku o lasach (art. 6 ust. 1 lit. c RODO oraz art. 9 ust. 1 lit. b RODO i art. 10 RODO w zw. z ww. ustawą) (jeśli dotyczy)</w:t>
      </w:r>
    </w:p>
    <w:p w14:paraId="5FE4E184" w14:textId="74DD0414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7) ustalenia, dochodzenia lub obrony przed roszczeniami związanymi z rekrutacją co stanowi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prawnie uzasadniony interes administratora (art. 6 ust. 1 lit f RODO);</w:t>
      </w:r>
    </w:p>
    <w:p w14:paraId="75359B74" w14:textId="364DB67C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8) na wypadek konieczności powtórzenia rekrutacji, w której Pan/Pani uczestniczy, co stanowi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prawnie uzasadniony interes administratora (art. 6 ust. 1 lit. f RODO). [jeżeli dotyczy]</w:t>
      </w:r>
    </w:p>
    <w:p w14:paraId="36077C5F" w14:textId="78281274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9) w celu dokonania wyboru osoby, która pomyślnie przejdzie proces rekrutacji i zostanie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zatrudniona (art. 6 ust. 1 lit. b RODO)</w:t>
      </w:r>
      <w:r w:rsidR="000C61FB" w:rsidRPr="00D063F7">
        <w:rPr>
          <w:rFonts w:ascii="Arial" w:hAnsi="Arial" w:cs="Arial"/>
          <w:sz w:val="18"/>
          <w:szCs w:val="18"/>
        </w:rPr>
        <w:t>.</w:t>
      </w:r>
    </w:p>
    <w:p w14:paraId="6D8260CF" w14:textId="24349F77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10) wypełnienie obowiązku archiwizacji dokumentacji – podstawą prawną przetwarzania jest art.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6 ust. 1 lit. c RODO – w zw. z: ustawą z dnia 14 lipca 1983 r. o narodowym zasobie archiwalnym i</w:t>
      </w:r>
    </w:p>
    <w:p w14:paraId="3DC8CA34" w14:textId="424E9D3C" w:rsidR="00783F25" w:rsidRPr="00D063F7" w:rsidRDefault="00783F25" w:rsidP="00783F25">
      <w:pPr>
        <w:spacing w:after="0" w:line="240" w:lineRule="auto"/>
        <w:ind w:firstLine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archiwach,</w:t>
      </w:r>
    </w:p>
    <w:p w14:paraId="07F2A5EC" w14:textId="2ADFB550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11) umożliwienie kontaktu z administratorem oraz podejmowanie kontaktu z kandydatami w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 xml:space="preserve">ramach prowadzonego postępowania rekrutacyjnego - (art. 6 ust. 1 lit. e RODO lub art. 6 ust. 1 lit. </w:t>
      </w:r>
      <w:r w:rsidR="000C61FB" w:rsidRPr="00D063F7">
        <w:rPr>
          <w:rFonts w:ascii="Arial" w:hAnsi="Arial" w:cs="Arial"/>
          <w:sz w:val="18"/>
          <w:szCs w:val="18"/>
        </w:rPr>
        <w:t xml:space="preserve">f </w:t>
      </w:r>
      <w:r w:rsidRPr="00D063F7">
        <w:rPr>
          <w:rFonts w:ascii="Arial" w:hAnsi="Arial" w:cs="Arial"/>
          <w:sz w:val="18"/>
          <w:szCs w:val="18"/>
        </w:rPr>
        <w:t>RODO). Uzasadnionym interesem administratora jest zapewnienie ciągłości komunikacji i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umożliwienie kontaktowania się z administratorem.</w:t>
      </w:r>
    </w:p>
    <w:p w14:paraId="5EB6992A" w14:textId="42EEBD5F" w:rsidR="00783F25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12) doręczenia korespondencji z wykorzystaniem publicznej usługi rejestrowanego doręczenia</w:t>
      </w:r>
      <w:r w:rsidR="000C61FB" w:rsidRPr="00D063F7">
        <w:rPr>
          <w:rFonts w:ascii="Arial" w:hAnsi="Arial" w:cs="Arial"/>
          <w:sz w:val="18"/>
          <w:szCs w:val="18"/>
        </w:rPr>
        <w:t xml:space="preserve">  </w:t>
      </w:r>
      <w:r w:rsidRPr="00D063F7">
        <w:rPr>
          <w:rFonts w:ascii="Arial" w:hAnsi="Arial" w:cs="Arial"/>
          <w:sz w:val="18"/>
          <w:szCs w:val="18"/>
        </w:rPr>
        <w:t xml:space="preserve">elektronicznego (PURDE) i publicznej usługi hybrydowej (PUH) - na podstawie art. 6 ust. 1 lit. c RODO w zw. z przepisami ustawy z 18 listopada 2020 r. o doręczeniach elektronicznych oraz przepisami rozporządzenia Parlamentu Europejskiego i Rady (UE) nr 910/2014 z dnia 23 lipca 2014 r. w sprawie identyfikacji elektronicznej i usług </w:t>
      </w:r>
      <w:r w:rsidRPr="00D063F7">
        <w:rPr>
          <w:rFonts w:ascii="Arial" w:hAnsi="Arial" w:cs="Arial"/>
          <w:sz w:val="18"/>
          <w:szCs w:val="18"/>
        </w:rPr>
        <w:lastRenderedPageBreak/>
        <w:t>zaufania w odniesieniu do transakcji elektronicznych na rynku wewnętrznym oraz uchylające dyrektywę 1999/93/WE (rozporządzenie eIDAS).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Zasadniczo, prosimy o nieprzekazywanie administratorowi podczas procesu rekrutacji żadnych danych wrażliwych, takich jak np. informacje o Pana/Pani stanie zdrowia czy też innych danych wskazanych w art. 9 RODO. Jeśli jednak w dokumentach aplikacyjnych takie dane zostały zawarte, wówczas prosimy o wyrażenie odrębnej zgody na przetwarzanie takich danych wrażliwych.</w:t>
      </w:r>
    </w:p>
    <w:p w14:paraId="4978E527" w14:textId="77777777" w:rsidR="00D063F7" w:rsidRPr="00D063F7" w:rsidRDefault="00D063F7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73FD868A" w14:textId="205F060A" w:rsidR="00783F25" w:rsidRDefault="00783F25" w:rsidP="000C61FB">
      <w:pPr>
        <w:pStyle w:val="Akapitzlist"/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Odbiorcy lub kategorie odbiorców danych Pana/Pani dane osobowe mogą być udostępnione podmiotom i organom, którym administrator jest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zobowiązany lub upoważniony udostępnić dane osobowe na podstawie powszechnie obowiązujących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przepisów prawa a także Poczcie Polskiej S.A., będącej publicznym dostawcą e-Doręczeń.</w:t>
      </w:r>
      <w:r w:rsid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Ponadto Pana/Pani dane osobowe mogą być ujawnione dostawcom usługi publikacji ogłoszeń o pracę,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dostawcom systemów do zarządzania rekrutacjami, dostawcom usług IT takich jak hosting oraz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dostawcom systemów informatycznych.</w:t>
      </w:r>
    </w:p>
    <w:p w14:paraId="18E3492E" w14:textId="77777777" w:rsidR="00D063F7" w:rsidRPr="00D063F7" w:rsidRDefault="00D063F7" w:rsidP="00D063F7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601F4388" w14:textId="2CD9E266" w:rsidR="00783F25" w:rsidRPr="00D063F7" w:rsidRDefault="00783F25" w:rsidP="000C61FB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Okres przechowywania danych</w:t>
      </w:r>
    </w:p>
    <w:p w14:paraId="1623862B" w14:textId="46A4AFDF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1) Dokumenty aplikacyjne, w tym zawierające dane osobowe, kandydata wybranego w procesie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rekrutacji zostaną dołączone do jego akt osobowych i będą przechowywane na zasadach wynikających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z powszechnie obowiązujących przepisów prawa.</w:t>
      </w:r>
    </w:p>
    <w:p w14:paraId="5508E369" w14:textId="3146B121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2) Dokumenty aplikacyjne pozostałych kandydatów będą przechowywane przez okres 2 tygodni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od dnia nawiązania stosunku pracy z osobą wybraną w procesie rekrutacji. Po tym okresie zostaną one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usunięte. Aplikacji nie odsyłamy. Kontaktujemy się jedynie z wybranymi osobami.</w:t>
      </w:r>
    </w:p>
    <w:p w14:paraId="62161ECC" w14:textId="0C35321A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3) Pozostała dokumentacja z przebiegu procesu rekrutacji jest przechowywana zgodnie z</w:t>
      </w:r>
      <w:r w:rsidR="000C61FB" w:rsidRPr="00D063F7">
        <w:rPr>
          <w:rFonts w:ascii="Arial" w:hAnsi="Arial" w:cs="Arial"/>
          <w:sz w:val="18"/>
          <w:szCs w:val="18"/>
        </w:rPr>
        <w:t xml:space="preserve"> i</w:t>
      </w:r>
      <w:r w:rsidRPr="00D063F7">
        <w:rPr>
          <w:rFonts w:ascii="Arial" w:hAnsi="Arial" w:cs="Arial"/>
          <w:sz w:val="18"/>
          <w:szCs w:val="18"/>
        </w:rPr>
        <w:t>nstrukcją kancelaryjną, obowiązującą u administratora.</w:t>
      </w:r>
    </w:p>
    <w:p w14:paraId="7278F6AF" w14:textId="71C820BB" w:rsidR="00783F25" w:rsidRPr="00D063F7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4) Okres przetwarzania danych będzie każdorazowo przedłużony o okres przedawnienia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roszczeń, jeżeli przetwarzanie danych będzie niezbędne do dochodzenia roszczeń lub do obrony przed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takimi roszczeniami przez Administratora.</w:t>
      </w:r>
    </w:p>
    <w:p w14:paraId="194A2516" w14:textId="77777777" w:rsidR="000C61FB" w:rsidRDefault="00783F25" w:rsidP="000C61FB">
      <w:pPr>
        <w:spacing w:after="0" w:line="240" w:lineRule="auto"/>
        <w:ind w:left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5) Ponadto Pani/Pana dane osobowe będą przetwarzane do czasu uwzględnienia sprzeciwu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wniesionego przez Pana/Panią wobec przetwarzania Pana/Pani danych osobowych (jeżeli podstawą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przetwarzania danych osobowych jest prawnie uzasadniony interes administratora) lub do czasu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wycofania zgody przez Pana/Panią (jeśli przetwarzanie danych osobowych odbywa się w oparciu o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zgodę)</w:t>
      </w:r>
      <w:r w:rsidR="000C61FB" w:rsidRPr="00D063F7">
        <w:rPr>
          <w:rFonts w:ascii="Arial" w:hAnsi="Arial" w:cs="Arial"/>
          <w:sz w:val="18"/>
          <w:szCs w:val="18"/>
        </w:rPr>
        <w:t>.</w:t>
      </w:r>
    </w:p>
    <w:p w14:paraId="2A043620" w14:textId="77777777" w:rsidR="00D063F7" w:rsidRPr="00D063F7" w:rsidRDefault="00D063F7" w:rsidP="000C61FB">
      <w:pPr>
        <w:spacing w:after="0" w:line="240" w:lineRule="auto"/>
        <w:ind w:left="284"/>
        <w:rPr>
          <w:rFonts w:ascii="Arial" w:hAnsi="Arial" w:cs="Arial"/>
          <w:sz w:val="18"/>
          <w:szCs w:val="18"/>
        </w:rPr>
      </w:pPr>
    </w:p>
    <w:p w14:paraId="7CDE2811" w14:textId="5611C12E" w:rsidR="00783F25" w:rsidRPr="00D063F7" w:rsidRDefault="00783F25" w:rsidP="00D063F7">
      <w:pPr>
        <w:pStyle w:val="Akapitzlist"/>
        <w:numPr>
          <w:ilvl w:val="0"/>
          <w:numId w:val="1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Prawa osób, których dane osobowe dotyczą</w:t>
      </w:r>
    </w:p>
    <w:p w14:paraId="71B4101B" w14:textId="346477C4" w:rsidR="00783F25" w:rsidRPr="00D063F7" w:rsidRDefault="00783F25" w:rsidP="00D063F7">
      <w:pPr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W związku z przetwarzaniem Pana/Pani danych osobowych przysługują Panu/Pani następujące prawa:</w:t>
      </w:r>
    </w:p>
    <w:p w14:paraId="23DAC66F" w14:textId="77777777" w:rsidR="00783F25" w:rsidRPr="00D063F7" w:rsidRDefault="00783F25" w:rsidP="00D063F7">
      <w:pPr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− prawo dostępu do danych;</w:t>
      </w:r>
    </w:p>
    <w:p w14:paraId="1AFB5616" w14:textId="77777777" w:rsidR="00783F25" w:rsidRPr="00D063F7" w:rsidRDefault="00783F25" w:rsidP="00D063F7">
      <w:pPr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− prawo do uzyskania kopii danych</w:t>
      </w:r>
    </w:p>
    <w:p w14:paraId="37224197" w14:textId="77777777" w:rsidR="00783F25" w:rsidRPr="00D063F7" w:rsidRDefault="00783F25" w:rsidP="00D063F7">
      <w:pPr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− prawo żądania sprostowania danych;</w:t>
      </w:r>
    </w:p>
    <w:p w14:paraId="383B0F27" w14:textId="77777777" w:rsidR="00783F25" w:rsidRPr="00D063F7" w:rsidRDefault="00783F25" w:rsidP="00D063F7">
      <w:pPr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− prawo do usunięcia danych;</w:t>
      </w:r>
    </w:p>
    <w:p w14:paraId="4CC12814" w14:textId="77777777" w:rsidR="00783F25" w:rsidRPr="00D063F7" w:rsidRDefault="00783F25" w:rsidP="00D063F7">
      <w:pPr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− prawo do ograniczenia przetwarzania;</w:t>
      </w:r>
    </w:p>
    <w:p w14:paraId="292B6A19" w14:textId="77777777" w:rsidR="00783F25" w:rsidRPr="00D063F7" w:rsidRDefault="00783F25" w:rsidP="00D063F7">
      <w:pPr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− prawo do przenoszenia danych</w:t>
      </w:r>
    </w:p>
    <w:p w14:paraId="5ABB5CF4" w14:textId="509255EE" w:rsidR="00783F25" w:rsidRPr="00D063F7" w:rsidRDefault="00783F25" w:rsidP="00D063F7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− prawo do wyrażenia sprzeciwu wobec przetwarzania danych (w zakresie, w którym podstawą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 xml:space="preserve">prawną </w:t>
      </w:r>
      <w:r w:rsidR="00D063F7">
        <w:rPr>
          <w:rFonts w:ascii="Arial" w:hAnsi="Arial" w:cs="Arial"/>
          <w:sz w:val="18"/>
          <w:szCs w:val="18"/>
        </w:rPr>
        <w:t>p</w:t>
      </w:r>
      <w:r w:rsidRPr="00D063F7">
        <w:rPr>
          <w:rFonts w:ascii="Arial" w:hAnsi="Arial" w:cs="Arial"/>
          <w:sz w:val="18"/>
          <w:szCs w:val="18"/>
        </w:rPr>
        <w:t>rzetwarzania jest realizacja prawnie uzasadnionego interesu administratora).</w:t>
      </w:r>
    </w:p>
    <w:p w14:paraId="0515727D" w14:textId="15492603" w:rsidR="00783F25" w:rsidRPr="00D063F7" w:rsidRDefault="00783F25" w:rsidP="00D063F7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Zakres każdego z tych praw oraz sytuacje, w których można z nich skorzystać, wynikają z rozdziału III</w:t>
      </w:r>
      <w:r w:rsid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RODO (art. 15-22 RODO).</w:t>
      </w:r>
    </w:p>
    <w:p w14:paraId="0954D0AA" w14:textId="77777777" w:rsidR="000C61FB" w:rsidRPr="00D063F7" w:rsidRDefault="000C61FB" w:rsidP="00783F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22D5D7FD" w14:textId="39BB32E3" w:rsidR="00783F25" w:rsidRPr="00D063F7" w:rsidRDefault="00783F25" w:rsidP="000C61FB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Prawo do cofnięcia zgody</w:t>
      </w:r>
    </w:p>
    <w:p w14:paraId="55510D9A" w14:textId="2DA94011" w:rsidR="00783F25" w:rsidRDefault="00783F25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Ma Pan/Pani prawo do wycofania zgody na przetwarzanie danych osobowych w dowolnym momencie.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Wycofanie zgody nie ma wpływu na zgodność z prawem przetwarzania, którego dokonano na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podstawie zgody przed jej wycofaniem.</w:t>
      </w:r>
    </w:p>
    <w:p w14:paraId="735AD83C" w14:textId="77777777" w:rsidR="00D063F7" w:rsidRPr="00D063F7" w:rsidRDefault="00D063F7" w:rsidP="000C61FB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6C923604" w14:textId="44D40D18" w:rsidR="00783F25" w:rsidRDefault="00783F25" w:rsidP="000C61F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Prawo wniesienia skargi do organu nadzorczego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Przysługuje Panu/Pani prawo wniesienia skargi do organu nadzorczego zajmującego się ochroną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danych osobowych w państwie członkowskim Pani/Pana zwykłego pobytu, miejsca pracy lub miejsca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popełnienia domniemanego naruszenia.</w:t>
      </w:r>
    </w:p>
    <w:p w14:paraId="7EE62E0F" w14:textId="77777777" w:rsidR="00D063F7" w:rsidRPr="00D063F7" w:rsidRDefault="00D063F7" w:rsidP="00D063F7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49BFC5E7" w14:textId="7E95D137" w:rsidR="00783F25" w:rsidRDefault="00783F25" w:rsidP="000C61FB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Przekazanie danych osobowych do państwa trzeciego lub organizacji międzynarodowej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Administrator nie planuje przekazywać Pana/Pani danych osobowych odbiorcom spoza EOG, czyli do</w:t>
      </w:r>
      <w:r w:rsidR="000C61FB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państw trzecich.</w:t>
      </w:r>
    </w:p>
    <w:p w14:paraId="1912C9E6" w14:textId="77777777" w:rsidR="00D063F7" w:rsidRPr="00D063F7" w:rsidRDefault="00D063F7" w:rsidP="00D063F7">
      <w:pPr>
        <w:pStyle w:val="Akapitzlist"/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</w:p>
    <w:p w14:paraId="5D17FF2A" w14:textId="55A4E359" w:rsidR="00783F25" w:rsidRPr="00D063F7" w:rsidRDefault="00783F25" w:rsidP="000C61FB">
      <w:pPr>
        <w:pStyle w:val="Akapitzlist"/>
        <w:numPr>
          <w:ilvl w:val="0"/>
          <w:numId w:val="3"/>
        </w:numPr>
        <w:spacing w:after="0" w:line="240" w:lineRule="auto"/>
        <w:ind w:left="284" w:hanging="284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Zautomatyzowane decyzje oraz profilowanie</w:t>
      </w:r>
    </w:p>
    <w:p w14:paraId="5BB3B530" w14:textId="231BB1F4" w:rsidR="00783F25" w:rsidRDefault="00783F25" w:rsidP="00D063F7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Informujemy, że w ramach przetwarzania danych, o których mowa powyżej nie będą podejmowane</w:t>
      </w:r>
      <w:r w:rsid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decyzje w sposób zautomatyzowany i Pana/Pani dane nie będą profilowane.</w:t>
      </w:r>
    </w:p>
    <w:p w14:paraId="02528217" w14:textId="77777777" w:rsidR="00D063F7" w:rsidRPr="00D063F7" w:rsidRDefault="00D063F7" w:rsidP="00D063F7">
      <w:pPr>
        <w:spacing w:after="0" w:line="240" w:lineRule="auto"/>
        <w:ind w:firstLine="284"/>
        <w:jc w:val="both"/>
        <w:rPr>
          <w:rFonts w:ascii="Arial" w:hAnsi="Arial" w:cs="Arial"/>
          <w:sz w:val="18"/>
          <w:szCs w:val="18"/>
        </w:rPr>
      </w:pPr>
    </w:p>
    <w:p w14:paraId="183ADD83" w14:textId="40F85393" w:rsidR="00783F25" w:rsidRPr="00D063F7" w:rsidRDefault="00783F25" w:rsidP="00D063F7">
      <w:pPr>
        <w:pStyle w:val="Akapitzlist"/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Informacja o wymogu podania danych</w:t>
      </w:r>
    </w:p>
    <w:p w14:paraId="240B7E79" w14:textId="0E254441" w:rsidR="00783F25" w:rsidRPr="00D063F7" w:rsidRDefault="00783F25" w:rsidP="00D063F7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Podanie przez Panią/Pana danych osobowych jest obowiązkowe, w sytuacji, gdy przesłankę</w:t>
      </w:r>
      <w:r w:rsid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przetwarzania danych osobowych stanowi przepis prawa lub umowa. W pozostałych przypadkach</w:t>
      </w:r>
    </w:p>
    <w:p w14:paraId="59672488" w14:textId="075AD9FB" w:rsidR="00783F25" w:rsidRPr="00D063F7" w:rsidRDefault="00783F25" w:rsidP="00D063F7">
      <w:pPr>
        <w:spacing w:after="0" w:line="240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podanie danych osobowych jest dobrowolne, ale niezbędne do przeprowadzenia procesu rekrutacji.</w:t>
      </w:r>
      <w:r w:rsidR="00D063F7" w:rsidRPr="00D063F7">
        <w:rPr>
          <w:rFonts w:ascii="Arial" w:hAnsi="Arial" w:cs="Arial"/>
          <w:sz w:val="18"/>
          <w:szCs w:val="18"/>
        </w:rPr>
        <w:t xml:space="preserve"> </w:t>
      </w:r>
      <w:r w:rsidRPr="00D063F7">
        <w:rPr>
          <w:rFonts w:ascii="Arial" w:hAnsi="Arial" w:cs="Arial"/>
          <w:sz w:val="18"/>
          <w:szCs w:val="18"/>
        </w:rPr>
        <w:t>Niepodanie danych będzie skutkować brakiem możliwości udziału w postępowaniu rekrutacyjnym.</w:t>
      </w:r>
    </w:p>
    <w:p w14:paraId="36C4D450" w14:textId="77777777" w:rsidR="00D063F7" w:rsidRPr="00D063F7" w:rsidRDefault="00D063F7" w:rsidP="00783F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1FBFC4D3" w14:textId="77777777" w:rsidR="00D063F7" w:rsidRPr="00D063F7" w:rsidRDefault="00D063F7" w:rsidP="00783F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F7C250B" w14:textId="77777777" w:rsidR="00D063F7" w:rsidRPr="00D063F7" w:rsidRDefault="00D063F7" w:rsidP="00783F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40AAB833" w14:textId="77777777" w:rsidR="00D063F7" w:rsidRPr="00D063F7" w:rsidRDefault="00D063F7" w:rsidP="00783F25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64F15337" w14:textId="68A5EE10" w:rsidR="00783F25" w:rsidRPr="00D063F7" w:rsidRDefault="00783F25" w:rsidP="00D063F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……………………….………………………</w:t>
      </w:r>
    </w:p>
    <w:p w14:paraId="0F25D57A" w14:textId="19124EB5" w:rsidR="00783F25" w:rsidRPr="00D063F7" w:rsidRDefault="00783F25" w:rsidP="00D063F7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  <w:r w:rsidRPr="00D063F7">
        <w:rPr>
          <w:rFonts w:ascii="Arial" w:hAnsi="Arial" w:cs="Arial"/>
          <w:sz w:val="18"/>
          <w:szCs w:val="18"/>
        </w:rPr>
        <w:t>(miejscowość, data i podpis kandydata)</w:t>
      </w:r>
    </w:p>
    <w:sectPr w:rsidR="00783F25" w:rsidRPr="00D063F7" w:rsidSect="00D063F7"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21502"/>
    <w:multiLevelType w:val="hybridMultilevel"/>
    <w:tmpl w:val="49DE2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EF5FE6"/>
    <w:multiLevelType w:val="hybridMultilevel"/>
    <w:tmpl w:val="5BB46FF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B516E4"/>
    <w:multiLevelType w:val="hybridMultilevel"/>
    <w:tmpl w:val="91945B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3674773">
    <w:abstractNumId w:val="0"/>
  </w:num>
  <w:num w:numId="2" w16cid:durableId="2136870834">
    <w:abstractNumId w:val="2"/>
  </w:num>
  <w:num w:numId="3" w16cid:durableId="399447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F25"/>
    <w:rsid w:val="000C61FB"/>
    <w:rsid w:val="001A03A2"/>
    <w:rsid w:val="00271D8D"/>
    <w:rsid w:val="003E7C81"/>
    <w:rsid w:val="00783F25"/>
    <w:rsid w:val="00C02D5C"/>
    <w:rsid w:val="00D063F7"/>
    <w:rsid w:val="00E05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BFBD7"/>
  <w15:chartTrackingRefBased/>
  <w15:docId w15:val="{2DB2527F-89B1-4E43-BBB6-F7E5E4E80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83F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83F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3F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83F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83F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83F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83F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83F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83F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83F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83F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3F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83F25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83F25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83F2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83F2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83F2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83F2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83F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83F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83F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83F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83F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83F2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83F2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83F25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83F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83F25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83F25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783F2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3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comp-net.pl" TargetMode="External"/><Relationship Id="rId5" Type="http://schemas.openxmlformats.org/officeDocument/2006/relationships/hyperlink" Target="mailto:glusko@szczecin.lasy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1359</Words>
  <Characters>8160</Characters>
  <Application>Microsoft Office Word</Application>
  <DocSecurity>0</DocSecurity>
  <Lines>68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Tułacz - Nadleśnictwo Głusko</dc:creator>
  <cp:keywords/>
  <dc:description/>
  <cp:lastModifiedBy>Magdalena Tułacz - Nadleśnictwo Głusko</cp:lastModifiedBy>
  <cp:revision>5</cp:revision>
  <dcterms:created xsi:type="dcterms:W3CDTF">2025-10-20T08:03:00Z</dcterms:created>
  <dcterms:modified xsi:type="dcterms:W3CDTF">2025-10-21T11:59:00Z</dcterms:modified>
</cp:coreProperties>
</file>