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6C0D" w14:textId="56013B35" w:rsidR="000D6CE9" w:rsidRDefault="000D6CE9" w:rsidP="0026717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OPIS PRZEDMIOTU ZAMÓWIENIA</w:t>
      </w:r>
    </w:p>
    <w:p w14:paraId="08494064" w14:textId="7D37F186" w:rsidR="00267176" w:rsidRDefault="00267176" w:rsidP="0026717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</w:p>
    <w:p w14:paraId="6639A088" w14:textId="77777777" w:rsidR="00267176" w:rsidRDefault="00267176" w:rsidP="0026717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</w:p>
    <w:p w14:paraId="2A1924E3" w14:textId="77777777" w:rsidR="000D6CE9" w:rsidRDefault="000D6CE9" w:rsidP="000D6CE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I. Zakres zamówienia obejmuje:</w:t>
      </w:r>
    </w:p>
    <w:p w14:paraId="34F4EFA1" w14:textId="77777777" w:rsidR="002A6054" w:rsidRDefault="002A6054" w:rsidP="000D6C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2FFBCF3" w14:textId="69C0AF60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Przedmiotem zamówienia są usługi w zakresie przeglądów i naprawy urządzeń</w:t>
      </w:r>
      <w:r w:rsidR="002A6054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 xml:space="preserve">klimatyzacji w budynku administracyjnym Rejonu w </w:t>
      </w:r>
      <w:r w:rsidR="00F42EC0" w:rsidRPr="0008333A">
        <w:rPr>
          <w:rFonts w:ascii="Verdana" w:hAnsi="Verdana" w:cs="Verdana"/>
          <w:sz w:val="20"/>
          <w:szCs w:val="20"/>
        </w:rPr>
        <w:t>Nowym Tomyślu</w:t>
      </w:r>
      <w:r w:rsidRPr="0008333A">
        <w:rPr>
          <w:rFonts w:ascii="Verdana" w:hAnsi="Verdana" w:cs="Verdana"/>
          <w:sz w:val="20"/>
          <w:szCs w:val="20"/>
        </w:rPr>
        <w:t xml:space="preserve"> składających się z</w:t>
      </w:r>
      <w:r w:rsidR="002A6054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3 zestawów:</w:t>
      </w:r>
    </w:p>
    <w:p w14:paraId="7FF47E6A" w14:textId="4F44C4E5" w:rsidR="00F42EC0" w:rsidRPr="0008333A" w:rsidRDefault="00F42EC0" w:rsidP="0008333A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08333A">
        <w:rPr>
          <w:rFonts w:ascii="Verdana" w:hAnsi="Verdana"/>
          <w:sz w:val="20"/>
          <w:szCs w:val="20"/>
        </w:rPr>
        <w:t xml:space="preserve">System </w:t>
      </w:r>
      <w:proofErr w:type="spellStart"/>
      <w:r w:rsidRPr="0008333A">
        <w:rPr>
          <w:rFonts w:ascii="Verdana" w:hAnsi="Verdana"/>
          <w:sz w:val="20"/>
          <w:szCs w:val="20"/>
        </w:rPr>
        <w:t>MultiSPLIT</w:t>
      </w:r>
      <w:proofErr w:type="spellEnd"/>
      <w:r w:rsidRPr="0008333A">
        <w:rPr>
          <w:rFonts w:ascii="Verdana" w:hAnsi="Verdana"/>
          <w:sz w:val="20"/>
          <w:szCs w:val="20"/>
        </w:rPr>
        <w:t xml:space="preserve"> GREE zestaw w skład którego wchodzi: jednostka zewnętrzna typ GWHD</w:t>
      </w:r>
      <w:r w:rsidR="00A16A1E">
        <w:rPr>
          <w:rFonts w:ascii="Verdana" w:hAnsi="Verdana"/>
          <w:sz w:val="20"/>
          <w:szCs w:val="20"/>
        </w:rPr>
        <w:t>(</w:t>
      </w:r>
      <w:r w:rsidRPr="0008333A">
        <w:rPr>
          <w:rFonts w:ascii="Verdana" w:hAnsi="Verdana"/>
          <w:sz w:val="20"/>
          <w:szCs w:val="20"/>
        </w:rPr>
        <w:t>28</w:t>
      </w:r>
      <w:r w:rsidR="00A16A1E">
        <w:rPr>
          <w:rFonts w:ascii="Verdana" w:hAnsi="Verdana"/>
          <w:sz w:val="20"/>
          <w:szCs w:val="20"/>
        </w:rPr>
        <w:t>)NK6L0</w:t>
      </w:r>
      <w:r w:rsidRPr="0008333A">
        <w:rPr>
          <w:rFonts w:ascii="Verdana" w:hAnsi="Verdana"/>
          <w:sz w:val="20"/>
          <w:szCs w:val="20"/>
        </w:rPr>
        <w:t xml:space="preserve"> o mocy 8 kW oraz 2 jednostki wewnętrzne typu </w:t>
      </w:r>
      <w:r w:rsidR="00A16A1E">
        <w:rPr>
          <w:rFonts w:ascii="Verdana" w:hAnsi="Verdana"/>
          <w:sz w:val="20"/>
          <w:szCs w:val="20"/>
        </w:rPr>
        <w:t>GWH(09)QB-K6DNB2C/I</w:t>
      </w:r>
      <w:r w:rsidRPr="0008333A">
        <w:rPr>
          <w:rFonts w:ascii="Verdana" w:hAnsi="Verdana"/>
          <w:sz w:val="20"/>
          <w:szCs w:val="20"/>
        </w:rPr>
        <w:t xml:space="preserve"> o mocy 2,</w:t>
      </w:r>
      <w:r w:rsidR="00A16A1E">
        <w:rPr>
          <w:rFonts w:ascii="Verdana" w:hAnsi="Verdana"/>
          <w:sz w:val="20"/>
          <w:szCs w:val="20"/>
        </w:rPr>
        <w:t>6</w:t>
      </w:r>
      <w:r w:rsidR="007E2B69">
        <w:rPr>
          <w:rFonts w:ascii="Verdana" w:hAnsi="Verdana"/>
          <w:sz w:val="20"/>
          <w:szCs w:val="20"/>
        </w:rPr>
        <w:t xml:space="preserve"> kW</w:t>
      </w:r>
      <w:r w:rsidRPr="0008333A">
        <w:rPr>
          <w:rFonts w:ascii="Verdana" w:hAnsi="Verdana"/>
          <w:sz w:val="20"/>
          <w:szCs w:val="20"/>
        </w:rPr>
        <w:t xml:space="preserve"> i 2 jednostki wewnętrzne typu </w:t>
      </w:r>
      <w:r w:rsidR="00A16A1E">
        <w:rPr>
          <w:rFonts w:ascii="Verdana" w:hAnsi="Verdana"/>
          <w:sz w:val="20"/>
          <w:szCs w:val="20"/>
        </w:rPr>
        <w:t>GWH(07)QB-K6DNB2A/I</w:t>
      </w:r>
      <w:r w:rsidRPr="0008333A">
        <w:rPr>
          <w:rFonts w:ascii="Verdana" w:hAnsi="Verdana"/>
          <w:sz w:val="20"/>
          <w:szCs w:val="20"/>
        </w:rPr>
        <w:t xml:space="preserve"> o mocy 2,</w:t>
      </w:r>
      <w:r w:rsidR="00A16A1E">
        <w:rPr>
          <w:rFonts w:ascii="Verdana" w:hAnsi="Verdana"/>
          <w:sz w:val="20"/>
          <w:szCs w:val="20"/>
        </w:rPr>
        <w:t>1</w:t>
      </w:r>
      <w:r w:rsidRPr="0008333A">
        <w:rPr>
          <w:rFonts w:ascii="Verdana" w:hAnsi="Verdana"/>
          <w:sz w:val="20"/>
          <w:szCs w:val="20"/>
        </w:rPr>
        <w:t xml:space="preserve"> kW, zlokalizowan</w:t>
      </w:r>
      <w:r w:rsidR="00760E2A">
        <w:rPr>
          <w:rFonts w:ascii="Verdana" w:hAnsi="Verdana"/>
          <w:sz w:val="20"/>
          <w:szCs w:val="20"/>
        </w:rPr>
        <w:t>y</w:t>
      </w:r>
      <w:r w:rsidR="005336F2" w:rsidRPr="0008333A">
        <w:rPr>
          <w:rFonts w:ascii="Verdana" w:hAnsi="Verdana"/>
          <w:sz w:val="20"/>
          <w:szCs w:val="20"/>
        </w:rPr>
        <w:t xml:space="preserve"> na parterze</w:t>
      </w:r>
      <w:r w:rsidRPr="0008333A">
        <w:rPr>
          <w:rFonts w:ascii="Verdana" w:hAnsi="Verdana"/>
          <w:sz w:val="20"/>
          <w:szCs w:val="20"/>
        </w:rPr>
        <w:t xml:space="preserve"> w pokojach </w:t>
      </w:r>
      <w:r w:rsidR="005336F2" w:rsidRPr="0008333A">
        <w:rPr>
          <w:rFonts w:ascii="Verdana" w:hAnsi="Verdana"/>
          <w:sz w:val="20"/>
          <w:szCs w:val="20"/>
        </w:rPr>
        <w:t>nr 1, 2, 3 i 5</w:t>
      </w:r>
      <w:r w:rsidRPr="0008333A">
        <w:rPr>
          <w:rFonts w:ascii="Verdana" w:hAnsi="Verdana"/>
          <w:sz w:val="20"/>
          <w:szCs w:val="20"/>
        </w:rPr>
        <w:t>;</w:t>
      </w:r>
    </w:p>
    <w:p w14:paraId="61A29647" w14:textId="56FC2FBF" w:rsidR="00F42EC0" w:rsidRPr="0008333A" w:rsidRDefault="00F42EC0" w:rsidP="0008333A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08333A">
        <w:rPr>
          <w:rFonts w:ascii="Verdana" w:hAnsi="Verdana"/>
          <w:sz w:val="20"/>
          <w:szCs w:val="20"/>
        </w:rPr>
        <w:t xml:space="preserve">System </w:t>
      </w:r>
      <w:proofErr w:type="spellStart"/>
      <w:r w:rsidRPr="0008333A">
        <w:rPr>
          <w:rFonts w:ascii="Verdana" w:hAnsi="Verdana"/>
          <w:sz w:val="20"/>
          <w:szCs w:val="20"/>
        </w:rPr>
        <w:t>MultiSPLIT</w:t>
      </w:r>
      <w:proofErr w:type="spellEnd"/>
      <w:r w:rsidRPr="0008333A">
        <w:rPr>
          <w:rFonts w:ascii="Verdana" w:hAnsi="Verdana"/>
          <w:sz w:val="20"/>
          <w:szCs w:val="20"/>
        </w:rPr>
        <w:t xml:space="preserve"> GREE zestaw w skład którego wchodzi: jednostka zewnętrzna typ GWHD</w:t>
      </w:r>
      <w:r w:rsidR="00A16A1E">
        <w:rPr>
          <w:rFonts w:ascii="Verdana" w:hAnsi="Verdana"/>
          <w:sz w:val="20"/>
          <w:szCs w:val="20"/>
        </w:rPr>
        <w:t>(</w:t>
      </w:r>
      <w:r w:rsidRPr="0008333A">
        <w:rPr>
          <w:rFonts w:ascii="Verdana" w:hAnsi="Verdana"/>
          <w:sz w:val="20"/>
          <w:szCs w:val="20"/>
        </w:rPr>
        <w:t>28</w:t>
      </w:r>
      <w:r w:rsidR="00A16A1E">
        <w:rPr>
          <w:rFonts w:ascii="Verdana" w:hAnsi="Verdana"/>
          <w:sz w:val="20"/>
          <w:szCs w:val="20"/>
        </w:rPr>
        <w:t>)NK6L0</w:t>
      </w:r>
      <w:r w:rsidRPr="0008333A">
        <w:rPr>
          <w:rFonts w:ascii="Verdana" w:hAnsi="Verdana"/>
          <w:sz w:val="20"/>
          <w:szCs w:val="20"/>
        </w:rPr>
        <w:t xml:space="preserve"> o mocy 8 kW oraz 3 jednostki wewnętrzne: </w:t>
      </w:r>
      <w:r w:rsidR="00A16A1E">
        <w:rPr>
          <w:rFonts w:ascii="Verdana" w:hAnsi="Verdana"/>
          <w:sz w:val="20"/>
          <w:szCs w:val="20"/>
        </w:rPr>
        <w:t xml:space="preserve">typu GWH(12)QC-K6DNB2C/I </w:t>
      </w:r>
      <w:r w:rsidRPr="0008333A">
        <w:rPr>
          <w:rFonts w:ascii="Verdana" w:hAnsi="Verdana"/>
          <w:sz w:val="20"/>
          <w:szCs w:val="20"/>
        </w:rPr>
        <w:t xml:space="preserve">o mocy 3,5 kW; </w:t>
      </w:r>
      <w:r w:rsidR="00A16A1E">
        <w:rPr>
          <w:rFonts w:ascii="Verdana" w:hAnsi="Verdana"/>
          <w:sz w:val="20"/>
          <w:szCs w:val="20"/>
        </w:rPr>
        <w:t>typu GWH(09)QB-K6DNB2C/I</w:t>
      </w:r>
      <w:r w:rsidRPr="0008333A">
        <w:rPr>
          <w:rFonts w:ascii="Verdana" w:hAnsi="Verdana"/>
          <w:sz w:val="20"/>
          <w:szCs w:val="20"/>
        </w:rPr>
        <w:t xml:space="preserve"> o mocy 2,</w:t>
      </w:r>
      <w:r w:rsidR="00A16A1E">
        <w:rPr>
          <w:rFonts w:ascii="Verdana" w:hAnsi="Verdana"/>
          <w:sz w:val="20"/>
          <w:szCs w:val="20"/>
        </w:rPr>
        <w:t>6</w:t>
      </w:r>
      <w:r w:rsidRPr="0008333A">
        <w:rPr>
          <w:rFonts w:ascii="Verdana" w:hAnsi="Verdana"/>
          <w:sz w:val="20"/>
          <w:szCs w:val="20"/>
        </w:rPr>
        <w:t xml:space="preserve"> kW i </w:t>
      </w:r>
      <w:r w:rsidR="00A16A1E">
        <w:rPr>
          <w:rFonts w:ascii="Verdana" w:hAnsi="Verdana"/>
          <w:sz w:val="20"/>
          <w:szCs w:val="20"/>
        </w:rPr>
        <w:t xml:space="preserve">typu </w:t>
      </w:r>
      <w:r w:rsidR="00457FD6">
        <w:rPr>
          <w:rFonts w:ascii="Verdana" w:hAnsi="Verdana"/>
          <w:sz w:val="20"/>
          <w:szCs w:val="20"/>
        </w:rPr>
        <w:t>GWH(07)QB-K6DNB2A/I</w:t>
      </w:r>
      <w:r w:rsidRPr="0008333A">
        <w:rPr>
          <w:rFonts w:ascii="Verdana" w:hAnsi="Verdana"/>
          <w:sz w:val="20"/>
          <w:szCs w:val="20"/>
        </w:rPr>
        <w:t xml:space="preserve"> o mocy 2,</w:t>
      </w:r>
      <w:r w:rsidR="00457FD6">
        <w:rPr>
          <w:rFonts w:ascii="Verdana" w:hAnsi="Verdana"/>
          <w:sz w:val="20"/>
          <w:szCs w:val="20"/>
        </w:rPr>
        <w:t>1</w:t>
      </w:r>
      <w:r w:rsidRPr="0008333A">
        <w:rPr>
          <w:rFonts w:ascii="Verdana" w:hAnsi="Verdana"/>
          <w:sz w:val="20"/>
          <w:szCs w:val="20"/>
        </w:rPr>
        <w:t xml:space="preserve"> kW</w:t>
      </w:r>
      <w:r w:rsidR="005336F2" w:rsidRPr="0008333A">
        <w:rPr>
          <w:rFonts w:ascii="Verdana" w:hAnsi="Verdana"/>
          <w:sz w:val="20"/>
          <w:szCs w:val="20"/>
        </w:rPr>
        <w:t>, zlokalizowany na piętrze w pokojach nr 6, 7 i 8</w:t>
      </w:r>
      <w:r w:rsidRPr="0008333A">
        <w:rPr>
          <w:rFonts w:ascii="Verdana" w:hAnsi="Verdana"/>
          <w:sz w:val="20"/>
          <w:szCs w:val="20"/>
        </w:rPr>
        <w:t>;</w:t>
      </w:r>
    </w:p>
    <w:p w14:paraId="356BFFAE" w14:textId="7D223E0D" w:rsidR="00F42EC0" w:rsidRPr="0008333A" w:rsidRDefault="00F42EC0" w:rsidP="0008333A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08333A">
        <w:rPr>
          <w:rFonts w:ascii="Verdana" w:hAnsi="Verdana"/>
          <w:sz w:val="20"/>
          <w:szCs w:val="20"/>
        </w:rPr>
        <w:t xml:space="preserve">System </w:t>
      </w:r>
      <w:proofErr w:type="spellStart"/>
      <w:r w:rsidRPr="0008333A">
        <w:rPr>
          <w:rFonts w:ascii="Verdana" w:hAnsi="Verdana"/>
          <w:sz w:val="20"/>
          <w:szCs w:val="20"/>
        </w:rPr>
        <w:t>MultiSPLIT</w:t>
      </w:r>
      <w:proofErr w:type="spellEnd"/>
      <w:r w:rsidRPr="0008333A">
        <w:rPr>
          <w:rFonts w:ascii="Verdana" w:hAnsi="Verdana"/>
          <w:sz w:val="20"/>
          <w:szCs w:val="20"/>
        </w:rPr>
        <w:t xml:space="preserve"> GREE </w:t>
      </w:r>
      <w:r w:rsidR="00A16A1E">
        <w:rPr>
          <w:rFonts w:ascii="Verdana" w:hAnsi="Verdana"/>
          <w:sz w:val="20"/>
          <w:szCs w:val="20"/>
        </w:rPr>
        <w:t xml:space="preserve">zestaw w skład którego wchodzi: </w:t>
      </w:r>
      <w:r w:rsidRPr="0008333A">
        <w:rPr>
          <w:rFonts w:ascii="Verdana" w:hAnsi="Verdana"/>
          <w:sz w:val="20"/>
          <w:szCs w:val="20"/>
        </w:rPr>
        <w:t xml:space="preserve">jednostka zewnętrzna </w:t>
      </w:r>
      <w:r w:rsidR="00A16A1E">
        <w:rPr>
          <w:rFonts w:ascii="Verdana" w:hAnsi="Verdana"/>
          <w:sz w:val="20"/>
          <w:szCs w:val="20"/>
        </w:rPr>
        <w:t>typ GWH12QC-K6DNA1C/0 o mocy 3,5 kW oraz jednostki wewnętrznej typu GWH</w:t>
      </w:r>
      <w:r w:rsidR="00457FD6">
        <w:rPr>
          <w:rFonts w:ascii="Verdana" w:hAnsi="Verdana"/>
          <w:sz w:val="20"/>
          <w:szCs w:val="20"/>
        </w:rPr>
        <w:t>12</w:t>
      </w:r>
      <w:r w:rsidR="00A16A1E">
        <w:rPr>
          <w:rFonts w:ascii="Verdana" w:hAnsi="Verdana"/>
          <w:sz w:val="20"/>
          <w:szCs w:val="20"/>
        </w:rPr>
        <w:t>Q</w:t>
      </w:r>
      <w:r w:rsidR="00457FD6">
        <w:rPr>
          <w:rFonts w:ascii="Verdana" w:hAnsi="Verdana"/>
          <w:sz w:val="20"/>
          <w:szCs w:val="20"/>
        </w:rPr>
        <w:t>C</w:t>
      </w:r>
      <w:r w:rsidR="00A16A1E">
        <w:rPr>
          <w:rFonts w:ascii="Verdana" w:hAnsi="Verdana"/>
          <w:sz w:val="20"/>
          <w:szCs w:val="20"/>
        </w:rPr>
        <w:t xml:space="preserve">-K6DNB2C/I o mocy </w:t>
      </w:r>
      <w:r w:rsidR="00457FD6">
        <w:rPr>
          <w:rFonts w:ascii="Verdana" w:hAnsi="Verdana"/>
          <w:sz w:val="20"/>
          <w:szCs w:val="20"/>
        </w:rPr>
        <w:t>3,5</w:t>
      </w:r>
      <w:r w:rsidR="00A16A1E">
        <w:rPr>
          <w:rFonts w:ascii="Verdana" w:hAnsi="Verdana"/>
          <w:sz w:val="20"/>
          <w:szCs w:val="20"/>
        </w:rPr>
        <w:t xml:space="preserve"> kW</w:t>
      </w:r>
      <w:r w:rsidR="005336F2" w:rsidRPr="0008333A">
        <w:rPr>
          <w:rFonts w:ascii="Verdana" w:hAnsi="Verdana"/>
          <w:sz w:val="20"/>
          <w:szCs w:val="20"/>
        </w:rPr>
        <w:t>–</w:t>
      </w:r>
      <w:r w:rsidRPr="0008333A">
        <w:rPr>
          <w:rFonts w:ascii="Verdana" w:hAnsi="Verdana"/>
          <w:sz w:val="20"/>
          <w:szCs w:val="20"/>
        </w:rPr>
        <w:t xml:space="preserve"> </w:t>
      </w:r>
      <w:r w:rsidR="005336F2" w:rsidRPr="0008333A">
        <w:rPr>
          <w:rFonts w:ascii="Verdana" w:hAnsi="Verdana"/>
          <w:sz w:val="20"/>
          <w:szCs w:val="20"/>
        </w:rPr>
        <w:t xml:space="preserve">zlokalizowany w </w:t>
      </w:r>
      <w:r w:rsidRPr="0008333A">
        <w:rPr>
          <w:rFonts w:ascii="Verdana" w:hAnsi="Verdana"/>
          <w:sz w:val="20"/>
          <w:szCs w:val="20"/>
        </w:rPr>
        <w:t>serwerowni.</w:t>
      </w:r>
    </w:p>
    <w:p w14:paraId="083D3EBD" w14:textId="77777777" w:rsidR="002A6054" w:rsidRPr="0008333A" w:rsidRDefault="002A6054" w:rsidP="0008333A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ascii="Verdana" w:hAnsi="Verdana" w:cs="Verdana"/>
          <w:sz w:val="20"/>
          <w:szCs w:val="20"/>
        </w:rPr>
      </w:pPr>
    </w:p>
    <w:p w14:paraId="41DD397C" w14:textId="309C9235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08333A">
        <w:rPr>
          <w:rFonts w:ascii="Verdana" w:hAnsi="Verdana" w:cs="Verdana,Bold"/>
          <w:b/>
          <w:bCs/>
          <w:sz w:val="20"/>
          <w:szCs w:val="20"/>
        </w:rPr>
        <w:t>II. Zakres przedmiotowy zamówienia obejmuje:</w:t>
      </w:r>
    </w:p>
    <w:p w14:paraId="01A1C1EA" w14:textId="77777777" w:rsidR="002A6054" w:rsidRPr="0008333A" w:rsidRDefault="002A6054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  <w:sz w:val="20"/>
          <w:szCs w:val="20"/>
        </w:rPr>
      </w:pPr>
    </w:p>
    <w:p w14:paraId="2E954595" w14:textId="604C32A8" w:rsidR="000D6CE9" w:rsidRPr="0008333A" w:rsidRDefault="000D6CE9" w:rsidP="0008333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Przeglądy serwisowe urządzeń i instalacji klimatyzacji obejmować będą:</w:t>
      </w:r>
    </w:p>
    <w:p w14:paraId="0742C362" w14:textId="77777777" w:rsidR="002A6054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wymianę materiałów eksploatacyjnych tj. części zamiennych, których  konieczność cyklicznej wymiany wynika z instrukcji producentów urządzeń,</w:t>
      </w:r>
    </w:p>
    <w:p w14:paraId="63901F90" w14:textId="77777777" w:rsidR="002A6054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wymianę filtrów,</w:t>
      </w:r>
    </w:p>
    <w:p w14:paraId="28A54937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sprawdzanie szczelności układu chłodniczego i kontrola stanu czynnika chłodzącego oraz ewentualne jego uzupełnienie,</w:t>
      </w:r>
    </w:p>
    <w:p w14:paraId="27D174C3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przegląd układu elektrycznego klimatyzacji,</w:t>
      </w:r>
    </w:p>
    <w:p w14:paraId="64A74319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weryfikację i udrożnienie układu odprowadzającego skropliny,</w:t>
      </w:r>
    </w:p>
    <w:p w14:paraId="0D4AF71A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 xml:space="preserve">odgrzybianie i dezynfekcja parownika (przy zastosowaniu preparatów </w:t>
      </w:r>
      <w:r w:rsidR="00FE4718" w:rsidRPr="0008333A">
        <w:rPr>
          <w:rFonts w:ascii="Verdana" w:hAnsi="Verdana" w:cs="Verdana"/>
          <w:sz w:val="20"/>
          <w:szCs w:val="20"/>
        </w:rPr>
        <w:t>b</w:t>
      </w:r>
      <w:r w:rsidRPr="0008333A">
        <w:rPr>
          <w:rFonts w:ascii="Verdana" w:hAnsi="Verdana" w:cs="Verdana"/>
          <w:sz w:val="20"/>
          <w:szCs w:val="20"/>
        </w:rPr>
        <w:t>iobójczych</w:t>
      </w:r>
      <w:r w:rsidR="00FE4718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nie wpływających na zdrowie ludzi i zwierząt),</w:t>
      </w:r>
    </w:p>
    <w:p w14:paraId="1E79E5DA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sprawdzenie stanu technicznego i czyszczenie obudowy jednostek zewnętrznych i</w:t>
      </w:r>
      <w:r w:rsidR="00FE4718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wewnętrznych,</w:t>
      </w:r>
    </w:p>
    <w:p w14:paraId="2E0D25F3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sprawdzenie przewodów i izolacji pod kątem uszkodzeń mechanicznych,</w:t>
      </w:r>
    </w:p>
    <w:p w14:paraId="64D0D8FD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sprawdzenie poprawności pracy programów i funkcji, prawidłowego odczytu</w:t>
      </w:r>
      <w:r w:rsidR="00FE4718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temperatur, poprawności działania funkcji pilota oraz ewentualna korekta,</w:t>
      </w:r>
    </w:p>
    <w:p w14:paraId="7AEE0898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weryfikację poziomu emitowanego przez jednostki hałasu i utrzymanie go na</w:t>
      </w:r>
      <w:r w:rsidR="00FE4718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poziomie dopuszczalnym dla pomieszczeń obiektu,</w:t>
      </w:r>
    </w:p>
    <w:p w14:paraId="36867E6F" w14:textId="77777777" w:rsidR="00FE4718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usuwanie wszystkich usterek uniemożliwiających prawidłową pracę urządzeń,</w:t>
      </w:r>
    </w:p>
    <w:p w14:paraId="5B476ECD" w14:textId="00D2EACE" w:rsidR="000D6CE9" w:rsidRPr="0008333A" w:rsidRDefault="000D6CE9" w:rsidP="000833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usuwanie na własny koszt oraz utylizacja zużytych materiałów i części.</w:t>
      </w:r>
    </w:p>
    <w:p w14:paraId="705D5313" w14:textId="77777777" w:rsidR="00FE4718" w:rsidRPr="0008333A" w:rsidRDefault="00FE4718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5E728EC2" w14:textId="60AD387F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Wykonawca zapewni w ramach usługi przeglądów serwisowych wszelkie materiały</w:t>
      </w:r>
    </w:p>
    <w:p w14:paraId="5F2EAE94" w14:textId="547F359C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lastRenderedPageBreak/>
        <w:t>eksploatacyjne niezbędne do wykonania czynności konserwacyjnych. Materiały muszą</w:t>
      </w:r>
      <w:r w:rsidR="00FE4718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posiadać wymagane normami atesty i certyfikaty dopuszczające do eksploatacji.</w:t>
      </w:r>
    </w:p>
    <w:p w14:paraId="31400FBC" w14:textId="1EF428E9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Koszty dojazdów, dostawy materiałów, materiałów eksploatacyjnych niezbędnych do</w:t>
      </w:r>
      <w:r w:rsidR="00FE4718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przeprowadzenia przeglądów serwisowych zawarte są w ofercie cenowej Wykonawcy.</w:t>
      </w:r>
    </w:p>
    <w:p w14:paraId="01A87B17" w14:textId="77777777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Po zakończeniu prac należy sporządzić protokół z wykonanych czynności serwisowych.</w:t>
      </w:r>
    </w:p>
    <w:p w14:paraId="3786C206" w14:textId="77777777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Protokół musi być podpisany przez Wykonawcę i Zamawiającego. Obustronnie</w:t>
      </w:r>
    </w:p>
    <w:p w14:paraId="47CE4183" w14:textId="67265587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podpisany protokół należy załączyć do faktury</w:t>
      </w:r>
      <w:r w:rsidR="00FE4718" w:rsidRPr="0008333A">
        <w:rPr>
          <w:rFonts w:ascii="Verdana" w:hAnsi="Verdana" w:cs="Verdana"/>
          <w:sz w:val="20"/>
          <w:szCs w:val="20"/>
        </w:rPr>
        <w:t>.</w:t>
      </w:r>
    </w:p>
    <w:p w14:paraId="3B6B9F17" w14:textId="77777777" w:rsidR="00FE4718" w:rsidRPr="0008333A" w:rsidRDefault="00FE4718" w:rsidP="0008333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sz w:val="20"/>
          <w:szCs w:val="20"/>
        </w:rPr>
      </w:pPr>
    </w:p>
    <w:p w14:paraId="4EB42205" w14:textId="3380C816" w:rsidR="000D6CE9" w:rsidRPr="0008333A" w:rsidRDefault="000D6CE9" w:rsidP="0008333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Naprawy urządzeń i instalacji oraz wymianę części zamiennych objętych naprawą:</w:t>
      </w:r>
    </w:p>
    <w:p w14:paraId="1A8BE340" w14:textId="544BF492" w:rsidR="000D6CE9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 xml:space="preserve"> o wszelkich ujawnionych nieprawidłowościach, awariach wymagających naprawy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instalacji klimatyzacji Wykonawca niezwłocznie poinformuje Zamawiającego.</w:t>
      </w:r>
    </w:p>
    <w:p w14:paraId="7DDD05E4" w14:textId="2337F1B1" w:rsidR="0008333A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wykonanie prac naprawczych wymaga złożenia kalkulacji kosztów, w oparciu o cenę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roboczogodziny zgodną z ofertą Wykonawcy, obejmującej zestawienie materiałów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(części zamiennych).</w:t>
      </w:r>
    </w:p>
    <w:p w14:paraId="01418063" w14:textId="77777777" w:rsidR="0008333A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Wykonawca jest zobowiązany do wykonania naprawy (wymiany części)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niezwłocznie, lecz nie później niż w ciągu 2 dni roboczych od uzyskania akceptacji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Zamawiającego.</w:t>
      </w:r>
    </w:p>
    <w:p w14:paraId="7A831408" w14:textId="77777777" w:rsidR="0008333A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 przypadku uzasadnionego braku możliwości realizacji naprawy spowodowanej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brakiem dostępności części zamiennych lub innymi okolicznościami, Wykonawca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jest zobowiązany poinformować Zamawiającego o tym fakcie podając przy tym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przybliżony termin dostawy części zamiennych. Do czasu dostaw Wykonawca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powinien zapewnić nieodpłatnie rozwiązanie zastępcze.</w:t>
      </w:r>
    </w:p>
    <w:p w14:paraId="401E81EF" w14:textId="77777777" w:rsidR="0008333A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części zamienne zużyte w trakcie usuwania awarii rozliczane będą wg cen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rynkowych, znajdujących się na fakturze handlowej dostawcy, nie uwzględniających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ewentualnych rabatów uzyskanych przez Wykonawcę u dostawcy. Kopie faktur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potwierdzające zakup części, dotyczących napraw, zostaną przekazane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Zamawiającemu.</w:t>
      </w:r>
    </w:p>
    <w:p w14:paraId="52F993C2" w14:textId="77777777" w:rsidR="0008333A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koszty dojazdów oraz koszty dostaw materiałów niezbędnych do przeprowadzenia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naprawy zawarte są w ofercie cenowej Wykonawcy.</w:t>
      </w:r>
    </w:p>
    <w:p w14:paraId="08FD294E" w14:textId="77777777" w:rsidR="0008333A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po zakończeniu prac naprawczych Wykonawca sporządzi protokół określający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rodzaj awarii i zakres wykonanych prac, zestawienie zużytych materiałów lub części,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ewentualne zalecenia. Obustronnie podpisany protokół zostanie załączony do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faktury.</w:t>
      </w:r>
    </w:p>
    <w:p w14:paraId="4021A1A5" w14:textId="4CCA53C9" w:rsidR="000D6CE9" w:rsidRPr="0008333A" w:rsidRDefault="000D6CE9" w:rsidP="000833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po wykonanej usłudze Wykonawca pozostawi pomieszczenie w stanie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uporządkowanym oraz przeprowadzi utylizację zużytych części.</w:t>
      </w:r>
    </w:p>
    <w:p w14:paraId="1CE41AD6" w14:textId="77777777" w:rsidR="0008333A" w:rsidRPr="0008333A" w:rsidRDefault="0008333A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  <w:sz w:val="20"/>
          <w:szCs w:val="20"/>
        </w:rPr>
      </w:pPr>
    </w:p>
    <w:p w14:paraId="65432083" w14:textId="73263C4C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08333A">
        <w:rPr>
          <w:rFonts w:ascii="Verdana" w:hAnsi="Verdana" w:cs="Verdana,Bold"/>
          <w:b/>
          <w:bCs/>
          <w:sz w:val="20"/>
          <w:szCs w:val="20"/>
        </w:rPr>
        <w:t>III. Wymagania dla Wykonawcy</w:t>
      </w:r>
    </w:p>
    <w:p w14:paraId="494A2B3C" w14:textId="77777777" w:rsidR="0008333A" w:rsidRDefault="000D6CE9" w:rsidP="000833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lastRenderedPageBreak/>
        <w:t>Wykonawca jest zobowiązany posiadać wymagane certyfikaty, świadectwa i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uprawnienia określone w Ustawie z dnia 15 maja 2015 r. o substancjach zubożających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warstwę ozonową oraz o niektórych fluorowanych gazach cieplarnianych (Dz.U. z 2020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r. poz. 2065) z uwzględnieniem wymagań dotyczących wyposażenia technicznego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niezbędnego do wykonywania czynności objętych niniejszym zamówieniem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określonych w Rozporządzeniu Ministra Rozwoju i Finansów z dnia 7 grudnia 2017 r.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 sprawie minimalnego wyposażenia technicznego odpowiedniego dla wykonywania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czynności objętych certyfikatem dla personelu w zakresie fluorowanych gazów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cieplarnianych i substancji kontrolowanych (Dz.U. z 2017 r. poz. 2410), a także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uprawnienia SEP dla obsługi zasilania elektrycznego.</w:t>
      </w:r>
    </w:p>
    <w:p w14:paraId="4A793E26" w14:textId="77777777" w:rsidR="0008333A" w:rsidRDefault="000D6CE9" w:rsidP="000833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Czynności wynikające z umowy będą realizowane przez osoby posiadające niezbędne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kwalifikacje. Wykonawca jest zobowiązany do przedłożenia do wglądu Zamawiającego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dokumentów potwierdzających posiadanie wymienionych kwalifikacji oraz przekazania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ich kopii na każde pisemne żądanie Zamawiającego.</w:t>
      </w:r>
    </w:p>
    <w:p w14:paraId="43EF23C6" w14:textId="77777777" w:rsidR="0008333A" w:rsidRDefault="000D6CE9" w:rsidP="000833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Wykonawca przez cały okres umowy zobowiązany jest do posiadania ważnej polisy</w:t>
      </w:r>
      <w:r w:rsid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ubezpieczeniowej z tytułu odpowiedzialności cywilnej w zakresie prowadzonej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działalności. Zakres ubezpieczenia musi obejmować również szkody wyrządzone przez</w:t>
      </w:r>
      <w:r w:rsid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Wykonawcę oraz członków personelu Wykonawcy, które będą wynikiem działania lub</w:t>
      </w:r>
      <w:r w:rsid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zaniechania w związku z realizacją umowy.</w:t>
      </w:r>
    </w:p>
    <w:p w14:paraId="00BF5F90" w14:textId="77777777" w:rsidR="0008333A" w:rsidRDefault="000D6CE9" w:rsidP="000833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Wykonawca zobowiązuje się podczas wykonywania czynności serwisowych i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naprawczych przestrzegać przepisów BHP i p.poż.</w:t>
      </w:r>
    </w:p>
    <w:p w14:paraId="08337013" w14:textId="77777777" w:rsidR="0008333A" w:rsidRDefault="000D6CE9" w:rsidP="000833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Wykonawca udziela 12 miesięcznej gwarancji na wykonane usługi w zakresie napraw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oraz 12 miesięcznej gwarancji na zastosowane części zamienne i materiały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eksploatacyjne, z tym zastrzeżeniem że w przypadku jeżeli warunki gwarancji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udzielonej przez ich producenta przewidują dłuższy okres gwarancji niż gwarancja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udzielona przez Wykonawcę – obowiązuje okres gwarancji w wymiarze równym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okresowi gwarancji producenta (Wykonawca dołączy do faktury gwarancje na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wbudowany materiał/ części zamienne, w przypadku udzielenia przez ich producenta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gwarancji).</w:t>
      </w:r>
    </w:p>
    <w:p w14:paraId="7ED0B497" w14:textId="699985A5" w:rsidR="000D6CE9" w:rsidRDefault="000D6CE9" w:rsidP="000833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Usługa będzie realizowana przez Wykonawcę w dni robocze od poniedziałku do piątku</w:t>
      </w:r>
      <w:r w:rsidR="0008333A" w:rsidRP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 godzinach 7.00-15.00.</w:t>
      </w:r>
    </w:p>
    <w:p w14:paraId="41A8F6EA" w14:textId="77777777" w:rsidR="0008333A" w:rsidRPr="0008333A" w:rsidRDefault="0008333A" w:rsidP="0008333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27ACFFF7" w14:textId="77777777" w:rsidR="000D6CE9" w:rsidRPr="0008333A" w:rsidRDefault="000D6CE9" w:rsidP="0008333A">
      <w:pPr>
        <w:autoSpaceDE w:val="0"/>
        <w:autoSpaceDN w:val="0"/>
        <w:adjustRightInd w:val="0"/>
        <w:spacing w:after="12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08333A">
        <w:rPr>
          <w:rFonts w:ascii="Verdana" w:hAnsi="Verdana" w:cs="Verdana,Bold"/>
          <w:b/>
          <w:bCs/>
          <w:sz w:val="20"/>
          <w:szCs w:val="20"/>
        </w:rPr>
        <w:t>IV. Termin realizacji zamówienia.</w:t>
      </w:r>
    </w:p>
    <w:p w14:paraId="35E028FF" w14:textId="7CC16330" w:rsidR="000D6CE9" w:rsidRDefault="000D6CE9" w:rsidP="000833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Zamawiający wymaga aby przedmiot zamówienia był realizowany w terminie:</w:t>
      </w:r>
      <w:r w:rsid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 xml:space="preserve">24 </w:t>
      </w:r>
      <w:r w:rsidR="0008333A">
        <w:rPr>
          <w:rFonts w:ascii="Verdana" w:hAnsi="Verdana" w:cs="Verdana"/>
          <w:sz w:val="20"/>
          <w:szCs w:val="20"/>
        </w:rPr>
        <w:t>m</w:t>
      </w:r>
      <w:r w:rsidRPr="0008333A">
        <w:rPr>
          <w:rFonts w:ascii="Verdana" w:hAnsi="Verdana" w:cs="Verdana"/>
          <w:sz w:val="20"/>
          <w:szCs w:val="20"/>
        </w:rPr>
        <w:t>iesiące od podpisania umowy lub do wyczerpania limitu kwoty określonej w umowie</w:t>
      </w:r>
      <w:r w:rsidR="0008333A">
        <w:rPr>
          <w:rFonts w:ascii="Verdana" w:hAnsi="Verdana" w:cs="Verdana"/>
          <w:sz w:val="20"/>
          <w:szCs w:val="20"/>
        </w:rPr>
        <w:t xml:space="preserve"> </w:t>
      </w:r>
      <w:r w:rsidRPr="0008333A">
        <w:rPr>
          <w:rFonts w:ascii="Verdana" w:hAnsi="Verdana" w:cs="Verdana"/>
          <w:sz w:val="20"/>
          <w:szCs w:val="20"/>
        </w:rPr>
        <w:t>w zależności od tego które z tych zdarzeń nastąpi wcześniej.</w:t>
      </w:r>
    </w:p>
    <w:p w14:paraId="010C3109" w14:textId="77777777" w:rsidR="0008333A" w:rsidRPr="0008333A" w:rsidRDefault="0008333A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3919421" w14:textId="77777777" w:rsidR="000D6CE9" w:rsidRPr="0008333A" w:rsidRDefault="000D6CE9" w:rsidP="0008333A">
      <w:pPr>
        <w:autoSpaceDE w:val="0"/>
        <w:autoSpaceDN w:val="0"/>
        <w:adjustRightInd w:val="0"/>
        <w:spacing w:after="12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08333A">
        <w:rPr>
          <w:rFonts w:ascii="Verdana" w:hAnsi="Verdana" w:cs="Verdana,Bold"/>
          <w:b/>
          <w:bCs/>
          <w:sz w:val="20"/>
          <w:szCs w:val="20"/>
        </w:rPr>
        <w:t>V. Kryteria wyboru oferty.</w:t>
      </w:r>
    </w:p>
    <w:p w14:paraId="4F7B25EC" w14:textId="77777777" w:rsidR="00760E2A" w:rsidRDefault="000D6CE9" w:rsidP="000833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760E2A">
        <w:rPr>
          <w:rFonts w:ascii="Verdana" w:hAnsi="Verdana" w:cs="Verdana"/>
          <w:sz w:val="20"/>
          <w:szCs w:val="20"/>
        </w:rPr>
        <w:t>Przy wyborze oferty Zamawiający kierował się będzie kryterium „Cena”.</w:t>
      </w:r>
    </w:p>
    <w:p w14:paraId="1AACFC4A" w14:textId="77777777" w:rsidR="00760E2A" w:rsidRDefault="000D6CE9" w:rsidP="000833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760E2A">
        <w:rPr>
          <w:rFonts w:ascii="Verdana" w:hAnsi="Verdana" w:cs="Verdana"/>
          <w:sz w:val="20"/>
          <w:szCs w:val="20"/>
        </w:rPr>
        <w:t>Za najkorzystniejszą zostanie uznana oferta zawierająca najniższą cenę.</w:t>
      </w:r>
    </w:p>
    <w:p w14:paraId="4A5A14E6" w14:textId="1E00AB01" w:rsidR="000D6CE9" w:rsidRPr="00760E2A" w:rsidRDefault="000D6CE9" w:rsidP="00760E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760E2A">
        <w:rPr>
          <w:rFonts w:ascii="Verdana" w:hAnsi="Verdana" w:cs="Verdana"/>
          <w:sz w:val="20"/>
          <w:szCs w:val="20"/>
        </w:rPr>
        <w:lastRenderedPageBreak/>
        <w:t>Kryterium „Cena” będzie rozpatrywane na podstawie ceny brutto za wykonanie</w:t>
      </w:r>
      <w:r w:rsidR="0008333A" w:rsidRPr="00760E2A">
        <w:rPr>
          <w:rFonts w:ascii="Verdana" w:hAnsi="Verdana" w:cs="Verdana"/>
          <w:sz w:val="20"/>
          <w:szCs w:val="20"/>
        </w:rPr>
        <w:t xml:space="preserve"> </w:t>
      </w:r>
      <w:r w:rsidRPr="00760E2A">
        <w:rPr>
          <w:rFonts w:ascii="Verdana" w:hAnsi="Verdana" w:cs="Verdana"/>
          <w:sz w:val="20"/>
          <w:szCs w:val="20"/>
        </w:rPr>
        <w:t>przedmiotu zamówienia podanej przez wykonawcę w Formularzy Ofertowym.</w:t>
      </w:r>
    </w:p>
    <w:p w14:paraId="17BA0684" w14:textId="77777777" w:rsidR="0008333A" w:rsidRPr="0008333A" w:rsidRDefault="0008333A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CE08D73" w14:textId="77777777" w:rsidR="000D6CE9" w:rsidRPr="0008333A" w:rsidRDefault="000D6CE9" w:rsidP="0008333A">
      <w:pPr>
        <w:autoSpaceDE w:val="0"/>
        <w:autoSpaceDN w:val="0"/>
        <w:adjustRightInd w:val="0"/>
        <w:spacing w:after="12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08333A">
        <w:rPr>
          <w:rFonts w:ascii="Verdana" w:hAnsi="Verdana" w:cs="Verdana,Bold"/>
          <w:b/>
          <w:bCs/>
          <w:sz w:val="20"/>
          <w:szCs w:val="20"/>
        </w:rPr>
        <w:t>VI. Oferta.</w:t>
      </w:r>
    </w:p>
    <w:p w14:paraId="4D9F6312" w14:textId="77777777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Oferta winna zawierać:</w:t>
      </w:r>
    </w:p>
    <w:p w14:paraId="76A891C3" w14:textId="77777777" w:rsidR="000D6CE9" w:rsidRPr="0008333A" w:rsidRDefault="000D6CE9" w:rsidP="0008333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1. Wypełniony „Formularz Ofertowy”</w:t>
      </w:r>
    </w:p>
    <w:p w14:paraId="3251AF39" w14:textId="48DCD9E0" w:rsidR="00BD33F3" w:rsidRPr="0008333A" w:rsidRDefault="000D6CE9" w:rsidP="0008333A">
      <w:pPr>
        <w:spacing w:line="360" w:lineRule="auto"/>
        <w:rPr>
          <w:rFonts w:ascii="Verdana" w:hAnsi="Verdana"/>
          <w:sz w:val="20"/>
          <w:szCs w:val="20"/>
        </w:rPr>
      </w:pPr>
      <w:r w:rsidRPr="0008333A">
        <w:rPr>
          <w:rFonts w:ascii="Verdana" w:hAnsi="Verdana" w:cs="Verdana"/>
          <w:sz w:val="20"/>
          <w:szCs w:val="20"/>
        </w:rPr>
        <w:t>2. Wypełniony „Ślepy kosztorys po wypełnieniu Kosztorys Ofertowy</w:t>
      </w:r>
      <w:r w:rsidR="00760E2A">
        <w:rPr>
          <w:rFonts w:ascii="Verdana" w:hAnsi="Verdana" w:cs="Verdana"/>
          <w:sz w:val="20"/>
          <w:szCs w:val="20"/>
        </w:rPr>
        <w:t>”</w:t>
      </w:r>
    </w:p>
    <w:sectPr w:rsidR="00BD33F3" w:rsidRPr="0008333A" w:rsidSect="00581E21">
      <w:pgSz w:w="11906" w:h="16838" w:code="9"/>
      <w:pgMar w:top="567" w:right="1418" w:bottom="1134" w:left="1418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DB1"/>
    <w:multiLevelType w:val="hybridMultilevel"/>
    <w:tmpl w:val="45E6D3B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C1598"/>
    <w:multiLevelType w:val="hybridMultilevel"/>
    <w:tmpl w:val="E85EF642"/>
    <w:lvl w:ilvl="0" w:tplc="A34C0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C4331A"/>
    <w:multiLevelType w:val="hybridMultilevel"/>
    <w:tmpl w:val="56C0554C"/>
    <w:lvl w:ilvl="0" w:tplc="A34C0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A00AD"/>
    <w:multiLevelType w:val="hybridMultilevel"/>
    <w:tmpl w:val="45A641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D47365"/>
    <w:multiLevelType w:val="hybridMultilevel"/>
    <w:tmpl w:val="850A3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D164B"/>
    <w:multiLevelType w:val="hybridMultilevel"/>
    <w:tmpl w:val="DD0E2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D3A32"/>
    <w:multiLevelType w:val="hybridMultilevel"/>
    <w:tmpl w:val="D076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40C69"/>
    <w:multiLevelType w:val="hybridMultilevel"/>
    <w:tmpl w:val="8E087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0414"/>
    <w:multiLevelType w:val="hybridMultilevel"/>
    <w:tmpl w:val="EFF2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9"/>
    <w:rsid w:val="0008333A"/>
    <w:rsid w:val="000D6CE9"/>
    <w:rsid w:val="00267176"/>
    <w:rsid w:val="002A6054"/>
    <w:rsid w:val="00457FD6"/>
    <w:rsid w:val="005336F2"/>
    <w:rsid w:val="00581E21"/>
    <w:rsid w:val="006945F6"/>
    <w:rsid w:val="00760E2A"/>
    <w:rsid w:val="007E2B69"/>
    <w:rsid w:val="00885350"/>
    <w:rsid w:val="00A16A1E"/>
    <w:rsid w:val="00B07575"/>
    <w:rsid w:val="00BD33F3"/>
    <w:rsid w:val="00F42EC0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4F7D"/>
  <w15:chartTrackingRefBased/>
  <w15:docId w15:val="{C67A0E79-9655-483E-928B-FC660D74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Janowska Honorata</dc:creator>
  <cp:keywords/>
  <dc:description/>
  <cp:lastModifiedBy>Janowska Honorata</cp:lastModifiedBy>
  <cp:revision>2</cp:revision>
  <dcterms:created xsi:type="dcterms:W3CDTF">2026-02-10T11:33:00Z</dcterms:created>
  <dcterms:modified xsi:type="dcterms:W3CDTF">2026-02-10T11:33:00Z</dcterms:modified>
</cp:coreProperties>
</file>