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2B3" w:rsidRDefault="00F624D2">
      <w:pPr>
        <w:pStyle w:val="Tytu"/>
      </w:pPr>
      <w:bookmarkStart w:id="0" w:name="_GoBack"/>
      <w:bookmarkEnd w:id="0"/>
      <w:r>
        <w:t xml:space="preserve">Uchwała nr </w:t>
      </w:r>
      <w:r w:rsidR="00B92F27">
        <w:t>59</w:t>
      </w:r>
    </w:p>
    <w:p w:rsidR="007712B3" w:rsidRDefault="007712B3">
      <w:pPr>
        <w:jc w:val="center"/>
        <w:rPr>
          <w:b/>
          <w:bCs/>
        </w:rPr>
      </w:pPr>
      <w:r>
        <w:rPr>
          <w:b/>
          <w:bCs/>
        </w:rPr>
        <w:t>Rady Działalności Pożytku Publicznego</w:t>
      </w:r>
    </w:p>
    <w:p w:rsidR="007712B3" w:rsidRDefault="00516312">
      <w:pPr>
        <w:jc w:val="center"/>
        <w:rPr>
          <w:b/>
          <w:bCs/>
        </w:rPr>
      </w:pPr>
      <w:r>
        <w:rPr>
          <w:b/>
          <w:bCs/>
        </w:rPr>
        <w:t>z</w:t>
      </w:r>
      <w:r w:rsidR="00911B8D">
        <w:rPr>
          <w:b/>
          <w:bCs/>
        </w:rPr>
        <w:t xml:space="preserve"> dnia</w:t>
      </w:r>
      <w:r w:rsidR="00B92F27">
        <w:rPr>
          <w:b/>
          <w:bCs/>
        </w:rPr>
        <w:t xml:space="preserve"> 14</w:t>
      </w:r>
      <w:r w:rsidR="00911B8D">
        <w:rPr>
          <w:b/>
          <w:bCs/>
        </w:rPr>
        <w:t xml:space="preserve"> </w:t>
      </w:r>
      <w:r w:rsidR="004E2DCA">
        <w:rPr>
          <w:b/>
          <w:bCs/>
        </w:rPr>
        <w:t>lutego</w:t>
      </w:r>
      <w:r w:rsidR="00F12E81">
        <w:rPr>
          <w:b/>
          <w:bCs/>
        </w:rPr>
        <w:t xml:space="preserve"> 2014</w:t>
      </w:r>
      <w:r w:rsidR="007712B3">
        <w:rPr>
          <w:b/>
          <w:bCs/>
        </w:rPr>
        <w:t xml:space="preserve"> r. </w:t>
      </w:r>
    </w:p>
    <w:p w:rsidR="00516312" w:rsidRDefault="007712B3">
      <w:pPr>
        <w:jc w:val="center"/>
        <w:rPr>
          <w:b/>
          <w:bCs/>
        </w:rPr>
      </w:pPr>
      <w:r>
        <w:rPr>
          <w:b/>
          <w:bCs/>
        </w:rPr>
        <w:t xml:space="preserve">w sprawie </w:t>
      </w:r>
      <w:r w:rsidR="00516312">
        <w:rPr>
          <w:b/>
          <w:bCs/>
        </w:rPr>
        <w:t>stanowiska</w:t>
      </w:r>
      <w:r w:rsidR="00E90849">
        <w:rPr>
          <w:b/>
          <w:bCs/>
        </w:rPr>
        <w:t xml:space="preserve"> Rady </w:t>
      </w:r>
      <w:r w:rsidR="00516312">
        <w:rPr>
          <w:b/>
          <w:bCs/>
        </w:rPr>
        <w:t>dotyczącego</w:t>
      </w:r>
      <w:r w:rsidR="00B47418">
        <w:rPr>
          <w:b/>
          <w:bCs/>
        </w:rPr>
        <w:t xml:space="preserve"> </w:t>
      </w:r>
    </w:p>
    <w:p w:rsidR="007712B3" w:rsidRDefault="00444124">
      <w:pPr>
        <w:jc w:val="center"/>
        <w:rPr>
          <w:b/>
          <w:bCs/>
        </w:rPr>
      </w:pPr>
      <w:r>
        <w:rPr>
          <w:b/>
          <w:bCs/>
        </w:rPr>
        <w:t xml:space="preserve">projektu </w:t>
      </w:r>
      <w:r w:rsidR="004E2DCA">
        <w:rPr>
          <w:b/>
          <w:bCs/>
        </w:rPr>
        <w:t>Programu Rozwoju Obszarów Wiejskich 2014-2020</w:t>
      </w:r>
    </w:p>
    <w:p w:rsidR="00E20B35" w:rsidRDefault="00E20B35">
      <w:pPr>
        <w:jc w:val="center"/>
      </w:pPr>
    </w:p>
    <w:p w:rsidR="004E2DCA" w:rsidRDefault="00E90849" w:rsidP="004E2DCA">
      <w:pPr>
        <w:jc w:val="both"/>
        <w:rPr>
          <w:b/>
          <w:bCs/>
        </w:rPr>
      </w:pPr>
      <w:r w:rsidRPr="00A35C82">
        <w:t>Na podstawie § 9 ust. 2 rozporządzenia Ministra Gospodarki, Pracy i Polityki Społecznej z dnia 4 sierpnia 2003 r. w sprawie Rady Działalności Pożytku Publicznego (Dz. U. nr 147, poz.</w:t>
      </w:r>
      <w:r w:rsidR="00B92F27">
        <w:t xml:space="preserve"> 1431) oraz art. 35 ust. 2 pkt 2</w:t>
      </w:r>
      <w:r w:rsidRPr="00A35C82">
        <w:t xml:space="preserve"> ustawy z dnia 24 kwietnia 2003 r. o działalności pożytku publicznego i o wolontariacie (Dz. U. 2010 nr 234, </w:t>
      </w:r>
      <w:r w:rsidRPr="0035242F">
        <w:t xml:space="preserve">poz. 1536), uchwala się </w:t>
      </w:r>
      <w:r w:rsidR="00516312" w:rsidRPr="0035242F">
        <w:t>stanowisko</w:t>
      </w:r>
      <w:r w:rsidRPr="0035242F">
        <w:t xml:space="preserve"> Rady Działalności Pożytku Publicznego </w:t>
      </w:r>
      <w:r w:rsidR="00516312" w:rsidRPr="0035242F">
        <w:t>w sprawie</w:t>
      </w:r>
      <w:r w:rsidR="001D682D" w:rsidRPr="0035242F">
        <w:t xml:space="preserve"> </w:t>
      </w:r>
      <w:r w:rsidR="004E2DCA" w:rsidRPr="004E2DCA">
        <w:rPr>
          <w:bCs/>
        </w:rPr>
        <w:t>projektu Programu Rozwoju Obszarów Wiejskich 2014-2020</w:t>
      </w:r>
      <w:r w:rsidR="00B92F27">
        <w:rPr>
          <w:bCs/>
        </w:rPr>
        <w:t>.</w:t>
      </w:r>
    </w:p>
    <w:p w:rsidR="007712B3" w:rsidRDefault="007712B3" w:rsidP="004E2DCA">
      <w:pPr>
        <w:jc w:val="both"/>
      </w:pPr>
    </w:p>
    <w:p w:rsidR="007712B3" w:rsidRDefault="007712B3">
      <w:pPr>
        <w:pStyle w:val="Tekstpodstawowy"/>
        <w:jc w:val="center"/>
      </w:pPr>
      <w:r>
        <w:t>§ 1</w:t>
      </w:r>
    </w:p>
    <w:p w:rsidR="007712B3" w:rsidRDefault="007712B3">
      <w:pPr>
        <w:pStyle w:val="Tekstpodstawowy"/>
        <w:jc w:val="center"/>
      </w:pPr>
    </w:p>
    <w:p w:rsidR="004E2DCA" w:rsidRPr="00ED4600" w:rsidRDefault="001D682D" w:rsidP="004E2DCA">
      <w:pPr>
        <w:jc w:val="both"/>
        <w:rPr>
          <w:rFonts w:asciiTheme="majorHAnsi" w:hAnsiTheme="majorHAnsi" w:cs="Arial"/>
        </w:rPr>
      </w:pPr>
      <w:r w:rsidRPr="00ED4600">
        <w:rPr>
          <w:rFonts w:asciiTheme="majorHAnsi" w:hAnsiTheme="majorHAnsi"/>
        </w:rPr>
        <w:t>Rada Działalności Pożytku Publicznego</w:t>
      </w:r>
      <w:r w:rsidR="004D0F6F" w:rsidRPr="00ED4600">
        <w:rPr>
          <w:rFonts w:asciiTheme="majorHAnsi" w:hAnsiTheme="majorHAnsi"/>
        </w:rPr>
        <w:t xml:space="preserve"> </w:t>
      </w:r>
      <w:r w:rsidR="004E2DCA" w:rsidRPr="00ED4600">
        <w:rPr>
          <w:rFonts w:asciiTheme="majorHAnsi" w:hAnsiTheme="majorHAnsi"/>
        </w:rPr>
        <w:t xml:space="preserve">przeanalizowała </w:t>
      </w:r>
      <w:r w:rsidR="004E2DCA" w:rsidRPr="00ED4600">
        <w:rPr>
          <w:rFonts w:asciiTheme="majorHAnsi" w:hAnsiTheme="majorHAnsi"/>
          <w:bCs/>
        </w:rPr>
        <w:t>projektu Programu Rozwoju Obszarów Wiejskich 2014-2020</w:t>
      </w:r>
      <w:r w:rsidR="00ED4600" w:rsidRPr="00ED4600">
        <w:rPr>
          <w:rFonts w:asciiTheme="majorHAnsi" w:hAnsiTheme="majorHAnsi"/>
          <w:bCs/>
        </w:rPr>
        <w:t xml:space="preserve">. Zdaniem Rady w proponowanym tekście istnieją niezgodności z przyjętą przez Radę Ministrów </w:t>
      </w:r>
      <w:r w:rsidR="00ED4600" w:rsidRPr="00ED4600">
        <w:rPr>
          <w:rFonts w:asciiTheme="majorHAnsi" w:hAnsiTheme="majorHAnsi" w:cs="Arial"/>
        </w:rPr>
        <w:t>Strategią zrównoważonego rozwoju wsi, rolnictwa i rybactwa na lata 2012 – 2020 w zakresie wspierania rozwoju ekonomii społecznej, w tym przedsiębiorstw społecznych. Ma to szczególne znaczenie zwłaszcza w zakresie Lokalnych Grup Działania oraz Lokalnych Grup Rybackich oraz operatorów CLLD a także ZIT jako animatorów przedsiębiorczości społecznej na terenach wiejskich</w:t>
      </w:r>
      <w:r w:rsidR="00ED4600">
        <w:rPr>
          <w:rFonts w:asciiTheme="majorHAnsi" w:hAnsiTheme="majorHAnsi" w:cs="Arial"/>
        </w:rPr>
        <w:t>.</w:t>
      </w:r>
    </w:p>
    <w:p w:rsidR="0035242F" w:rsidRPr="0035242F" w:rsidRDefault="00F12E81" w:rsidP="0035242F">
      <w:pPr>
        <w:jc w:val="both"/>
        <w:rPr>
          <w:bCs/>
        </w:rPr>
      </w:pPr>
      <w:r>
        <w:rPr>
          <w:bCs/>
        </w:rPr>
        <w:t>.</w:t>
      </w:r>
    </w:p>
    <w:p w:rsidR="0035242F" w:rsidRPr="0035242F" w:rsidRDefault="0035242F" w:rsidP="0035242F">
      <w:pPr>
        <w:jc w:val="both"/>
        <w:rPr>
          <w:bCs/>
        </w:rPr>
      </w:pPr>
    </w:p>
    <w:p w:rsidR="007712B3" w:rsidRDefault="007712B3" w:rsidP="0035242F">
      <w:pPr>
        <w:jc w:val="center"/>
      </w:pPr>
      <w:r>
        <w:t>§ 2</w:t>
      </w:r>
    </w:p>
    <w:p w:rsidR="007712B3" w:rsidRDefault="007712B3">
      <w:pPr>
        <w:pStyle w:val="Tekstpodstawowy"/>
      </w:pPr>
      <w:r>
        <w:t xml:space="preserve">Uchwała wchodzi w życie z dniem podjęcia. </w:t>
      </w:r>
    </w:p>
    <w:p w:rsidR="007712B3" w:rsidRDefault="007712B3">
      <w:pPr>
        <w:jc w:val="center"/>
      </w:pPr>
    </w:p>
    <w:p w:rsidR="007712B3" w:rsidRDefault="007712B3">
      <w:pPr>
        <w:jc w:val="center"/>
      </w:pPr>
    </w:p>
    <w:sectPr w:rsidR="007712B3" w:rsidSect="00E90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8D"/>
    <w:rsid w:val="0002799E"/>
    <w:rsid w:val="000F6847"/>
    <w:rsid w:val="001B6DE3"/>
    <w:rsid w:val="001D250F"/>
    <w:rsid w:val="001D682D"/>
    <w:rsid w:val="002D22DD"/>
    <w:rsid w:val="0035242F"/>
    <w:rsid w:val="00380C22"/>
    <w:rsid w:val="00444124"/>
    <w:rsid w:val="00474B60"/>
    <w:rsid w:val="004D0F6F"/>
    <w:rsid w:val="004E2DCA"/>
    <w:rsid w:val="00516312"/>
    <w:rsid w:val="0055436C"/>
    <w:rsid w:val="007712B3"/>
    <w:rsid w:val="008443ED"/>
    <w:rsid w:val="00893CB5"/>
    <w:rsid w:val="00911B8D"/>
    <w:rsid w:val="0098136B"/>
    <w:rsid w:val="009B70DA"/>
    <w:rsid w:val="00A35C82"/>
    <w:rsid w:val="00B22E02"/>
    <w:rsid w:val="00B44EC3"/>
    <w:rsid w:val="00B47418"/>
    <w:rsid w:val="00B92F27"/>
    <w:rsid w:val="00C101DF"/>
    <w:rsid w:val="00C1656E"/>
    <w:rsid w:val="00E20B35"/>
    <w:rsid w:val="00E442BF"/>
    <w:rsid w:val="00E90849"/>
    <w:rsid w:val="00E90CB0"/>
    <w:rsid w:val="00ED4600"/>
    <w:rsid w:val="00F12E81"/>
    <w:rsid w:val="00F624D2"/>
    <w:rsid w:val="00F6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A830B8-7143-40F3-8FD2-5991672F3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0CB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E90CB0"/>
    <w:pPr>
      <w:jc w:val="both"/>
    </w:pPr>
  </w:style>
  <w:style w:type="paragraph" w:styleId="Tytu">
    <w:name w:val="Title"/>
    <w:basedOn w:val="Normalny"/>
    <w:qFormat/>
    <w:rsid w:val="00E90CB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1083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</vt:lpstr>
    </vt:vector>
  </TitlesOfParts>
  <Company>Microsoft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</dc:title>
  <dc:creator>magdalena_siedlecka</dc:creator>
  <cp:lastModifiedBy>Prześlakiewicz Katarzyna</cp:lastModifiedBy>
  <cp:revision>2</cp:revision>
  <cp:lastPrinted>2012-08-09T07:49:00Z</cp:lastPrinted>
  <dcterms:created xsi:type="dcterms:W3CDTF">2020-05-06T11:51:00Z</dcterms:created>
  <dcterms:modified xsi:type="dcterms:W3CDTF">2020-05-06T11:51:00Z</dcterms:modified>
</cp:coreProperties>
</file>