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58" w:rsidRDefault="00CE3BB2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S-I.431.8.1.2025</w:t>
      </w:r>
      <w:r w:rsidR="006375F2">
        <w:rPr>
          <w:rFonts w:ascii="Times New Roman" w:eastAsia="Times New Roman" w:hAnsi="Times New Roman" w:cs="Times New Roman"/>
          <w:sz w:val="24"/>
          <w:szCs w:val="20"/>
          <w:lang w:eastAsia="pl-PL"/>
        </w:rPr>
        <w:t>.MSJ</w:t>
      </w:r>
    </w:p>
    <w:p w:rsidR="00981472" w:rsidRPr="00134F5D" w:rsidRDefault="00981472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81472" w:rsidRDefault="00124517" w:rsidP="00981472">
      <w:pPr>
        <w:spacing w:line="36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</w:t>
      </w:r>
    </w:p>
    <w:p w:rsidR="00E02FB1" w:rsidRDefault="00006927" w:rsidP="007A7F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kontroli komplekso</w:t>
      </w:r>
      <w:r w:rsidR="006375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wej przeprowadzonej </w:t>
      </w:r>
      <w:r w:rsidR="00DE47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dniach 28 oraz 30 stycznia </w:t>
      </w:r>
      <w:r w:rsidR="00CE3BB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2025</w:t>
      </w:r>
      <w:r w:rsidR="00CB10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 </w:t>
      </w:r>
      <w:r w:rsidR="006375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Placówce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pn. </w:t>
      </w:r>
      <w:r w:rsidR="00CE3B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Dom Spokojnej Starości „Złote Liście” Zarzecze 23, 36-040 Boguchwała</w:t>
      </w:r>
      <w:r w:rsidR="00CB1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Kontrola została przeprowadzona przez pracowników Oddziału Nadzoru w Pomocy Społecznej</w:t>
      </w:r>
      <w:r w:rsidR="00DE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  <w:r w:rsidR="00CB1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Wsparcia Rodziny Wydziału Pol</w:t>
      </w:r>
      <w:r w:rsidR="00DE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ityki Społecznej Podkarpackiego </w:t>
      </w:r>
      <w:r w:rsidR="00CB1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Urzędu Wojewódzkiego </w:t>
      </w:r>
      <w:r w:rsidR="00DE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B1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Rzeszowie.</w:t>
      </w:r>
    </w:p>
    <w:p w:rsidR="007A7F8D" w:rsidRDefault="007A7F8D" w:rsidP="007A7F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B1019" w:rsidRPr="00303ED9" w:rsidRDefault="00CB1019" w:rsidP="007A7F8D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03ED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:rsidR="00303ED9" w:rsidRPr="00303ED9" w:rsidRDefault="00303ED9" w:rsidP="00303ED9">
      <w:pPr>
        <w:pStyle w:val="Akapitzlist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B1019" w:rsidRPr="00DE77EC" w:rsidRDefault="00CB1019" w:rsidP="00CB10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Magdalena Szadkowska-Jaźwa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inspektor wojewódzki w Oddziale Nadzoru w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Wsparcia Rodziny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Wydziału Polityki Społecznej Podkarpackiego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zędu Wojewódzkiego w Rzeszowie,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upoważnienie kontrolne </w:t>
      </w:r>
      <w:r w:rsidR="00CE3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(35/2025) </w:t>
      </w:r>
      <w:r w:rsidR="00CE3B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sygn.: S-I.431.8.1.2025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.MSJ </w:t>
      </w:r>
      <w:r w:rsidR="00CE3BB2">
        <w:rPr>
          <w:rFonts w:ascii="Times New Roman" w:eastAsia="Times New Roman" w:hAnsi="Times New Roman" w:cs="Times New Roman"/>
          <w:sz w:val="24"/>
        </w:rPr>
        <w:t>z dnia 22.01.2025</w:t>
      </w:r>
      <w:r w:rsidRPr="00DE77EC">
        <w:rPr>
          <w:rFonts w:ascii="Times New Roman" w:eastAsia="Times New Roman" w:hAnsi="Times New Roman" w:cs="Times New Roman"/>
          <w:sz w:val="24"/>
        </w:rPr>
        <w:t xml:space="preserve"> r.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 przez Dyrektora Wydziału Polityki Społecznej Podkarpackiego Urzędu Wojewódzkiego w Rzeszowie z upowa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żnienia Wojewody Podkarpackieg</w:t>
      </w:r>
      <w:r w:rsidR="00CE3BB2">
        <w:rPr>
          <w:rFonts w:ascii="Times New Roman" w:eastAsia="Times New Roman" w:hAnsi="Times New Roman" w:cs="Times New Roman"/>
          <w:sz w:val="24"/>
          <w:szCs w:val="24"/>
          <w:lang w:eastAsia="pl-PL"/>
        </w:rPr>
        <w:t>o, kierownik zespołu kontrolnego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1019" w:rsidRPr="00BC68A8" w:rsidRDefault="00CE3BB2" w:rsidP="00CB10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B1019"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CB10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Agnieszka Kocój</w:t>
      </w:r>
      <w:r w:rsidR="00CB1019" w:rsidRPr="006D66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B10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inspektor wojewódzki</w:t>
      </w:r>
      <w:r w:rsidR="00CB1019" w:rsidRPr="006D66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B1019"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>w Oddziale Nadzoru w Pomocy Społecznej Wydziału Polityki Społecznej Podkarpackiego Urzędu Wojewódzkiego</w:t>
      </w:r>
      <w:r w:rsidR="00CB1019"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10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1019"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</w:t>
      </w:r>
      <w:r w:rsidR="00CB1019">
        <w:rPr>
          <w:rFonts w:ascii="Times New Roman" w:eastAsia="Calibri" w:hAnsi="Times New Roman" w:cs="Times New Roman"/>
          <w:sz w:val="24"/>
          <w:szCs w:val="24"/>
          <w:lang w:eastAsia="pl-PL"/>
        </w:rPr>
        <w:t>, upoważnienie kontrolne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(37/2025) sygn.: S-I.431.8.1.2025</w:t>
      </w:r>
      <w:r w:rsidR="00CB1019">
        <w:rPr>
          <w:rFonts w:ascii="Times New Roman" w:eastAsia="Times New Roman" w:hAnsi="Times New Roman" w:cs="Times New Roman"/>
          <w:sz w:val="24"/>
          <w:szCs w:val="24"/>
          <w:lang w:eastAsia="pl-PL"/>
        </w:rPr>
        <w:t>.MSJ</w:t>
      </w:r>
      <w:r w:rsidR="00CB1019"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10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</w:rPr>
        <w:t>z dnia 27.01.2025</w:t>
      </w:r>
      <w:r w:rsidR="00CB1019" w:rsidRPr="00DE77EC">
        <w:rPr>
          <w:rFonts w:ascii="Times New Roman" w:eastAsia="Times New Roman" w:hAnsi="Times New Roman" w:cs="Times New Roman"/>
          <w:sz w:val="24"/>
        </w:rPr>
        <w:t xml:space="preserve"> r.</w:t>
      </w:r>
      <w:r w:rsidR="00CB1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B1019"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="00CB1019"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</w:t>
      </w:r>
      <w:r w:rsidR="00CB1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1019"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 Podkarpackiego Urzędu Wojewódzkiego w Rzeszowie z upoważnienia Wojewody Podkarpackiego</w:t>
      </w:r>
      <w:r w:rsidR="00CB1019"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CB1019" w:rsidRPr="00725AF2" w:rsidRDefault="00CB1019" w:rsidP="00CB101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CB1019" w:rsidRPr="000D2B24" w:rsidRDefault="00CB1019" w:rsidP="00CB101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0D2B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0D2B24">
        <w:rPr>
          <w:rFonts w:ascii="Times New Roman" w:hAnsi="Times New Roman" w:cs="Times New Roman"/>
          <w:i/>
          <w:sz w:val="24"/>
        </w:rPr>
        <w:t xml:space="preserve">Dowód: akta kontroli, </w:t>
      </w:r>
      <w:r w:rsidR="00CE3BB2">
        <w:rPr>
          <w:rFonts w:ascii="Times New Roman" w:hAnsi="Times New Roman" w:cs="Times New Roman"/>
          <w:i/>
          <w:sz w:val="24"/>
          <w:szCs w:val="24"/>
        </w:rPr>
        <w:t>str.1-2</w:t>
      </w:r>
      <w:r w:rsidRPr="000D2B24">
        <w:rPr>
          <w:rFonts w:ascii="Times New Roman" w:hAnsi="Times New Roman" w:cs="Times New Roman"/>
          <w:i/>
          <w:sz w:val="24"/>
          <w:szCs w:val="24"/>
        </w:rPr>
        <w:t>)</w:t>
      </w:r>
    </w:p>
    <w:p w:rsidR="00CB1019" w:rsidRPr="000D2B24" w:rsidRDefault="00CB1019" w:rsidP="00CB101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0D2B24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</w:p>
    <w:p w:rsidR="00CB1019" w:rsidRDefault="00CB1019" w:rsidP="00CB10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7124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B7124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:rsidR="007A7F8D" w:rsidRPr="007A7F8D" w:rsidRDefault="007A7F8D" w:rsidP="00CB10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:rsidR="00CB1019" w:rsidRDefault="00CB1019" w:rsidP="00303ED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0D2B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</w:t>
      </w:r>
      <w:bookmarkStart w:id="0" w:name="_Hlk181717654"/>
      <w:r w:rsidRPr="000D2B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</w:t>
      </w:r>
      <w:r w:rsidR="00CA5EF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0D2B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</w:t>
      </w:r>
      <w:r w:rsidR="00CE3BB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</w:t>
      </w:r>
      <w:r w:rsidRPr="000D2B2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bookmarkEnd w:id="0"/>
    </w:p>
    <w:p w:rsidR="007A7F8D" w:rsidRPr="00303ED9" w:rsidRDefault="007A7F8D" w:rsidP="00303ED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:rsidR="00CB1019" w:rsidRPr="00DE77EC" w:rsidRDefault="00CB1019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DE77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Przedmiot kontroli:</w:t>
      </w:r>
    </w:p>
    <w:p w:rsidR="00CB1019" w:rsidRPr="00303ED9" w:rsidRDefault="00CB1019" w:rsidP="00303ED9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E77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Organizacja i funkcjonowanie 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jednostki w zakresie realizacji zadań zawartych w ustawie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o pomocy społecznej oraz zgodność zatrudnienia pracowników z wymaganymi kwalifikacjami. </w:t>
      </w:r>
    </w:p>
    <w:p w:rsidR="00262970" w:rsidRDefault="00CB1019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3</w:t>
      </w: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Okres objęty kontrolą: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CE3BB2">
        <w:rPr>
          <w:rFonts w:ascii="Times New Roman" w:eastAsia="Times New Roman" w:hAnsi="Times New Roman" w:cs="Times New Roman"/>
          <w:sz w:val="24"/>
          <w:szCs w:val="20"/>
          <w:lang w:eastAsia="pl-PL"/>
        </w:rPr>
        <w:t>.01.2024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do dnia kontroli</w:t>
      </w:r>
    </w:p>
    <w:p w:rsidR="00981472" w:rsidRDefault="00981472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62970" w:rsidRPr="00DE77EC" w:rsidRDefault="00262970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6297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4. Zespół kontrolny wpisał się do książki kontroli pod nr: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</w:t>
      </w:r>
      <w:r w:rsidR="00CE3BB2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</w:p>
    <w:p w:rsidR="00CB1019" w:rsidRPr="00725AF2" w:rsidRDefault="00CB1019" w:rsidP="00CB101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CB1019" w:rsidRPr="00DE77EC" w:rsidRDefault="00262970" w:rsidP="00C16A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</w:t>
      </w:r>
      <w:r w:rsidR="00CB1019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B1019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B1019" w:rsidRPr="00DE77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Wykaz podstawowych aktów prawnych dot. działania kontrolowanej jednostki </w:t>
      </w:r>
      <w:r w:rsidR="00CB1019" w:rsidRPr="00DE77EC">
        <w:rPr>
          <w:rFonts w:ascii="Times New Roman" w:eastAsia="Calibri" w:hAnsi="Times New Roman" w:cs="Times New Roman"/>
          <w:b/>
          <w:bCs/>
          <w:sz w:val="24"/>
          <w:szCs w:val="24"/>
        </w:rPr>
        <w:br/>
        <w:t>w zakresie objętym przedmiotem kontroli:</w:t>
      </w:r>
    </w:p>
    <w:p w:rsidR="00CB1019" w:rsidRPr="00CD4B3A" w:rsidRDefault="006C57E7" w:rsidP="00CB101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CB1019" w:rsidRPr="00DE77EC">
        <w:rPr>
          <w:rFonts w:ascii="Times New Roman" w:eastAsia="Calibri" w:hAnsi="Times New Roman" w:cs="Times New Roman"/>
          <w:sz w:val="24"/>
          <w:szCs w:val="24"/>
        </w:rPr>
        <w:t>stawa z dnia 12 marca 2004 r. o pomocy społecz</w:t>
      </w:r>
      <w:r w:rsidR="00C16A25">
        <w:rPr>
          <w:rFonts w:ascii="Times New Roman" w:eastAsia="Calibri" w:hAnsi="Times New Roman" w:cs="Times New Roman"/>
          <w:sz w:val="24"/>
          <w:szCs w:val="24"/>
        </w:rPr>
        <w:t xml:space="preserve">nej z dnia 12 marca 2004 r.  </w:t>
      </w:r>
      <w:r w:rsidR="00CB1019">
        <w:rPr>
          <w:rFonts w:ascii="Times New Roman" w:eastAsia="Calibri" w:hAnsi="Times New Roman" w:cs="Times New Roman"/>
          <w:sz w:val="24"/>
          <w:szCs w:val="24"/>
        </w:rPr>
        <w:t>(t.j. Dz. U.</w:t>
      </w:r>
      <w:r w:rsidR="00C16A25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CB1019">
        <w:rPr>
          <w:rFonts w:ascii="Times New Roman" w:eastAsia="Calibri" w:hAnsi="Times New Roman" w:cs="Times New Roman"/>
          <w:sz w:val="24"/>
          <w:szCs w:val="24"/>
        </w:rPr>
        <w:t xml:space="preserve"> z 2024  r., poz. 1283 z późń. zm.</w:t>
      </w:r>
      <w:r>
        <w:rPr>
          <w:rFonts w:ascii="Times New Roman" w:eastAsia="Calibri" w:hAnsi="Times New Roman" w:cs="Times New Roman"/>
          <w:sz w:val="24"/>
          <w:szCs w:val="24"/>
        </w:rPr>
        <w:t>),</w:t>
      </w:r>
      <w:r>
        <w:rPr>
          <w:rFonts w:ascii="Times New Roman" w:eastAsia="Calibri" w:hAnsi="Times New Roman" w:cs="Times New Roman"/>
          <w:sz w:val="24"/>
          <w:szCs w:val="24"/>
        </w:rPr>
        <w:br/>
        <w:t>R</w:t>
      </w:r>
      <w:r w:rsidR="00CB1019">
        <w:rPr>
          <w:rFonts w:ascii="Times New Roman" w:eastAsia="Calibri" w:hAnsi="Times New Roman" w:cs="Times New Roman"/>
          <w:sz w:val="24"/>
          <w:szCs w:val="24"/>
        </w:rPr>
        <w:t>ozporządzenie</w:t>
      </w:r>
      <w:r w:rsidR="00CB1019" w:rsidRPr="00DE77EC">
        <w:rPr>
          <w:rFonts w:ascii="Times New Roman" w:eastAsia="Calibri" w:hAnsi="Times New Roman" w:cs="Times New Roman"/>
          <w:sz w:val="24"/>
          <w:szCs w:val="24"/>
        </w:rPr>
        <w:t xml:space="preserve"> Ministra </w:t>
      </w:r>
      <w:r w:rsidR="00CB1019">
        <w:rPr>
          <w:rFonts w:ascii="Times New Roman" w:eastAsia="Calibri" w:hAnsi="Times New Roman" w:cs="Times New Roman"/>
          <w:sz w:val="24"/>
          <w:szCs w:val="24"/>
        </w:rPr>
        <w:t xml:space="preserve">Rodziny i </w:t>
      </w:r>
      <w:r w:rsidR="00CB1019" w:rsidRPr="00DE77EC">
        <w:rPr>
          <w:rFonts w:ascii="Times New Roman" w:eastAsia="Calibri" w:hAnsi="Times New Roman" w:cs="Times New Roman"/>
          <w:sz w:val="24"/>
          <w:szCs w:val="24"/>
        </w:rPr>
        <w:t>Polityki Społ</w:t>
      </w:r>
      <w:r w:rsidR="00CB1019">
        <w:rPr>
          <w:rFonts w:ascii="Times New Roman" w:eastAsia="Calibri" w:hAnsi="Times New Roman" w:cs="Times New Roman"/>
          <w:sz w:val="24"/>
          <w:szCs w:val="24"/>
        </w:rPr>
        <w:t xml:space="preserve">ecznej z dnia 9 grudnia 2020 r. </w:t>
      </w:r>
      <w:r w:rsidR="00CB1019" w:rsidRPr="00DE77EC">
        <w:rPr>
          <w:rFonts w:ascii="Times New Roman" w:eastAsia="Calibri" w:hAnsi="Times New Roman" w:cs="Times New Roman"/>
          <w:sz w:val="24"/>
          <w:szCs w:val="24"/>
        </w:rPr>
        <w:t>w sprawie nadzoru i kontroli w</w:t>
      </w:r>
      <w:r w:rsidR="00CB1019">
        <w:rPr>
          <w:rFonts w:ascii="Times New Roman" w:eastAsia="Calibri" w:hAnsi="Times New Roman" w:cs="Times New Roman"/>
          <w:sz w:val="24"/>
          <w:szCs w:val="24"/>
        </w:rPr>
        <w:t xml:space="preserve"> pomocy </w:t>
      </w:r>
      <w:r w:rsidR="00CB1019" w:rsidRPr="00CD4B3A">
        <w:rPr>
          <w:rFonts w:ascii="Times New Roman" w:eastAsia="Calibri" w:hAnsi="Times New Roman" w:cs="Times New Roman"/>
          <w:sz w:val="24"/>
          <w:szCs w:val="24"/>
        </w:rPr>
        <w:t>społecznej (t.j. Dz.U. z 2020 r.</w:t>
      </w:r>
      <w:r w:rsidR="00C16A25" w:rsidRPr="00CD4B3A">
        <w:rPr>
          <w:rFonts w:ascii="Times New Roman" w:eastAsia="Calibri" w:hAnsi="Times New Roman" w:cs="Times New Roman"/>
          <w:sz w:val="24"/>
          <w:szCs w:val="24"/>
        </w:rPr>
        <w:t xml:space="preserve"> poz.2285</w:t>
      </w:r>
      <w:r w:rsidR="00CB1019" w:rsidRPr="00CD4B3A">
        <w:rPr>
          <w:rFonts w:ascii="Times New Roman" w:eastAsia="Calibri" w:hAnsi="Times New Roman" w:cs="Times New Roman"/>
          <w:sz w:val="24"/>
          <w:szCs w:val="24"/>
        </w:rPr>
        <w:t xml:space="preserve"> z późń. zm.).</w:t>
      </w:r>
    </w:p>
    <w:p w:rsidR="00006927" w:rsidRPr="007E7BDF" w:rsidRDefault="00006927" w:rsidP="00006927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:rsidR="00006927" w:rsidRPr="00134F5D" w:rsidRDefault="00262970" w:rsidP="0000692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</w:t>
      </w:r>
      <w:r w:rsidR="000069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006927" w:rsidRPr="00134F5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Nazwa, adres: </w:t>
      </w:r>
    </w:p>
    <w:p w:rsidR="00E02FB1" w:rsidRPr="00E02FB1" w:rsidRDefault="00CE3BB2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 Spokojnej Starości</w:t>
      </w:r>
      <w:r w:rsidR="00793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29F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C57E7">
        <w:rPr>
          <w:rFonts w:ascii="Times New Roman" w:eastAsia="Times New Roman" w:hAnsi="Times New Roman" w:cs="Times New Roman"/>
          <w:sz w:val="24"/>
          <w:szCs w:val="24"/>
          <w:lang w:eastAsia="pl-PL"/>
        </w:rPr>
        <w:t>Złote Liście</w:t>
      </w:r>
      <w:r w:rsidR="000929F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E02FB1" w:rsidRPr="00E02FB1" w:rsidRDefault="006C57E7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Zarzecze 23</w:t>
      </w:r>
    </w:p>
    <w:p w:rsidR="00E02FB1" w:rsidRPr="00E02FB1" w:rsidRDefault="006C57E7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36 – 040 Boguchwała</w:t>
      </w:r>
    </w:p>
    <w:p w:rsidR="00006927" w:rsidRPr="00725AF2" w:rsidRDefault="00006927" w:rsidP="00006927">
      <w:pPr>
        <w:suppressAutoHyphens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16A25" w:rsidRDefault="005658A8" w:rsidP="0000692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7</w:t>
      </w:r>
      <w:r w:rsidR="000069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.Typ jednostki</w:t>
      </w:r>
      <w:r w:rsidR="00006927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: </w:t>
      </w:r>
    </w:p>
    <w:p w:rsidR="00006927" w:rsidRPr="00725AF2" w:rsidRDefault="00006927" w:rsidP="0000692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725A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Placówka zapewniająca całodobową opiekę osobom niepełnosprawnym, przewlekle chorym lub osobom w podeszłym wieku </w:t>
      </w:r>
    </w:p>
    <w:p w:rsidR="00006927" w:rsidRPr="00725AF2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262970" w:rsidRPr="0072666F" w:rsidRDefault="00262970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8</w:t>
      </w:r>
      <w:r w:rsidR="00006927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Liczba  miejsc: </w:t>
      </w:r>
      <w:r w:rsidR="00CE3BB2">
        <w:rPr>
          <w:rFonts w:ascii="Times New Roman" w:eastAsia="Times New Roman" w:hAnsi="Times New Roman" w:cs="Times New Roman"/>
          <w:sz w:val="24"/>
          <w:szCs w:val="20"/>
          <w:lang w:eastAsia="pl-PL"/>
        </w:rPr>
        <w:t>51</w:t>
      </w:r>
    </w:p>
    <w:p w:rsidR="00006927" w:rsidRDefault="00262970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</w:t>
      </w:r>
      <w:r w:rsidR="00006927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006927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Liczba mieszkańców w dniach kontroli:</w:t>
      </w:r>
      <w:r w:rsidR="00E02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E3BB2">
        <w:rPr>
          <w:rFonts w:ascii="Times New Roman" w:eastAsia="Times New Roman" w:hAnsi="Times New Roman" w:cs="Times New Roman"/>
          <w:sz w:val="24"/>
          <w:szCs w:val="20"/>
          <w:lang w:eastAsia="pl-PL"/>
        </w:rPr>
        <w:t>51</w:t>
      </w:r>
      <w:r w:rsidR="00006927" w:rsidRPr="007A41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</w:t>
      </w:r>
    </w:p>
    <w:p w:rsidR="00262970" w:rsidRDefault="00262970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62970" w:rsidRPr="00725AF2" w:rsidRDefault="00262970" w:rsidP="002629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10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Nazwa i adres</w:t>
      </w:r>
      <w:r>
        <w:rPr>
          <w:rFonts w:ascii="Times New Roman" w:hAnsi="Times New Roman" w:cs="Times New Roman"/>
          <w:b/>
          <w:sz w:val="24"/>
          <w:szCs w:val="24"/>
        </w:rPr>
        <w:t xml:space="preserve"> osoby/podmiotu </w:t>
      </w:r>
      <w:r w:rsidRPr="00725AF2">
        <w:rPr>
          <w:rFonts w:ascii="Times New Roman" w:hAnsi="Times New Roman" w:cs="Times New Roman"/>
          <w:b/>
          <w:sz w:val="24"/>
          <w:szCs w:val="24"/>
        </w:rPr>
        <w:t>prowadzącego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placówkę:</w:t>
      </w:r>
    </w:p>
    <w:p w:rsidR="00262970" w:rsidRPr="00981472" w:rsidRDefault="00F31C63" w:rsidP="0098147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Marian Mendoń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Tkaczowa 131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36-040 Boguchwała</w:t>
      </w:r>
    </w:p>
    <w:p w:rsidR="00A02358" w:rsidRPr="00725AF2" w:rsidRDefault="00A02358" w:rsidP="000069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006927" w:rsidRPr="00DE77EC" w:rsidRDefault="00006927" w:rsidP="000069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11. Imiona, nazwiska i stanowisko osób kierujących placówką:</w:t>
      </w:r>
    </w:p>
    <w:p w:rsidR="00981472" w:rsidRDefault="00CE3BB2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Pani Joanna Mendoń</w:t>
      </w:r>
      <w:r w:rsidR="009C5E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D66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C5E39">
        <w:rPr>
          <w:rFonts w:ascii="Times New Roman" w:eastAsia="Times New Roman" w:hAnsi="Times New Roman" w:cs="Times New Roman"/>
          <w:sz w:val="24"/>
          <w:szCs w:val="20"/>
          <w:lang w:eastAsia="pl-PL"/>
        </w:rPr>
        <w:t>– Dyrektor</w:t>
      </w:r>
      <w:r w:rsidR="00006927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Placówki</w:t>
      </w:r>
    </w:p>
    <w:p w:rsidR="0072666F" w:rsidRPr="005658A8" w:rsidRDefault="0072666F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06927" w:rsidRPr="00DE77EC" w:rsidRDefault="00006927" w:rsidP="00124517">
      <w:pPr>
        <w:tabs>
          <w:tab w:val="center" w:pos="851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12. Imiona, nazwiska i stanowisko osób reprezentujących placówkę w czasie kontroli:</w:t>
      </w:r>
    </w:p>
    <w:p w:rsidR="00006927" w:rsidRDefault="00CE3BB2" w:rsidP="002E5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Pani Joanna Mendoń</w:t>
      </w:r>
      <w:r w:rsidR="006D66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D66A5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="007A415E" w:rsidRPr="007A41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A762C"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</w:t>
      </w:r>
      <w:r w:rsidR="007A415E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D66A5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Placówki</w:t>
      </w:r>
    </w:p>
    <w:p w:rsidR="0072666F" w:rsidRPr="002E564E" w:rsidRDefault="0072666F" w:rsidP="002E5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06927" w:rsidRPr="00DE77EC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DE77EC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lastRenderedPageBreak/>
        <w:t xml:space="preserve">Skróty użyte w protokole : </w:t>
      </w:r>
    </w:p>
    <w:p w:rsidR="00006927" w:rsidRDefault="00006927" w:rsidP="000069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Placówka, </w:t>
      </w:r>
      <w:r w:rsidR="00AE3AC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jednostka</w:t>
      </w:r>
      <w:r w:rsidR="009F6F58">
        <w:rPr>
          <w:rFonts w:ascii="Times New Roman" w:eastAsia="Times New Roman" w:hAnsi="Times New Roman" w:cs="Times New Roman"/>
          <w:sz w:val="24"/>
          <w:szCs w:val="20"/>
          <w:lang w:eastAsia="pl-PL"/>
        </w:rPr>
        <w:t>, pensjonat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placówka zapewn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iająca całodobową opiekę osobom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niepełnosprawnym, przewlekle chory</w:t>
      </w:r>
      <w:r w:rsidR="0048366B">
        <w:rPr>
          <w:rFonts w:ascii="Times New Roman" w:eastAsia="Times New Roman" w:hAnsi="Times New Roman" w:cs="Times New Roman"/>
          <w:sz w:val="24"/>
          <w:szCs w:val="20"/>
          <w:lang w:eastAsia="pl-PL"/>
        </w:rPr>
        <w:t>m lub osobom w podeszłym wieku.</w:t>
      </w:r>
    </w:p>
    <w:p w:rsidR="00006927" w:rsidRPr="00BC68A8" w:rsidRDefault="00006927" w:rsidP="00006927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B7D6E" w:rsidRDefault="00B348D2" w:rsidP="00B34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Obszary poddane kontroli:</w:t>
      </w:r>
    </w:p>
    <w:p w:rsidR="00B55950" w:rsidRDefault="00E40D6F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Podstawowe informacje</w:t>
      </w:r>
      <w:r w:rsidR="00A933E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o </w:t>
      </w:r>
      <w:r w:rsidR="003366E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</w:t>
      </w:r>
      <w:r w:rsidR="00B55950" w:rsidRPr="00D775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lacówce</w:t>
      </w:r>
      <w:r w:rsidR="00B55950" w:rsidRPr="00D775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</w:t>
      </w:r>
    </w:p>
    <w:p w:rsidR="009B7D6E" w:rsidRDefault="00A933E4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Usł</w:t>
      </w:r>
      <w:r w:rsid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ugi opiekuńcze</w:t>
      </w:r>
      <w:r w:rsidR="009B7D6E" w:rsidRPr="009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3366EE" w:rsidRDefault="009A48A7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Usł</w:t>
      </w:r>
      <w:r w:rsid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ugi bytowe</w:t>
      </w:r>
    </w:p>
    <w:p w:rsidR="009A48A7" w:rsidRPr="009B7D6E" w:rsidRDefault="00E62517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366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Standard usług w zakresie przestrzegania praw mieszkańców Placówki</w:t>
      </w:r>
      <w:r w:rsidR="009A48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A933E4" w:rsidRPr="00A933E4" w:rsidRDefault="00A933E4" w:rsidP="00A933E4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</w:t>
      </w:r>
      <w:r w:rsidR="009B7D6E" w:rsidRPr="005A762C">
        <w:rPr>
          <w:rFonts w:ascii="Times New Roman" w:hAnsi="Times New Roman" w:cs="Times New Roman"/>
          <w:sz w:val="24"/>
          <w:szCs w:val="24"/>
        </w:rPr>
        <w:t>oku</w:t>
      </w:r>
      <w:r w:rsidR="00C16A25">
        <w:rPr>
          <w:rFonts w:ascii="Times New Roman" w:hAnsi="Times New Roman" w:cs="Times New Roman"/>
          <w:sz w:val="24"/>
          <w:szCs w:val="24"/>
        </w:rPr>
        <w:t>mentacja</w:t>
      </w:r>
      <w:r>
        <w:rPr>
          <w:rFonts w:ascii="Times New Roman" w:hAnsi="Times New Roman" w:cs="Times New Roman"/>
          <w:sz w:val="24"/>
          <w:szCs w:val="24"/>
        </w:rPr>
        <w:t xml:space="preserve"> osób przebywających w </w:t>
      </w:r>
      <w:r w:rsidR="003366EE">
        <w:rPr>
          <w:rFonts w:ascii="Times New Roman" w:hAnsi="Times New Roman" w:cs="Times New Roman"/>
          <w:sz w:val="24"/>
          <w:szCs w:val="24"/>
        </w:rPr>
        <w:t>P</w:t>
      </w:r>
      <w:r w:rsidR="009B7D6E" w:rsidRPr="005A762C">
        <w:rPr>
          <w:rFonts w:ascii="Times New Roman" w:hAnsi="Times New Roman" w:cs="Times New Roman"/>
          <w:sz w:val="24"/>
          <w:szCs w:val="24"/>
        </w:rPr>
        <w:t>lacówce</w:t>
      </w:r>
      <w:r w:rsidR="009B7D6E" w:rsidRPr="005A76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</w:t>
      </w:r>
      <w:r w:rsidR="009B7D6E" w:rsidRPr="005A7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E40D6F" w:rsidRPr="00A933E4" w:rsidRDefault="00C16A25" w:rsidP="00A933E4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Stan i s</w:t>
      </w:r>
      <w:r w:rsidR="00A933E4" w:rsidRPr="00A933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truktura zatrudnienia</w:t>
      </w:r>
      <w:r w:rsidR="00A933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48366B" w:rsidRPr="001953F9" w:rsidRDefault="0048366B" w:rsidP="0048366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B55950" w:rsidRP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:rsidR="00B55950" w:rsidRP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:rsidR="00B55950" w:rsidRP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:rsidR="00C10B45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wyjaśnienia złożone przez dyrektora jednostki.</w:t>
      </w:r>
    </w:p>
    <w:p w:rsidR="00B55950" w:rsidRDefault="00C10B45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Ustalenia kontroli zostały dokonane na podstawie analizy dokumentacji, wypowiedzi Kierującą jednostką, jak również rozmów przeprowadzonych z mieszkańcami Placówki. </w:t>
      </w:r>
    </w:p>
    <w:p w:rsidR="00C10B45" w:rsidRPr="00B55950" w:rsidRDefault="00C10B45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24517" w:rsidRPr="00A82BDC" w:rsidRDefault="00124517" w:rsidP="0012451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wyniku przeprowadzonych czynności kontrolnych</w:t>
      </w:r>
      <w:r w:rsidR="00C16A25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</w:t>
      </w:r>
      <w:r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303ED9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działalność </w:t>
      </w:r>
      <w:r w:rsidR="001A1945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Placówki pn. Dom Spokojnej Starości</w:t>
      </w:r>
      <w:r w:rsidR="00174654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„Złote Liście” w Zarzeczu</w:t>
      </w:r>
      <w:r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B55950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zakresie </w:t>
      </w:r>
      <w:r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objętym kontrolą oceniono pozytywnie</w:t>
      </w:r>
      <w:r w:rsidR="00F1406C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 uchybieniami</w:t>
      </w:r>
      <w:r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  a jej uzasadnieniem jest stan faktyczny  i prawny.</w:t>
      </w:r>
    </w:p>
    <w:p w:rsidR="00C10B45" w:rsidRPr="005658A8" w:rsidRDefault="00C10B45" w:rsidP="005658A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006927" w:rsidRPr="001953F9" w:rsidRDefault="000929FC" w:rsidP="000929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53F9">
        <w:rPr>
          <w:rFonts w:ascii="Times New Roman" w:hAnsi="Times New Roman" w:cs="Times New Roman"/>
          <w:b/>
          <w:sz w:val="24"/>
          <w:szCs w:val="24"/>
        </w:rPr>
        <w:t>I.</w:t>
      </w:r>
      <w:r w:rsidR="001953F9" w:rsidRPr="0019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A25">
        <w:rPr>
          <w:rFonts w:ascii="Times New Roman" w:hAnsi="Times New Roman" w:cs="Times New Roman"/>
          <w:b/>
          <w:sz w:val="24"/>
          <w:szCs w:val="24"/>
        </w:rPr>
        <w:t>Podstawowe  informacje o P</w:t>
      </w:r>
      <w:r w:rsidR="00006927" w:rsidRPr="001953F9">
        <w:rPr>
          <w:rFonts w:ascii="Times New Roman" w:hAnsi="Times New Roman" w:cs="Times New Roman"/>
          <w:b/>
          <w:sz w:val="24"/>
          <w:szCs w:val="24"/>
        </w:rPr>
        <w:t>lacówce.</w:t>
      </w:r>
    </w:p>
    <w:p w:rsidR="00006927" w:rsidRPr="001953F9" w:rsidRDefault="00C10B45" w:rsidP="00A85038">
      <w:pPr>
        <w:spacing w:after="0" w:line="36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podstawy formalno-</w:t>
      </w:r>
      <w:r w:rsidR="00124517">
        <w:rPr>
          <w:rFonts w:ascii="Times New Roman" w:hAnsi="Times New Roman" w:cs="Times New Roman"/>
          <w:b/>
          <w:sz w:val="24"/>
          <w:szCs w:val="24"/>
        </w:rPr>
        <w:t>prawne</w:t>
      </w:r>
    </w:p>
    <w:p w:rsidR="00A85038" w:rsidRPr="005A762C" w:rsidRDefault="00A85038" w:rsidP="00A85038">
      <w:pPr>
        <w:spacing w:after="0" w:line="36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006927" w:rsidRDefault="00006927" w:rsidP="001953F9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47612C">
        <w:rPr>
          <w:rFonts w:ascii="Times New Roman" w:hAnsi="Times New Roman" w:cs="Times New Roman"/>
          <w:sz w:val="24"/>
          <w:szCs w:val="24"/>
        </w:rPr>
        <w:t>Placówka zapewniająca całodobową opiekę osobo</w:t>
      </w:r>
      <w:r w:rsidR="00FD2EF5">
        <w:rPr>
          <w:rFonts w:ascii="Times New Roman" w:hAnsi="Times New Roman" w:cs="Times New Roman"/>
          <w:sz w:val="24"/>
          <w:szCs w:val="24"/>
        </w:rPr>
        <w:t xml:space="preserve">m niepełnosprawnym, przewlekle </w:t>
      </w:r>
      <w:r w:rsidRPr="0047612C">
        <w:rPr>
          <w:rFonts w:ascii="Times New Roman" w:hAnsi="Times New Roman" w:cs="Times New Roman"/>
          <w:sz w:val="24"/>
          <w:szCs w:val="24"/>
        </w:rPr>
        <w:t>chorym lub osobom w podeszłym wieku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3D3">
        <w:rPr>
          <w:rFonts w:ascii="Times New Roman" w:hAnsi="Times New Roman" w:cs="Times New Roman"/>
          <w:sz w:val="24"/>
          <w:szCs w:val="24"/>
        </w:rPr>
        <w:t>działająca na podstawie dzi</w:t>
      </w:r>
      <w:r w:rsidR="00D10678">
        <w:rPr>
          <w:rFonts w:ascii="Times New Roman" w:hAnsi="Times New Roman" w:cs="Times New Roman"/>
          <w:sz w:val="24"/>
          <w:szCs w:val="24"/>
        </w:rPr>
        <w:t xml:space="preserve">ałalności </w:t>
      </w:r>
      <w:r w:rsidR="00C10B45">
        <w:rPr>
          <w:rFonts w:ascii="Times New Roman" w:hAnsi="Times New Roman" w:cs="Times New Roman"/>
          <w:sz w:val="24"/>
          <w:szCs w:val="24"/>
        </w:rPr>
        <w:t>gospodarczej. Funkcjonuje</w:t>
      </w:r>
      <w:r w:rsidRPr="0047612C">
        <w:rPr>
          <w:rFonts w:ascii="Times New Roman" w:hAnsi="Times New Roman" w:cs="Times New Roman"/>
          <w:sz w:val="24"/>
          <w:szCs w:val="24"/>
        </w:rPr>
        <w:t xml:space="preserve"> na podstawie d</w:t>
      </w:r>
      <w:r>
        <w:rPr>
          <w:rFonts w:ascii="Times New Roman" w:hAnsi="Times New Roman" w:cs="Times New Roman"/>
          <w:sz w:val="24"/>
          <w:szCs w:val="24"/>
        </w:rPr>
        <w:t>ecyzji</w:t>
      </w:r>
      <w:r w:rsidR="00FD2EF5">
        <w:rPr>
          <w:rFonts w:ascii="Times New Roman" w:hAnsi="Times New Roman" w:cs="Times New Roman"/>
          <w:sz w:val="24"/>
          <w:szCs w:val="24"/>
        </w:rPr>
        <w:t xml:space="preserve"> Wojewody Podk</w:t>
      </w:r>
      <w:r w:rsidR="001A1945">
        <w:rPr>
          <w:rFonts w:ascii="Times New Roman" w:hAnsi="Times New Roman" w:cs="Times New Roman"/>
          <w:sz w:val="24"/>
          <w:szCs w:val="24"/>
        </w:rPr>
        <w:t xml:space="preserve">arpackiego z dnia 26 lipca 2013 </w:t>
      </w:r>
      <w:r w:rsidR="005853D3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(sygn.:</w:t>
      </w:r>
      <w:r w:rsidR="00CB23EC">
        <w:rPr>
          <w:rFonts w:ascii="Times New Roman" w:hAnsi="Times New Roman" w:cs="Times New Roman"/>
          <w:sz w:val="24"/>
          <w:szCs w:val="24"/>
        </w:rPr>
        <w:t xml:space="preserve"> </w:t>
      </w:r>
      <w:r w:rsidRPr="0047612C">
        <w:rPr>
          <w:rFonts w:ascii="Times New Roman" w:hAnsi="Times New Roman" w:cs="Times New Roman"/>
          <w:sz w:val="24"/>
          <w:szCs w:val="24"/>
          <w:lang w:val="en-US"/>
        </w:rPr>
        <w:t>S-I</w:t>
      </w:r>
      <w:r w:rsidR="001A1945">
        <w:rPr>
          <w:rFonts w:ascii="Times New Roman" w:hAnsi="Times New Roman" w:cs="Times New Roman"/>
          <w:sz w:val="24"/>
          <w:szCs w:val="24"/>
          <w:lang w:val="en-US"/>
        </w:rPr>
        <w:t>.9423.2.2.2013</w:t>
      </w:r>
      <w:r w:rsidR="00FD2EF5">
        <w:rPr>
          <w:rFonts w:ascii="Times New Roman" w:hAnsi="Times New Roman" w:cs="Times New Roman"/>
          <w:sz w:val="24"/>
          <w:szCs w:val="24"/>
          <w:lang w:val="en-US"/>
        </w:rPr>
        <w:t>.MKC</w:t>
      </w:r>
      <w:r w:rsidRPr="004761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7612C">
        <w:rPr>
          <w:rFonts w:ascii="Times New Roman" w:hAnsi="Times New Roman" w:cs="Times New Roman"/>
          <w:sz w:val="24"/>
          <w:szCs w:val="24"/>
        </w:rPr>
        <w:t xml:space="preserve"> wydanej </w:t>
      </w:r>
      <w:r w:rsidR="00796F44">
        <w:rPr>
          <w:rFonts w:ascii="Times New Roman" w:hAnsi="Times New Roman" w:cs="Times New Roman"/>
          <w:sz w:val="24"/>
          <w:szCs w:val="24"/>
        </w:rPr>
        <w:t xml:space="preserve">na czas </w:t>
      </w:r>
      <w:r w:rsidR="00FD2EF5">
        <w:rPr>
          <w:rFonts w:ascii="Times New Roman" w:hAnsi="Times New Roman" w:cs="Times New Roman"/>
          <w:sz w:val="24"/>
          <w:szCs w:val="24"/>
        </w:rPr>
        <w:t xml:space="preserve">nieokreślony. </w:t>
      </w:r>
      <w:r>
        <w:rPr>
          <w:rFonts w:ascii="Times New Roman" w:hAnsi="Times New Roman" w:cs="Times New Roman"/>
          <w:sz w:val="24"/>
          <w:szCs w:val="24"/>
        </w:rPr>
        <w:t>Wydanie w</w:t>
      </w:r>
      <w:r w:rsidRPr="0047612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612C">
        <w:rPr>
          <w:rFonts w:ascii="Times New Roman" w:hAnsi="Times New Roman" w:cs="Times New Roman"/>
          <w:sz w:val="24"/>
          <w:szCs w:val="24"/>
        </w:rPr>
        <w:t xml:space="preserve"> aktu było możliwe po uprzednim stwierdzeniu zgodności działania jednostki z obowiązującymi w tym zakresie  przepisami </w:t>
      </w:r>
      <w:r w:rsidR="00796F44">
        <w:rPr>
          <w:rFonts w:ascii="Times New Roman" w:hAnsi="Times New Roman" w:cs="Times New Roman"/>
          <w:sz w:val="24"/>
          <w:szCs w:val="24"/>
        </w:rPr>
        <w:t xml:space="preserve">prawa oraz przestrzegania </w:t>
      </w:r>
      <w:r w:rsidR="00FD2EF5">
        <w:rPr>
          <w:rFonts w:ascii="Times New Roman" w:hAnsi="Times New Roman" w:cs="Times New Roman"/>
          <w:sz w:val="24"/>
          <w:szCs w:val="24"/>
        </w:rPr>
        <w:t xml:space="preserve"> </w:t>
      </w:r>
      <w:r w:rsidRPr="0047612C">
        <w:rPr>
          <w:rFonts w:ascii="Times New Roman" w:hAnsi="Times New Roman" w:cs="Times New Roman"/>
          <w:sz w:val="24"/>
          <w:szCs w:val="24"/>
        </w:rPr>
        <w:t xml:space="preserve">w niej standardu świadczonych usług. </w:t>
      </w:r>
    </w:p>
    <w:p w:rsidR="008265BB" w:rsidRDefault="00DA37B3" w:rsidP="00FC1791">
      <w:pPr>
        <w:spacing w:after="0" w:line="360" w:lineRule="auto"/>
        <w:ind w:left="60" w:firstLine="648"/>
        <w:jc w:val="both"/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Placówka prowadzona jest w ramach działalności gospodarczej przez prz</w:t>
      </w:r>
      <w:r w:rsidR="0056264F">
        <w:rPr>
          <w:rFonts w:ascii="Times New Roman" w:hAnsi="Times New Roman" w:cs="Times New Roman"/>
          <w:sz w:val="24"/>
          <w:szCs w:val="24"/>
        </w:rPr>
        <w:t xml:space="preserve">edsiębiorcę Pana Mariana Mendoń </w:t>
      </w:r>
      <w:r w:rsidR="00470857">
        <w:rPr>
          <w:rFonts w:ascii="Times New Roman" w:hAnsi="Times New Roman" w:cs="Times New Roman"/>
          <w:sz w:val="24"/>
          <w:szCs w:val="24"/>
        </w:rPr>
        <w:t xml:space="preserve"> </w:t>
      </w:r>
      <w:r w:rsidR="00DE4728">
        <w:rPr>
          <w:rFonts w:ascii="Times New Roman" w:hAnsi="Times New Roman" w:cs="Times New Roman"/>
          <w:sz w:val="24"/>
          <w:szCs w:val="24"/>
        </w:rPr>
        <w:t>i posiada</w:t>
      </w:r>
      <w:r>
        <w:rPr>
          <w:rFonts w:ascii="Times New Roman" w:hAnsi="Times New Roman" w:cs="Times New Roman"/>
          <w:sz w:val="24"/>
          <w:szCs w:val="24"/>
        </w:rPr>
        <w:t xml:space="preserve"> wpis do Centralnej Ewidencji i Informacji o Działalności Gospodarczej. </w:t>
      </w:r>
      <w:r w:rsidR="006B6120" w:rsidRPr="006B6120">
        <w:rPr>
          <w:rFonts w:ascii="Times New Roman" w:eastAsia="Times New Roman" w:hAnsi="Times New Roman" w:cs="Times New Roman"/>
          <w:sz w:val="24"/>
          <w:szCs w:val="24"/>
          <w:lang w:eastAsia="pl-PL"/>
        </w:rPr>
        <w:t>Aktem prawnym regulującym zadania, prawa</w:t>
      </w:r>
      <w:r w:rsidR="00FC1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6120" w:rsidRPr="006B61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obowiąz</w:t>
      </w:r>
      <w:r w:rsidR="00826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mieszkańców oraz </w:t>
      </w:r>
      <w:r w:rsidR="006B612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Placówki</w:t>
      </w:r>
      <w:r w:rsidR="00FC1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Regulamin Mieszkańców Domu Spokojnej Starości „Złote Liście” dla osób  w podeszłym wieku, przewlekle chorych oraz osób niepełnosprawnych</w:t>
      </w:r>
      <w:r w:rsidR="004708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C1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82BDC" w:rsidRPr="00FC1791" w:rsidRDefault="00A82BDC" w:rsidP="00FC1791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color w:val="92D050"/>
          <w:sz w:val="24"/>
          <w:szCs w:val="24"/>
        </w:rPr>
      </w:pPr>
    </w:p>
    <w:p w:rsidR="006B6120" w:rsidRPr="00947C4B" w:rsidRDefault="008265BB" w:rsidP="008265BB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47C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B5A2A" w:rsidRPr="00947C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947C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5-13</w:t>
      </w:r>
      <w:r w:rsidR="006B6120" w:rsidRPr="00947C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006927" w:rsidRPr="00B20412" w:rsidRDefault="00C256CC" w:rsidP="00A85038">
      <w:pPr>
        <w:spacing w:after="0" w:line="36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CC549A">
        <w:rPr>
          <w:rFonts w:ascii="Times New Roman" w:hAnsi="Times New Roman" w:cs="Times New Roman"/>
          <w:b/>
          <w:sz w:val="24"/>
          <w:szCs w:val="24"/>
        </w:rPr>
        <w:t>o</w:t>
      </w:r>
      <w:r w:rsidR="00006927" w:rsidRPr="00B20412">
        <w:rPr>
          <w:rFonts w:ascii="Times New Roman" w:hAnsi="Times New Roman" w:cs="Times New Roman"/>
          <w:b/>
          <w:sz w:val="24"/>
          <w:szCs w:val="24"/>
        </w:rPr>
        <w:t>gólna charakt</w:t>
      </w:r>
      <w:r w:rsidR="001953F9" w:rsidRPr="00B20412">
        <w:rPr>
          <w:rFonts w:ascii="Times New Roman" w:hAnsi="Times New Roman" w:cs="Times New Roman"/>
          <w:b/>
          <w:sz w:val="24"/>
          <w:szCs w:val="24"/>
        </w:rPr>
        <w:t>erystyka osób przebywających w P</w:t>
      </w:r>
      <w:r>
        <w:rPr>
          <w:rFonts w:ascii="Times New Roman" w:hAnsi="Times New Roman" w:cs="Times New Roman"/>
          <w:b/>
          <w:sz w:val="24"/>
          <w:szCs w:val="24"/>
        </w:rPr>
        <w:t>lacówce</w:t>
      </w:r>
    </w:p>
    <w:p w:rsidR="00A85038" w:rsidRPr="005A762C" w:rsidRDefault="00A85038" w:rsidP="00A85038">
      <w:pPr>
        <w:spacing w:after="0" w:line="36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06301E" w:rsidRDefault="00006927" w:rsidP="00E660FA">
      <w:pPr>
        <w:spacing w:after="0" w:line="360" w:lineRule="auto"/>
        <w:ind w:left="60"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B7E">
        <w:rPr>
          <w:rFonts w:ascii="Times New Roman" w:hAnsi="Times New Roman" w:cs="Times New Roman"/>
          <w:sz w:val="24"/>
          <w:szCs w:val="24"/>
        </w:rPr>
        <w:t>W kon</w:t>
      </w:r>
      <w:r>
        <w:rPr>
          <w:rFonts w:ascii="Times New Roman" w:hAnsi="Times New Roman" w:cs="Times New Roman"/>
          <w:sz w:val="24"/>
          <w:szCs w:val="24"/>
        </w:rPr>
        <w:t>trol</w:t>
      </w:r>
      <w:r w:rsidR="001A72FC">
        <w:rPr>
          <w:rFonts w:ascii="Times New Roman" w:hAnsi="Times New Roman" w:cs="Times New Roman"/>
          <w:sz w:val="24"/>
          <w:szCs w:val="24"/>
        </w:rPr>
        <w:t>owanej jednostce mieszka</w:t>
      </w:r>
      <w:r w:rsidR="00E72C84">
        <w:rPr>
          <w:rFonts w:ascii="Times New Roman" w:hAnsi="Times New Roman" w:cs="Times New Roman"/>
          <w:sz w:val="24"/>
          <w:szCs w:val="24"/>
        </w:rPr>
        <w:t xml:space="preserve">  łącznie </w:t>
      </w:r>
      <w:r w:rsidR="00FC1791">
        <w:rPr>
          <w:rFonts w:ascii="Times New Roman" w:hAnsi="Times New Roman" w:cs="Times New Roman"/>
          <w:sz w:val="24"/>
          <w:szCs w:val="24"/>
        </w:rPr>
        <w:t>51</w:t>
      </w:r>
      <w:r w:rsidR="00E72C84" w:rsidRPr="00D77585">
        <w:rPr>
          <w:rFonts w:ascii="Times New Roman" w:hAnsi="Times New Roman" w:cs="Times New Roman"/>
          <w:sz w:val="24"/>
          <w:szCs w:val="24"/>
        </w:rPr>
        <w:t xml:space="preserve"> </w:t>
      </w:r>
      <w:r w:rsidRPr="00D77585">
        <w:rPr>
          <w:rFonts w:ascii="Times New Roman" w:hAnsi="Times New Roman" w:cs="Times New Roman"/>
          <w:sz w:val="24"/>
          <w:szCs w:val="24"/>
        </w:rPr>
        <w:t>osób</w:t>
      </w:r>
      <w:r w:rsidR="00E660FA">
        <w:rPr>
          <w:rFonts w:ascii="Times New Roman" w:hAnsi="Times New Roman" w:cs="Times New Roman"/>
          <w:sz w:val="24"/>
          <w:szCs w:val="24"/>
        </w:rPr>
        <w:t xml:space="preserve"> w następujących </w:t>
      </w:r>
      <w:r>
        <w:rPr>
          <w:rFonts w:ascii="Times New Roman" w:hAnsi="Times New Roman" w:cs="Times New Roman"/>
          <w:sz w:val="24"/>
          <w:szCs w:val="24"/>
        </w:rPr>
        <w:t>przedziałach wiekowych</w:t>
      </w:r>
      <w:r w:rsidRPr="00DF3B7E">
        <w:rPr>
          <w:rFonts w:ascii="Times New Roman" w:hAnsi="Times New Roman" w:cs="Times New Roman"/>
          <w:sz w:val="24"/>
          <w:szCs w:val="24"/>
        </w:rPr>
        <w:t>:</w:t>
      </w:r>
      <w:r w:rsidR="00E660FA">
        <w:rPr>
          <w:rFonts w:ascii="Times New Roman" w:hAnsi="Times New Roman" w:cs="Times New Roman"/>
          <w:sz w:val="24"/>
          <w:szCs w:val="24"/>
        </w:rPr>
        <w:t xml:space="preserve"> </w:t>
      </w:r>
      <w:r w:rsidR="00822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18 roku życia – brak takich osób, od 19 – 40 roku życia – brak takich osób, </w:t>
      </w:r>
      <w:r w:rsidR="00E66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E7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41 - 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życia</w:t>
      </w:r>
      <w:r w:rsidR="00D77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1791">
        <w:rPr>
          <w:rFonts w:ascii="Times New Roman" w:eastAsia="Times New Roman" w:hAnsi="Times New Roman" w:cs="Times New Roman"/>
          <w:sz w:val="24"/>
          <w:szCs w:val="24"/>
          <w:lang w:eastAsia="pl-PL"/>
        </w:rPr>
        <w:t>1 osoba, od 61- 74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4 osoby, powyżej 74</w:t>
      </w:r>
      <w:r w:rsidR="00D77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472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77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>46 osób</w:t>
      </w:r>
      <w:r w:rsidR="00E7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wypowiedzi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ierującej jednostką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analizy dokumentacji 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wynika, że wszyscy mieszkańcy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osoby </w:t>
      </w:r>
      <w:r w:rsidR="005A6DD2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niepełnosprawne psychoruchowo i przewlekle chor</w:t>
      </w:r>
      <w:r w:rsidR="00DF2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e. 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 w</w:t>
      </w:r>
      <w:r w:rsidR="005F32C2" w:rsidRPr="000D2FB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F32C2" w:rsidRPr="000D2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pensjonariuszy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3 osoby ubezwłasnowolnione. Osoby te posiadają postanowienie sądu opiekuńczego w przedmiocie udzielenia zezwolenia na umieszczenie w placówce, co jest zgodne z art.68 a ust.1  lit. f </w:t>
      </w:r>
      <w:r w:rsidR="0071352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pomocy społecznej.</w:t>
      </w:r>
    </w:p>
    <w:p w:rsidR="00947C4B" w:rsidRPr="00E37D3A" w:rsidRDefault="00947C4B" w:rsidP="00E660FA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0412" w:rsidRPr="006151EE" w:rsidRDefault="00026811" w:rsidP="006151EE">
      <w:pPr>
        <w:pStyle w:val="Akapitzlist"/>
        <w:numPr>
          <w:ilvl w:val="0"/>
          <w:numId w:val="17"/>
        </w:numPr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szCs w:val="24"/>
        </w:rPr>
      </w:pPr>
      <w:r w:rsidRPr="006151EE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="006151EE" w:rsidRPr="006151EE">
        <w:rPr>
          <w:rFonts w:ascii="Times New Roman" w:hAnsi="Times New Roman" w:cs="Times New Roman"/>
          <w:b/>
          <w:sz w:val="24"/>
          <w:szCs w:val="24"/>
        </w:rPr>
        <w:t>opiekuńcze</w:t>
      </w:r>
      <w:r w:rsidR="00B20412" w:rsidRPr="006151EE">
        <w:rPr>
          <w:rFonts w:ascii="Times New Roman" w:hAnsi="Times New Roman" w:cs="Times New Roman"/>
          <w:b/>
          <w:sz w:val="24"/>
          <w:szCs w:val="24"/>
        </w:rPr>
        <w:t>.</w:t>
      </w:r>
    </w:p>
    <w:p w:rsidR="001574CB" w:rsidRDefault="001574CB" w:rsidP="00766B01">
      <w:pPr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0326A" w:rsidRDefault="00B0326A" w:rsidP="00D3000C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Podczas kontroli us</w:t>
      </w:r>
      <w:r w:rsidR="00C10B4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talono, że w pakiecie oferowanych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przez Dom usług opiekuńczych, świadczenia polegają na: udzielaniu pomocy w podstawowych czynnościach 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życiowych, pielęgnacji, 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tym pielęgnację w czasie choroby, opiekę higieniczną, niezbędną pomoc </w:t>
      </w:r>
      <w:r w:rsidR="00EE1BE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                   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załatwianiu 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spraw osobistych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oraz kontakty z otoczeniem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. </w:t>
      </w:r>
      <w:r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dostosowywano do szczególnych potrzeb wynikających z rodzaju schorzenia lub niepełnosprawności, świadczone przez personel ze specjalistycznym przygotowaniem zawodowym. </w:t>
      </w:r>
    </w:p>
    <w:p w:rsidR="00DA157E" w:rsidRPr="00DE4728" w:rsidRDefault="00D3000C" w:rsidP="00DE47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Opieka nad pensjonariuszami sprawowana jest </w:t>
      </w:r>
      <w:r w:rsidRPr="00B032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systemie zmianowym – </w:t>
      </w:r>
      <w:r w:rsidR="00A942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24 godziny 7 dni w t</w:t>
      </w:r>
      <w:r w:rsidR="0071352B">
        <w:rPr>
          <w:rFonts w:ascii="Times New Roman" w:eastAsia="Times New Roman" w:hAnsi="Times New Roman" w:cs="Times New Roman"/>
          <w:sz w:val="24"/>
          <w:szCs w:val="20"/>
          <w:lang w:eastAsia="pl-PL"/>
        </w:rPr>
        <w:t>ygodniu przez opiekunów osób starszych</w:t>
      </w:r>
      <w:r w:rsidR="00DA15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</w:t>
      </w:r>
      <w:r w:rsidR="007135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pielęgniark</w:t>
      </w:r>
      <w:r w:rsidR="00DA157E">
        <w:rPr>
          <w:rFonts w:ascii="Times New Roman" w:eastAsia="Times New Roman" w:hAnsi="Times New Roman" w:cs="Times New Roman"/>
          <w:sz w:val="24"/>
          <w:szCs w:val="20"/>
          <w:lang w:eastAsia="pl-PL"/>
        </w:rPr>
        <w:t>ę.</w:t>
      </w:r>
      <w:r w:rsidR="00DE47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 zmianie porannej od poniedzia</w:t>
      </w:r>
      <w:r w:rsidR="00DA15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łku do piątku opiekę sprawuje 5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A15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osób</w:t>
      </w:r>
      <w:r w:rsidR="007135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na zmianie popołudniowej</w:t>
      </w:r>
      <w:r w:rsidR="00DE472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</w:t>
      </w:r>
      <w:r w:rsidR="007135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3 osoby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Nat</w:t>
      </w:r>
      <w:r w:rsidR="00E660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omiast na zmianie nocnej pracuje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2 osoby. W weekendy oraz święta opiekę sprawują</w:t>
      </w:r>
      <w:r w:rsidR="00DA15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pielęgniarka</w:t>
      </w:r>
      <w:r w:rsidR="007135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 opiekunki</w:t>
      </w:r>
      <w:r w:rsidR="00C10B4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zmiana nocna</w:t>
      </w:r>
      <w:r w:rsidR="00C10B4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  <w:r w:rsidR="00DA15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2 osoby, dzienna 5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osób</w:t>
      </w:r>
      <w:r w:rsidR="00DA15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zmian popołudniowa 2 osoby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Ponadto, codziennie pracują –</w:t>
      </w:r>
      <w:r w:rsidR="00DA15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rehabilitanci, terapeuta zajęciowy, kucharz</w:t>
      </w:r>
      <w:r w:rsidR="00312EF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oraz </w:t>
      </w:r>
      <w:r w:rsidR="00DA15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osoba sprzątająca.</w:t>
      </w:r>
    </w:p>
    <w:p w:rsidR="000E0217" w:rsidRPr="0072666F" w:rsidRDefault="00DA157E" w:rsidP="0072666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47C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                    </w:t>
      </w:r>
      <w:r w:rsidR="00726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947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A2A" w:rsidRPr="007266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947C4B" w:rsidRPr="007266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14</w:t>
      </w:r>
      <w:r w:rsidRPr="007266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58754F" w:rsidRPr="00DA157E" w:rsidRDefault="0058754F" w:rsidP="00B0326A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859BA" w:rsidRPr="007E2D8A" w:rsidRDefault="00CC549A" w:rsidP="007E2D8A">
      <w:pPr>
        <w:pStyle w:val="Akapitzlist"/>
        <w:widowControl w:val="0"/>
        <w:numPr>
          <w:ilvl w:val="0"/>
          <w:numId w:val="21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u</w:t>
      </w:r>
      <w:r w:rsidR="009F2F1A" w:rsidRPr="007E2D8A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dzielenie pomocy w podstawowych czynnościach życiowych</w:t>
      </w:r>
    </w:p>
    <w:p w:rsidR="000E0217" w:rsidRPr="000E0217" w:rsidRDefault="000E0217" w:rsidP="000E0217">
      <w:pPr>
        <w:widowControl w:val="0"/>
        <w:overflowPunct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:rsidR="00FC02C6" w:rsidRPr="00CF1E72" w:rsidRDefault="00DE4728" w:rsidP="00CF1E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47C4B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Placówce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codziennie udzielana jest pomoc w podstawowych czynnościach życiowych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polegająca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pomoc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myciu, 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poruszaniu, się, ubi</w:t>
      </w:r>
      <w:r w:rsidR="00F819DC">
        <w:rPr>
          <w:rFonts w:ascii="Times New Roman" w:eastAsia="Times New Roman" w:hAnsi="Times New Roman" w:cs="Times New Roman"/>
          <w:sz w:val="24"/>
          <w:szCs w:val="24"/>
          <w:lang w:eastAsia="pl-PL"/>
        </w:rPr>
        <w:t>erani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u, karmieniu jeśli </w:t>
      </w:r>
      <w:r w:rsidR="002F11C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taka potrzeba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a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pl-PL"/>
        </w:rPr>
        <w:t>systowaniu w co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dziennych czynnościach, w szczególności takich jak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samoobsługa, dbałość o wygląd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onadto pensjonariusze s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ą motywowani</w:t>
      </w:r>
      <w:r w:rsidR="00417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aktywności, leczenia i rehabilitacji.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Udzielana jest ich także p</w:t>
      </w:r>
      <w:r w:rsidR="004176BA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radzeniu sobie w sytuacjach kryzysowych (rozmowa, wsparcie).</w:t>
      </w:r>
      <w:r w:rsidR="00A94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Personel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 pensjonariuszy uzgadnia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pilnuje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terminów wizyt lekarskich, badań diagnosty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cznych, zabezpieczana regularne przyjmowanie 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leków.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również odpowiada za organizację czasu wolnego  mieszkańców. </w:t>
      </w:r>
    </w:p>
    <w:p w:rsidR="009E2BC0" w:rsidRDefault="00AF6E44" w:rsidP="003F3B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przedstawionej dokumentacji kontrolującym wynika, że w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kontrolowanej jednostce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w ramach organizacji czasu wolnego 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>prowadzona jest terapia zajęciowa.</w:t>
      </w:r>
      <w:r w:rsidR="0058754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F3B8D">
        <w:rPr>
          <w:rFonts w:ascii="Times New Roman" w:eastAsia="Times New Roman" w:hAnsi="Times New Roman"/>
          <w:sz w:val="24"/>
          <w:szCs w:val="24"/>
          <w:lang w:eastAsia="pl-PL"/>
        </w:rPr>
        <w:t xml:space="preserve">Terapia prowadzona jest w formie </w:t>
      </w:r>
      <w:r w:rsidR="00387C41">
        <w:rPr>
          <w:rFonts w:ascii="Times New Roman" w:eastAsia="Times New Roman" w:hAnsi="Times New Roman"/>
          <w:sz w:val="24"/>
          <w:szCs w:val="24"/>
          <w:lang w:eastAsia="pl-PL"/>
        </w:rPr>
        <w:t>grupowej od poniedziałku do piątku w godzinach 8.30-14.30.</w:t>
      </w:r>
      <w:r w:rsidR="003F3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5C694E" w:rsidRPr="00D3135D" w:rsidRDefault="00B92146" w:rsidP="007266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>Terapia pr</w:t>
      </w:r>
      <w:r w:rsidR="00D3135D">
        <w:rPr>
          <w:rFonts w:ascii="Times New Roman" w:eastAsia="Times New Roman" w:hAnsi="Times New Roman" w:cs="Times New Roman"/>
          <w:sz w:val="24"/>
          <w:szCs w:val="24"/>
          <w:lang w:eastAsia="pl-PL"/>
        </w:rPr>
        <w:t>owadzona jest w oparciu o tygodniowy</w:t>
      </w: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 pracy. Rodzaj i zakres zajęć terapeutycznych opracowywany jest stosownie do możliwości psychofizycznych, preferencji mieszkańców i ich zainteresowań. Mieszkańcy mają dobrowolność i sami podejmują decyzje</w:t>
      </w:r>
      <w:r w:rsidR="00D31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uczestnictwie w wybranych zajęciach terapii. Terapia zajęciowa prowadzona w </w:t>
      </w:r>
      <w:r w:rsidR="00D3135D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Placówce</w:t>
      </w: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za zadanie uaktywnić mieszkańców poprzez wykonywanie określonych czynności mających również charakter usprawniania psychicznego i fizycznego. Jej celem jest pomoc w aktywnym wykorzystywaniu wolnego czasu oraz rozwijanie zainteresowań.</w:t>
      </w:r>
    </w:p>
    <w:p w:rsidR="00D3135D" w:rsidRPr="001874C4" w:rsidRDefault="00CB23EC" w:rsidP="00D3135D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1874C4"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15</w:t>
      </w:r>
      <w:r w:rsidR="00D3135D"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D326BE" w:rsidRDefault="00D326BE" w:rsidP="00D326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>W rozmowach z kontrolującymi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ańcy pozytywnie ocenili pracę w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         z tego zakresu. </w:t>
      </w:r>
    </w:p>
    <w:p w:rsidR="00D326BE" w:rsidRDefault="00D326BE" w:rsidP="005C69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1BEE" w:rsidRPr="007E2D8A" w:rsidRDefault="00CC549A" w:rsidP="007E2D8A">
      <w:pPr>
        <w:pStyle w:val="Akapitzlist"/>
        <w:widowControl w:val="0"/>
        <w:numPr>
          <w:ilvl w:val="0"/>
          <w:numId w:val="21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EE1BEE" w:rsidRPr="007E2D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ielęgnacja, w tym pielęgnacja w czasie choroby</w:t>
      </w:r>
    </w:p>
    <w:p w:rsidR="00EE1BEE" w:rsidRPr="00EE1BEE" w:rsidRDefault="00EE1BEE" w:rsidP="00EE1BEE">
      <w:pPr>
        <w:pStyle w:val="Akapitzlist"/>
        <w:widowControl w:val="0"/>
        <w:overflowPunct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326A" w:rsidRPr="00CD1AE6" w:rsidRDefault="00F819DC" w:rsidP="00B0326A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pielęgnacyjne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rzecz mieszkańców 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wykonują opiekunowie osób </w:t>
      </w:r>
      <w:r w:rsid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>starszych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pielęgniarka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Opiekunki są obecne w pokojach przy toalecie poranne</w:t>
      </w:r>
      <w:r w:rsidR="009F2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wieczornej, pomagają przy czynnościach </w:t>
      </w:r>
      <w:r w:rsidR="00DF1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pielęgnacyjnych.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 wymagają pomocy podczas toalety są kąpa</w:t>
      </w:r>
      <w:r w:rsidR="009F2F1A">
        <w:rPr>
          <w:rFonts w:ascii="Times New Roman" w:eastAsia="Times New Roman" w:hAnsi="Times New Roman" w:cs="Times New Roman"/>
          <w:sz w:val="24"/>
          <w:szCs w:val="24"/>
          <w:lang w:eastAsia="pl-PL"/>
        </w:rPr>
        <w:t>ne przez opiekunki,</w:t>
      </w:r>
      <w:r w:rsid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u osób leżących j</w:t>
      </w:r>
      <w:r w:rsidR="00CF1E72">
        <w:rPr>
          <w:rFonts w:ascii="Times New Roman" w:eastAsia="Times New Roman" w:hAnsi="Times New Roman" w:cs="Times New Roman"/>
          <w:sz w:val="24"/>
          <w:szCs w:val="24"/>
          <w:lang w:eastAsia="pl-PL"/>
        </w:rPr>
        <w:t>est wykonywana toaleta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łóżku. </w:t>
      </w:r>
      <w:r w:rsidR="00B0326A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prowadzony jest</w:t>
      </w:r>
      <w:r w:rsidR="00833732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grafik kąpielowy – kąpiel</w:t>
      </w:r>
      <w:r w:rsidR="00BE57EC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>e według</w:t>
      </w:r>
      <w:r w:rsidR="00833732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  <w:r w:rsidR="00F976C2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rafiku wykonywane są </w:t>
      </w:r>
      <w:r w:rsidR="00B0326A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razy w tygodniu oraz według </w:t>
      </w:r>
      <w:r w:rsidR="00B0326A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indywidualnych potrzeb. </w:t>
      </w:r>
    </w:p>
    <w:p w:rsidR="007020B3" w:rsidRDefault="00EE1BEE" w:rsidP="00224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analizy dokumentacji oraz z rozmów przeprowadzonych z mieszkańcami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jednos</w:t>
      </w:r>
      <w:r w:rsidR="00DE4728">
        <w:rPr>
          <w:rFonts w:ascii="Times New Roman" w:eastAsia="Times New Roman" w:hAnsi="Times New Roman" w:cs="Times New Roman"/>
          <w:sz w:val="24"/>
          <w:szCs w:val="24"/>
          <w:lang w:eastAsia="pl-PL"/>
        </w:rPr>
        <w:t>tki wynika, iż personel jednostki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 pielęgnację w czasie choroby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prowadzenie rekonwalescencji osób wymagających szczególnej troski.</w:t>
      </w:r>
    </w:p>
    <w:p w:rsidR="00CF1E72" w:rsidRPr="007C1E79" w:rsidRDefault="00EE1BEE" w:rsidP="00CF1E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danych przekazanych kontrolującym wy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nika, iż 43 osoby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z pieluchomajtek, 25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spośród zamieszkałych korzysta z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ortopedy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>cznego (chodzik, wózek inwalidzki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balkonik). Na c</w:t>
      </w:r>
      <w:r w:rsidR="00DE4728">
        <w:rPr>
          <w:rFonts w:ascii="Times New Roman" w:eastAsia="Times New Roman" w:hAnsi="Times New Roman" w:cs="Times New Roman"/>
          <w:sz w:val="24"/>
          <w:szCs w:val="24"/>
          <w:lang w:eastAsia="pl-PL"/>
        </w:rPr>
        <w:t>zas kontroli w Placówce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przebywało 8 osób stale leżących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. Z uzyskanych informacji wynika,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jest  według potrzeb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profilaktyka przeciwodleżynowa, w ramach której mieszkańcy mają zabezpieczone: pielęgnację ciała,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materac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przeciwodleżynowy, poduszki przeciwodleżynowe, kliny re</w:t>
      </w:r>
      <w:r w:rsidR="00C21BF0">
        <w:rPr>
          <w:rFonts w:ascii="Times New Roman" w:eastAsia="Times New Roman" w:hAnsi="Times New Roman" w:cs="Times New Roman"/>
          <w:sz w:val="24"/>
          <w:szCs w:val="24"/>
          <w:lang w:eastAsia="pl-PL"/>
        </w:rPr>
        <w:t>habilitacyjne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24AF8" w:rsidRDefault="00224AF8" w:rsidP="00224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 w:rsidRPr="006151EE">
        <w:rPr>
          <w:rFonts w:ascii="Times New Roman" w:eastAsia="Calibri" w:hAnsi="Times New Roman" w:cs="Times New Roman"/>
          <w:sz w:val="24"/>
          <w:szCs w:val="24"/>
        </w:rPr>
        <w:t>Z info</w:t>
      </w:r>
      <w:r w:rsidR="00BE57EC">
        <w:rPr>
          <w:rFonts w:ascii="Times New Roman" w:eastAsia="Calibri" w:hAnsi="Times New Roman" w:cs="Times New Roman"/>
          <w:sz w:val="24"/>
          <w:szCs w:val="24"/>
        </w:rPr>
        <w:t>rmacji uzyskanych od D</w:t>
      </w:r>
      <w:r w:rsidR="00CB1C72">
        <w:rPr>
          <w:rFonts w:ascii="Times New Roman" w:eastAsia="Calibri" w:hAnsi="Times New Roman" w:cs="Times New Roman"/>
          <w:sz w:val="24"/>
          <w:szCs w:val="24"/>
        </w:rPr>
        <w:t xml:space="preserve">yrektora </w:t>
      </w:r>
      <w:r w:rsidRPr="006151EE">
        <w:rPr>
          <w:rFonts w:ascii="Times New Roman" w:eastAsia="Calibri" w:hAnsi="Times New Roman" w:cs="Times New Roman"/>
          <w:sz w:val="24"/>
          <w:szCs w:val="24"/>
        </w:rPr>
        <w:t xml:space="preserve">wynika, iż 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Dom zapewnia mieszkańcom korzystanie ze świadczeń zdrowotnych. Wszyscy mieszkańcy mają zapewniony dostę</w:t>
      </w:r>
      <w:r w:rsidR="007C1E79">
        <w:rPr>
          <w:rFonts w:ascii="Times New Roman" w:eastAsia="Times New Roman" w:hAnsi="Times New Roman" w:cs="Times New Roman"/>
          <w:sz w:val="24"/>
          <w:szCs w:val="24"/>
          <w:lang w:eastAsia="pl-PL"/>
        </w:rPr>
        <w:t>p do świadczeń w ramach Narodowego Funduszu Zdrowia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 do lekarza rodzinnego.</w:t>
      </w:r>
    </w:p>
    <w:p w:rsidR="00224AF8" w:rsidRDefault="00841B6E" w:rsidP="00841B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podopiecznych kontrolowanej Placówki usługi świadczy lekarz Podstawowej Opieki </w:t>
      </w:r>
      <w:r w:rsidR="00224AF8" w:rsidRPr="007C1E79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Zdrowotnej</w:t>
      </w:r>
      <w:r w:rsidR="00FA0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1BF0">
        <w:rPr>
          <w:rFonts w:ascii="Times New Roman" w:eastAsia="Times New Roman" w:hAnsi="Times New Roman" w:cs="Times New Roman"/>
          <w:sz w:val="24"/>
          <w:szCs w:val="24"/>
          <w:lang w:eastAsia="pl-PL"/>
        </w:rPr>
        <w:t>(Sabamed Rzeszów</w:t>
      </w:r>
      <w:r w:rsidR="00FA023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224AF8" w:rsidRPr="007C1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Wizyty lekarski</w:t>
      </w:r>
      <w:r w:rsidR="00C21BF0">
        <w:rPr>
          <w:rFonts w:ascii="Times New Roman" w:eastAsia="Times New Roman" w:hAnsi="Times New Roman" w:cs="Times New Roman"/>
          <w:sz w:val="24"/>
          <w:szCs w:val="24"/>
          <w:lang w:eastAsia="pl-PL"/>
        </w:rPr>
        <w:t>e odbywają się co dwa tygodnie</w:t>
      </w:r>
      <w:r w:rsidR="00224AF8" w:rsidRPr="007C1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zgłoszenie telefoniczne w zależności od potrzeb mieszkańców. </w:t>
      </w:r>
    </w:p>
    <w:p w:rsidR="00224AF8" w:rsidRDefault="00224AF8" w:rsidP="00B156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pielęgniarsk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realizowane są na terenie jednostki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pielęgniarkę pracującą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w ramach umowy</w:t>
      </w:r>
      <w:r w:rsidR="00123A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pracę, która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sprawują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opiekę nad mieszkańcami. </w:t>
      </w:r>
      <w:r w:rsidR="00123A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opiekę pielęgniarską w ramach NFZ </w:t>
      </w:r>
      <w:r w:rsidR="00B1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(pielęgniarka środowiskowa) </w:t>
      </w:r>
      <w:r w:rsidR="00123AD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świadczy Sabamed Rzeszów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23A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23A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tej opieki pacjenci są s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23A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czepieni, 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 zapewnioną pielęgnację </w:t>
      </w:r>
      <w:r w:rsidR="00B1561E">
        <w:rPr>
          <w:rFonts w:ascii="Times New Roman" w:eastAsia="Times New Roman" w:hAnsi="Times New Roman" w:cs="Times New Roman"/>
          <w:sz w:val="24"/>
          <w:szCs w:val="24"/>
          <w:lang w:eastAsia="pl-PL"/>
        </w:rPr>
        <w:t>ran i odleżyn or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>az wykonywanie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zlecenia lekarskie tj. pobieranie materiałów do badań laboratoryjnych, EKG, pomiar RR, pomiar temperatury ciała,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miar masy ciała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24AF8" w:rsidRPr="006151EE" w:rsidRDefault="00B1561E" w:rsidP="00D31A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 Placówki kontrolnie wizytuje lekar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>z psychiatra, co 14 -16 tygodni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           w razie konieczności i potrzeby częś</w:t>
      </w:r>
      <w:r w:rsidR="00683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ciej oraz lekarz neurolog. </w:t>
      </w:r>
      <w:r w:rsidR="00D31ADA">
        <w:rPr>
          <w:rFonts w:ascii="Times New Roman" w:eastAsia="Times New Roman" w:hAnsi="Times New Roman" w:cs="Times New Roman"/>
          <w:sz w:val="24"/>
          <w:szCs w:val="24"/>
          <w:lang w:eastAsia="pl-PL"/>
        </w:rPr>
        <w:t>Podopieczni</w:t>
      </w:r>
      <w:r w:rsidR="00224AF8"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korzystają </w:t>
      </w:r>
      <w:r w:rsidR="00D31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224AF8"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z profilaktyki zdrowotnej oraz regularnie wykonują badania okresowe. Mieszkańcy są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24AF8"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7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224AF8"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potrzeby pod stałą opieką lekarzy</w:t>
      </w:r>
      <w:r w:rsidR="0034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poradni specjalistycznych. </w:t>
      </w:r>
      <w:r w:rsidR="00224AF8"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Wizyty </w:t>
      </w:r>
      <w:r w:rsidR="00F97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224AF8"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lekarzy specjalistów są zapewniane na podstawie skierowań wystawianych przez lekarza rodzinnego. </w:t>
      </w:r>
      <w:r w:rsidR="00224AF8" w:rsidRPr="00224AF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dowozu osób do jednostek służby zdrowia leży po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stronie  kontrolowanej Placówki</w:t>
      </w:r>
      <w:r w:rsidR="00224AF8" w:rsidRPr="00224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W razie potrzeby wzywany jest transport medyczny. </w:t>
      </w:r>
      <w:r w:rsidR="00224AF8"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towarzyszy mieszkańcom w trakcie dowozu i podczas konsultacji.</w:t>
      </w:r>
    </w:p>
    <w:p w:rsidR="00FA023E" w:rsidRDefault="00224AF8" w:rsidP="007F0F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</w:t>
      </w:r>
      <w:r w:rsidR="00841B6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ustalono, ż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841B6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rowadzona jest 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</w:t>
      </w:r>
      <w:r w:rsidR="00683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rehabilitacja lecznica zgodnie ze skierowaniem/zaleceniem lekarskim w ramach NFZ. Odbywa się ona na terenie Placówki </w:t>
      </w:r>
      <w:r w:rsidR="00D31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683BE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współpracy z AS-</w:t>
      </w:r>
      <w:r w:rsid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31ADA">
        <w:rPr>
          <w:rFonts w:ascii="Times New Roman" w:eastAsia="Times New Roman" w:hAnsi="Times New Roman" w:cs="Times New Roman"/>
          <w:sz w:val="24"/>
          <w:szCs w:val="24"/>
          <w:lang w:eastAsia="pl-PL"/>
        </w:rPr>
        <w:t>ed</w:t>
      </w:r>
      <w:r w:rsidR="00683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Medyczne. </w:t>
      </w:r>
    </w:p>
    <w:p w:rsidR="00224AF8" w:rsidRPr="001874C4" w:rsidRDefault="00FA023E" w:rsidP="00FA023E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1874C4"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16-17</w:t>
      </w:r>
      <w:r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347460" w:rsidRDefault="00CC549A" w:rsidP="007E2D8A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opieka higieniczna</w:t>
      </w:r>
    </w:p>
    <w:p w:rsidR="00CF1E72" w:rsidRPr="00564442" w:rsidRDefault="00CF1E72" w:rsidP="00564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1B6B" w:rsidRPr="00987D56" w:rsidRDefault="00564442" w:rsidP="00987D56">
      <w:pPr>
        <w:pStyle w:val="Akapitzlist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Ustalono, że Placówka zapewnia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higieniczną</w:t>
      </w:r>
      <w:r w:rsidR="00DF1B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1B6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dni tygodnia dokonuje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>kąpieli mieszkańców, wykonuje toaletę poranną i wieczorną – codzienn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ie. </w:t>
      </w:r>
      <w:r>
        <w:rPr>
          <w:rFonts w:ascii="Times New Roman" w:hAnsi="Times New Roman" w:cs="Times New Roman"/>
          <w:sz w:val="24"/>
          <w:szCs w:val="24"/>
        </w:rPr>
        <w:t>Zatrudniony personel regularnie dba o</w:t>
      </w:r>
      <w:r w:rsidR="00CF1E72" w:rsidRPr="00CF1E72">
        <w:rPr>
          <w:rFonts w:ascii="Times New Roman" w:hAnsi="Times New Roman" w:cs="Times New Roman"/>
          <w:sz w:val="24"/>
          <w:szCs w:val="24"/>
        </w:rPr>
        <w:t xml:space="preserve"> utrzymanie czys</w:t>
      </w:r>
      <w:r>
        <w:rPr>
          <w:rFonts w:ascii="Times New Roman" w:hAnsi="Times New Roman" w:cs="Times New Roman"/>
          <w:sz w:val="24"/>
          <w:szCs w:val="24"/>
        </w:rPr>
        <w:t xml:space="preserve">tości ciała, </w:t>
      </w:r>
      <w:r w:rsidR="00DF1B6B">
        <w:rPr>
          <w:rFonts w:ascii="Times New Roman" w:hAnsi="Times New Roman" w:cs="Times New Roman"/>
          <w:sz w:val="24"/>
          <w:szCs w:val="24"/>
        </w:rPr>
        <w:t>higienę jamy ustnej, pielęgnację skóry, przeciwdziałanie odleżynom,  pielęgnację paznokci, higienę intymną</w:t>
      </w:r>
      <w:r w:rsidR="00987D56">
        <w:rPr>
          <w:rFonts w:ascii="Times New Roman" w:hAnsi="Times New Roman" w:cs="Times New Roman"/>
          <w:sz w:val="24"/>
          <w:szCs w:val="24"/>
        </w:rPr>
        <w:t xml:space="preserve"> oraz pomoc w pielęgnacji włosów.</w:t>
      </w:r>
      <w:r w:rsidR="00DF1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E72" w:rsidRDefault="00CF1E72" w:rsidP="00564442">
      <w:pPr>
        <w:pStyle w:val="Akapitzlist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E72">
        <w:rPr>
          <w:rFonts w:ascii="Times New Roman" w:hAnsi="Times New Roman" w:cs="Times New Roman"/>
          <w:sz w:val="24"/>
          <w:szCs w:val="24"/>
        </w:rPr>
        <w:t xml:space="preserve">Wspomaganie w codziennych czynnościach higienicznych, monitorowanie stanu zdrowia i zapewnienie odpowiedniego wsparcia </w:t>
      </w:r>
      <w:r w:rsidR="00987D56">
        <w:rPr>
          <w:rFonts w:ascii="Times New Roman" w:hAnsi="Times New Roman" w:cs="Times New Roman"/>
          <w:sz w:val="24"/>
          <w:szCs w:val="24"/>
        </w:rPr>
        <w:t>przez opiekunów jest</w:t>
      </w:r>
      <w:r w:rsidRPr="00CF1E72">
        <w:rPr>
          <w:rFonts w:ascii="Times New Roman" w:hAnsi="Times New Roman" w:cs="Times New Roman"/>
          <w:sz w:val="24"/>
          <w:szCs w:val="24"/>
        </w:rPr>
        <w:t xml:space="preserve"> kluczowe w zapewnieniu właściwej opieki</w:t>
      </w:r>
      <w:r w:rsidR="00987D56">
        <w:rPr>
          <w:rFonts w:ascii="Times New Roman" w:hAnsi="Times New Roman" w:cs="Times New Roman"/>
          <w:sz w:val="24"/>
          <w:szCs w:val="24"/>
        </w:rPr>
        <w:t xml:space="preserve"> higienicznej dla mieszkańców</w:t>
      </w:r>
      <w:r w:rsidRPr="00CF1E72">
        <w:rPr>
          <w:rFonts w:ascii="Times New Roman" w:hAnsi="Times New Roman" w:cs="Times New Roman"/>
          <w:sz w:val="24"/>
          <w:szCs w:val="24"/>
        </w:rPr>
        <w:t>. Dbałość o higienę jest nie t</w:t>
      </w:r>
      <w:r w:rsidR="007515DF">
        <w:rPr>
          <w:rFonts w:ascii="Times New Roman" w:hAnsi="Times New Roman" w:cs="Times New Roman"/>
          <w:sz w:val="24"/>
          <w:szCs w:val="24"/>
        </w:rPr>
        <w:t>ylko kwestią zdrowia fizycznego, ale  r</w:t>
      </w:r>
      <w:r w:rsidRPr="00CF1E72">
        <w:rPr>
          <w:rFonts w:ascii="Times New Roman" w:hAnsi="Times New Roman" w:cs="Times New Roman"/>
          <w:sz w:val="24"/>
          <w:szCs w:val="24"/>
        </w:rPr>
        <w:t>ównież ma wpływ na aspekt społeczny i emocjonalny życia osób starszych, pozwalając im cieszyć się pełnią życia</w:t>
      </w:r>
      <w:r w:rsidR="00564442">
        <w:rPr>
          <w:rFonts w:ascii="Times New Roman" w:hAnsi="Times New Roman" w:cs="Times New Roman"/>
          <w:sz w:val="24"/>
          <w:szCs w:val="24"/>
        </w:rPr>
        <w:t xml:space="preserve">  </w:t>
      </w:r>
      <w:r w:rsidRPr="00CF1E72">
        <w:rPr>
          <w:rFonts w:ascii="Times New Roman" w:hAnsi="Times New Roman" w:cs="Times New Roman"/>
          <w:sz w:val="24"/>
          <w:szCs w:val="24"/>
        </w:rPr>
        <w:t>w starszym wieku.</w:t>
      </w:r>
      <w:r w:rsidR="00987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D47" w:rsidRDefault="00BF1D47" w:rsidP="00BF1D4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Ustalono, że mieszkańcy z własnych środków ponoszą koszt 60 sztuk pieluchomajtek /majtek miesięcznie</w:t>
      </w:r>
      <w:r w:rsidR="00CB1C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pozostałe konieczne do pielęgnacji zaopatrzenie zapewnia Dom. Jak również, Placówka zapewnia wszystkim mieszkańcom środki czystości. Tylko pojedyncze osoby (3</w:t>
      </w:r>
      <w:r w:rsidR="007854D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osoby) ze względu na problemy skórne (eg</w:t>
      </w:r>
      <w:r w:rsidR="007854D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zemy, skóra atopowa) mają </w:t>
      </w:r>
      <w:r w:rsidR="00470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zakupywane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specja</w:t>
      </w:r>
      <w:r w:rsidR="00CB1C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listyczne środki pielęgnacyjne dostarczane przez rodzinę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:rsidR="00FC02C6" w:rsidRPr="00BF1D47" w:rsidRDefault="00FC02C6" w:rsidP="00BF1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7460" w:rsidRPr="00347460" w:rsidRDefault="00CC549A" w:rsidP="007E2D8A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</w:t>
      </w:r>
      <w:r w:rsidR="00347460" w:rsidRPr="0034746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iezbędna pomoc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załatwianiu spraw osobistych</w:t>
      </w:r>
    </w:p>
    <w:p w:rsidR="00FC02C6" w:rsidRDefault="00FC02C6" w:rsidP="00FC02C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347460" w:rsidRDefault="00347460" w:rsidP="00FC02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podstawie kont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rolowanej dokumentacji stwierdzo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no, że Dom zapewnia stałą pomoc w załatwieniu spraw osobistych mieszkańców. W tym zakresie pomoc</w:t>
      </w:r>
      <w:r w:rsidR="007F0F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 mieszkańcom udziela Dyrektor</w:t>
      </w:r>
      <w:r w:rsidR="00652D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który swoim działaniami wspiera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</w:t>
      </w:r>
      <w:r w:rsidR="00652D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pomaga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mieszkańcom we wszystkich czynnościach, sprawach dotyczących ich życia codziennego, począwszy od momentu przybycia do Placówki. </w:t>
      </w:r>
      <w:r w:rsidR="00FC02C6" w:rsidRPr="00FC02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Rodzaj pomocy jest różnorodny i uzależniony od sytuacji danego mieszkańca, jego potrzeb oraz możliwości.  </w:t>
      </w:r>
    </w:p>
    <w:p w:rsidR="00FA023E" w:rsidRDefault="00CB1C72" w:rsidP="0053421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dzień kontroli w jednostce</w:t>
      </w:r>
      <w:r w:rsidR="00F976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nie przebywałaby osoby nie </w:t>
      </w:r>
      <w:r w:rsidR="00BF1D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posiadające własnych środków finansowych.  D</w:t>
      </w:r>
      <w:r w:rsidR="00CF1E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okonywaniem 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drobnych </w:t>
      </w:r>
      <w:r w:rsidR="00CF1E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zakupów na rzecz mieszkańców 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zajmuje się</w:t>
      </w:r>
      <w:r w:rsidR="00BF1D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CF1E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</w:t>
      </w:r>
      <w:r w:rsidR="00CC54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atomiast zakup od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zieży i obuwia zapewnia rodzina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 w:rsidR="00CC54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sytuacj</w:t>
      </w:r>
      <w:r w:rsidR="00AB43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ach nagłych Placówka</w:t>
      </w:r>
      <w:r w:rsidR="00652D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1874C4" w:rsidRDefault="001874C4" w:rsidP="0072666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72666F" w:rsidRDefault="0072666F" w:rsidP="0072666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72666F" w:rsidRDefault="0072666F" w:rsidP="0072666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72666F" w:rsidRPr="0002148B" w:rsidRDefault="0072666F" w:rsidP="0072666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F819DC" w:rsidRDefault="00CC549A" w:rsidP="007E2D8A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</w:t>
      </w:r>
      <w:r w:rsidR="00F819DC" w:rsidRPr="003474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ontakty z otoczeniem</w:t>
      </w:r>
    </w:p>
    <w:p w:rsidR="00841C87" w:rsidRPr="00347460" w:rsidRDefault="00841C87" w:rsidP="00841C87">
      <w:pPr>
        <w:pStyle w:val="Akapitzlist"/>
        <w:tabs>
          <w:tab w:val="left" w:pos="42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6B99" w:rsidRPr="00AC6B99" w:rsidRDefault="00AC6B99" w:rsidP="00AC6B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 i podtrzymuje kontakty mieszkańców z ich rodzinami. Pracownicy podejmują działania umożliwiające nawiązywanie i utrzymywanie kontaktów mieszkańców </w:t>
      </w:r>
      <w:r w:rsidR="00021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rodziną jak i społecznością lokalną.  Realizacja tego zadania odbywa się  najczęściej poprzez umożliwienie mieszkańcom kontaktu z rodzinami, w formie rozmów telefonicznych, odwiedzin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jednostce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korespondencji listownej. Ścisła współpraca personelu z członkami rodzin jest nawiązywana każdorazowo w sytuacji pogorszenia stanu zdrowia, hospitalizacji, omówienia istotnych spraw d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>otyczących mieszkańca. M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>ieszkańcy mają możliwość swobodnego  i nieograniczonego kontaktowania się z bliskimi i rodzi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nami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2148B" w:rsidRPr="0002148B" w:rsidRDefault="0002148B" w:rsidP="000214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48B">
        <w:rPr>
          <w:rFonts w:ascii="Times New Roman" w:hAnsi="Times New Roman" w:cs="Times New Roman"/>
          <w:sz w:val="24"/>
          <w:szCs w:val="24"/>
        </w:rPr>
        <w:t>Z ustaleń wynika, iż mieszkańcom umożliwia się uczestnictwo w różnego rodzaju świę</w:t>
      </w:r>
      <w:r w:rsidR="00A02358">
        <w:rPr>
          <w:rFonts w:ascii="Times New Roman" w:hAnsi="Times New Roman" w:cs="Times New Roman"/>
          <w:sz w:val="24"/>
          <w:szCs w:val="24"/>
        </w:rPr>
        <w:t>tach r</w:t>
      </w:r>
      <w:r w:rsidR="0051399F">
        <w:rPr>
          <w:rFonts w:ascii="Times New Roman" w:hAnsi="Times New Roman" w:cs="Times New Roman"/>
          <w:sz w:val="24"/>
          <w:szCs w:val="24"/>
        </w:rPr>
        <w:t>eligijnych na terenie jednostki</w:t>
      </w:r>
      <w:r w:rsidRPr="0002148B">
        <w:rPr>
          <w:rFonts w:ascii="Times New Roman" w:hAnsi="Times New Roman" w:cs="Times New Roman"/>
          <w:sz w:val="24"/>
          <w:szCs w:val="24"/>
        </w:rPr>
        <w:t xml:space="preserve"> np. Święta Wielkanocne, Bożego Narodzenia,</w:t>
      </w:r>
      <w:r w:rsidR="00CB1C72">
        <w:rPr>
          <w:rFonts w:ascii="Times New Roman" w:hAnsi="Times New Roman" w:cs="Times New Roman"/>
          <w:sz w:val="24"/>
          <w:szCs w:val="24"/>
        </w:rPr>
        <w:t xml:space="preserve"> czy uroczystości tj.</w:t>
      </w:r>
      <w:r w:rsidRPr="0002148B">
        <w:rPr>
          <w:rFonts w:ascii="Times New Roman" w:hAnsi="Times New Roman" w:cs="Times New Roman"/>
          <w:sz w:val="24"/>
          <w:szCs w:val="24"/>
        </w:rPr>
        <w:t xml:space="preserve"> imieniny.</w:t>
      </w:r>
    </w:p>
    <w:p w:rsidR="0002148B" w:rsidRDefault="00A02358" w:rsidP="00534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</w:t>
      </w:r>
      <w:r w:rsidR="00CB1C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5DF">
        <w:rPr>
          <w:rFonts w:ascii="Times New Roman" w:hAnsi="Times New Roman" w:cs="Times New Roman"/>
          <w:sz w:val="24"/>
          <w:szCs w:val="24"/>
        </w:rPr>
        <w:t>Placówka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 zapewnia swoim podopiecznym bogatą ofertę zajęć i imprez kulturaln</w:t>
      </w:r>
      <w:r w:rsidR="0051399F">
        <w:rPr>
          <w:rFonts w:ascii="Times New Roman" w:hAnsi="Times New Roman" w:cs="Times New Roman"/>
          <w:sz w:val="24"/>
          <w:szCs w:val="24"/>
        </w:rPr>
        <w:t>o-oświatowych. W ciągu roku 2024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 organizowane były uroczystości okazjonalne, imprezy ku</w:t>
      </w:r>
      <w:r w:rsidR="0002148B">
        <w:rPr>
          <w:rFonts w:ascii="Times New Roman" w:hAnsi="Times New Roman" w:cs="Times New Roman"/>
          <w:sz w:val="24"/>
          <w:szCs w:val="24"/>
        </w:rPr>
        <w:t>lturalne</w:t>
      </w:r>
      <w:r w:rsidR="0002148B" w:rsidRPr="0002148B">
        <w:rPr>
          <w:rFonts w:ascii="Times New Roman" w:hAnsi="Times New Roman" w:cs="Times New Roman"/>
          <w:sz w:val="24"/>
          <w:szCs w:val="24"/>
        </w:rPr>
        <w:t>.</w:t>
      </w:r>
      <w:r w:rsidR="0051399F">
        <w:rPr>
          <w:rFonts w:ascii="Times New Roman" w:hAnsi="Times New Roman" w:cs="Times New Roman"/>
          <w:sz w:val="24"/>
          <w:szCs w:val="24"/>
        </w:rPr>
        <w:t xml:space="preserve"> 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Szczegółowe dane </w:t>
      </w:r>
      <w:r w:rsidR="00CB1C72">
        <w:rPr>
          <w:rFonts w:ascii="Times New Roman" w:hAnsi="Times New Roman" w:cs="Times New Roman"/>
          <w:sz w:val="24"/>
          <w:szCs w:val="24"/>
        </w:rPr>
        <w:t xml:space="preserve"> </w:t>
      </w:r>
      <w:r w:rsidR="0002148B" w:rsidRPr="0002148B">
        <w:rPr>
          <w:rFonts w:ascii="Times New Roman" w:hAnsi="Times New Roman" w:cs="Times New Roman"/>
          <w:sz w:val="24"/>
          <w:szCs w:val="24"/>
        </w:rPr>
        <w:t>z tego zakresu z</w:t>
      </w:r>
      <w:r w:rsidR="00CB1C72">
        <w:rPr>
          <w:rFonts w:ascii="Times New Roman" w:hAnsi="Times New Roman" w:cs="Times New Roman"/>
          <w:sz w:val="24"/>
          <w:szCs w:val="24"/>
        </w:rPr>
        <w:t>a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warto w aktach kontroli. </w:t>
      </w:r>
    </w:p>
    <w:p w:rsidR="00CD1AE6" w:rsidRDefault="00CD1AE6" w:rsidP="00534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4219" w:rsidRPr="001874C4" w:rsidRDefault="00FA023E" w:rsidP="005342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1874C4"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18-19</w:t>
      </w:r>
      <w:r w:rsidR="00A02358"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534219" w:rsidRPr="00534219" w:rsidRDefault="00534219" w:rsidP="005342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2148B" w:rsidRPr="00987D56" w:rsidRDefault="00FC02C6" w:rsidP="00534219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4266"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czynności kontrolnych ustalono, że mieszkańcy mają możliwość korzystania                      z punktu bib</w:t>
      </w:r>
      <w:r w:rsidR="00A02358">
        <w:rPr>
          <w:rFonts w:ascii="Times New Roman" w:eastAsia="Times New Roman" w:hAnsi="Times New Roman" w:cs="Times New Roman"/>
          <w:sz w:val="24"/>
          <w:szCs w:val="24"/>
          <w:lang w:eastAsia="pl-PL"/>
        </w:rPr>
        <w:t>liotecznego oraz codziennej pras</w:t>
      </w:r>
      <w:r w:rsidR="00A94266"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>y.</w:t>
      </w:r>
      <w:r w:rsid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B4730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terenie Placówki znajduje się kaplica,</w:t>
      </w:r>
      <w:r w:rsidR="00B47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7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której codziennie  po </w:t>
      </w:r>
      <w:r w:rsidR="00F90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obiedzie odbywa się nabożeństwo (różaniec, litania itp.) moderowane przez terapeutę zajęciowego. </w:t>
      </w:r>
      <w:r w:rsidR="007B2FC3">
        <w:rPr>
          <w:rFonts w:ascii="Times New Roman" w:eastAsia="Times New Roman" w:hAnsi="Times New Roman" w:cs="Times New Roman"/>
          <w:sz w:val="24"/>
          <w:szCs w:val="24"/>
          <w:lang w:eastAsia="pl-PL"/>
        </w:rPr>
        <w:t>W sobotę i święta według ustaleń odpra</w:t>
      </w:r>
      <w:r w:rsidR="00CB1C72">
        <w:rPr>
          <w:rFonts w:ascii="Times New Roman" w:eastAsia="Times New Roman" w:hAnsi="Times New Roman" w:cs="Times New Roman"/>
          <w:sz w:val="24"/>
          <w:szCs w:val="24"/>
          <w:lang w:eastAsia="pl-PL"/>
        </w:rPr>
        <w:t>wiana jest dla pensjonariuszy msza ś</w:t>
      </w:r>
      <w:r w:rsidR="007B2FC3">
        <w:rPr>
          <w:rFonts w:ascii="Times New Roman" w:eastAsia="Times New Roman" w:hAnsi="Times New Roman" w:cs="Times New Roman"/>
          <w:sz w:val="24"/>
          <w:szCs w:val="24"/>
          <w:lang w:eastAsia="pl-PL"/>
        </w:rPr>
        <w:t>w. Dwa razy w roku organizowana jest spowiedź święta, jak również na życzenie mieszkańca indywidualnie</w:t>
      </w:r>
      <w:r w:rsidR="00EF1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sobotę przed mszą. </w:t>
      </w:r>
    </w:p>
    <w:p w:rsidR="00FC02C6" w:rsidRPr="00347460" w:rsidRDefault="00FC02C6" w:rsidP="00A82BDC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zakresie odwiedzin członków rodziny czy innych bliskich osób, z uzyskanych informacji od Kierującej, jak i mieszkańców wynika, że zamieszkujący Placówkę mają swobodną możliwość kontaktowania się z bliskimi, jeśli</w:t>
      </w:r>
      <w:r w:rsidR="00CB1C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sobie tego życzą. W jednostce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jest możliwość codziennych odwiedzin rodzin oraz bliskich mieszkańców o każdej porze. </w:t>
      </w:r>
    </w:p>
    <w:p w:rsidR="00981472" w:rsidRDefault="00FC02C6" w:rsidP="00A82BD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Mieszkańcy Placówki potwierdzili taki sposób świadczenia usług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opiekuńczych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nie wnosili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uwag do pracy personelu, chwalili pracowników za cierpliwość, uprzejmość i kulturę osobistą.</w:t>
      </w:r>
    </w:p>
    <w:p w:rsidR="001874C4" w:rsidRDefault="001874C4" w:rsidP="00A82BD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1874C4" w:rsidRPr="00A82BDC" w:rsidRDefault="001874C4" w:rsidP="00A82BD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6151EE" w:rsidRPr="001953F9" w:rsidRDefault="006151EE" w:rsidP="006151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III. Usługi bytowe</w:t>
      </w:r>
      <w:r w:rsidRPr="00B204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151EE" w:rsidRPr="001953F9" w:rsidRDefault="006151EE" w:rsidP="006151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1EE" w:rsidRPr="00987D56" w:rsidRDefault="00987D56" w:rsidP="00987D56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</w:t>
      </w:r>
      <w:r w:rsidR="0034558C" w:rsidRPr="00987D56">
        <w:rPr>
          <w:rFonts w:ascii="Times New Roman" w:hAnsi="Times New Roman" w:cs="Times New Roman"/>
          <w:b/>
          <w:sz w:val="24"/>
          <w:szCs w:val="24"/>
        </w:rPr>
        <w:t xml:space="preserve"> pobytu</w:t>
      </w:r>
    </w:p>
    <w:p w:rsidR="006151EE" w:rsidRDefault="006151EE" w:rsidP="006151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C6C" w:rsidRDefault="006151EE" w:rsidP="00615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Budynek, w którym prowadzona jest działalno</w:t>
      </w:r>
      <w:r w:rsidR="00EF1C6C">
        <w:rPr>
          <w:rFonts w:ascii="Times New Roman" w:hAnsi="Times New Roman" w:cs="Times New Roman"/>
          <w:sz w:val="24"/>
          <w:szCs w:val="24"/>
        </w:rPr>
        <w:t>ść</w:t>
      </w:r>
      <w:r w:rsidR="00C815B1">
        <w:rPr>
          <w:rFonts w:ascii="Times New Roman" w:hAnsi="Times New Roman" w:cs="Times New Roman"/>
          <w:sz w:val="24"/>
          <w:szCs w:val="24"/>
        </w:rPr>
        <w:t>,</w:t>
      </w:r>
      <w:r w:rsidR="00EF1C6C">
        <w:rPr>
          <w:rFonts w:ascii="Times New Roman" w:hAnsi="Times New Roman" w:cs="Times New Roman"/>
          <w:sz w:val="24"/>
          <w:szCs w:val="24"/>
        </w:rPr>
        <w:t xml:space="preserve"> zlokalizowany jest na działce numer 1/3 o powierzchni 0,6146 ha</w:t>
      </w:r>
      <w:r w:rsidR="00AC0F60">
        <w:rPr>
          <w:rFonts w:ascii="Times New Roman" w:hAnsi="Times New Roman" w:cs="Times New Roman"/>
          <w:sz w:val="24"/>
          <w:szCs w:val="24"/>
        </w:rPr>
        <w:t>. Dla działki Sąd Rejonowy w Rzeszowie VII Wydzia</w:t>
      </w:r>
      <w:r w:rsidR="00C815B1">
        <w:rPr>
          <w:rFonts w:ascii="Times New Roman" w:hAnsi="Times New Roman" w:cs="Times New Roman"/>
          <w:sz w:val="24"/>
          <w:szCs w:val="24"/>
        </w:rPr>
        <w:t>ł Ksiąg Wieczystych prowadzi Kw</w:t>
      </w:r>
      <w:r w:rsidR="00AC0F60">
        <w:rPr>
          <w:rFonts w:ascii="Times New Roman" w:hAnsi="Times New Roman" w:cs="Times New Roman"/>
          <w:sz w:val="24"/>
          <w:szCs w:val="24"/>
        </w:rPr>
        <w:t>R1Z/00049721/1</w:t>
      </w:r>
      <w:r w:rsidR="00C815B1">
        <w:rPr>
          <w:rFonts w:ascii="Times New Roman" w:hAnsi="Times New Roman" w:cs="Times New Roman"/>
          <w:sz w:val="24"/>
          <w:szCs w:val="24"/>
        </w:rPr>
        <w:t>,</w:t>
      </w:r>
      <w:r w:rsidR="00AC0F60">
        <w:rPr>
          <w:rFonts w:ascii="Times New Roman" w:hAnsi="Times New Roman" w:cs="Times New Roman"/>
          <w:sz w:val="24"/>
          <w:szCs w:val="24"/>
        </w:rPr>
        <w:t xml:space="preserve"> </w:t>
      </w:r>
      <w:r w:rsidR="002124C0">
        <w:rPr>
          <w:rFonts w:ascii="Times New Roman" w:hAnsi="Times New Roman" w:cs="Times New Roman"/>
          <w:sz w:val="24"/>
          <w:szCs w:val="24"/>
        </w:rPr>
        <w:t>której</w:t>
      </w:r>
      <w:r w:rsidR="00AC0F60">
        <w:rPr>
          <w:rFonts w:ascii="Times New Roman" w:hAnsi="Times New Roman" w:cs="Times New Roman"/>
          <w:sz w:val="24"/>
          <w:szCs w:val="24"/>
        </w:rPr>
        <w:t xml:space="preserve"> właś</w:t>
      </w:r>
      <w:r w:rsidR="002124C0">
        <w:rPr>
          <w:rFonts w:ascii="Times New Roman" w:hAnsi="Times New Roman" w:cs="Times New Roman"/>
          <w:sz w:val="24"/>
          <w:szCs w:val="24"/>
        </w:rPr>
        <w:t>cicielami na zasadach współwłasności małżeńskiej są Pan Marian Mendoń wraz z małżonką Teresą Mendoń. Działka, na której zlokalizowany jest budynek jest w</w:t>
      </w:r>
      <w:r w:rsidR="00C815B1">
        <w:rPr>
          <w:rFonts w:ascii="Times New Roman" w:hAnsi="Times New Roman" w:cs="Times New Roman"/>
          <w:sz w:val="24"/>
          <w:szCs w:val="24"/>
        </w:rPr>
        <w:t xml:space="preserve"> całości ogrodzona i utwardzona</w:t>
      </w:r>
      <w:r w:rsidR="002124C0">
        <w:rPr>
          <w:rFonts w:ascii="Times New Roman" w:hAnsi="Times New Roman" w:cs="Times New Roman"/>
          <w:sz w:val="24"/>
          <w:szCs w:val="24"/>
        </w:rPr>
        <w:t xml:space="preserve"> (parkingi, podjazdy, alejki). Budynek został oddany do użytku 9 lipca 2013 r. decyzją numer PINB-7353/5/65/13 Powiatowego Inspektora Nadzoru Budowlanego w Rzeszowie. </w:t>
      </w:r>
    </w:p>
    <w:p w:rsidR="00EF7209" w:rsidRDefault="006151EE" w:rsidP="00EF72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składa się z parteru oraz pierwszego piętra i jest wyposażony w windę</w:t>
      </w:r>
      <w:r w:rsidRPr="005E7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dostosowan</w:t>
      </w:r>
      <w:r w:rsidR="00C815B1">
        <w:rPr>
          <w:rFonts w:ascii="Times New Roman" w:hAnsi="Times New Roman" w:cs="Times New Roman"/>
          <w:sz w:val="24"/>
          <w:szCs w:val="24"/>
        </w:rPr>
        <w:t>ą do przewożenia osób niepełnosprawnych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zatem istnieje możliwość  swobodnego przemieszczania się z </w:t>
      </w:r>
      <w:r w:rsidRPr="006F7A13">
        <w:rPr>
          <w:rFonts w:ascii="Times New Roman" w:eastAsia="Times New Roman" w:hAnsi="Times New Roman" w:cs="Times New Roman"/>
          <w:sz w:val="24"/>
          <w:szCs w:val="24"/>
          <w:lang w:eastAsia="pl-PL"/>
        </w:rPr>
        <w:t>tzw. poziom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„0”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wyższą kondygnacje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Cały teren jest ogrodzony, co zapew</w:t>
      </w:r>
      <w:r w:rsidR="00EF7209">
        <w:rPr>
          <w:rFonts w:ascii="Times New Roman" w:hAnsi="Times New Roman" w:cs="Times New Roman"/>
          <w:sz w:val="24"/>
          <w:szCs w:val="24"/>
        </w:rPr>
        <w:t>nia bezpieczeństwo mieszkańców</w:t>
      </w:r>
      <w:r>
        <w:rPr>
          <w:rFonts w:ascii="Times New Roman" w:hAnsi="Times New Roman" w:cs="Times New Roman"/>
          <w:sz w:val="24"/>
          <w:szCs w:val="24"/>
        </w:rPr>
        <w:t>. Otoczenie budyn</w:t>
      </w:r>
      <w:r w:rsidR="007515DF">
        <w:rPr>
          <w:rFonts w:ascii="Times New Roman" w:hAnsi="Times New Roman" w:cs="Times New Roman"/>
          <w:sz w:val="24"/>
          <w:szCs w:val="24"/>
        </w:rPr>
        <w:t>ku jest równe</w:t>
      </w:r>
      <w:r>
        <w:rPr>
          <w:rFonts w:ascii="Times New Roman" w:hAnsi="Times New Roman" w:cs="Times New Roman"/>
          <w:sz w:val="24"/>
          <w:szCs w:val="24"/>
        </w:rPr>
        <w:t xml:space="preserve"> i zadbane. Do budynku prowadzi podjazd, a cały obiekt jest przystosowany do potrzeb osób niepełnosprawnych. </w:t>
      </w:r>
      <w:r w:rsidR="00EF7209">
        <w:rPr>
          <w:rFonts w:ascii="Times New Roman" w:hAnsi="Times New Roman" w:cs="Times New Roman"/>
          <w:sz w:val="24"/>
          <w:szCs w:val="24"/>
        </w:rPr>
        <w:t xml:space="preserve">Dom jest wyposażony w pomoce ułatwiające codzienne korzystanie z niego osobom  niepełnosprawnym (barierki pomagające w chodzeniu montowane na korytarzach, uchwyty                          w łazienkach). Teren wokół Domu jest zagospodarowany, wraz z alejką i ławkami, z których korzystać mogą dowolnie mieszkańcy i ich rodziny. </w:t>
      </w:r>
    </w:p>
    <w:p w:rsidR="00EF7209" w:rsidRDefault="006151EE" w:rsidP="00665C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 to zgodne z treścią obowiązujących przepisów prawa, tj. art. 68. ust 4 punkt </w:t>
      </w:r>
      <w:r w:rsidR="007515D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1  ustawy z dnia 12 marca 2024 r. o pomocy społecznej (t.j. Dz.U. z 2024 r., poz. 1283 zm. późn.).</w:t>
      </w:r>
    </w:p>
    <w:p w:rsidR="00EF7209" w:rsidRPr="001874C4" w:rsidRDefault="00EF7209" w:rsidP="00EF72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 w:rsidRPr="001874C4">
        <w:rPr>
          <w:rFonts w:ascii="Times New Roman" w:hAnsi="Times New Roman" w:cs="Times New Roman"/>
          <w:sz w:val="24"/>
          <w:szCs w:val="24"/>
        </w:rPr>
        <w:t xml:space="preserve">     </w:t>
      </w:r>
      <w:r w:rsidR="0072666F">
        <w:rPr>
          <w:rFonts w:ascii="Times New Roman" w:hAnsi="Times New Roman" w:cs="Times New Roman"/>
          <w:sz w:val="24"/>
          <w:szCs w:val="24"/>
        </w:rPr>
        <w:t xml:space="preserve">   </w:t>
      </w:r>
      <w:r w:rsidRPr="001874C4">
        <w:rPr>
          <w:rFonts w:ascii="Times New Roman" w:hAnsi="Times New Roman" w:cs="Times New Roman"/>
          <w:sz w:val="24"/>
          <w:szCs w:val="24"/>
        </w:rPr>
        <w:t xml:space="preserve"> </w:t>
      </w:r>
      <w:r w:rsidRPr="001874C4">
        <w:rPr>
          <w:rFonts w:ascii="Times New Roman" w:hAnsi="Times New Roman" w:cs="Times New Roman"/>
          <w:i/>
          <w:sz w:val="24"/>
          <w:szCs w:val="24"/>
        </w:rPr>
        <w:t xml:space="preserve"> (Dowód: akta kontroli, str.</w:t>
      </w:r>
      <w:r w:rsidR="001874C4" w:rsidRPr="001874C4">
        <w:rPr>
          <w:rFonts w:ascii="Times New Roman" w:hAnsi="Times New Roman" w:cs="Times New Roman"/>
          <w:i/>
          <w:sz w:val="24"/>
          <w:szCs w:val="24"/>
        </w:rPr>
        <w:t>20</w:t>
      </w:r>
      <w:r w:rsidRPr="001874C4">
        <w:rPr>
          <w:rFonts w:ascii="Times New Roman" w:hAnsi="Times New Roman" w:cs="Times New Roman"/>
          <w:i/>
          <w:sz w:val="24"/>
          <w:szCs w:val="24"/>
        </w:rPr>
        <w:t>)</w:t>
      </w:r>
    </w:p>
    <w:p w:rsidR="00665C2D" w:rsidRPr="001874C4" w:rsidRDefault="00665C2D" w:rsidP="00EF72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4C6C" w:rsidRPr="00C44C6C" w:rsidRDefault="00C815B1" w:rsidP="00C44C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</w:rPr>
        <w:t>W ramach czynności kontrolnych d</w:t>
      </w:r>
      <w:r w:rsidR="00E4671A" w:rsidRPr="00896F7A">
        <w:rPr>
          <w:rFonts w:ascii="Times New Roman" w:hAnsi="Times New Roman" w:cs="Times New Roman"/>
          <w:sz w:val="24"/>
        </w:rPr>
        <w:t>okonano sprawdzenia pokoi mieszkalnych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E4671A" w:rsidRPr="00896F7A">
        <w:rPr>
          <w:rFonts w:ascii="Times New Roman" w:hAnsi="Times New Roman" w:cs="Times New Roman"/>
          <w:sz w:val="24"/>
        </w:rPr>
        <w:t xml:space="preserve"> i pomieszczeń ogólnodostępnych.</w:t>
      </w:r>
      <w:r w:rsidR="00E4671A" w:rsidRPr="00D47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4671A" w:rsidRPr="00BD5B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Pokoje mieszkalne rozmieszczone są na dwóch kondygnacjach, a poruszanie się między piętrami zapewnia winda osobowa. </w:t>
      </w:r>
      <w:r w:rsidR="00E4671A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Mieszkańcy kontrolowanego Domu posiadają do dyspozycji pomieszczenia mieszkalne.</w:t>
      </w:r>
      <w:r w:rsidR="00E4671A">
        <w:rPr>
          <w:rFonts w:ascii="Times New Roman" w:hAnsi="Times New Roman" w:cs="Times New Roman"/>
          <w:sz w:val="24"/>
        </w:rPr>
        <w:t xml:space="preserve"> </w:t>
      </w:r>
      <w:r w:rsidR="00E4671A" w:rsidRPr="00E4671A">
        <w:rPr>
          <w:rFonts w:ascii="Times New Roman" w:eastAsia="Times New Roman" w:hAnsi="Times New Roman" w:cs="Times New Roman"/>
          <w:sz w:val="24"/>
          <w:szCs w:val="24"/>
          <w:lang w:eastAsia="pl-PL"/>
        </w:rPr>
        <w:t>Na parterze zn</w:t>
      </w:r>
      <w:r w:rsidR="00E4671A">
        <w:rPr>
          <w:rFonts w:ascii="Times New Roman" w:eastAsia="Times New Roman" w:hAnsi="Times New Roman" w:cs="Times New Roman"/>
          <w:sz w:val="24"/>
          <w:szCs w:val="24"/>
          <w:lang w:eastAsia="pl-PL"/>
        </w:rPr>
        <w:t>ajduje się 10</w:t>
      </w:r>
      <w:r w:rsidR="00C44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pokoi mieszkalnych:  9 pokoi dwuosobowych</w:t>
      </w:r>
      <w:r w:rsidR="00E4671A" w:rsidRPr="00E46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4C6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1 pokój trzyosobowy.</w:t>
      </w:r>
      <w:r w:rsidR="00C44C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</w:t>
      </w:r>
      <w:r w:rsidR="00665C2D">
        <w:rPr>
          <w:rFonts w:ascii="Times New Roman" w:hAnsi="Times New Roman" w:cs="Times New Roman"/>
          <w:sz w:val="24"/>
          <w:szCs w:val="24"/>
        </w:rPr>
        <w:t>Na piętrze budynku do dyspozycji podopiec</w:t>
      </w:r>
      <w:r w:rsidR="00C44C6C">
        <w:rPr>
          <w:rFonts w:ascii="Times New Roman" w:hAnsi="Times New Roman" w:cs="Times New Roman"/>
          <w:sz w:val="24"/>
          <w:szCs w:val="24"/>
        </w:rPr>
        <w:t>znych oddany jest pokój dzienny z sofami, punkt biblioteczny</w:t>
      </w:r>
      <w:r w:rsidR="00665C2D">
        <w:rPr>
          <w:rFonts w:ascii="Times New Roman" w:hAnsi="Times New Roman" w:cs="Times New Roman"/>
          <w:sz w:val="24"/>
          <w:szCs w:val="24"/>
        </w:rPr>
        <w:t xml:space="preserve">, palarnia  </w:t>
      </w:r>
      <w:r w:rsidR="006151EE">
        <w:rPr>
          <w:rFonts w:ascii="Times New Roman" w:hAnsi="Times New Roman" w:cs="Times New Roman"/>
          <w:sz w:val="24"/>
          <w:szCs w:val="24"/>
        </w:rPr>
        <w:t xml:space="preserve">oraz </w:t>
      </w:r>
      <w:r w:rsidR="00665C2D">
        <w:rPr>
          <w:rFonts w:ascii="Times New Roman" w:hAnsi="Times New Roman" w:cs="Times New Roman"/>
          <w:sz w:val="24"/>
          <w:szCs w:val="24"/>
        </w:rPr>
        <w:t>7 pokoi jednoosobowych</w:t>
      </w:r>
      <w:r w:rsidR="00C44C6C">
        <w:rPr>
          <w:rFonts w:ascii="Times New Roman" w:hAnsi="Times New Roman" w:cs="Times New Roman"/>
          <w:sz w:val="24"/>
          <w:szCs w:val="24"/>
        </w:rPr>
        <w:t>, 7</w:t>
      </w:r>
      <w:r w:rsidR="00665C2D">
        <w:rPr>
          <w:rFonts w:ascii="Times New Roman" w:hAnsi="Times New Roman" w:cs="Times New Roman"/>
          <w:sz w:val="24"/>
          <w:szCs w:val="24"/>
        </w:rPr>
        <w:t xml:space="preserve"> pokoi dwuosobowych</w:t>
      </w:r>
      <w:r w:rsidR="007854D1">
        <w:rPr>
          <w:rFonts w:ascii="Times New Roman" w:hAnsi="Times New Roman" w:cs="Times New Roman"/>
          <w:sz w:val="24"/>
          <w:szCs w:val="24"/>
        </w:rPr>
        <w:t xml:space="preserve"> </w:t>
      </w:r>
      <w:r w:rsidR="00665C2D">
        <w:rPr>
          <w:rFonts w:ascii="Times New Roman" w:hAnsi="Times New Roman" w:cs="Times New Roman"/>
          <w:sz w:val="24"/>
          <w:szCs w:val="24"/>
        </w:rPr>
        <w:t>oraz 3 p</w:t>
      </w:r>
      <w:r w:rsidR="00C44C6C">
        <w:rPr>
          <w:rFonts w:ascii="Times New Roman" w:hAnsi="Times New Roman" w:cs="Times New Roman"/>
          <w:sz w:val="24"/>
          <w:szCs w:val="24"/>
        </w:rPr>
        <w:t xml:space="preserve">okoje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4C6C">
        <w:rPr>
          <w:rFonts w:ascii="Times New Roman" w:hAnsi="Times New Roman" w:cs="Times New Roman"/>
          <w:sz w:val="24"/>
          <w:szCs w:val="24"/>
        </w:rPr>
        <w:t>3 osobowe</w:t>
      </w:r>
      <w:r w:rsidR="006151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5C2D" w:rsidRPr="00C44C6C" w:rsidRDefault="006151EE" w:rsidP="002E56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154E">
        <w:rPr>
          <w:rFonts w:ascii="Times New Roman" w:hAnsi="Times New Roman" w:cs="Times New Roman"/>
          <w:sz w:val="24"/>
          <w:szCs w:val="24"/>
        </w:rPr>
        <w:lastRenderedPageBreak/>
        <w:t xml:space="preserve">Każde z tych pomieszczeń spełnia wymagania </w:t>
      </w:r>
      <w:r w:rsidR="00665C2D">
        <w:rPr>
          <w:rFonts w:ascii="Times New Roman" w:hAnsi="Times New Roman" w:cs="Times New Roman"/>
          <w:sz w:val="24"/>
          <w:szCs w:val="24"/>
        </w:rPr>
        <w:t xml:space="preserve"> </w:t>
      </w:r>
      <w:r w:rsidRPr="0071154E">
        <w:rPr>
          <w:rFonts w:ascii="Times New Roman" w:hAnsi="Times New Roman" w:cs="Times New Roman"/>
          <w:sz w:val="24"/>
          <w:szCs w:val="24"/>
        </w:rPr>
        <w:t xml:space="preserve">w zakresie metrażu określone </w:t>
      </w:r>
      <w:r w:rsidR="00C44C6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1154E">
        <w:rPr>
          <w:rFonts w:ascii="Times New Roman" w:hAnsi="Times New Roman" w:cs="Times New Roman"/>
          <w:sz w:val="24"/>
          <w:szCs w:val="24"/>
        </w:rPr>
        <w:t>w zapisach ustawy pomocy społecznej,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art. 68. ust 4  p</w:t>
      </w:r>
      <w:r w:rsidRPr="00711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kt 3 </w:t>
      </w:r>
      <w:r w:rsidR="00751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11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lit</w:t>
      </w:r>
      <w:r w:rsidR="00751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11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 i b ww.  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pomocy 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połecznej, które  stanowi cyt.: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Pr="007115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pokoje mieszkalne - nie więcej niż trzyosobowe, z tym że: 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jednoosobowy jest nie mniejszy niż 9 m</w:t>
      </w:r>
      <w:r w:rsidRPr="007115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>, pokój dwuosobowy jest o powierzchni nie mniejszej niż po 6 m</w:t>
      </w:r>
      <w:r w:rsidRPr="007115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osobę”</w:t>
      </w:r>
      <w:r w:rsidR="00C44C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6151EE" w:rsidRPr="001874C4" w:rsidRDefault="006151EE" w:rsidP="002E564E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4C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</w:t>
      </w:r>
      <w:r w:rsidR="00534219" w:rsidRPr="001874C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1874C4">
        <w:rPr>
          <w:rFonts w:ascii="Times New Roman" w:hAnsi="Times New Roman" w:cs="Times New Roman"/>
          <w:i/>
          <w:sz w:val="24"/>
        </w:rPr>
        <w:t xml:space="preserve">Dowód: akta kontroli, </w:t>
      </w:r>
      <w:r w:rsidR="00A02358" w:rsidRPr="001874C4">
        <w:rPr>
          <w:rFonts w:ascii="Times New Roman" w:hAnsi="Times New Roman" w:cs="Times New Roman"/>
          <w:i/>
          <w:sz w:val="24"/>
          <w:szCs w:val="24"/>
        </w:rPr>
        <w:t>str.</w:t>
      </w:r>
      <w:r w:rsidR="001874C4" w:rsidRPr="001874C4">
        <w:rPr>
          <w:rFonts w:ascii="Times New Roman" w:hAnsi="Times New Roman" w:cs="Times New Roman"/>
          <w:i/>
          <w:sz w:val="24"/>
          <w:szCs w:val="24"/>
        </w:rPr>
        <w:t>21-23</w:t>
      </w:r>
      <w:r w:rsidRPr="001874C4">
        <w:rPr>
          <w:rFonts w:ascii="Times New Roman" w:hAnsi="Times New Roman" w:cs="Times New Roman"/>
          <w:i/>
          <w:sz w:val="24"/>
          <w:szCs w:val="24"/>
        </w:rPr>
        <w:t>)</w:t>
      </w:r>
    </w:p>
    <w:p w:rsidR="002E564E" w:rsidRPr="00AB439B" w:rsidRDefault="002E564E" w:rsidP="002E564E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151EE" w:rsidRPr="00D9608F" w:rsidRDefault="006151EE" w:rsidP="002E56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96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Pokoje mieszkalne wyposażone są zgodnie z treścią zapisów zawartych w </w:t>
      </w:r>
      <w:r w:rsidRPr="00D96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art. 68. ust 4  punkt 3 lit c ww.  </w:t>
      </w:r>
      <w:r w:rsidRPr="00D9608F">
        <w:rPr>
          <w:rFonts w:ascii="Times New Roman" w:eastAsia="Times New Roman" w:hAnsi="Times New Roman" w:cs="Times New Roman"/>
          <w:sz w:val="24"/>
          <w:szCs w:val="24"/>
          <w:lang w:eastAsia="pl-PL"/>
        </w:rPr>
        <w:t>us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>tawy o pomocy  społecznej, która</w:t>
      </w:r>
      <w:r w:rsidRPr="00D96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stanowi cyt.: „</w:t>
      </w:r>
      <w:r w:rsidRPr="00D96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pokoje mieszkalne wyposażone w łóżko lub tapczan, szafę, stół, krzesła i szafkę nocną dla każdej osoby”. Dodatkowo</w:t>
      </w:r>
      <w:r w:rsidR="00751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Pr="00D96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pokoje wyposażone są </w:t>
      </w:r>
      <w:r w:rsidRPr="00D9608F">
        <w:rPr>
          <w:rFonts w:ascii="Times New Roman" w:hAnsi="Times New Roman" w:cs="Times New Roman"/>
          <w:sz w:val="24"/>
        </w:rPr>
        <w:t>w system przyzywowy</w:t>
      </w:r>
      <w:r w:rsidR="007854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151EE" w:rsidRDefault="006151EE" w:rsidP="003455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poszczególnych dniach kontroli </w:t>
      </w:r>
      <w:r w:rsidRPr="00993C26">
        <w:rPr>
          <w:rFonts w:ascii="Times New Roman" w:hAnsi="Times New Roman" w:cs="Times New Roman"/>
          <w:sz w:val="24"/>
          <w:szCs w:val="24"/>
        </w:rPr>
        <w:t xml:space="preserve">w pokojach mieszkalnych i pomieszczeniach ogólnodostępnych było czysto oraz były </w:t>
      </w:r>
      <w:r w:rsidR="00C815B1">
        <w:rPr>
          <w:rFonts w:ascii="Times New Roman" w:hAnsi="Times New Roman" w:cs="Times New Roman"/>
          <w:sz w:val="24"/>
          <w:szCs w:val="24"/>
        </w:rPr>
        <w:t xml:space="preserve">one </w:t>
      </w:r>
      <w:r w:rsidRPr="00993C26">
        <w:rPr>
          <w:rFonts w:ascii="Times New Roman" w:hAnsi="Times New Roman" w:cs="Times New Roman"/>
          <w:sz w:val="24"/>
          <w:szCs w:val="24"/>
        </w:rPr>
        <w:t>wolne od nieprzyjemnych zapachów. Mieszkańcy jednostki nie wnosili uwag</w:t>
      </w:r>
      <w:r w:rsidR="00C815B1">
        <w:rPr>
          <w:rFonts w:ascii="Times New Roman" w:hAnsi="Times New Roman" w:cs="Times New Roman"/>
          <w:sz w:val="24"/>
          <w:szCs w:val="24"/>
        </w:rPr>
        <w:t xml:space="preserve">, </w:t>
      </w:r>
      <w:r w:rsidRPr="00993C26">
        <w:rPr>
          <w:rFonts w:ascii="Times New Roman" w:hAnsi="Times New Roman" w:cs="Times New Roman"/>
          <w:sz w:val="24"/>
          <w:szCs w:val="24"/>
        </w:rPr>
        <w:t xml:space="preserve"> co do dbałości personelu o ład i porządek.</w:t>
      </w:r>
    </w:p>
    <w:p w:rsidR="007854D1" w:rsidRPr="0034558C" w:rsidRDefault="00C815B1" w:rsidP="003455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Placówce</w:t>
      </w:r>
      <w:r w:rsidR="007854D1">
        <w:rPr>
          <w:rFonts w:ascii="Times New Roman" w:hAnsi="Times New Roman" w:cs="Times New Roman"/>
          <w:sz w:val="24"/>
          <w:szCs w:val="24"/>
        </w:rPr>
        <w:t xml:space="preserve"> znajdują się 25 łazienek, z których mogą korzystać mieszkańcy. </w:t>
      </w:r>
      <w:r w:rsidR="00E467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54D1">
        <w:rPr>
          <w:rFonts w:ascii="Times New Roman" w:hAnsi="Times New Roman" w:cs="Times New Roman"/>
          <w:sz w:val="24"/>
          <w:szCs w:val="24"/>
        </w:rPr>
        <w:t>24 łazienki znajdują się w pokojach mieszkalnych i dostęp do nich mają mieszkań</w:t>
      </w:r>
      <w:r w:rsidR="00E4671A">
        <w:rPr>
          <w:rFonts w:ascii="Times New Roman" w:hAnsi="Times New Roman" w:cs="Times New Roman"/>
          <w:sz w:val="24"/>
          <w:szCs w:val="24"/>
        </w:rPr>
        <w:t xml:space="preserve">cy danego pokoju. 1 łazienka znajduje się na parterze budynku, jest łazienką ogólnodostępną                                    z natryskiem, łóżkiem kąpielowym i toaletą. Na piętrze jeden pokój nie posiada bezpośredniego dostępu do łazienki oraz na piętrze dwa pokoje nie posiadają dostępu do łazienki. W łazienkach znajdujących się w pokojach mieszkalnych znajdują się toaleta, umywalka, prysznic/natrysk. Do dyspozycji pracowników oddana jest toaleta dla personelu oraz oddzielna łazienka. </w:t>
      </w:r>
    </w:p>
    <w:p w:rsidR="006151EE" w:rsidRDefault="006151EE" w:rsidP="001874C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6B01">
        <w:rPr>
          <w:rFonts w:ascii="Times New Roman" w:hAnsi="Times New Roman" w:cs="Times New Roman"/>
          <w:sz w:val="24"/>
          <w:szCs w:val="24"/>
        </w:rPr>
        <w:t xml:space="preserve">W pomieszczeniach sanitarnych Domu z przeznaczeniem dla mieszkańców, </w:t>
      </w:r>
      <w:r w:rsidR="004C6E57" w:rsidRPr="00766B01">
        <w:rPr>
          <w:rFonts w:ascii="Times New Roman" w:hAnsi="Times New Roman" w:cs="Times New Roman"/>
          <w:sz w:val="24"/>
          <w:szCs w:val="24"/>
        </w:rPr>
        <w:t>zamontowane</w:t>
      </w:r>
      <w:r w:rsidRPr="00766B01">
        <w:rPr>
          <w:rFonts w:ascii="Times New Roman" w:hAnsi="Times New Roman" w:cs="Times New Roman"/>
          <w:sz w:val="24"/>
          <w:szCs w:val="24"/>
        </w:rPr>
        <w:t xml:space="preserve"> są </w:t>
      </w:r>
      <w:r w:rsidR="00E4671A">
        <w:rPr>
          <w:rFonts w:ascii="Times New Roman" w:hAnsi="Times New Roman" w:cs="Times New Roman"/>
          <w:sz w:val="24"/>
          <w:szCs w:val="24"/>
        </w:rPr>
        <w:t xml:space="preserve">uchwyty pod prysznicem, nakładki podwyższające na toaletę, </w:t>
      </w:r>
      <w:r w:rsidR="004C6E57" w:rsidRPr="00766B01">
        <w:rPr>
          <w:rFonts w:ascii="Times New Roman" w:hAnsi="Times New Roman" w:cs="Times New Roman"/>
          <w:sz w:val="24"/>
          <w:szCs w:val="24"/>
        </w:rPr>
        <w:t xml:space="preserve">pochwyty </w:t>
      </w:r>
      <w:r w:rsidRPr="00766B01">
        <w:rPr>
          <w:rFonts w:ascii="Times New Roman" w:hAnsi="Times New Roman" w:cs="Times New Roman"/>
          <w:sz w:val="24"/>
          <w:szCs w:val="24"/>
        </w:rPr>
        <w:t>na wysokości przystosowanej dl</w:t>
      </w:r>
      <w:r w:rsidR="00E4671A">
        <w:rPr>
          <w:rFonts w:ascii="Times New Roman" w:hAnsi="Times New Roman" w:cs="Times New Roman"/>
          <w:sz w:val="24"/>
          <w:szCs w:val="24"/>
        </w:rPr>
        <w:t xml:space="preserve">a osób z niepełnosprawnościami. Dostęp do łazienek pozbawiany jest progów. W łazienkach zainstalowana jest instalacja przyzywowa.  </w:t>
      </w:r>
      <w:r w:rsidRPr="00766B01">
        <w:rPr>
          <w:rFonts w:ascii="Times New Roman" w:hAnsi="Times New Roman" w:cs="Times New Roman"/>
          <w:sz w:val="24"/>
          <w:szCs w:val="24"/>
          <w:shd w:val="clear" w:color="auto" w:fill="FFFFFF"/>
        </w:rPr>
        <w:t>Jest to zgodne z treścią zapisów zawartych w art.</w:t>
      </w:r>
      <w:r w:rsidRPr="00766B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766B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5 pkt 3 ww. ustawy o pomocy społecznej. </w:t>
      </w:r>
      <w:r w:rsidRPr="00766B0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     </w:t>
      </w:r>
    </w:p>
    <w:p w:rsidR="001874C4" w:rsidRDefault="001874C4" w:rsidP="001874C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</w:p>
    <w:p w:rsidR="001874C4" w:rsidRPr="001874C4" w:rsidRDefault="001874C4" w:rsidP="001874C4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4C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</w:t>
      </w:r>
      <w:r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1874C4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1874C4">
        <w:rPr>
          <w:rFonts w:ascii="Times New Roman" w:hAnsi="Times New Roman" w:cs="Times New Roman"/>
          <w:i/>
          <w:sz w:val="24"/>
          <w:szCs w:val="24"/>
        </w:rPr>
        <w:t>str.24)</w:t>
      </w:r>
    </w:p>
    <w:p w:rsidR="001874C4" w:rsidRDefault="001874C4" w:rsidP="001874C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</w:p>
    <w:p w:rsidR="006151EE" w:rsidRPr="0034558C" w:rsidRDefault="006151EE" w:rsidP="001874C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 </w:t>
      </w: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jednostce znajdują się następujące pomieszczenia ogólnodostępne:</w:t>
      </w:r>
    </w:p>
    <w:p w:rsidR="006151EE" w:rsidRDefault="006151EE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dziennego pobytu</w:t>
      </w:r>
      <w:r w:rsidR="009B4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połączony z miejscem terapii zajęciowej i biblioteczką,</w:t>
      </w:r>
    </w:p>
    <w:p w:rsidR="009B454F" w:rsidRDefault="009B454F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kaplica,</w:t>
      </w:r>
    </w:p>
    <w:p w:rsidR="009B454F" w:rsidRDefault="009B454F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sala rehabilitacyjna,</w:t>
      </w:r>
    </w:p>
    <w:p w:rsidR="009B454F" w:rsidRDefault="009B454F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jadalnia wraz  z kuchnią podręczną,</w:t>
      </w:r>
    </w:p>
    <w:p w:rsidR="009B454F" w:rsidRPr="0074046C" w:rsidRDefault="009B454F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gabinet zabiegowy/gabinet lekarski,</w:t>
      </w:r>
    </w:p>
    <w:p w:rsidR="009B454F" w:rsidRPr="009B454F" w:rsidRDefault="006151EE" w:rsidP="009B454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pomocnicze do prania i suszenia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jest wyposażone w stosowny</w:t>
      </w:r>
      <w:r w:rsidR="00C44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="009B4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przęt, </w:t>
      </w:r>
      <w:r w:rsidR="009B4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tj. pralkę, suszarkę itp.</w:t>
      </w:r>
    </w:p>
    <w:p w:rsidR="006151EE" w:rsidRPr="009B454F" w:rsidRDefault="006151EE" w:rsidP="001874C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pl-PL"/>
        </w:rPr>
      </w:pPr>
      <w:r w:rsidRPr="008F0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art. 68 ust. 5 pkt 1, pkt 2 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                        </w:t>
      </w:r>
      <w:r w:rsidRPr="008F026F"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pomocy społecznej.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74C4" w:rsidRDefault="001874C4" w:rsidP="001874C4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6151EE" w:rsidRPr="0034558C" w:rsidRDefault="00987D56" w:rsidP="001874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wyżywienie</w:t>
      </w:r>
    </w:p>
    <w:p w:rsidR="006151EE" w:rsidRPr="00766B01" w:rsidRDefault="006151EE" w:rsidP="001874C4">
      <w:pPr>
        <w:spacing w:after="0" w:line="36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841C87" w:rsidRPr="00A02358" w:rsidRDefault="006151EE" w:rsidP="001874C4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B375B5">
        <w:rPr>
          <w:rFonts w:ascii="Times New Roman" w:hAnsi="Times New Roman" w:cs="Times New Roman"/>
          <w:sz w:val="24"/>
          <w:szCs w:val="24"/>
        </w:rPr>
        <w:t>W kontrolowanej jednostce</w:t>
      </w:r>
      <w:r w:rsidRPr="00725A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5B5">
        <w:rPr>
          <w:rFonts w:ascii="Times New Roman" w:hAnsi="Times New Roman" w:cs="Times New Roman"/>
          <w:sz w:val="24"/>
          <w:szCs w:val="24"/>
        </w:rPr>
        <w:t xml:space="preserve">są świadczone usługi </w:t>
      </w:r>
      <w:r>
        <w:rPr>
          <w:rFonts w:ascii="Times New Roman" w:hAnsi="Times New Roman" w:cs="Times New Roman"/>
          <w:sz w:val="24"/>
          <w:szCs w:val="24"/>
        </w:rPr>
        <w:t xml:space="preserve">dla mieszkańców </w:t>
      </w:r>
      <w:r w:rsidRPr="00B375B5">
        <w:rPr>
          <w:rFonts w:ascii="Times New Roman" w:hAnsi="Times New Roman" w:cs="Times New Roman"/>
          <w:sz w:val="24"/>
          <w:szCs w:val="24"/>
        </w:rPr>
        <w:t xml:space="preserve">w zakresie </w:t>
      </w:r>
      <w:r>
        <w:rPr>
          <w:rFonts w:ascii="Times New Roman" w:hAnsi="Times New Roman" w:cs="Times New Roman"/>
          <w:sz w:val="24"/>
          <w:szCs w:val="24"/>
        </w:rPr>
        <w:t>wy</w:t>
      </w:r>
      <w:r w:rsidRPr="00B375B5">
        <w:rPr>
          <w:rFonts w:ascii="Times New Roman" w:hAnsi="Times New Roman" w:cs="Times New Roman"/>
          <w:sz w:val="24"/>
          <w:szCs w:val="24"/>
        </w:rPr>
        <w:t>żywienia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15B1">
        <w:rPr>
          <w:rFonts w:ascii="Times New Roman" w:hAnsi="Times New Roman" w:cs="Times New Roman"/>
          <w:sz w:val="24"/>
          <w:szCs w:val="24"/>
        </w:rPr>
        <w:t xml:space="preserve"> Codziennie wydawane są </w:t>
      </w:r>
      <w:r w:rsidR="009B454F">
        <w:rPr>
          <w:rFonts w:ascii="Times New Roman" w:hAnsi="Times New Roman" w:cs="Times New Roman"/>
          <w:sz w:val="24"/>
          <w:szCs w:val="24"/>
        </w:rPr>
        <w:t xml:space="preserve">następujące posiłki: śniadanie, II śniadanie, obiad dwudaniowy, podwieczorek oraz kolacja. </w:t>
      </w:r>
      <w:r w:rsidR="00A02358" w:rsidRPr="00A02358">
        <w:rPr>
          <w:rFonts w:ascii="Times New Roman" w:hAnsi="Times New Roman" w:cs="Times New Roman"/>
          <w:sz w:val="24"/>
          <w:szCs w:val="24"/>
        </w:rPr>
        <w:t>P</w:t>
      </w:r>
      <w:r w:rsidR="00841C87" w:rsidRPr="00A02358">
        <w:rPr>
          <w:rFonts w:ascii="Times New Roman" w:hAnsi="Times New Roman" w:cs="Times New Roman"/>
          <w:sz w:val="24"/>
          <w:szCs w:val="24"/>
        </w:rPr>
        <w:t xml:space="preserve">rzerwa między posiłkami </w:t>
      </w:r>
      <w:r w:rsidR="004C6E57">
        <w:rPr>
          <w:rFonts w:ascii="Times New Roman" w:hAnsi="Times New Roman" w:cs="Times New Roman"/>
          <w:sz w:val="24"/>
          <w:szCs w:val="24"/>
        </w:rPr>
        <w:t xml:space="preserve">nie jest </w:t>
      </w:r>
      <w:r w:rsidR="00841C87" w:rsidRPr="00A02358">
        <w:rPr>
          <w:rFonts w:ascii="Times New Roman" w:hAnsi="Times New Roman" w:cs="Times New Roman"/>
          <w:sz w:val="24"/>
          <w:szCs w:val="24"/>
        </w:rPr>
        <w:t xml:space="preserve">krótsza </w:t>
      </w:r>
      <w:r w:rsidR="00A02358" w:rsidRPr="00A02358">
        <w:rPr>
          <w:rFonts w:ascii="Times New Roman" w:hAnsi="Times New Roman" w:cs="Times New Roman"/>
          <w:sz w:val="24"/>
          <w:szCs w:val="24"/>
        </w:rPr>
        <w:t xml:space="preserve">niż cztery godziny, przy czym ostatni posiłek nie jest podawany wcześniej niż przed </w:t>
      </w:r>
      <w:r w:rsidR="004C6E57">
        <w:rPr>
          <w:rFonts w:ascii="Times New Roman" w:hAnsi="Times New Roman" w:cs="Times New Roman"/>
          <w:sz w:val="24"/>
          <w:szCs w:val="24"/>
        </w:rPr>
        <w:t xml:space="preserve">godziną </w:t>
      </w:r>
      <w:r w:rsidR="00C815B1">
        <w:rPr>
          <w:rFonts w:ascii="Times New Roman" w:hAnsi="Times New Roman" w:cs="Times New Roman"/>
          <w:sz w:val="24"/>
          <w:szCs w:val="24"/>
        </w:rPr>
        <w:t>18.00</w:t>
      </w:r>
      <w:r w:rsidR="00A02358" w:rsidRPr="00A02358">
        <w:rPr>
          <w:rFonts w:ascii="Times New Roman" w:hAnsi="Times New Roman" w:cs="Times New Roman"/>
          <w:sz w:val="24"/>
          <w:szCs w:val="24"/>
        </w:rPr>
        <w:t>.</w:t>
      </w:r>
    </w:p>
    <w:p w:rsidR="00F31A8D" w:rsidRDefault="006151EE" w:rsidP="00F31A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zaleceniami lekarskimi dla 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stosowane są następujące diety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tj.</w:t>
      </w:r>
      <w:r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>dieta lekkostrawna</w:t>
      </w:r>
      <w:r w:rsidR="00F3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1A8D">
        <w:rPr>
          <w:rFonts w:ascii="Times New Roman" w:eastAsia="Times New Roman" w:hAnsi="Times New Roman" w:cs="Times New Roman"/>
          <w:sz w:val="24"/>
          <w:szCs w:val="24"/>
          <w:lang w:eastAsia="pl-PL"/>
        </w:rPr>
        <w:t>dieta cukrzycowa dla 5</w:t>
      </w:r>
      <w:r w:rsidR="00C81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15B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3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ieta płynna, z której korzysta </w:t>
      </w:r>
      <w:r w:rsidR="00C81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F3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osób. </w:t>
      </w:r>
      <w:r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 posiłki są dostosowywane do możliwości mieszkańców i umiejętności połykania pożywienia</w:t>
      </w:r>
      <w:r w:rsidR="00F31A8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Z diety przemysłowej PEG korzysta 3 osoby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:rsidR="006151EE" w:rsidRPr="005B7B14" w:rsidRDefault="006151EE" w:rsidP="00F31A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spożywają posiłki w jadalni, w pokojach mieszkalnych, a w razie potrzeby są karmieni. W zależności od stanu psychicznego lub fizycznego mieszkańca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istnieje możliwość udzielenia pomocy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15B1">
        <w:rPr>
          <w:rFonts w:ascii="Times New Roman" w:eastAsia="Times New Roman" w:hAnsi="Times New Roman" w:cs="Times New Roman"/>
          <w:sz w:val="24"/>
          <w:szCs w:val="24"/>
          <w:lang w:eastAsia="pl-PL"/>
        </w:rPr>
        <w:t>w dokarmia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niu lub całkowitego nakarmienia podopiecznego przez personel.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kontroli w P</w:t>
      </w:r>
      <w:r w:rsidR="00EE7C02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 przebywało 10 osób wymagających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karmienia. </w:t>
      </w:r>
    </w:p>
    <w:p w:rsidR="006151EE" w:rsidRDefault="006151EE" w:rsidP="00F31A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5B5">
        <w:rPr>
          <w:rFonts w:ascii="Times New Roman" w:hAnsi="Times New Roman" w:cs="Times New Roman"/>
          <w:sz w:val="24"/>
          <w:szCs w:val="24"/>
        </w:rPr>
        <w:t>Ponadto, na terenie jednostki  jest swobodny dostęp do drobnych posiłków i napojów</w:t>
      </w:r>
      <w:r w:rsidRPr="00E858B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858BB">
        <w:rPr>
          <w:rFonts w:ascii="Times New Roman" w:hAnsi="Times New Roman" w:cs="Times New Roman"/>
          <w:sz w:val="24"/>
          <w:szCs w:val="24"/>
        </w:rPr>
        <w:t>między  posiłkami głównymi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51EE" w:rsidRDefault="00534219" w:rsidP="00F31A8D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342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</w:t>
      </w:r>
      <w:r w:rsidR="007266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342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="00A02358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 w:rsidR="001874C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25-33</w:t>
      </w:r>
      <w:r w:rsidR="006151EE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:rsidR="006151EE" w:rsidRPr="007E1F34" w:rsidRDefault="006151EE" w:rsidP="006151EE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6151EE" w:rsidRDefault="006151EE" w:rsidP="0061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0554B">
        <w:rPr>
          <w:rFonts w:ascii="Times New Roman" w:hAnsi="Times New Roman" w:cs="Times New Roman"/>
          <w:sz w:val="24"/>
          <w:szCs w:val="24"/>
        </w:rPr>
        <w:t>Ww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554B">
        <w:rPr>
          <w:rFonts w:ascii="Times New Roman" w:hAnsi="Times New Roman" w:cs="Times New Roman"/>
          <w:sz w:val="24"/>
          <w:szCs w:val="24"/>
        </w:rPr>
        <w:t xml:space="preserve"> sposób postępowania jest </w:t>
      </w:r>
      <w:r w:rsidRPr="0010554B">
        <w:rPr>
          <w:rFonts w:ascii="Times New Roman" w:hAnsi="Times New Roman" w:cs="Times New Roman"/>
          <w:sz w:val="24"/>
          <w:szCs w:val="24"/>
          <w:shd w:val="clear" w:color="auto" w:fill="FFFFFF"/>
        </w:rPr>
        <w:t>zgodny z treścią zapisów zawartych w art.</w:t>
      </w:r>
      <w:r w:rsidRPr="001055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6 pkt 1- 4  ww. ustawy o pomocy społecznej. 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>Z rozmów prz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eprowadzonych z mieszkańcami Domu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wynik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wnosili oni uwag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co do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zakresu świadczonych usług z w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obszaru.</w:t>
      </w:r>
    </w:p>
    <w:p w:rsidR="00981472" w:rsidRPr="001917B4" w:rsidRDefault="00981472" w:rsidP="006151E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151EE" w:rsidRPr="00084161" w:rsidRDefault="00987D56" w:rsidP="00084161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084161">
        <w:rPr>
          <w:rFonts w:ascii="Times New Roman" w:hAnsi="Times New Roman" w:cs="Times New Roman"/>
          <w:b/>
          <w:sz w:val="24"/>
          <w:szCs w:val="24"/>
        </w:rPr>
        <w:t>utrzymanie czystości</w:t>
      </w:r>
    </w:p>
    <w:p w:rsidR="006151EE" w:rsidRDefault="006151EE" w:rsidP="006151EE">
      <w:pPr>
        <w:rPr>
          <w:rFonts w:ascii="Times New Roman" w:hAnsi="Times New Roman" w:cs="Times New Roman"/>
          <w:b/>
          <w:sz w:val="24"/>
          <w:szCs w:val="24"/>
        </w:rPr>
      </w:pPr>
    </w:p>
    <w:p w:rsidR="006151EE" w:rsidRPr="00B92146" w:rsidRDefault="006151EE" w:rsidP="00B9214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informacji przekazanych kontrolującym wynika, że utrzymaniem czystości zajmują się pracownicy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jednostki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Pomieszczenia ogólnodostępne </w:t>
      </w:r>
      <w:r w:rsidRPr="001917B4">
        <w:rPr>
          <w:rFonts w:ascii="Times New Roman" w:hAnsi="Times New Roman" w:cs="Times New Roman"/>
          <w:sz w:val="24"/>
          <w:szCs w:val="24"/>
        </w:rPr>
        <w:t xml:space="preserve">i pokoje mieszkalne są sprzątane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917B4">
        <w:rPr>
          <w:rFonts w:ascii="Times New Roman" w:hAnsi="Times New Roman" w:cs="Times New Roman"/>
          <w:sz w:val="24"/>
          <w:szCs w:val="24"/>
        </w:rPr>
        <w:t>2 razy dziennie. Jest to zgod</w:t>
      </w:r>
      <w:r>
        <w:rPr>
          <w:rFonts w:ascii="Times New Roman" w:hAnsi="Times New Roman" w:cs="Times New Roman"/>
          <w:sz w:val="24"/>
          <w:szCs w:val="24"/>
        </w:rPr>
        <w:t xml:space="preserve">ne z treścią zapisów zawartych </w:t>
      </w:r>
      <w:r w:rsidRPr="001917B4">
        <w:rPr>
          <w:rFonts w:ascii="Times New Roman" w:hAnsi="Times New Roman" w:cs="Times New Roman"/>
          <w:sz w:val="24"/>
          <w:szCs w:val="24"/>
        </w:rPr>
        <w:t>w</w:t>
      </w:r>
      <w:r w:rsidRPr="00191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</w:t>
      </w:r>
      <w:r w:rsidRPr="001917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917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6 pkt 6  ww. ustawy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Pr="001917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o pomocy społecznej, który stanowi: </w:t>
      </w:r>
      <w:r w:rsidRPr="001917B4">
        <w:rPr>
          <w:rFonts w:ascii="Times New Roman" w:hAnsi="Times New Roman" w:cs="Times New Roman"/>
          <w:sz w:val="24"/>
          <w:szCs w:val="24"/>
          <w:shd w:val="clear" w:color="auto" w:fill="FFFFFF"/>
        </w:rPr>
        <w:t>sprzątanie pomieszczeń, w miarę potrzeby, nie rzadziej niż raz dziennie.</w:t>
      </w:r>
      <w:r w:rsidRPr="001917B4">
        <w:rPr>
          <w:rFonts w:ascii="Times New Roman" w:hAnsi="Times New Roman" w:cs="Times New Roman"/>
          <w:sz w:val="24"/>
          <w:szCs w:val="24"/>
        </w:rPr>
        <w:t xml:space="preserve"> 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Wizytowane pomieszczenia były estetycznie urządzone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wolne od nieprzyjemnych zapachów.</w:t>
      </w:r>
      <w:r w:rsidRPr="005F25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6151EE" w:rsidRPr="00B06D6B" w:rsidRDefault="00C815B1" w:rsidP="0061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</w:t>
      </w:r>
      <w:r w:rsidR="006151EE" w:rsidRPr="00725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151EE"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swoim mieszkańcom środki czystości, środki higieny oso</w:t>
      </w:r>
      <w:r w:rsid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bistej                         i przybory toaletowe, w tym m.in.</w:t>
      </w:r>
      <w:r w:rsidR="006151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 toaletowy, żele do kąpieli, </w:t>
      </w:r>
      <w:r w:rsidR="006151EE"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mydło</w:t>
      </w:r>
      <w:r w:rsid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>, szampony itp.</w:t>
      </w:r>
      <w:r w:rsid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151EE" w:rsidRDefault="006151EE" w:rsidP="001874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8BB">
        <w:rPr>
          <w:rFonts w:ascii="Times New Roman" w:hAnsi="Times New Roman" w:cs="Times New Roman"/>
          <w:sz w:val="24"/>
          <w:szCs w:val="24"/>
        </w:rPr>
        <w:t xml:space="preserve">Placówka z własnych środków </w:t>
      </w:r>
      <w:r>
        <w:rPr>
          <w:rFonts w:ascii="Times New Roman" w:hAnsi="Times New Roman" w:cs="Times New Roman"/>
          <w:sz w:val="24"/>
          <w:szCs w:val="24"/>
        </w:rPr>
        <w:t>finansuje</w:t>
      </w:r>
      <w:r w:rsidRPr="00E858BB">
        <w:rPr>
          <w:rFonts w:ascii="Times New Roman" w:hAnsi="Times New Roman" w:cs="Times New Roman"/>
          <w:sz w:val="24"/>
          <w:szCs w:val="24"/>
        </w:rPr>
        <w:t xml:space="preserve"> utrzymanie czystości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BB">
        <w:rPr>
          <w:rFonts w:ascii="Times New Roman" w:hAnsi="Times New Roman" w:cs="Times New Roman"/>
          <w:sz w:val="24"/>
          <w:szCs w:val="24"/>
        </w:rPr>
        <w:t xml:space="preserve">bielizny pościelowej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E858BB">
        <w:rPr>
          <w:rFonts w:ascii="Times New Roman" w:hAnsi="Times New Roman" w:cs="Times New Roman"/>
          <w:sz w:val="24"/>
          <w:szCs w:val="24"/>
        </w:rPr>
        <w:t>i ręczników</w:t>
      </w:r>
      <w:r w:rsidR="004C6E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E57">
        <w:rPr>
          <w:rFonts w:ascii="Times New Roman" w:hAnsi="Times New Roman" w:cs="Times New Roman"/>
          <w:sz w:val="24"/>
          <w:szCs w:val="24"/>
        </w:rPr>
        <w:t>które s</w:t>
      </w:r>
      <w:r>
        <w:rPr>
          <w:rFonts w:ascii="Times New Roman" w:hAnsi="Times New Roman" w:cs="Times New Roman"/>
          <w:sz w:val="24"/>
          <w:szCs w:val="24"/>
        </w:rPr>
        <w:t xml:space="preserve">ą regularnie wymieniane, przy każdej kąpieli i częściej, jeśli zachodzi taka potrzeba. </w:t>
      </w:r>
      <w:r w:rsidR="00F619B8">
        <w:rPr>
          <w:rFonts w:ascii="Times New Roman" w:hAnsi="Times New Roman" w:cs="Times New Roman"/>
          <w:sz w:val="24"/>
          <w:szCs w:val="24"/>
        </w:rPr>
        <w:t xml:space="preserve">Placówka zleca usługę dotyczącą prania </w:t>
      </w:r>
      <w:r w:rsidR="00670E48">
        <w:rPr>
          <w:rFonts w:ascii="Times New Roman" w:hAnsi="Times New Roman" w:cs="Times New Roman"/>
          <w:sz w:val="24"/>
          <w:szCs w:val="24"/>
        </w:rPr>
        <w:t xml:space="preserve">bielizny pościelowej i innej firmie zewnętrznej. </w:t>
      </w:r>
    </w:p>
    <w:p w:rsidR="00670E48" w:rsidRPr="001874C4" w:rsidRDefault="00670E48" w:rsidP="001874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874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Pr="001874C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 w:rsidR="001874C4" w:rsidRPr="001874C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34-43</w:t>
      </w:r>
      <w:r w:rsidRPr="001874C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:rsidR="006151EE" w:rsidRPr="00F619B8" w:rsidRDefault="00F619B8" w:rsidP="001874C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       </w:t>
      </w:r>
      <w:r w:rsidR="006151EE"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                        </w:t>
      </w:r>
    </w:p>
    <w:p w:rsidR="006151EE" w:rsidRPr="006151EE" w:rsidRDefault="006151EE" w:rsidP="001874C4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trakcie kontroli nie stwierdzono nieprawidłowości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zakresie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utrzymania czystości, dostępu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higieny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bistej i przyborów  toaletowych</w:t>
      </w:r>
      <w:r w:rsidRPr="00026811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. Mieszkańcy nie zgłaszali uwag </w:t>
      </w:r>
      <w:r w:rsidR="004C6E5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w </w:t>
      </w:r>
      <w:r w:rsidRPr="00026811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ww. obszarze.</w:t>
      </w:r>
    </w:p>
    <w:p w:rsidR="00F619B8" w:rsidRPr="008263A8" w:rsidRDefault="008212B0" w:rsidP="00AD7434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412" w:rsidRDefault="00D0482A" w:rsidP="00A82BDC">
      <w:pPr>
        <w:pStyle w:val="Akapitzlist"/>
        <w:numPr>
          <w:ilvl w:val="0"/>
          <w:numId w:val="18"/>
        </w:numPr>
        <w:tabs>
          <w:tab w:val="left" w:pos="426"/>
        </w:tabs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szCs w:val="24"/>
        </w:rPr>
      </w:pPr>
      <w:r w:rsidRPr="006151EE">
        <w:rPr>
          <w:rFonts w:ascii="Times New Roman" w:hAnsi="Times New Roman" w:cs="Times New Roman"/>
          <w:b/>
          <w:sz w:val="24"/>
          <w:szCs w:val="24"/>
        </w:rPr>
        <w:t>S</w:t>
      </w:r>
      <w:r w:rsidR="00B20412" w:rsidRPr="006151EE">
        <w:rPr>
          <w:rFonts w:ascii="Times New Roman" w:hAnsi="Times New Roman" w:cs="Times New Roman"/>
          <w:b/>
          <w:sz w:val="24"/>
          <w:szCs w:val="24"/>
        </w:rPr>
        <w:t>tandardu usług w zakresie przestrzegania praw mieszkańców Placówki.</w:t>
      </w:r>
    </w:p>
    <w:p w:rsidR="00A82BDC" w:rsidRPr="00A82BDC" w:rsidRDefault="00A82BDC" w:rsidP="00A82BDC">
      <w:pPr>
        <w:pStyle w:val="Akapitzlist"/>
        <w:tabs>
          <w:tab w:val="left" w:pos="426"/>
        </w:tabs>
        <w:spacing w:after="0" w:line="36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A82BDC" w:rsidRDefault="0014545C" w:rsidP="00BA3015">
      <w:pPr>
        <w:spacing w:after="0" w:line="360" w:lineRule="auto"/>
        <w:ind w:left="60"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kontrolowanej jednostce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przestrzeganie praw </w:t>
      </w:r>
      <w:r w:rsidR="00B204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ieszkańców jest podstawową troską personelu na każdym odcinku pracy. </w:t>
      </w:r>
      <w:r w:rsidR="00BA3015" w:rsidRPr="00BA30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BA30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niniejszym </w:t>
      </w:r>
      <w:r w:rsidR="00BA3015" w:rsidRPr="00BA30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obowiązuję </w:t>
      </w:r>
      <w:r w:rsidR="00BA3015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 Etyczny P</w:t>
      </w:r>
      <w:r w:rsidR="00A82BDC" w:rsidRPr="00BA3015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racownika Domu Spokojnej Starości „Złote Liście”. Niniejszy Kodeks zawiera zasady</w:t>
      </w:r>
      <w:r w:rsidR="00BA3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A82BDC" w:rsidRPr="00BA3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wartości etyczne, w</w:t>
      </w:r>
      <w:r w:rsidR="00C815B1">
        <w:rPr>
          <w:rFonts w:ascii="Times New Roman" w:eastAsia="Times New Roman" w:hAnsi="Times New Roman" w:cs="Times New Roman"/>
          <w:sz w:val="24"/>
          <w:szCs w:val="24"/>
          <w:lang w:eastAsia="pl-PL"/>
        </w:rPr>
        <w:t>yznaczające standardy postę</w:t>
      </w:r>
      <w:r w:rsidR="00A82BDC" w:rsidRPr="00BA3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pracowników Domu, szacunek do tych wartości, przestrzegania zasad i utrzymania wyznaczanych standardów, ma służyć dobru mieszkańców, tworzyć właściwe relacje pomiędzy pracownikami, budować partnerskie stosunki pomiędzy mieszkańcami, pracownikami i rodzinami oraz resztą społeczeństwa.    </w:t>
      </w:r>
    </w:p>
    <w:p w:rsidR="00C815B1" w:rsidRDefault="00C815B1" w:rsidP="00BA3015">
      <w:pPr>
        <w:spacing w:after="0" w:line="360" w:lineRule="auto"/>
        <w:ind w:left="60"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15B1" w:rsidRPr="00604694" w:rsidRDefault="00C815B1" w:rsidP="00C815B1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</w:t>
      </w:r>
      <w:r w:rsidR="00604694"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</w:t>
      </w:r>
      <w:r w:rsidRPr="0060469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 w:rsidR="00604694" w:rsidRPr="0060469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44-45</w:t>
      </w:r>
      <w:r w:rsidRPr="0060469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:rsidR="00C815B1" w:rsidRPr="00C815B1" w:rsidRDefault="00C815B1" w:rsidP="00C815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:rsidR="00B20412" w:rsidRDefault="00BA3015" w:rsidP="00AD743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Informowanie mieszkańców na temat przysługujących im zarówno praw jak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obowiązków odbywa się podczas: spotkań z mieszkańcami, rozmów indywidualnych, realizowania spraw dotycząc</w:t>
      </w:r>
      <w:r w:rsidR="005139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ych mieszkańców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Sposób postę</w:t>
      </w:r>
      <w:r w:rsidR="00B465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powania 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obszarze przestrzegania pra</w:t>
      </w:r>
      <w:r w:rsidR="00C72A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mieszkańców kontrolowanej Placówki</w:t>
      </w:r>
      <w:r w:rsidR="0014545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został zawarty </w:t>
      </w:r>
      <w:r w:rsidR="00277E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Regulaminie Mieszkańców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139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4545C" w:rsidRPr="00470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umowie o sprawowanie opieki i pobytu </w:t>
      </w:r>
      <w:r w:rsidR="00B465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470857" w:rsidRPr="00470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Spokojnej Starości „Złote Liście” w Zarzeczu.</w:t>
      </w:r>
    </w:p>
    <w:p w:rsidR="00C815B1" w:rsidRPr="00470857" w:rsidRDefault="00C815B1" w:rsidP="00AD743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B20412" w:rsidRPr="000929FC" w:rsidRDefault="00D326BE" w:rsidP="00B2041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ab/>
        <w:t>Z uzyskanych informacji od D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yrektora Domu wynika, że:</w:t>
      </w:r>
    </w:p>
    <w:p w:rsidR="00B20412" w:rsidRPr="000929FC" w:rsidRDefault="00B20412" w:rsidP="00B2041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1) przestrzeganie praw mieszkańców do wolności jest respektowanie poprzez: możliwość wyrażania s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woich potrzeb i myśli 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swobodnym kontakcie z Dyrektorem 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pracownikami, swo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bodę poruszania się po terenie jednostki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swobodzie w wyborze form spędzania czasu wolnego i stylu ubierania się, swobodę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odbywaniu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praktyk religijnych, możliwość przyjmowania</w:t>
      </w:r>
      <w:r w:rsidR="00F5274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odwiedzin krewnych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znajomych. </w:t>
      </w:r>
    </w:p>
    <w:p w:rsidR="00B20412" w:rsidRPr="000929FC" w:rsidRDefault="00B20412" w:rsidP="00B2041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2) przestrzeganie praw mieszkańców do intymności oraz godności jest respektowane poprzez: możliwość wyrażania s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woich potrzeb i myśli, dyskrecję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personelu w powierzonych sprawach, możli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wości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wyboru osoby do czytania listów, zwracanie się 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 podopiecznych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szacunkiem. </w:t>
      </w:r>
    </w:p>
    <w:p w:rsidR="00B20412" w:rsidRDefault="00B20412" w:rsidP="0029352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3) przestrzeganie praw mieszkańców do poczucia bezpieczeństwa jest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respektowane poprzez: umożliwie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nie swobodnego kontaktu z osobami bliskimi i zaufanymi, opiekę i towarzystwo osób dorosłych we wszystkich czynnościach, gotowość personelu do udzielania pomocy              w każdej sytuacji życiowej, możliwość skorzystania z pomocy specjalistów różnych dziedzin. </w:t>
      </w:r>
    </w:p>
    <w:p w:rsidR="00510C84" w:rsidRPr="00766B01" w:rsidRDefault="00510C84" w:rsidP="0029352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Dyrektor jest dostępny codziennie od poniedziałku do piątku, w godzinach 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9.00-13.00 w gabinecie D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yrektora, 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także w innych godzinach pracy</w:t>
      </w:r>
      <w:r w:rsidR="00C815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gdy zachodzi taka potrzeba. Dyrektor odwiedza także wszystkich mieszkańców w ich pokojach mieszkalnych jeśli sobie tego życzą.  Informacje o dniu tyg</w:t>
      </w:r>
      <w:r w:rsidR="00C815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odnia i godzinach przyjmowania D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yrektora zostały wywieszone na tablicach informacyjnych na korytarzu.</w:t>
      </w:r>
    </w:p>
    <w:p w:rsidR="00B20412" w:rsidRPr="000929FC" w:rsidRDefault="004C6E57" w:rsidP="00BB1F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0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Ponadto</w:t>
      </w:r>
      <w:r w:rsidR="00C815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 kontrolowanej </w:t>
      </w:r>
      <w:r w:rsidR="00293525">
        <w:rPr>
          <w:rFonts w:ascii="Times New Roman" w:hAnsi="Times New Roman" w:cs="Times New Roman"/>
          <w:sz w:val="24"/>
          <w:szCs w:val="24"/>
        </w:rPr>
        <w:t>Placówce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39C6">
        <w:rPr>
          <w:rFonts w:ascii="Times New Roman" w:hAnsi="Times New Roman" w:cs="Times New Roman"/>
          <w:sz w:val="24"/>
          <w:szCs w:val="24"/>
        </w:rPr>
        <w:t xml:space="preserve"> 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w </w:t>
      </w:r>
      <w:r w:rsidR="00293525">
        <w:rPr>
          <w:rFonts w:ascii="Times New Roman" w:hAnsi="Times New Roman" w:cs="Times New Roman"/>
          <w:sz w:val="24"/>
          <w:szCs w:val="24"/>
        </w:rPr>
        <w:t xml:space="preserve">recepcji  </w:t>
      </w:r>
      <w:r w:rsidR="00C815B1">
        <w:rPr>
          <w:rFonts w:ascii="Times New Roman" w:hAnsi="Times New Roman" w:cs="Times New Roman"/>
          <w:sz w:val="24"/>
          <w:szCs w:val="24"/>
        </w:rPr>
        <w:t>znajduje się K</w:t>
      </w:r>
      <w:r>
        <w:rPr>
          <w:rFonts w:ascii="Times New Roman" w:hAnsi="Times New Roman" w:cs="Times New Roman"/>
          <w:sz w:val="24"/>
          <w:szCs w:val="24"/>
        </w:rPr>
        <w:t>siążka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 skarg</w:t>
      </w:r>
      <w:r w:rsidR="0029352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 i wniosków, która jest udostępniona dla wszystk</w:t>
      </w:r>
      <w:r w:rsidR="00BB1F6F">
        <w:rPr>
          <w:rFonts w:ascii="Times New Roman" w:hAnsi="Times New Roman" w:cs="Times New Roman"/>
          <w:sz w:val="24"/>
          <w:szCs w:val="24"/>
        </w:rPr>
        <w:t>ich mieszkańców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. </w:t>
      </w:r>
      <w:r w:rsidR="00BB1F6F">
        <w:rPr>
          <w:rFonts w:ascii="Times New Roman" w:hAnsi="Times New Roman" w:cs="Times New Roman"/>
          <w:sz w:val="24"/>
          <w:szCs w:val="24"/>
        </w:rPr>
        <w:t>Poza tym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1F6F">
        <w:rPr>
          <w:rFonts w:ascii="Times New Roman" w:hAnsi="Times New Roman" w:cs="Times New Roman"/>
          <w:sz w:val="24"/>
          <w:szCs w:val="24"/>
        </w:rPr>
        <w:t xml:space="preserve"> pensjonariusze  kontrolowanej jednostki mogą wnosić skargi i wnioski do person</w:t>
      </w:r>
      <w:r>
        <w:rPr>
          <w:rFonts w:ascii="Times New Roman" w:hAnsi="Times New Roman" w:cs="Times New Roman"/>
          <w:sz w:val="24"/>
          <w:szCs w:val="24"/>
        </w:rPr>
        <w:t xml:space="preserve">elu obecnego </w:t>
      </w:r>
      <w:r>
        <w:rPr>
          <w:rFonts w:ascii="Times New Roman" w:hAnsi="Times New Roman" w:cs="Times New Roman"/>
          <w:sz w:val="24"/>
          <w:szCs w:val="24"/>
        </w:rPr>
        <w:br/>
        <w:t>na danej zmianie, oraz zgłaszać</w:t>
      </w:r>
      <w:r w:rsidR="00BB1F6F">
        <w:rPr>
          <w:rFonts w:ascii="Times New Roman" w:hAnsi="Times New Roman" w:cs="Times New Roman"/>
          <w:sz w:val="24"/>
          <w:szCs w:val="24"/>
        </w:rPr>
        <w:t xml:space="preserve"> swoje problemy </w:t>
      </w:r>
      <w:r w:rsidR="00B20412" w:rsidRPr="000929FC">
        <w:rPr>
          <w:rFonts w:ascii="Times New Roman" w:hAnsi="Times New Roman" w:cs="Times New Roman"/>
          <w:sz w:val="24"/>
          <w:szCs w:val="24"/>
        </w:rPr>
        <w:t>bezpośrednio w dowolnej c</w:t>
      </w:r>
      <w:r w:rsidR="00E358C8">
        <w:rPr>
          <w:rFonts w:ascii="Times New Roman" w:hAnsi="Times New Roman" w:cs="Times New Roman"/>
          <w:sz w:val="24"/>
          <w:szCs w:val="24"/>
        </w:rPr>
        <w:t>hwil</w:t>
      </w:r>
      <w:r w:rsidR="00293525">
        <w:rPr>
          <w:rFonts w:ascii="Times New Roman" w:hAnsi="Times New Roman" w:cs="Times New Roman"/>
          <w:sz w:val="24"/>
          <w:szCs w:val="24"/>
        </w:rPr>
        <w:t xml:space="preserve">i  do </w:t>
      </w:r>
      <w:r w:rsidR="00E358C8">
        <w:rPr>
          <w:rFonts w:ascii="Times New Roman" w:hAnsi="Times New Roman" w:cs="Times New Roman"/>
          <w:sz w:val="24"/>
          <w:szCs w:val="24"/>
        </w:rPr>
        <w:t xml:space="preserve"> Dyrektora Placówki</w:t>
      </w:r>
      <w:r w:rsidR="00B20412" w:rsidRPr="000929FC">
        <w:rPr>
          <w:rFonts w:ascii="Times New Roman" w:hAnsi="Times New Roman" w:cs="Times New Roman"/>
          <w:sz w:val="24"/>
          <w:szCs w:val="24"/>
        </w:rPr>
        <w:t>.</w:t>
      </w:r>
      <w:r w:rsidR="00C815B1">
        <w:rPr>
          <w:rFonts w:ascii="Times New Roman" w:hAnsi="Times New Roman" w:cs="Times New Roman"/>
          <w:sz w:val="24"/>
          <w:szCs w:val="24"/>
        </w:rPr>
        <w:t xml:space="preserve"> Na dzień kontroli w Książce skarg i wniosków nie było wpisów. </w:t>
      </w:r>
    </w:p>
    <w:p w:rsidR="00766B01" w:rsidRDefault="00766B01" w:rsidP="002935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Inspektorzy kontrolu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P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lacówkę stwierdzili, iż mieszkańcy mają zapewnione prawo do: ochrony wszystkich praw obywatelskich, zgodnie z ich aktualną sytuacją prawną, uzyskania pełnych informacji o</w:t>
      </w:r>
      <w:r w:rsidR="00293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</w:t>
      </w:r>
      <w:r w:rsidR="00C815B1">
        <w:rPr>
          <w:rFonts w:ascii="Times New Roman" w:eastAsia="Times New Roman" w:hAnsi="Times New Roman" w:cs="Times New Roman"/>
          <w:sz w:val="24"/>
          <w:szCs w:val="24"/>
          <w:lang w:eastAsia="pl-PL"/>
        </w:rPr>
        <w:t>ach świadczonych przez Dom</w:t>
      </w:r>
      <w:r w:rsidR="002935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A59D4" w:rsidRPr="00CA59D4" w:rsidRDefault="00E358C8" w:rsidP="00CA59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70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Placówka zapewnia bezpieczne przechowywanie środków pieniężnych i przedmiotów wartościowych. Zasady postępowania z depozytami mieszkańców zostały określone                         w </w:t>
      </w:r>
      <w:r w:rsidR="00C815B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w sprawie postę</w:t>
      </w:r>
      <w:r w:rsidR="00CA59D4" w:rsidRPr="00470857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z depozytami wartościowymi w Domu Spokojnej Starości „Złote Liście”</w:t>
      </w:r>
      <w:r w:rsidR="00CA59D4" w:rsidRPr="00CA5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dzień kontroli na koncie depozytowym </w:t>
      </w:r>
      <w:r w:rsidR="00CA59D4" w:rsidRPr="00470857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było żadnych środków.</w:t>
      </w:r>
      <w:r w:rsidR="00CA59D4" w:rsidRPr="00CA5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59D4" w:rsidRPr="00470857">
        <w:rPr>
          <w:rFonts w:ascii="Times New Roman" w:eastAsia="Times New Roman" w:hAnsi="Times New Roman" w:cs="Times New Roman"/>
          <w:sz w:val="24"/>
          <w:szCs w:val="24"/>
          <w:lang w:eastAsia="pl-PL"/>
        </w:rPr>
        <w:t>pieniężnych.</w:t>
      </w:r>
    </w:p>
    <w:p w:rsidR="00B465B2" w:rsidRDefault="00CA59D4" w:rsidP="0098147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59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kontroli, str.</w:t>
      </w:r>
      <w:r w:rsidR="00277E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46-49</w:t>
      </w:r>
      <w:r w:rsidRPr="00CA59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81472" w:rsidRDefault="00981472" w:rsidP="0098147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81472" w:rsidRPr="00981472" w:rsidRDefault="00981472" w:rsidP="00017FB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06927" w:rsidRPr="0034558C" w:rsidRDefault="00006927" w:rsidP="00670E48">
      <w:pPr>
        <w:pStyle w:val="Akapitzlist"/>
        <w:numPr>
          <w:ilvl w:val="0"/>
          <w:numId w:val="18"/>
        </w:numPr>
        <w:tabs>
          <w:tab w:val="left" w:pos="0"/>
          <w:tab w:val="left" w:pos="426"/>
        </w:tabs>
        <w:spacing w:after="0" w:line="36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34558C">
        <w:rPr>
          <w:rFonts w:ascii="Times New Roman" w:hAnsi="Times New Roman" w:cs="Times New Roman"/>
          <w:b/>
          <w:sz w:val="24"/>
          <w:szCs w:val="24"/>
        </w:rPr>
        <w:lastRenderedPageBreak/>
        <w:t>Doku</w:t>
      </w:r>
      <w:r w:rsidR="00E358C8" w:rsidRPr="0034558C">
        <w:rPr>
          <w:rFonts w:ascii="Times New Roman" w:hAnsi="Times New Roman" w:cs="Times New Roman"/>
          <w:b/>
          <w:sz w:val="24"/>
          <w:szCs w:val="24"/>
        </w:rPr>
        <w:t>mentacja osób przebywających w P</w:t>
      </w:r>
      <w:r w:rsidRPr="0034558C">
        <w:rPr>
          <w:rFonts w:ascii="Times New Roman" w:hAnsi="Times New Roman" w:cs="Times New Roman"/>
          <w:b/>
          <w:sz w:val="24"/>
          <w:szCs w:val="24"/>
        </w:rPr>
        <w:t xml:space="preserve">lacówce. </w:t>
      </w:r>
    </w:p>
    <w:p w:rsidR="00E358C8" w:rsidRPr="00E358C8" w:rsidRDefault="00E358C8" w:rsidP="00670E48">
      <w:pPr>
        <w:tabs>
          <w:tab w:val="left" w:pos="0"/>
          <w:tab w:val="left" w:pos="426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06927" w:rsidRPr="002039C6" w:rsidRDefault="00E358C8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2744">
        <w:rPr>
          <w:rFonts w:ascii="Times New Roman" w:hAnsi="Times New Roman" w:cs="Times New Roman"/>
          <w:sz w:val="24"/>
          <w:szCs w:val="24"/>
        </w:rPr>
        <w:tab/>
      </w:r>
      <w:r w:rsidR="00006927" w:rsidRPr="002039C6">
        <w:rPr>
          <w:rFonts w:ascii="Times New Roman" w:hAnsi="Times New Roman" w:cs="Times New Roman"/>
          <w:sz w:val="24"/>
          <w:szCs w:val="24"/>
        </w:rPr>
        <w:t xml:space="preserve">Z poczynionych ustaleń wynika, że jednostka 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prowadzi dokumentację osób przebywających w Placówce, zawierającą m.in.:</w:t>
      </w:r>
    </w:p>
    <w:p w:rsidR="00006927" w:rsidRPr="002039C6" w:rsidRDefault="002039C6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o świadczenie usług 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 –</w:t>
      </w:r>
      <w:r w:rsidR="008212B0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te </w:t>
      </w:r>
      <w:r w:rsidR="0041444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się w dok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umentacji  jednostki. U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1444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 te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podpisywane 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zarówno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Placówki jak i przez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rodzin.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06927" w:rsidRPr="002039C6" w:rsidRDefault="002039C6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identyf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ikacyjne osób przebywających 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lacówce, takie jak: imię i nazwisko,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miejsce zamieszkania, numer PESEL lub numer dokumentu potwierdzającego tożsamość </w:t>
      </w:r>
      <w:r w:rsidR="0041444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w przypadku braku numeru PESEL. Analiza dokumentacji wykazała, że te informacje  znajdują się  w dokumentach jednostki. </w:t>
      </w:r>
    </w:p>
    <w:p w:rsidR="00006927" w:rsidRPr="002039C6" w:rsidRDefault="002039C6" w:rsidP="00017FBA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opiekuna prawnego lub k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uratora osoby przebywającej 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lacówce, jeżeli został ustanowiony</w:t>
      </w:r>
      <w:r w:rsidR="00D66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dokumentacji osobowej znajdują się tego typu informacje.</w:t>
      </w:r>
    </w:p>
    <w:p w:rsidR="00006927" w:rsidRPr="002039C6" w:rsidRDefault="004C6E5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dotyczące stanu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 osoby przebywającej 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lacówce,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w szczególności:</w:t>
      </w:r>
    </w:p>
    <w:p w:rsidR="00006927" w:rsidRPr="002039C6" w:rsidRDefault="0000692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inf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ormacje o wydanych orzeczeniach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szczegółowej dokumentacji osób przebywających w placówce znajdują się tego typu informacje, </w:t>
      </w:r>
    </w:p>
    <w:p w:rsidR="00006927" w:rsidRPr="002039C6" w:rsidRDefault="0000692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zalecenia lekarskie</w:t>
      </w:r>
      <w:r w:rsidRPr="002039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2039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 jest tzw. zeszyt,  w którym odnotowywane są zalecenia lekarskie,</w:t>
      </w:r>
    </w:p>
    <w:p w:rsidR="00006927" w:rsidRPr="00B465B2" w:rsidRDefault="0000692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>– ewidencję przypadków korzystania ze św</w:t>
      </w:r>
      <w:r w:rsidR="004C6E57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>iadczeń zdrowotnych na terenie P</w:t>
      </w:r>
      <w:r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lacówki, </w:t>
      </w:r>
      <w:r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wskazaniem daty i zakresu tych świadczeń oraz danych świadczeniodawcy </w:t>
      </w:r>
      <w:r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udzielając</w:t>
      </w:r>
      <w:r w:rsidR="00510C84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świadczeń zdrowotnych – nie jest </w:t>
      </w:r>
      <w:r w:rsidR="0040604E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tego typu ewidencja,</w:t>
      </w:r>
      <w:r w:rsidR="00017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7FBA" w:rsidRPr="0001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</w:t>
      </w:r>
      <w:r w:rsidR="0040604E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  nie</w:t>
      </w:r>
      <w:r w:rsidR="0040604E" w:rsidRPr="00B46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zgodne</w:t>
      </w:r>
      <w:r w:rsidR="00D66482" w:rsidRPr="00B46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treścią zapisów </w:t>
      </w:r>
      <w:r w:rsidR="00B55A7E" w:rsidRPr="00B46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art.68</w:t>
      </w:r>
      <w:r w:rsidR="0040604E" w:rsidRPr="00B46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66482" w:rsidRPr="00B46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ust. 1 </w:t>
      </w:r>
      <w:r w:rsidR="00B55A7E" w:rsidRPr="00B46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lit. d </w:t>
      </w:r>
      <w:r w:rsidR="0065626F" w:rsidRPr="00B46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ww. </w:t>
      </w:r>
      <w:r w:rsidR="00B55A7E" w:rsidRPr="00B46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 o pomocy społecznej.</w:t>
      </w:r>
    </w:p>
    <w:p w:rsidR="00006927" w:rsidRPr="002039C6" w:rsidRDefault="0000692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>– ewidencję przypadków st</w:t>
      </w:r>
      <w:r w:rsidR="004C6E57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>osowania na terenie P</w:t>
      </w:r>
      <w:r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lacówki przymusu bezpośredniego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wskazaniem daty i zakresu tego środka – jest prowadzona tego typu ewidencja</w:t>
      </w:r>
      <w:r w:rsidR="00E358C8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06927" w:rsidRPr="002039C6" w:rsidRDefault="002039C6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kontaktowe, tj.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: adres zamieszkania i numer telefonu najbliższej rodziny, opiekuna prawnego lub innych osób wskazan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ych przez osobę przebywającą w Placówce -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są tego typu informacje, znajdują się  w szczegółowej dokumentacji mieszkańców.  </w:t>
      </w:r>
    </w:p>
    <w:p w:rsidR="00006927" w:rsidRPr="00B465B2" w:rsidRDefault="002039C6" w:rsidP="004C6E57">
      <w:pPr>
        <w:shd w:val="clear" w:color="auto" w:fill="FFFFFF"/>
        <w:spacing w:after="0" w:line="360" w:lineRule="auto"/>
        <w:ind w:left="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06927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sądu opiekuńczego w przedmiocie udzielenia</w:t>
      </w:r>
      <w:r w:rsidR="004C6E57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zezwolenia </w:t>
      </w:r>
      <w:r w:rsidR="004C6E57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umieszczenie w P</w:t>
      </w:r>
      <w:r w:rsidR="00006927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 – w przypadku osób ubezwłasnowolnionych całkowicie</w:t>
      </w:r>
      <w:r w:rsidR="00006927" w:rsidRPr="00B46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06927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06927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terenie jednostki </w:t>
      </w:r>
      <w:r w:rsidR="008C018E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przebywają </w:t>
      </w:r>
      <w:r w:rsidR="00122CF8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>trzy</w:t>
      </w:r>
      <w:r w:rsidR="00510C84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018E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ub</w:t>
      </w:r>
      <w:r w:rsidR="00510C84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>ezwłasnowolnione posiadając</w:t>
      </w:r>
      <w:r w:rsidR="00017FBA">
        <w:rPr>
          <w:rFonts w:ascii="Times New Roman" w:eastAsia="Times New Roman" w:hAnsi="Times New Roman" w:cs="Times New Roman"/>
          <w:sz w:val="24"/>
          <w:szCs w:val="24"/>
          <w:lang w:eastAsia="pl-PL"/>
        </w:rPr>
        <w:t>e postanowienie sądu o umieszcze</w:t>
      </w:r>
      <w:r w:rsidR="00510C84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niu w Placówce. </w:t>
      </w:r>
    </w:p>
    <w:p w:rsidR="00006927" w:rsidRPr="002039C6" w:rsidRDefault="002039C6" w:rsidP="004C6E57">
      <w:pPr>
        <w:shd w:val="clear" w:color="auto" w:fill="FFFFFF"/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7.</w:t>
      </w:r>
      <w:r w:rsidR="004C6E57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Zaświadczenia lekarza wskazujące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ograni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czenia osobom przebywającym 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 możliwości samodzielnego opuszczania terenu placówki – w tut. jednostce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 przebywają osoby, którym ograniczono  możliwość samodzielnego opuszczania terenu jednostki przez lekarza. </w:t>
      </w:r>
    </w:p>
    <w:p w:rsidR="00006927" w:rsidRPr="002039C6" w:rsidRDefault="002039C6" w:rsidP="004C6E57">
      <w:pPr>
        <w:shd w:val="clear" w:color="auto" w:fill="FFFFFF"/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Orzeczenia sądu opiekuńczego dotyczące ograniczenia możliwości samodzielnego opuszczania terenu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lacówki – </w:t>
      </w:r>
      <w:r w:rsidR="00F52744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 z tym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ma osób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którym ograniczono możliwość samodzielnego opuszczania terenu jednostki  przez lekarza,  nie ma tego typu orzeczeń.  </w:t>
      </w:r>
    </w:p>
    <w:p w:rsidR="00670E48" w:rsidRDefault="00670E48" w:rsidP="00670E48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3E6A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</w:t>
      </w:r>
      <w:r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 w:rsidR="00277E4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50</w:t>
      </w:r>
      <w:r w:rsidR="003E6A5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-95</w:t>
      </w:r>
      <w:r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:rsidR="002039C6" w:rsidRPr="002039C6" w:rsidRDefault="002039C6" w:rsidP="00E358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927" w:rsidRPr="002039C6" w:rsidRDefault="004C6E57" w:rsidP="00E358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zewnątrz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w widocznym miejsc</w:t>
      </w:r>
      <w:r w:rsidR="0041444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u na budynku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>wki umieszczona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tablic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Tablica ta zawiera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o rodzaju posiadanego zezwolenia oraz numer wpisu do rejestru placówek zapewniających całodobową opiekę osobom niepełnosprawnym</w:t>
      </w:r>
      <w:r w:rsidR="00F52744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przewlekle chorym lub osobom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podeszłym wieku – </w:t>
      </w:r>
      <w:r w:rsidR="00B32F40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tablica  tego typu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znajduje się </w:t>
      </w:r>
      <w:r w:rsidR="007A415E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parterze obiektu.  </w:t>
      </w:r>
    </w:p>
    <w:p w:rsidR="00EB2F9A" w:rsidRPr="002039C6" w:rsidRDefault="00006927" w:rsidP="00E358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Podmiot prowadzący </w:t>
      </w:r>
      <w:r w:rsidR="00EF776C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Placówkę </w:t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umieścił na tablicy ogłoszeń znajdującej </w:t>
      </w:r>
      <w:r w:rsidR="008212B0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się w widocznym miejscu w budynku, informacje dotyczące m.in.:</w:t>
      </w:r>
    </w:p>
    <w:p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a) zakr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>esu działalności prowadzonej w P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lacówce,</w:t>
      </w:r>
    </w:p>
    <w:p w:rsidR="00EB2F9A" w:rsidRPr="002039C6" w:rsidRDefault="00017FB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podmiotu prowadzącego P</w:t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lacówkę, w tym informacje o siedzibie lub miejscu zamieszkania podmiotu,</w:t>
      </w:r>
    </w:p>
    <w:p w:rsidR="00EB2F9A" w:rsidRPr="002039C6" w:rsidRDefault="002F6F28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numeru Placówki w rejestrze P</w:t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lacówek zapewniających całodobową opiekę osobom niepełnosprawnym, przewlekle chorym lub osobom w podeszłym wieku,</w:t>
      </w:r>
    </w:p>
    <w:p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d) numerów alarmowych,</w:t>
      </w:r>
    </w:p>
    <w:p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e) danych teleadresowych organów, właściwych miejscowo instytucji i organizacji działających w zakresie wolności i praw człowieka oraz instytucji kontrolnych, w szczególności:</w:t>
      </w:r>
    </w:p>
    <w:p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Rzecznika Praw Obywatelskich,</w:t>
      </w:r>
    </w:p>
    <w:p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Rzecznika Praw Pacjenta,</w:t>
      </w:r>
    </w:p>
    <w:p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państwowego powiatowego inspektora sanitarnego,</w:t>
      </w:r>
    </w:p>
    <w:p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właściwego do spraw pomocy społecznej wydziału urzędu wojewódzkiego,</w:t>
      </w:r>
    </w:p>
    <w:p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właściwego ze względu na miejsce położenia placówki ośrodka pomocy społecznej,</w:t>
      </w:r>
    </w:p>
    <w:p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prokuratury rejonowej,</w:t>
      </w:r>
    </w:p>
    <w:p w:rsidR="00AC6B99" w:rsidRDefault="00EB2F9A" w:rsidP="00203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sądu </w:t>
      </w:r>
      <w:r w:rsidR="00454434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opiekuńczego.</w:t>
      </w:r>
    </w:p>
    <w:p w:rsidR="00981472" w:rsidRPr="00122CF8" w:rsidRDefault="002039C6" w:rsidP="009814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047DB">
        <w:rPr>
          <w:rFonts w:ascii="Times New Roman" w:hAnsi="Times New Roman" w:cs="Times New Roman"/>
          <w:sz w:val="24"/>
          <w:szCs w:val="24"/>
        </w:rPr>
        <w:t xml:space="preserve">Reasumując, jest to </w:t>
      </w:r>
      <w:r w:rsidRP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treścią zapis</w:t>
      </w:r>
      <w:r w:rsidR="002047DB" w:rsidRP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ów zawartych w art. 68 a ust 2 i </w:t>
      </w:r>
      <w:r w:rsidRP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3 </w:t>
      </w:r>
      <w:r w:rsidR="00981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ww. ustawy o pomocy społecznej.</w:t>
      </w:r>
    </w:p>
    <w:p w:rsidR="00B20412" w:rsidRPr="00B20412" w:rsidRDefault="00D0482A" w:rsidP="0034558C">
      <w:pPr>
        <w:pStyle w:val="Akapitzlist"/>
        <w:widowControl w:val="0"/>
        <w:numPr>
          <w:ilvl w:val="0"/>
          <w:numId w:val="18"/>
        </w:numPr>
        <w:tabs>
          <w:tab w:val="left" w:pos="851"/>
          <w:tab w:val="left" w:pos="993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Stan i struktura zatrudnienia</w:t>
      </w:r>
      <w:r w:rsidR="00B2041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:rsidR="00006927" w:rsidRDefault="00006927" w:rsidP="00B20412">
      <w:pPr>
        <w:tabs>
          <w:tab w:val="left" w:pos="0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:rsidR="00520507" w:rsidRPr="003E6A57" w:rsidRDefault="00122CF8" w:rsidP="003E6A57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65EC">
        <w:rPr>
          <w:rFonts w:ascii="Times New Roman" w:hAnsi="Times New Roman" w:cs="Times New Roman"/>
          <w:sz w:val="24"/>
          <w:szCs w:val="24"/>
        </w:rPr>
        <w:t xml:space="preserve">   </w:t>
      </w:r>
      <w:r w:rsidRPr="00122CF8">
        <w:rPr>
          <w:rFonts w:ascii="Times New Roman" w:hAnsi="Times New Roman" w:cs="Times New Roman"/>
          <w:sz w:val="24"/>
          <w:szCs w:val="24"/>
        </w:rPr>
        <w:t>W kontrolowanej jednostce zatrudnieni są pracownicy w liczbie 21 osób</w:t>
      </w:r>
      <w:r>
        <w:rPr>
          <w:rFonts w:ascii="Times New Roman" w:hAnsi="Times New Roman" w:cs="Times New Roman"/>
          <w:sz w:val="24"/>
          <w:szCs w:val="24"/>
        </w:rPr>
        <w:t xml:space="preserve">. Szczegółowe dane w zakresie wymiaru czasu pracy i zajmowanych stanowisk zwarte zostały w aktach kontroli. </w:t>
      </w:r>
      <w:r w:rsidRPr="00122C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507" w:rsidRPr="00017FBA" w:rsidRDefault="00E358C8" w:rsidP="00017F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58C8">
        <w:rPr>
          <w:rFonts w:ascii="Times New Roman" w:hAnsi="Times New Roman" w:cs="Times New Roman"/>
          <w:sz w:val="24"/>
        </w:rPr>
        <w:t>Po przeprowadzeniu szczegółowej analizy kadry z</w:t>
      </w:r>
      <w:r>
        <w:rPr>
          <w:rFonts w:ascii="Times New Roman" w:hAnsi="Times New Roman" w:cs="Times New Roman"/>
          <w:sz w:val="24"/>
        </w:rPr>
        <w:t xml:space="preserve">atrudnionej w kontrolowanej Placówce </w:t>
      </w:r>
      <w:r w:rsidRPr="00E358C8">
        <w:rPr>
          <w:rFonts w:ascii="Times New Roman" w:hAnsi="Times New Roman" w:cs="Times New Roman"/>
          <w:sz w:val="24"/>
        </w:rPr>
        <w:t xml:space="preserve">stwierdzono, że </w:t>
      </w:r>
      <w:r w:rsidR="00520507">
        <w:rPr>
          <w:rFonts w:ascii="Times New Roman" w:hAnsi="Times New Roman" w:cs="Times New Roman"/>
          <w:sz w:val="24"/>
        </w:rPr>
        <w:t>wśród zatrudnionych 21 osób, 7 pracowników na stanowisku opiekun osoby starszej nie posiada wymaganych przepisami prawa kwalifikacji oraz nie posiada udokumen</w:t>
      </w:r>
      <w:r w:rsidR="00017FBA">
        <w:rPr>
          <w:rFonts w:ascii="Times New Roman" w:hAnsi="Times New Roman" w:cs="Times New Roman"/>
          <w:sz w:val="24"/>
        </w:rPr>
        <w:t>towanego co najmniej 2-letniego</w:t>
      </w:r>
      <w:r w:rsidR="00520507">
        <w:rPr>
          <w:rFonts w:ascii="Times New Roman" w:hAnsi="Times New Roman" w:cs="Times New Roman"/>
          <w:sz w:val="24"/>
        </w:rPr>
        <w:t xml:space="preserve"> doświadczenia zawodowego polegającego na świadczeniu usług  opiekuńczych osobom niepełnosprawnym, przewlekle chorym lub osobom w podeszłym wieku. </w:t>
      </w:r>
      <w:r w:rsidR="0065626F">
        <w:rPr>
          <w:rFonts w:ascii="Times New Roman" w:hAnsi="Times New Roman" w:cs="Times New Roman"/>
          <w:sz w:val="24"/>
        </w:rPr>
        <w:t>Kolejno, 17 pracowników nie posiada ukończoneg</w:t>
      </w:r>
      <w:r w:rsidR="00017FBA">
        <w:rPr>
          <w:rFonts w:ascii="Times New Roman" w:hAnsi="Times New Roman" w:cs="Times New Roman"/>
          <w:sz w:val="24"/>
        </w:rPr>
        <w:t xml:space="preserve">o szkolenia           </w:t>
      </w:r>
      <w:r w:rsidR="0065626F">
        <w:rPr>
          <w:rFonts w:ascii="Times New Roman" w:hAnsi="Times New Roman" w:cs="Times New Roman"/>
          <w:sz w:val="24"/>
        </w:rPr>
        <w:t xml:space="preserve">z zakresu udzielania pierwszej pomocy. </w:t>
      </w:r>
      <w:r w:rsidR="0065626F" w:rsidRPr="0065626F">
        <w:rPr>
          <w:rFonts w:ascii="Times New Roman" w:hAnsi="Times New Roman" w:cs="Times New Roman"/>
          <w:b/>
          <w:sz w:val="24"/>
        </w:rPr>
        <w:t xml:space="preserve">Jest to niezgodne z treścią zapisów </w:t>
      </w:r>
      <w:r w:rsidR="00017FBA">
        <w:rPr>
          <w:rFonts w:ascii="Times New Roman" w:hAnsi="Times New Roman" w:cs="Times New Roman"/>
          <w:b/>
          <w:sz w:val="24"/>
        </w:rPr>
        <w:t xml:space="preserve">zawartych </w:t>
      </w:r>
      <w:r w:rsidR="001B3EE7">
        <w:rPr>
          <w:rFonts w:ascii="Times New Roman" w:hAnsi="Times New Roman" w:cs="Times New Roman"/>
          <w:b/>
          <w:sz w:val="24"/>
        </w:rPr>
        <w:t xml:space="preserve">          </w:t>
      </w:r>
      <w:r w:rsidR="0065626F" w:rsidRPr="0065626F">
        <w:rPr>
          <w:rFonts w:ascii="Times New Roman" w:hAnsi="Times New Roman" w:cs="Times New Roman"/>
          <w:b/>
          <w:sz w:val="24"/>
        </w:rPr>
        <w:t xml:space="preserve">w  art. 68a ust. 4 ww. ustawy o pomocy społecznej. </w:t>
      </w:r>
    </w:p>
    <w:p w:rsidR="0065626F" w:rsidRDefault="006565EC" w:rsidP="00DA5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565EC">
        <w:rPr>
          <w:rFonts w:ascii="Times New Roman" w:hAnsi="Times New Roman" w:cs="Times New Roman"/>
          <w:sz w:val="24"/>
        </w:rPr>
        <w:t>Należy dodać, że placówki zapewniające całodobową opiekę osobom niepełnosprawnym,</w:t>
      </w:r>
      <w:r>
        <w:rPr>
          <w:rFonts w:ascii="Times New Roman" w:hAnsi="Times New Roman" w:cs="Times New Roman"/>
          <w:sz w:val="24"/>
        </w:rPr>
        <w:t xml:space="preserve"> przewl</w:t>
      </w:r>
      <w:r w:rsidRPr="006565EC">
        <w:rPr>
          <w:rFonts w:ascii="Times New Roman" w:hAnsi="Times New Roman" w:cs="Times New Roman"/>
          <w:sz w:val="24"/>
        </w:rPr>
        <w:t xml:space="preserve">ekle chorym lub osobom w podeszłym wieku </w:t>
      </w:r>
      <w:r>
        <w:rPr>
          <w:rFonts w:ascii="Times New Roman" w:hAnsi="Times New Roman" w:cs="Times New Roman"/>
          <w:sz w:val="24"/>
        </w:rPr>
        <w:t>działają w obszarze pomocy społ</w:t>
      </w:r>
      <w:r w:rsidR="00EE6D1B">
        <w:rPr>
          <w:rFonts w:ascii="Times New Roman" w:hAnsi="Times New Roman" w:cs="Times New Roman"/>
          <w:sz w:val="24"/>
        </w:rPr>
        <w:t xml:space="preserve">ecznej, zatem zobowiązane są do respektowania przepisów prawa obowiązujących w tym zakresie. Dlatego, w odniesieniu do zatrudnienia osób na poszczególnych stanowiskach pracy, Zarządzający jednostką powinien mieć na uwadze spełnienie przez te osoby niezbędnych wymagań kwalifikacyjnych, koniecznych do wykonywania danego zawodu,                   </w:t>
      </w:r>
      <w:r w:rsidR="00B465B2">
        <w:rPr>
          <w:rFonts w:ascii="Times New Roman" w:hAnsi="Times New Roman" w:cs="Times New Roman"/>
          <w:sz w:val="24"/>
        </w:rPr>
        <w:t>w tym przypadku:</w:t>
      </w:r>
      <w:r w:rsidR="00DA51EA">
        <w:rPr>
          <w:rFonts w:ascii="Times New Roman" w:hAnsi="Times New Roman" w:cs="Times New Roman"/>
          <w:sz w:val="24"/>
        </w:rPr>
        <w:t xml:space="preserve"> w zakresie wymaganych przepisami prawa kwalifikacji osób zatrudnionych na stanowisku opiekun</w:t>
      </w:r>
      <w:r w:rsidR="00B465B2">
        <w:rPr>
          <w:rFonts w:ascii="Times New Roman" w:hAnsi="Times New Roman" w:cs="Times New Roman"/>
          <w:sz w:val="24"/>
        </w:rPr>
        <w:t>a</w:t>
      </w:r>
      <w:r w:rsidR="00DA51EA">
        <w:rPr>
          <w:rFonts w:ascii="Times New Roman" w:hAnsi="Times New Roman" w:cs="Times New Roman"/>
          <w:sz w:val="24"/>
        </w:rPr>
        <w:t xml:space="preserve"> osoby starszej, w zakre</w:t>
      </w:r>
      <w:r w:rsidR="000C6B04">
        <w:rPr>
          <w:rFonts w:ascii="Times New Roman" w:hAnsi="Times New Roman" w:cs="Times New Roman"/>
          <w:sz w:val="24"/>
        </w:rPr>
        <w:t>sie doświadczenia zawodowego oraz</w:t>
      </w:r>
      <w:r w:rsidR="00DA51EA">
        <w:rPr>
          <w:rFonts w:ascii="Times New Roman" w:hAnsi="Times New Roman" w:cs="Times New Roman"/>
          <w:sz w:val="24"/>
        </w:rPr>
        <w:t xml:space="preserve"> szkolenia               z zakresu udzielania pierwszej pomocy. </w:t>
      </w:r>
    </w:p>
    <w:p w:rsidR="003C575C" w:rsidRDefault="0065626F" w:rsidP="00122C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Pozostałe </w:t>
      </w:r>
      <w:r w:rsidR="00E358C8" w:rsidRPr="00E358C8">
        <w:rPr>
          <w:rFonts w:ascii="Times New Roman" w:hAnsi="Times New Roman" w:cs="Times New Roman"/>
          <w:sz w:val="24"/>
        </w:rPr>
        <w:t>osoby wykonujące swoje obowiązki</w:t>
      </w:r>
      <w:r w:rsidR="002F6F28">
        <w:rPr>
          <w:rFonts w:ascii="Times New Roman" w:hAnsi="Times New Roman" w:cs="Times New Roman"/>
          <w:sz w:val="24"/>
        </w:rPr>
        <w:t xml:space="preserve"> pracownicze na terenie jednostki</w:t>
      </w:r>
      <w:r w:rsidR="00E358C8" w:rsidRPr="00E358C8">
        <w:rPr>
          <w:rFonts w:ascii="Times New Roman" w:hAnsi="Times New Roman" w:cs="Times New Roman"/>
          <w:sz w:val="24"/>
        </w:rPr>
        <w:t xml:space="preserve"> posiadają kwalifikacje uprawni</w:t>
      </w:r>
      <w:r w:rsidR="001B3EE7">
        <w:rPr>
          <w:rFonts w:ascii="Times New Roman" w:hAnsi="Times New Roman" w:cs="Times New Roman"/>
          <w:sz w:val="24"/>
        </w:rPr>
        <w:t>ające do zajmowanego stanowiska oraz wymaganego doświadczenia zawodowego.</w:t>
      </w:r>
    </w:p>
    <w:p w:rsidR="00122CF8" w:rsidRDefault="00122CF8" w:rsidP="00122C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</w:pPr>
    </w:p>
    <w:p w:rsidR="00CA77B0" w:rsidRDefault="00F12808" w:rsidP="00670E48">
      <w:pPr>
        <w:pStyle w:val="Akapitzlist"/>
        <w:spacing w:after="0" w:line="360" w:lineRule="auto"/>
        <w:ind w:left="56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E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3E6A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D326BE" w:rsidRPr="00670E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006927" w:rsidRPr="00670E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006927" w:rsidRPr="00670E48">
        <w:rPr>
          <w:rFonts w:ascii="Times New Roman" w:hAnsi="Times New Roman" w:cs="Times New Roman"/>
          <w:i/>
          <w:sz w:val="24"/>
        </w:rPr>
        <w:t xml:space="preserve">Dowód: akta kontroli, </w:t>
      </w:r>
      <w:r w:rsidR="00874A32" w:rsidRPr="00670E48">
        <w:rPr>
          <w:rFonts w:ascii="Times New Roman" w:hAnsi="Times New Roman" w:cs="Times New Roman"/>
          <w:i/>
          <w:sz w:val="24"/>
          <w:szCs w:val="24"/>
        </w:rPr>
        <w:t>str.</w:t>
      </w:r>
      <w:r w:rsidR="003E6A57">
        <w:rPr>
          <w:rFonts w:ascii="Times New Roman" w:hAnsi="Times New Roman" w:cs="Times New Roman"/>
          <w:i/>
          <w:sz w:val="24"/>
          <w:szCs w:val="24"/>
        </w:rPr>
        <w:t>96-98</w:t>
      </w:r>
      <w:r w:rsidR="00006927" w:rsidRPr="00670E48">
        <w:rPr>
          <w:rFonts w:ascii="Times New Roman" w:hAnsi="Times New Roman" w:cs="Times New Roman"/>
          <w:i/>
          <w:sz w:val="24"/>
          <w:szCs w:val="24"/>
        </w:rPr>
        <w:t>)</w:t>
      </w:r>
    </w:p>
    <w:p w:rsidR="000929FC" w:rsidRPr="000929FC" w:rsidRDefault="000929FC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15E" w:rsidRPr="004E2B80" w:rsidRDefault="004C5903" w:rsidP="004E2B80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6927" w:rsidRPr="004E2B80">
        <w:rPr>
          <w:rFonts w:ascii="Times New Roman" w:hAnsi="Times New Roman" w:cs="Times New Roman"/>
          <w:sz w:val="24"/>
          <w:szCs w:val="24"/>
        </w:rPr>
        <w:t xml:space="preserve">Zgodnie z treścią zapisów zawartych w art. 68 a ust. 5 ww. ustawy o pomocy społecznej </w:t>
      </w:r>
      <w:r w:rsidR="00006927" w:rsidRPr="004E2B80">
        <w:rPr>
          <w:rFonts w:ascii="Times New Roman" w:hAnsi="Times New Roman" w:cs="Times New Roman"/>
          <w:sz w:val="24"/>
          <w:szCs w:val="24"/>
        </w:rPr>
        <w:br/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Podmiot prowadzący placówkę (...) jest obowiązany: (...) zapewnić, aby osoby, (...), świadczyły pracę na podstawie umowy o pracę lub innej umowy w wymiarze nie mniej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niż 1/3 pełnego wymiaru czasu pra</w:t>
      </w:r>
      <w:r w:rsidR="007A415E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cy na jedną osobę przebywającą </w:t>
      </w:r>
      <w:r w:rsidR="001B3EE7">
        <w:rPr>
          <w:rFonts w:ascii="Times New Roman" w:hAnsi="Times New Roman" w:cs="Times New Roman"/>
          <w:sz w:val="24"/>
          <w:szCs w:val="24"/>
          <w:shd w:val="clear" w:color="auto" w:fill="FFFFFF"/>
        </w:rPr>
        <w:t>w P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lacówce. Według </w:t>
      </w:r>
      <w:r w:rsidR="007A415E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stanu na dzień ko</w:t>
      </w:r>
      <w:r w:rsidR="0065626F">
        <w:rPr>
          <w:rFonts w:ascii="Times New Roman" w:hAnsi="Times New Roman" w:cs="Times New Roman"/>
          <w:sz w:val="24"/>
          <w:szCs w:val="24"/>
          <w:shd w:val="clear" w:color="auto" w:fill="FFFFFF"/>
        </w:rPr>
        <w:t>ntroli</w:t>
      </w:r>
      <w:r w:rsidR="001B3EE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56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jednostce przebywało 51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mieszkań</w:t>
      </w:r>
      <w:r w:rsidR="007A415E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ców. </w:t>
      </w:r>
      <w:r w:rsidR="003C575C" w:rsidRPr="00A40186">
        <w:rPr>
          <w:rFonts w:ascii="Times New Roman" w:hAnsi="Times New Roman" w:cs="Times New Roman"/>
          <w:sz w:val="24"/>
          <w:szCs w:val="24"/>
        </w:rPr>
        <w:t xml:space="preserve">W kontrolowanej jednostce zatrudnieni są pracownicy w liczbie </w:t>
      </w:r>
      <w:r w:rsidR="0065626F">
        <w:rPr>
          <w:rFonts w:ascii="Times New Roman" w:hAnsi="Times New Roman" w:cs="Times New Roman"/>
          <w:sz w:val="24"/>
          <w:szCs w:val="24"/>
        </w:rPr>
        <w:t>21</w:t>
      </w:r>
      <w:r w:rsidR="006565EC">
        <w:rPr>
          <w:rFonts w:ascii="Times New Roman" w:hAnsi="Times New Roman" w:cs="Times New Roman"/>
          <w:sz w:val="24"/>
          <w:szCs w:val="24"/>
        </w:rPr>
        <w:t xml:space="preserve"> osób na 19,5</w:t>
      </w:r>
      <w:r w:rsidR="003C575C">
        <w:rPr>
          <w:rFonts w:ascii="Times New Roman" w:hAnsi="Times New Roman" w:cs="Times New Roman"/>
          <w:sz w:val="24"/>
          <w:szCs w:val="24"/>
        </w:rPr>
        <w:t xml:space="preserve"> etatów.</w:t>
      </w:r>
    </w:p>
    <w:p w:rsidR="003C575C" w:rsidRPr="00670E48" w:rsidRDefault="004C5903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C575C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skaźn</w:t>
      </w:r>
      <w:r w:rsidR="00D87011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ik za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trudnienia pracowników kontrolowanej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Placówki został przeliczo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ny następująco: </w:t>
      </w:r>
      <w:r w:rsidR="0051399F">
        <w:rPr>
          <w:rFonts w:ascii="Times New Roman" w:hAnsi="Times New Roman" w:cs="Times New Roman"/>
          <w:sz w:val="24"/>
          <w:szCs w:val="24"/>
          <w:shd w:val="clear" w:color="auto" w:fill="FFFFFF"/>
        </w:rPr>
        <w:t>1: 3 = 0,33 x 51</w:t>
      </w:r>
      <w:r w:rsidR="00656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16,8</w:t>
      </w:r>
      <w:r w:rsidR="003C5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etatu.  </w:t>
      </w:r>
      <w:r w:rsidR="001B3EE7">
        <w:rPr>
          <w:rFonts w:ascii="Times New Roman" w:hAnsi="Times New Roman" w:cs="Times New Roman"/>
          <w:sz w:val="24"/>
          <w:szCs w:val="24"/>
          <w:shd w:val="clear" w:color="auto" w:fill="FFFFFF"/>
        </w:rPr>
        <w:t>Podsumują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wskaźnik zatrudnienia pracowników </w:t>
      </w:r>
      <w:r w:rsidR="00D87011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przewyższa wymagany, minimalny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poziom</w:t>
      </w:r>
      <w:r w:rsidR="008212B0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Jest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to zgod</w:t>
      </w:r>
      <w:r w:rsidR="0041444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 z treścią zapisów zawartych </w:t>
      </w:r>
      <w:r w:rsidR="002F6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w art. 68 a ust. 5</w:t>
      </w:r>
      <w:r w:rsidR="008212B0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ww. ustawy o pomocy </w:t>
      </w:r>
      <w:r w:rsidR="008212B0" w:rsidRPr="00670E48">
        <w:rPr>
          <w:rFonts w:ascii="Times New Roman" w:hAnsi="Times New Roman" w:cs="Times New Roman"/>
          <w:sz w:val="24"/>
          <w:szCs w:val="24"/>
          <w:shd w:val="clear" w:color="auto" w:fill="FFFFFF"/>
        </w:rPr>
        <w:t>społecznej</w:t>
      </w:r>
      <w:r w:rsidR="00D326BE" w:rsidRPr="00670E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F2F1A" w:rsidRPr="00670E48" w:rsidRDefault="003C575C" w:rsidP="00670E48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0E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</w:t>
      </w:r>
      <w:r w:rsidR="00670E48" w:rsidRPr="00670E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</w:t>
      </w:r>
      <w:r w:rsidRPr="00670E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9F2F1A" w:rsidRPr="00670E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3E6A5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</w:t>
      </w:r>
      <w:r w:rsidR="009F2F1A" w:rsidRPr="00670E4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(Dowód: akta kontroli, </w:t>
      </w:r>
      <w:r w:rsidR="00A02358" w:rsidRPr="00670E4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str.</w:t>
      </w:r>
      <w:r w:rsidR="003E6A5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99</w:t>
      </w:r>
      <w:r w:rsidR="009F2F1A" w:rsidRPr="00670E4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414447" w:rsidRPr="0006022E" w:rsidRDefault="00414447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Open Sans" w:hAnsi="Open Sans"/>
          <w:sz w:val="24"/>
          <w:szCs w:val="24"/>
          <w:shd w:val="clear" w:color="auto" w:fill="FFFFFF"/>
        </w:rPr>
      </w:pPr>
    </w:p>
    <w:p w:rsidR="00B64C0D" w:rsidRDefault="00B55950" w:rsidP="00B55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Na tym zakończono czynności kontrolne.</w:t>
      </w:r>
    </w:p>
    <w:p w:rsidR="00D326BE" w:rsidRPr="00A94266" w:rsidRDefault="00D326BE" w:rsidP="00B55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55950" w:rsidRPr="00BB5926" w:rsidRDefault="00B55950" w:rsidP="00B5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BB592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wyniku przeprowadzonych czynności ko</w:t>
      </w:r>
      <w:r w:rsidR="00766B01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ntrolnych, działalność całod</w:t>
      </w:r>
      <w:r w:rsidR="001B3EE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obo</w:t>
      </w:r>
      <w:r w:rsidR="00ED6D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wej Placówki pn. Dom Spokojnej S</w:t>
      </w:r>
      <w:r w:rsidR="001B3EE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tarości „Złote Liście” w Zarzeczu </w:t>
      </w:r>
      <w:r w:rsidR="00766B01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 zakresie objętym kontrolą, oceniono w nw. obszarach:</w:t>
      </w:r>
    </w:p>
    <w:p w:rsidR="00B55950" w:rsidRPr="00BB5926" w:rsidRDefault="00B55950" w:rsidP="00B5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:rsidR="00E359BE" w:rsidRPr="00BB5926" w:rsidRDefault="00E359BE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podstawowych informacji o Placówce,  w tym podstawy formalnoprawne, ogólna charakterystyka osób przebywających w Placówce – nie stwierdzono nieprawidłowości.</w:t>
      </w:r>
    </w:p>
    <w:p w:rsidR="00B55950" w:rsidRPr="00BB5926" w:rsidRDefault="00B55950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</w:t>
      </w:r>
      <w:r w:rsidR="00E359BE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esieniu do usług bytowych w Placówce</w:t>
      </w: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, ze szczególnym uwzględnieniem warunków panujących w pokojach mieszkalnych, pomieszczeniach ogólnodostępnych oraz sanitarnych – nie stwierdzono nieprawidłowości.</w:t>
      </w:r>
      <w:r w:rsidR="00E359BE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5950" w:rsidRPr="00BB5926" w:rsidRDefault="00B55950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 usług opiekuńczych </w:t>
      </w:r>
      <w:r w:rsidR="00E359BE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Placówce </w:t>
      </w: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stwierdzono nieprawidłowości.</w:t>
      </w:r>
    </w:p>
    <w:p w:rsidR="00B55950" w:rsidRPr="00BB5926" w:rsidRDefault="00E359BE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spełnienia standardu usług w zakresie przestrzegania praw mieszkańców Placówki</w:t>
      </w:r>
      <w:r w:rsidR="00B55950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   </w:t>
      </w:r>
    </w:p>
    <w:p w:rsidR="00E359BE" w:rsidRPr="00BB5926" w:rsidRDefault="004F2BB6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26">
        <w:rPr>
          <w:rFonts w:ascii="Times New Roman" w:hAnsi="Times New Roman" w:cs="Times New Roman"/>
          <w:sz w:val="24"/>
          <w:szCs w:val="24"/>
        </w:rPr>
        <w:t>W odniesieniu do prowadzonej dokumentacji osób przebywających w Placówce</w:t>
      </w:r>
      <w:r w:rsidR="00FD0B52" w:rsidRPr="00BB5926">
        <w:rPr>
          <w:rFonts w:ascii="Times New Roman" w:hAnsi="Times New Roman" w:cs="Times New Roman"/>
          <w:sz w:val="24"/>
          <w:szCs w:val="24"/>
        </w:rPr>
        <w:t xml:space="preserve"> –stwierdzono uchybienia w zakresie braku dokumentacji</w:t>
      </w:r>
      <w:r w:rsidR="001B3EE7">
        <w:rPr>
          <w:rFonts w:ascii="Times New Roman" w:hAnsi="Times New Roman" w:cs="Times New Roman"/>
          <w:sz w:val="24"/>
          <w:szCs w:val="24"/>
        </w:rPr>
        <w:t>,</w:t>
      </w:r>
      <w:r w:rsidR="00FD0B52" w:rsidRPr="00BB5926">
        <w:rPr>
          <w:rFonts w:ascii="Times New Roman" w:hAnsi="Times New Roman" w:cs="Times New Roman"/>
          <w:sz w:val="24"/>
          <w:szCs w:val="24"/>
        </w:rPr>
        <w:t xml:space="preserve"> </w:t>
      </w:r>
      <w:r w:rsidR="00BB5926" w:rsidRPr="00BB5926">
        <w:rPr>
          <w:rFonts w:ascii="Times New Roman" w:hAnsi="Times New Roman" w:cs="Times New Roman"/>
          <w:sz w:val="24"/>
          <w:szCs w:val="24"/>
        </w:rPr>
        <w:t xml:space="preserve"> tj. prowadzenia ewidencji przypadków korzystania ze świadczeń zdrowotnych na terenie placówki, ze wskazaniem daty i zakresu tych świadczeń or</w:t>
      </w:r>
      <w:r w:rsidR="001B3EE7">
        <w:rPr>
          <w:rFonts w:ascii="Times New Roman" w:hAnsi="Times New Roman" w:cs="Times New Roman"/>
          <w:sz w:val="24"/>
          <w:szCs w:val="24"/>
        </w:rPr>
        <w:t>az danych świadczeniodawcy</w:t>
      </w:r>
      <w:r w:rsidR="00BB5926" w:rsidRPr="00BB5926">
        <w:rPr>
          <w:rFonts w:ascii="Times New Roman" w:hAnsi="Times New Roman" w:cs="Times New Roman"/>
          <w:sz w:val="24"/>
          <w:szCs w:val="24"/>
        </w:rPr>
        <w:t xml:space="preserve"> udzielającego świadczeń zdrowotnych. </w:t>
      </w:r>
    </w:p>
    <w:p w:rsidR="00B55950" w:rsidRPr="00831BDB" w:rsidRDefault="00B55950" w:rsidP="00B5595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struktur</w:t>
      </w:r>
      <w:r w:rsidR="001B3EE7">
        <w:rPr>
          <w:rFonts w:ascii="Times New Roman" w:eastAsia="Times New Roman" w:hAnsi="Times New Roman" w:cs="Times New Roman"/>
          <w:sz w:val="24"/>
          <w:szCs w:val="24"/>
          <w:lang w:eastAsia="pl-PL"/>
        </w:rPr>
        <w:t>y zatrudnienia, w tym określenia</w:t>
      </w: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wskaźn</w:t>
      </w:r>
      <w:r w:rsidR="00110F9D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ika zatrudnienia</w:t>
      </w: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, kwalifikacji zawodowych pracowników zatrudni</w:t>
      </w:r>
      <w:r w:rsidR="00E359BE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onych  w Placówce</w:t>
      </w: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F1406C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FD0B52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uchybienia </w:t>
      </w:r>
      <w:r w:rsidR="00E629DE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wymaganych</w:t>
      </w:r>
      <w:r w:rsidR="00DA51EA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przepisami prawa kwalifikacji zatrudnionych pracowników</w:t>
      </w:r>
      <w:r w:rsidR="00B46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wymaganego szkolenia z zakresu udzielania pierwszej pomocy.</w:t>
      </w:r>
    </w:p>
    <w:p w:rsidR="00831BDB" w:rsidRPr="007D3D2B" w:rsidRDefault="00831BDB" w:rsidP="00831BD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0E48" w:rsidRPr="00BB5926" w:rsidRDefault="00B55950" w:rsidP="00114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Reasumując powyższe</w:t>
      </w:r>
      <w:r w:rsidR="00347FFC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</w:t>
      </w:r>
      <w:r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działalność </w:t>
      </w:r>
      <w:r w:rsidR="004F2BB6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całodobowe</w:t>
      </w:r>
      <w:r w:rsidR="00ED6D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j Placówki pn. Dom Spokojnej Starości</w:t>
      </w:r>
      <w:r w:rsidR="00F1406C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„Złote Liście” w Zarzeczu</w:t>
      </w:r>
      <w:r w:rsidR="004F2BB6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oceniono pozytywnie</w:t>
      </w:r>
      <w:r w:rsidR="00F1406C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z uchybieniami</w:t>
      </w:r>
      <w:r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 w:rsidR="00114920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:rsidR="00F1406C" w:rsidRPr="0051399F" w:rsidRDefault="00F1406C" w:rsidP="00114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:rsidR="00E40D6F" w:rsidRDefault="00E40D6F" w:rsidP="00E40D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40D6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:rsidR="00E40D6F" w:rsidRPr="00E40D6F" w:rsidRDefault="00E40D6F" w:rsidP="00E40D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D530B" w:rsidRPr="00766B01" w:rsidRDefault="00006927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hAnsi="Times New Roman" w:cs="Times New Roman"/>
          <w:sz w:val="24"/>
          <w:szCs w:val="24"/>
        </w:rPr>
        <w:t xml:space="preserve">Zgodnie z treścią </w:t>
      </w:r>
      <w:r w:rsidRPr="00766B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§</w:t>
      </w:r>
      <w:r w:rsidRPr="00766B01">
        <w:rPr>
          <w:rFonts w:ascii="Times New Roman" w:hAnsi="Times New Roman" w:cs="Times New Roman"/>
          <w:bCs/>
          <w:color w:val="333333"/>
          <w:shd w:val="clear" w:color="auto" w:fill="FFFFFF"/>
        </w:rPr>
        <w:t> </w:t>
      </w:r>
      <w:r w:rsidRPr="00766B0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r w:rsidR="003D530B" w:rsidRPr="00766B01">
        <w:rPr>
          <w:rFonts w:ascii="Times New Roman" w:hAnsi="Times New Roman" w:cs="Times New Roman"/>
          <w:sz w:val="24"/>
          <w:szCs w:val="24"/>
        </w:rPr>
        <w:t>17 ust. 1-5</w:t>
      </w:r>
      <w:r w:rsidRPr="00766B01">
        <w:rPr>
          <w:rFonts w:ascii="Times New Roman" w:hAnsi="Times New Roman" w:cs="Times New Roman"/>
          <w:sz w:val="24"/>
          <w:szCs w:val="24"/>
        </w:rPr>
        <w:t xml:space="preserve"> rozporządzenia Ministra Rodziny i Polityki Społecznej </w:t>
      </w:r>
      <w:r w:rsidRPr="00766B01">
        <w:rPr>
          <w:rFonts w:ascii="Times New Roman" w:hAnsi="Times New Roman" w:cs="Times New Roman"/>
          <w:sz w:val="24"/>
          <w:szCs w:val="24"/>
        </w:rPr>
        <w:br/>
        <w:t xml:space="preserve">z dnia 9 grudnia 2020 r. w sprawie nadzoru i kontroli w pomocy społecznej </w:t>
      </w:r>
      <w:r w:rsidRPr="00766B01">
        <w:rPr>
          <w:rFonts w:ascii="Times New Roman" w:hAnsi="Times New Roman" w:cs="Times New Roman"/>
          <w:sz w:val="24"/>
          <w:szCs w:val="24"/>
        </w:rPr>
        <w:br/>
      </w:r>
      <w:r w:rsidRPr="00CD4B3A">
        <w:rPr>
          <w:rFonts w:ascii="Times New Roman" w:hAnsi="Times New Roman" w:cs="Times New Roman"/>
          <w:sz w:val="24"/>
          <w:szCs w:val="24"/>
        </w:rPr>
        <w:t>(</w:t>
      </w:r>
      <w:r w:rsidR="003D530B" w:rsidRPr="00CD4B3A">
        <w:rPr>
          <w:rFonts w:ascii="Times New Roman" w:hAnsi="Times New Roman" w:cs="Times New Roman"/>
          <w:sz w:val="24"/>
          <w:szCs w:val="24"/>
        </w:rPr>
        <w:t xml:space="preserve">t.j. </w:t>
      </w:r>
      <w:r w:rsidRPr="00CD4B3A">
        <w:rPr>
          <w:rFonts w:ascii="Times New Roman" w:hAnsi="Times New Roman" w:cs="Times New Roman"/>
          <w:sz w:val="24"/>
          <w:szCs w:val="24"/>
        </w:rPr>
        <w:t>Dz.U. z 2020 r. poz. 2285</w:t>
      </w:r>
      <w:r w:rsidR="003D530B" w:rsidRPr="00CD4B3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CD4B3A">
        <w:rPr>
          <w:rFonts w:ascii="Times New Roman" w:hAnsi="Times New Roman" w:cs="Times New Roman"/>
          <w:sz w:val="24"/>
          <w:szCs w:val="24"/>
        </w:rPr>
        <w:t xml:space="preserve">) kierownik </w:t>
      </w:r>
      <w:r w:rsidRPr="00766B01">
        <w:rPr>
          <w:rFonts w:ascii="Times New Roman" w:hAnsi="Times New Roman" w:cs="Times New Roman"/>
          <w:sz w:val="24"/>
          <w:szCs w:val="24"/>
        </w:rPr>
        <w:t xml:space="preserve">jednostki podlegającej </w:t>
      </w:r>
      <w:r w:rsidR="00E40D6F" w:rsidRPr="00766B01">
        <w:rPr>
          <w:rFonts w:ascii="Times New Roman" w:hAnsi="Times New Roman" w:cs="Times New Roman"/>
          <w:sz w:val="24"/>
          <w:szCs w:val="24"/>
        </w:rPr>
        <w:t>kontroli</w:t>
      </w:r>
      <w:r w:rsidRPr="00766B01">
        <w:rPr>
          <w:rFonts w:ascii="Times New Roman" w:hAnsi="Times New Roman" w:cs="Times New Roman"/>
          <w:sz w:val="24"/>
          <w:szCs w:val="24"/>
        </w:rPr>
        <w:t xml:space="preserve"> </w:t>
      </w:r>
      <w:r w:rsidR="00110F9D">
        <w:rPr>
          <w:rFonts w:ascii="Times New Roman" w:hAnsi="Times New Roman" w:cs="Times New Roman"/>
          <w:sz w:val="24"/>
          <w:szCs w:val="24"/>
        </w:rPr>
        <w:t xml:space="preserve">może </w:t>
      </w:r>
      <w:r w:rsidR="003D530B"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>odmówić podpisania protokołu kontroli, składając, w terminie 7 dni od dnia jego otrzymania, wyjaśnienie przyczyn tej odmowy.</w:t>
      </w:r>
    </w:p>
    <w:p w:rsidR="003D530B" w:rsidRPr="00766B01" w:rsidRDefault="003D530B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Odmowa podpisania protokołu kontroli przez kierownika jednostki podlegającej kontroli 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stanowi przeszkody do podpisania protokołu przez zespół inspektorów i sporządzenia zaleceń pokontrolnych.</w:t>
      </w:r>
    </w:p>
    <w:p w:rsidR="003D530B" w:rsidRPr="00766B01" w:rsidRDefault="003D530B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Kierownikowi jednostki podlegającej kontroli przysługuje prawo zgłoszenia, przed podpisaniem protokołu kontroli, umotywowanych zastrzeżeń dotyczących ustaleń zawartych 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protokole.</w:t>
      </w:r>
    </w:p>
    <w:p w:rsidR="003D530B" w:rsidRPr="00766B01" w:rsidRDefault="003D530B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Zastrzeżenia zgłasza się na piśmie do dyrektora </w:t>
      </w:r>
      <w:r w:rsidRPr="00766B01">
        <w:rPr>
          <w:rFonts w:ascii="Times New Roman" w:hAnsi="Times New Roman" w:cs="Times New Roman"/>
          <w:sz w:val="24"/>
          <w:szCs w:val="24"/>
        </w:rPr>
        <w:t>Wydziału Polityki Społecznej Podkarpackiego Urzędu Wojewódzkiego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dnia otrzymania protokołu kontroli.</w:t>
      </w:r>
    </w:p>
    <w:p w:rsidR="00006927" w:rsidRPr="00766B01" w:rsidRDefault="003D530B" w:rsidP="00E40D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B01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</w:t>
      </w:r>
      <w:r w:rsidRPr="003D53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4BE4" w:rsidRDefault="003D530B" w:rsidP="00E40D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0B">
        <w:rPr>
          <w:rFonts w:ascii="Times New Roman" w:hAnsi="Times New Roman" w:cs="Times New Roman"/>
          <w:sz w:val="24"/>
          <w:szCs w:val="24"/>
        </w:rPr>
        <w:tab/>
      </w:r>
      <w:r w:rsidR="00B64C0D">
        <w:rPr>
          <w:rFonts w:ascii="Times New Roman" w:hAnsi="Times New Roman" w:cs="Times New Roman"/>
          <w:sz w:val="24"/>
          <w:szCs w:val="24"/>
        </w:rPr>
        <w:tab/>
      </w:r>
      <w:r w:rsidR="00006927" w:rsidRPr="003D530B">
        <w:rPr>
          <w:rFonts w:ascii="Times New Roman" w:hAnsi="Times New Roman" w:cs="Times New Roman"/>
          <w:sz w:val="24"/>
          <w:szCs w:val="24"/>
        </w:rPr>
        <w:t>Niniejszy protokół sporządzono w 2 jednobrzmiących e</w:t>
      </w:r>
      <w:r w:rsidR="00F60B1B" w:rsidRPr="003D530B">
        <w:rPr>
          <w:rFonts w:ascii="Times New Roman" w:hAnsi="Times New Roman" w:cs="Times New Roman"/>
          <w:sz w:val="24"/>
          <w:szCs w:val="24"/>
        </w:rPr>
        <w:t>gzemplarzach, z  których  jeden o</w:t>
      </w:r>
      <w:r w:rsidR="00006927" w:rsidRPr="003D530B">
        <w:rPr>
          <w:rFonts w:ascii="Times New Roman" w:hAnsi="Times New Roman" w:cs="Times New Roman"/>
          <w:sz w:val="24"/>
          <w:szCs w:val="24"/>
        </w:rPr>
        <w:t xml:space="preserve">trzymuje kierownik/dyrektor  jednostki podlegającej kontroli, drugi tutejszy Wydział.  </w:t>
      </w:r>
    </w:p>
    <w:p w:rsidR="00006927" w:rsidRDefault="00006927" w:rsidP="00E40D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D2B" w:rsidRDefault="007D3D2B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D2B" w:rsidRDefault="007D3D2B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D2B" w:rsidRDefault="007D3D2B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D2B" w:rsidRDefault="007D3D2B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D2B" w:rsidRDefault="007D3D2B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D2B" w:rsidRDefault="007D3D2B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D2B" w:rsidRDefault="007D3D2B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D2B" w:rsidRDefault="007D3D2B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D2B" w:rsidRDefault="007D3D2B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64E" w:rsidRDefault="002E564E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:rsidR="000F4BE4" w:rsidRPr="000F4BE4" w:rsidRDefault="000F4BE4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C6B0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9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:rsidR="00006927" w:rsidRPr="003F6357" w:rsidRDefault="000F4BE4" w:rsidP="003F635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F4B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sporządzenia protokołu:  </w:t>
      </w:r>
      <w:r w:rsidR="005139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07.02.2025</w:t>
      </w:r>
      <w:r w:rsidR="003F63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:rsidR="00006927" w:rsidRDefault="003F6357" w:rsidP="00D326BE">
      <w:pPr>
        <w:tabs>
          <w:tab w:val="left" w:pos="0"/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530B">
        <w:rPr>
          <w:rFonts w:ascii="Times New Roman" w:hAnsi="Times New Roman" w:cs="Times New Roman"/>
          <w:sz w:val="24"/>
          <w:szCs w:val="24"/>
        </w:rPr>
        <w:tab/>
      </w:r>
      <w:r w:rsidR="003D530B">
        <w:rPr>
          <w:rFonts w:ascii="Times New Roman" w:hAnsi="Times New Roman" w:cs="Times New Roman"/>
          <w:sz w:val="24"/>
          <w:szCs w:val="24"/>
        </w:rPr>
        <w:tab/>
      </w:r>
      <w:r w:rsidR="003D530B">
        <w:rPr>
          <w:rFonts w:ascii="Times New Roman" w:hAnsi="Times New Roman" w:cs="Times New Roman"/>
          <w:sz w:val="24"/>
          <w:szCs w:val="24"/>
        </w:rPr>
        <w:tab/>
      </w:r>
      <w:r w:rsidR="003D530B">
        <w:rPr>
          <w:rFonts w:ascii="Times New Roman" w:hAnsi="Times New Roman" w:cs="Times New Roman"/>
          <w:sz w:val="24"/>
          <w:szCs w:val="24"/>
        </w:rPr>
        <w:tab/>
      </w:r>
      <w:r w:rsidR="00F42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42E11" w:rsidRPr="00F42E11">
        <w:rPr>
          <w:rFonts w:ascii="Times New Roman" w:hAnsi="Times New Roman" w:cs="Times New Roman"/>
          <w:b/>
          <w:sz w:val="24"/>
          <w:szCs w:val="24"/>
        </w:rPr>
        <w:t>Magdalena</w:t>
      </w:r>
      <w:r w:rsidR="00F06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E11" w:rsidRPr="00F42E11">
        <w:rPr>
          <w:rFonts w:ascii="Times New Roman" w:hAnsi="Times New Roman" w:cs="Times New Roman"/>
          <w:b/>
          <w:sz w:val="24"/>
          <w:szCs w:val="24"/>
        </w:rPr>
        <w:t>Szadkowska-Jaźwa</w:t>
      </w:r>
      <w:r w:rsidR="003D530B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:rsidR="00F42E11" w:rsidRPr="00F42E11" w:rsidRDefault="00F42E11" w:rsidP="00D326BE">
      <w:pPr>
        <w:tabs>
          <w:tab w:val="left" w:pos="0"/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F42E11">
        <w:rPr>
          <w:rFonts w:ascii="Times New Roman" w:hAnsi="Times New Roman" w:cs="Times New Roman"/>
          <w:b/>
          <w:sz w:val="24"/>
          <w:szCs w:val="24"/>
        </w:rPr>
        <w:t>Agnieszka Kocój</w:t>
      </w:r>
    </w:p>
    <w:p w:rsidR="00006927" w:rsidRDefault="00006927" w:rsidP="00F063E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B7">
        <w:rPr>
          <w:rFonts w:ascii="Times New Roman" w:hAnsi="Times New Roman" w:cs="Times New Roman"/>
          <w:sz w:val="24"/>
          <w:szCs w:val="24"/>
        </w:rPr>
        <w:tab/>
      </w:r>
      <w:r w:rsidRPr="00B57BB7">
        <w:rPr>
          <w:rFonts w:ascii="Times New Roman" w:hAnsi="Times New Roman" w:cs="Times New Roman"/>
          <w:sz w:val="24"/>
          <w:szCs w:val="24"/>
        </w:rPr>
        <w:tab/>
      </w:r>
      <w:r w:rsidRPr="00B57BB7">
        <w:rPr>
          <w:rFonts w:ascii="Times New Roman" w:hAnsi="Times New Roman" w:cs="Times New Roman"/>
          <w:sz w:val="24"/>
          <w:szCs w:val="24"/>
        </w:rPr>
        <w:tab/>
      </w:r>
      <w:r w:rsidRPr="00B57BB7">
        <w:rPr>
          <w:rFonts w:ascii="Times New Roman" w:hAnsi="Times New Roman" w:cs="Times New Roman"/>
          <w:sz w:val="24"/>
          <w:szCs w:val="24"/>
        </w:rPr>
        <w:tab/>
      </w:r>
      <w:r w:rsidRPr="00B57BB7">
        <w:rPr>
          <w:rFonts w:ascii="Times New Roman" w:hAnsi="Times New Roman" w:cs="Times New Roman"/>
          <w:sz w:val="24"/>
          <w:szCs w:val="24"/>
        </w:rPr>
        <w:tab/>
      </w:r>
      <w:r w:rsidRPr="00B57BB7">
        <w:rPr>
          <w:rFonts w:ascii="Times New Roman" w:hAnsi="Times New Roman" w:cs="Times New Roman"/>
          <w:sz w:val="24"/>
          <w:szCs w:val="24"/>
        </w:rPr>
        <w:tab/>
      </w:r>
      <w:r w:rsidRPr="00B57BB7">
        <w:rPr>
          <w:rFonts w:ascii="Times New Roman" w:hAnsi="Times New Roman" w:cs="Times New Roman"/>
          <w:sz w:val="24"/>
          <w:szCs w:val="24"/>
        </w:rPr>
        <w:tab/>
      </w:r>
      <w:r w:rsidRPr="00B57BB7">
        <w:rPr>
          <w:rFonts w:ascii="Times New Roman" w:hAnsi="Times New Roman" w:cs="Times New Roman"/>
          <w:sz w:val="24"/>
          <w:szCs w:val="24"/>
        </w:rPr>
        <w:tab/>
      </w:r>
      <w:r w:rsidRPr="00B57BB7">
        <w:rPr>
          <w:rFonts w:ascii="Times New Roman" w:hAnsi="Times New Roman" w:cs="Times New Roman"/>
          <w:sz w:val="24"/>
          <w:szCs w:val="24"/>
        </w:rPr>
        <w:tab/>
      </w:r>
    </w:p>
    <w:p w:rsidR="00B465B2" w:rsidRDefault="00B465B2" w:rsidP="00D326BE">
      <w:pPr>
        <w:tabs>
          <w:tab w:val="left" w:pos="0"/>
          <w:tab w:val="left" w:pos="426"/>
        </w:tabs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B465B2" w:rsidRPr="00B57BB7" w:rsidRDefault="00B465B2" w:rsidP="00D326BE">
      <w:pPr>
        <w:tabs>
          <w:tab w:val="left" w:pos="0"/>
          <w:tab w:val="left" w:pos="426"/>
        </w:tabs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3F6357" w:rsidRDefault="003F6357" w:rsidP="003F635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F63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:rsidR="00B465B2" w:rsidRPr="003F6357" w:rsidRDefault="00B465B2" w:rsidP="003F635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3F6357" w:rsidRDefault="00F42E11" w:rsidP="003F635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Joanna Mendoń</w:t>
      </w:r>
    </w:p>
    <w:p w:rsidR="003F6357" w:rsidRPr="003F6357" w:rsidRDefault="003F6357" w:rsidP="003F635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3F6357" w:rsidRPr="003F6357" w:rsidRDefault="003F6357" w:rsidP="003F6357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F63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.....................................................................................                                                      </w:t>
      </w:r>
    </w:p>
    <w:p w:rsidR="001C1CCE" w:rsidRPr="003F6357" w:rsidRDefault="003F6357" w:rsidP="003F635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3F6357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 xml:space="preserve">       (Imię i nazwisko, data i miejsce podpisania protokołu)</w:t>
      </w:r>
    </w:p>
    <w:sectPr w:rsidR="001C1CCE" w:rsidRPr="003F6357" w:rsidSect="00A02358">
      <w:footerReference w:type="default" r:id="rId9"/>
      <w:pgSz w:w="11906" w:h="16838"/>
      <w:pgMar w:top="1418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0C" w:rsidRDefault="00B1730C" w:rsidP="00006927">
      <w:pPr>
        <w:spacing w:after="0" w:line="240" w:lineRule="auto"/>
      </w:pPr>
      <w:r>
        <w:separator/>
      </w:r>
    </w:p>
  </w:endnote>
  <w:endnote w:type="continuationSeparator" w:id="0">
    <w:p w:rsidR="00B1730C" w:rsidRDefault="00B1730C" w:rsidP="0000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180640356"/>
      <w:docPartObj>
        <w:docPartGallery w:val="Page Numbers (Bottom of Page)"/>
        <w:docPartUnique/>
      </w:docPartObj>
    </w:sdtPr>
    <w:sdtEndPr/>
    <w:sdtContent>
      <w:p w:rsidR="00E4671A" w:rsidRPr="00864692" w:rsidRDefault="00E4671A" w:rsidP="00FA13B6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64692">
          <w:rPr>
            <w:rFonts w:ascii="Times New Roman" w:hAnsi="Times New Roman" w:cs="Times New Roman"/>
            <w:sz w:val="16"/>
            <w:szCs w:val="16"/>
          </w:rPr>
          <w:t xml:space="preserve">                                  </w:t>
        </w:r>
      </w:p>
      <w:p w:rsidR="00E4671A" w:rsidRPr="00864692" w:rsidRDefault="00E4671A" w:rsidP="00FA13B6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</w:p>
      <w:p w:rsidR="00E4671A" w:rsidRPr="00864692" w:rsidRDefault="00E4671A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64692">
          <w:rPr>
            <w:rFonts w:ascii="Times New Roman" w:hAnsi="Times New Roman" w:cs="Times New Roman"/>
            <w:sz w:val="16"/>
            <w:szCs w:val="16"/>
          </w:rPr>
          <w:t xml:space="preserve">    </w:t>
        </w:r>
        <w:r>
          <w:rPr>
            <w:rFonts w:ascii="Times New Roman" w:hAnsi="Times New Roman" w:cs="Times New Roman"/>
            <w:sz w:val="16"/>
            <w:szCs w:val="16"/>
          </w:rPr>
          <w:t>S-I.431.8.1.2025.MSJ</w:t>
        </w:r>
        <w:r w:rsidRPr="00864692">
          <w:rPr>
            <w:rFonts w:ascii="Times New Roman" w:hAnsi="Times New Roman" w:cs="Times New Roman"/>
            <w:sz w:val="16"/>
            <w:szCs w:val="16"/>
          </w:rPr>
          <w:t xml:space="preserve">                                                                                                                                                  </w:t>
        </w:r>
        <w:r>
          <w:rPr>
            <w:rFonts w:ascii="Times New Roman" w:hAnsi="Times New Roman" w:cs="Times New Roman"/>
            <w:sz w:val="16"/>
            <w:szCs w:val="16"/>
          </w:rPr>
          <w:t xml:space="preserve">                  </w:t>
        </w:r>
        <w:r w:rsidRPr="00864692">
          <w:rPr>
            <w:rFonts w:ascii="Times New Roman" w:hAnsi="Times New Roman" w:cs="Times New Roman"/>
            <w:sz w:val="16"/>
            <w:szCs w:val="16"/>
          </w:rPr>
          <w:t xml:space="preserve">Str.  </w: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6469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063EC">
          <w:rPr>
            <w:rFonts w:ascii="Times New Roman" w:hAnsi="Times New Roman" w:cs="Times New Roman"/>
            <w:noProof/>
            <w:sz w:val="16"/>
            <w:szCs w:val="16"/>
          </w:rPr>
          <w:t>19</w: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="007D3D2B">
          <w:rPr>
            <w:rFonts w:ascii="Times New Roman" w:hAnsi="Times New Roman" w:cs="Times New Roman"/>
            <w:sz w:val="16"/>
            <w:szCs w:val="16"/>
          </w:rPr>
          <w:t xml:space="preserve">  z 19</w:t>
        </w:r>
      </w:p>
    </w:sdtContent>
  </w:sdt>
  <w:p w:rsidR="00E4671A" w:rsidRPr="0097287E" w:rsidRDefault="00E4671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0C" w:rsidRDefault="00B1730C" w:rsidP="00006927">
      <w:pPr>
        <w:spacing w:after="0" w:line="240" w:lineRule="auto"/>
      </w:pPr>
      <w:r>
        <w:separator/>
      </w:r>
    </w:p>
  </w:footnote>
  <w:footnote w:type="continuationSeparator" w:id="0">
    <w:p w:rsidR="00B1730C" w:rsidRDefault="00B1730C" w:rsidP="00006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4BC"/>
    <w:multiLevelType w:val="hybridMultilevel"/>
    <w:tmpl w:val="301E5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474F3"/>
    <w:multiLevelType w:val="hybridMultilevel"/>
    <w:tmpl w:val="FE4073C2"/>
    <w:lvl w:ilvl="0" w:tplc="041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2C4C0F"/>
    <w:multiLevelType w:val="multilevel"/>
    <w:tmpl w:val="F258B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7D1705"/>
    <w:multiLevelType w:val="hybridMultilevel"/>
    <w:tmpl w:val="FDFA0EE8"/>
    <w:lvl w:ilvl="0" w:tplc="5F0E383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832955"/>
    <w:multiLevelType w:val="hybridMultilevel"/>
    <w:tmpl w:val="FE8A9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DB7DC6"/>
    <w:multiLevelType w:val="hybridMultilevel"/>
    <w:tmpl w:val="E7E619A8"/>
    <w:lvl w:ilvl="0" w:tplc="16681A7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41B2D"/>
    <w:multiLevelType w:val="hybridMultilevel"/>
    <w:tmpl w:val="817C033E"/>
    <w:lvl w:ilvl="0" w:tplc="5D109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290218C"/>
    <w:multiLevelType w:val="hybridMultilevel"/>
    <w:tmpl w:val="CC4AC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B0302"/>
    <w:multiLevelType w:val="hybridMultilevel"/>
    <w:tmpl w:val="0D2A87E8"/>
    <w:lvl w:ilvl="0" w:tplc="D00CED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959F4"/>
    <w:multiLevelType w:val="hybridMultilevel"/>
    <w:tmpl w:val="8532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F24F1D"/>
    <w:multiLevelType w:val="hybridMultilevel"/>
    <w:tmpl w:val="3A0EBD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277211"/>
    <w:multiLevelType w:val="hybridMultilevel"/>
    <w:tmpl w:val="5024F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36F63"/>
    <w:multiLevelType w:val="hybridMultilevel"/>
    <w:tmpl w:val="817C033E"/>
    <w:lvl w:ilvl="0" w:tplc="5D109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5CD484A"/>
    <w:multiLevelType w:val="hybridMultilevel"/>
    <w:tmpl w:val="AE22F026"/>
    <w:lvl w:ilvl="0" w:tplc="D00CED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840C1"/>
    <w:multiLevelType w:val="hybridMultilevel"/>
    <w:tmpl w:val="D480EA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61557F"/>
    <w:multiLevelType w:val="hybridMultilevel"/>
    <w:tmpl w:val="A0C08634"/>
    <w:lvl w:ilvl="0" w:tplc="8592C574">
      <w:start w:val="1"/>
      <w:numFmt w:val="decimal"/>
      <w:lvlText w:val="%1)"/>
      <w:lvlJc w:val="left"/>
      <w:pPr>
        <w:ind w:left="975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723B86"/>
    <w:multiLevelType w:val="hybridMultilevel"/>
    <w:tmpl w:val="EDB4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121C4"/>
    <w:multiLevelType w:val="hybridMultilevel"/>
    <w:tmpl w:val="3FC6EE14"/>
    <w:lvl w:ilvl="0" w:tplc="985EECD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17C52"/>
    <w:multiLevelType w:val="hybridMultilevel"/>
    <w:tmpl w:val="9B68869C"/>
    <w:lvl w:ilvl="0" w:tplc="43068C3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9658A"/>
    <w:multiLevelType w:val="hybridMultilevel"/>
    <w:tmpl w:val="E72E6D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D2D7D"/>
    <w:multiLevelType w:val="hybridMultilevel"/>
    <w:tmpl w:val="F8D6C19C"/>
    <w:lvl w:ilvl="0" w:tplc="85628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BE29F3"/>
    <w:multiLevelType w:val="hybridMultilevel"/>
    <w:tmpl w:val="D65898F0"/>
    <w:lvl w:ilvl="0" w:tplc="319C8A3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6"/>
  </w:num>
  <w:num w:numId="3">
    <w:abstractNumId w:val="22"/>
  </w:num>
  <w:num w:numId="4">
    <w:abstractNumId w:val="4"/>
  </w:num>
  <w:num w:numId="5">
    <w:abstractNumId w:val="8"/>
  </w:num>
  <w:num w:numId="6">
    <w:abstractNumId w:val="20"/>
  </w:num>
  <w:num w:numId="7">
    <w:abstractNumId w:val="18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7"/>
  </w:num>
  <w:num w:numId="13">
    <w:abstractNumId w:val="15"/>
  </w:num>
  <w:num w:numId="14">
    <w:abstractNumId w:val="14"/>
  </w:num>
  <w:num w:numId="15">
    <w:abstractNumId w:val="16"/>
  </w:num>
  <w:num w:numId="16">
    <w:abstractNumId w:val="9"/>
  </w:num>
  <w:num w:numId="17">
    <w:abstractNumId w:val="19"/>
  </w:num>
  <w:num w:numId="18">
    <w:abstractNumId w:val="17"/>
  </w:num>
  <w:num w:numId="19">
    <w:abstractNumId w:val="21"/>
  </w:num>
  <w:num w:numId="20">
    <w:abstractNumId w:val="10"/>
  </w:num>
  <w:num w:numId="21">
    <w:abstractNumId w:val="11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27"/>
    <w:rsid w:val="00006927"/>
    <w:rsid w:val="00017FBA"/>
    <w:rsid w:val="0002148B"/>
    <w:rsid w:val="00026811"/>
    <w:rsid w:val="000340E9"/>
    <w:rsid w:val="000340EE"/>
    <w:rsid w:val="00036794"/>
    <w:rsid w:val="00042797"/>
    <w:rsid w:val="00044429"/>
    <w:rsid w:val="00045B6A"/>
    <w:rsid w:val="0006301E"/>
    <w:rsid w:val="00076FAC"/>
    <w:rsid w:val="00084161"/>
    <w:rsid w:val="000929FC"/>
    <w:rsid w:val="000B17E5"/>
    <w:rsid w:val="000C6B04"/>
    <w:rsid w:val="000D2B24"/>
    <w:rsid w:val="000D6384"/>
    <w:rsid w:val="000D7C23"/>
    <w:rsid w:val="000E0217"/>
    <w:rsid w:val="000E4DB8"/>
    <w:rsid w:val="000E59C6"/>
    <w:rsid w:val="000F4BE4"/>
    <w:rsid w:val="0010554B"/>
    <w:rsid w:val="00110F9D"/>
    <w:rsid w:val="00114920"/>
    <w:rsid w:val="00122CF8"/>
    <w:rsid w:val="00123AD5"/>
    <w:rsid w:val="00124517"/>
    <w:rsid w:val="001268E2"/>
    <w:rsid w:val="0014119B"/>
    <w:rsid w:val="0014545C"/>
    <w:rsid w:val="00145679"/>
    <w:rsid w:val="001574CB"/>
    <w:rsid w:val="00160B4F"/>
    <w:rsid w:val="00174654"/>
    <w:rsid w:val="001874C4"/>
    <w:rsid w:val="001917B4"/>
    <w:rsid w:val="001953F9"/>
    <w:rsid w:val="001964E8"/>
    <w:rsid w:val="001A1744"/>
    <w:rsid w:val="001A1945"/>
    <w:rsid w:val="001A4FB6"/>
    <w:rsid w:val="001A72FC"/>
    <w:rsid w:val="001B25E4"/>
    <w:rsid w:val="001B3EE7"/>
    <w:rsid w:val="001C1CCE"/>
    <w:rsid w:val="001D42FA"/>
    <w:rsid w:val="001D688A"/>
    <w:rsid w:val="001F0466"/>
    <w:rsid w:val="002039C6"/>
    <w:rsid w:val="002047DB"/>
    <w:rsid w:val="002124C0"/>
    <w:rsid w:val="00224AF8"/>
    <w:rsid w:val="00226891"/>
    <w:rsid w:val="00235A77"/>
    <w:rsid w:val="00262970"/>
    <w:rsid w:val="00277E49"/>
    <w:rsid w:val="00280FC6"/>
    <w:rsid w:val="00293525"/>
    <w:rsid w:val="002E0675"/>
    <w:rsid w:val="002E564E"/>
    <w:rsid w:val="002F11CC"/>
    <w:rsid w:val="002F2087"/>
    <w:rsid w:val="002F6B5F"/>
    <w:rsid w:val="002F6F28"/>
    <w:rsid w:val="00303ED9"/>
    <w:rsid w:val="00305283"/>
    <w:rsid w:val="00310048"/>
    <w:rsid w:val="00312EFC"/>
    <w:rsid w:val="003145EE"/>
    <w:rsid w:val="003259B3"/>
    <w:rsid w:val="003366EE"/>
    <w:rsid w:val="0034558C"/>
    <w:rsid w:val="00347460"/>
    <w:rsid w:val="00347FFC"/>
    <w:rsid w:val="00365950"/>
    <w:rsid w:val="0037699E"/>
    <w:rsid w:val="00383BC7"/>
    <w:rsid w:val="00387C41"/>
    <w:rsid w:val="0039425A"/>
    <w:rsid w:val="003A14E2"/>
    <w:rsid w:val="003A152C"/>
    <w:rsid w:val="003C2B37"/>
    <w:rsid w:val="003C575C"/>
    <w:rsid w:val="003D530B"/>
    <w:rsid w:val="003E6A57"/>
    <w:rsid w:val="003F3B8D"/>
    <w:rsid w:val="003F6357"/>
    <w:rsid w:val="0040604E"/>
    <w:rsid w:val="00410A1D"/>
    <w:rsid w:val="00414447"/>
    <w:rsid w:val="0041500B"/>
    <w:rsid w:val="004176BA"/>
    <w:rsid w:val="00422D18"/>
    <w:rsid w:val="00427337"/>
    <w:rsid w:val="00454434"/>
    <w:rsid w:val="00470857"/>
    <w:rsid w:val="0048366B"/>
    <w:rsid w:val="004856F3"/>
    <w:rsid w:val="0049010C"/>
    <w:rsid w:val="00495C63"/>
    <w:rsid w:val="004B78F9"/>
    <w:rsid w:val="004C5903"/>
    <w:rsid w:val="004C6E57"/>
    <w:rsid w:val="004D1BD9"/>
    <w:rsid w:val="004E2B80"/>
    <w:rsid w:val="004E48EE"/>
    <w:rsid w:val="004F2BB6"/>
    <w:rsid w:val="004F3DBD"/>
    <w:rsid w:val="00510C84"/>
    <w:rsid w:val="0051399F"/>
    <w:rsid w:val="00520507"/>
    <w:rsid w:val="00534219"/>
    <w:rsid w:val="00534545"/>
    <w:rsid w:val="00553A87"/>
    <w:rsid w:val="00555196"/>
    <w:rsid w:val="0056264F"/>
    <w:rsid w:val="00564442"/>
    <w:rsid w:val="005658A8"/>
    <w:rsid w:val="00565D2C"/>
    <w:rsid w:val="0058042B"/>
    <w:rsid w:val="005853D3"/>
    <w:rsid w:val="0058754F"/>
    <w:rsid w:val="00594F25"/>
    <w:rsid w:val="0059753D"/>
    <w:rsid w:val="005A6DD2"/>
    <w:rsid w:val="005A762C"/>
    <w:rsid w:val="005B7B14"/>
    <w:rsid w:val="005C5752"/>
    <w:rsid w:val="005C694E"/>
    <w:rsid w:val="005E7B01"/>
    <w:rsid w:val="005F259E"/>
    <w:rsid w:val="005F32C2"/>
    <w:rsid w:val="005F5EC4"/>
    <w:rsid w:val="00604694"/>
    <w:rsid w:val="00610C25"/>
    <w:rsid w:val="00614653"/>
    <w:rsid w:val="006151EE"/>
    <w:rsid w:val="006375F2"/>
    <w:rsid w:val="0064163D"/>
    <w:rsid w:val="00652DA8"/>
    <w:rsid w:val="0065626F"/>
    <w:rsid w:val="006565EC"/>
    <w:rsid w:val="00657FDD"/>
    <w:rsid w:val="00665C2D"/>
    <w:rsid w:val="00670E48"/>
    <w:rsid w:val="00683BE0"/>
    <w:rsid w:val="006B07CC"/>
    <w:rsid w:val="006B6120"/>
    <w:rsid w:val="006C57E7"/>
    <w:rsid w:val="006D0077"/>
    <w:rsid w:val="006D66A5"/>
    <w:rsid w:val="007020B3"/>
    <w:rsid w:val="0071154E"/>
    <w:rsid w:val="0071352B"/>
    <w:rsid w:val="0072666F"/>
    <w:rsid w:val="00745C11"/>
    <w:rsid w:val="007515DF"/>
    <w:rsid w:val="007539AC"/>
    <w:rsid w:val="007666C5"/>
    <w:rsid w:val="00766B01"/>
    <w:rsid w:val="007854D1"/>
    <w:rsid w:val="0079396F"/>
    <w:rsid w:val="007968F5"/>
    <w:rsid w:val="00796F44"/>
    <w:rsid w:val="00797268"/>
    <w:rsid w:val="007A0B58"/>
    <w:rsid w:val="007A3C1A"/>
    <w:rsid w:val="007A415E"/>
    <w:rsid w:val="007A6A32"/>
    <w:rsid w:val="007A7F8D"/>
    <w:rsid w:val="007B2FC3"/>
    <w:rsid w:val="007C1E79"/>
    <w:rsid w:val="007D3D2B"/>
    <w:rsid w:val="007D5F69"/>
    <w:rsid w:val="007E1F34"/>
    <w:rsid w:val="007E2D8A"/>
    <w:rsid w:val="007E7BDF"/>
    <w:rsid w:val="007F0FA7"/>
    <w:rsid w:val="008212B0"/>
    <w:rsid w:val="008223D8"/>
    <w:rsid w:val="008263A8"/>
    <w:rsid w:val="0082656C"/>
    <w:rsid w:val="008265BB"/>
    <w:rsid w:val="00830F9C"/>
    <w:rsid w:val="00831BDB"/>
    <w:rsid w:val="00833732"/>
    <w:rsid w:val="00841B6E"/>
    <w:rsid w:val="00841C87"/>
    <w:rsid w:val="00845E9B"/>
    <w:rsid w:val="008531D9"/>
    <w:rsid w:val="00874A32"/>
    <w:rsid w:val="00874D57"/>
    <w:rsid w:val="0088684B"/>
    <w:rsid w:val="00890B74"/>
    <w:rsid w:val="008A4071"/>
    <w:rsid w:val="008C018E"/>
    <w:rsid w:val="008C13FC"/>
    <w:rsid w:val="008E1FFA"/>
    <w:rsid w:val="008F026F"/>
    <w:rsid w:val="0091010B"/>
    <w:rsid w:val="0092192A"/>
    <w:rsid w:val="009321E6"/>
    <w:rsid w:val="0094460B"/>
    <w:rsid w:val="00947C4B"/>
    <w:rsid w:val="009519DC"/>
    <w:rsid w:val="00966E63"/>
    <w:rsid w:val="009812B8"/>
    <w:rsid w:val="00981472"/>
    <w:rsid w:val="009830B9"/>
    <w:rsid w:val="00987D56"/>
    <w:rsid w:val="00993C26"/>
    <w:rsid w:val="009A48A7"/>
    <w:rsid w:val="009A7EF8"/>
    <w:rsid w:val="009B454F"/>
    <w:rsid w:val="009B7D6E"/>
    <w:rsid w:val="009C183D"/>
    <w:rsid w:val="009C5E39"/>
    <w:rsid w:val="009E2162"/>
    <w:rsid w:val="009E2BC0"/>
    <w:rsid w:val="009F2F1A"/>
    <w:rsid w:val="009F6F58"/>
    <w:rsid w:val="00A02358"/>
    <w:rsid w:val="00A20E72"/>
    <w:rsid w:val="00A27F55"/>
    <w:rsid w:val="00A40186"/>
    <w:rsid w:val="00A509BB"/>
    <w:rsid w:val="00A81F95"/>
    <w:rsid w:val="00A82BDC"/>
    <w:rsid w:val="00A85038"/>
    <w:rsid w:val="00A859BA"/>
    <w:rsid w:val="00A8675B"/>
    <w:rsid w:val="00A933E4"/>
    <w:rsid w:val="00A94266"/>
    <w:rsid w:val="00A97772"/>
    <w:rsid w:val="00AA638F"/>
    <w:rsid w:val="00AB439B"/>
    <w:rsid w:val="00AC0F60"/>
    <w:rsid w:val="00AC4BAB"/>
    <w:rsid w:val="00AC6B99"/>
    <w:rsid w:val="00AD6BE4"/>
    <w:rsid w:val="00AD7434"/>
    <w:rsid w:val="00AE3AC9"/>
    <w:rsid w:val="00AE790A"/>
    <w:rsid w:val="00AF6E44"/>
    <w:rsid w:val="00B0326A"/>
    <w:rsid w:val="00B052C4"/>
    <w:rsid w:val="00B05AEA"/>
    <w:rsid w:val="00B1561E"/>
    <w:rsid w:val="00B1730C"/>
    <w:rsid w:val="00B20412"/>
    <w:rsid w:val="00B27137"/>
    <w:rsid w:val="00B32F40"/>
    <w:rsid w:val="00B348D2"/>
    <w:rsid w:val="00B465B2"/>
    <w:rsid w:val="00B47302"/>
    <w:rsid w:val="00B55950"/>
    <w:rsid w:val="00B55A7E"/>
    <w:rsid w:val="00B63A70"/>
    <w:rsid w:val="00B63EFB"/>
    <w:rsid w:val="00B64C0D"/>
    <w:rsid w:val="00B709E0"/>
    <w:rsid w:val="00B7124F"/>
    <w:rsid w:val="00B7509F"/>
    <w:rsid w:val="00B77733"/>
    <w:rsid w:val="00B92146"/>
    <w:rsid w:val="00BA3015"/>
    <w:rsid w:val="00BB1F6F"/>
    <w:rsid w:val="00BB5926"/>
    <w:rsid w:val="00BC68A8"/>
    <w:rsid w:val="00BC6C52"/>
    <w:rsid w:val="00BE57EC"/>
    <w:rsid w:val="00BF1D47"/>
    <w:rsid w:val="00C07BC9"/>
    <w:rsid w:val="00C10B45"/>
    <w:rsid w:val="00C126DC"/>
    <w:rsid w:val="00C1676D"/>
    <w:rsid w:val="00C16A25"/>
    <w:rsid w:val="00C21BF0"/>
    <w:rsid w:val="00C256CC"/>
    <w:rsid w:val="00C35FB7"/>
    <w:rsid w:val="00C44C6C"/>
    <w:rsid w:val="00C50DA4"/>
    <w:rsid w:val="00C64D0C"/>
    <w:rsid w:val="00C72A7B"/>
    <w:rsid w:val="00C815B1"/>
    <w:rsid w:val="00CA38F5"/>
    <w:rsid w:val="00CA59D4"/>
    <w:rsid w:val="00CA5EF6"/>
    <w:rsid w:val="00CA77B0"/>
    <w:rsid w:val="00CB1019"/>
    <w:rsid w:val="00CB1C72"/>
    <w:rsid w:val="00CB23EC"/>
    <w:rsid w:val="00CB5A2A"/>
    <w:rsid w:val="00CC47D0"/>
    <w:rsid w:val="00CC549A"/>
    <w:rsid w:val="00CD1AE6"/>
    <w:rsid w:val="00CD4B3A"/>
    <w:rsid w:val="00CD5976"/>
    <w:rsid w:val="00CE17B3"/>
    <w:rsid w:val="00CE3BB2"/>
    <w:rsid w:val="00CF00CC"/>
    <w:rsid w:val="00CF1E72"/>
    <w:rsid w:val="00D0482A"/>
    <w:rsid w:val="00D10678"/>
    <w:rsid w:val="00D16E92"/>
    <w:rsid w:val="00D3000C"/>
    <w:rsid w:val="00D3135D"/>
    <w:rsid w:val="00D31ADA"/>
    <w:rsid w:val="00D326BE"/>
    <w:rsid w:val="00D56A7E"/>
    <w:rsid w:val="00D66482"/>
    <w:rsid w:val="00D740EB"/>
    <w:rsid w:val="00D77585"/>
    <w:rsid w:val="00D77CF4"/>
    <w:rsid w:val="00D87011"/>
    <w:rsid w:val="00D9608F"/>
    <w:rsid w:val="00DA157E"/>
    <w:rsid w:val="00DA37B3"/>
    <w:rsid w:val="00DA51EA"/>
    <w:rsid w:val="00DC1528"/>
    <w:rsid w:val="00DE4728"/>
    <w:rsid w:val="00DF1B6B"/>
    <w:rsid w:val="00DF2FB1"/>
    <w:rsid w:val="00DF6146"/>
    <w:rsid w:val="00DF7C08"/>
    <w:rsid w:val="00E02FB1"/>
    <w:rsid w:val="00E07039"/>
    <w:rsid w:val="00E27357"/>
    <w:rsid w:val="00E358C8"/>
    <w:rsid w:val="00E359BE"/>
    <w:rsid w:val="00E37D3A"/>
    <w:rsid w:val="00E40D6F"/>
    <w:rsid w:val="00E4671A"/>
    <w:rsid w:val="00E50895"/>
    <w:rsid w:val="00E52F7F"/>
    <w:rsid w:val="00E6161A"/>
    <w:rsid w:val="00E62517"/>
    <w:rsid w:val="00E629DE"/>
    <w:rsid w:val="00E660FA"/>
    <w:rsid w:val="00E70AF8"/>
    <w:rsid w:val="00E72C84"/>
    <w:rsid w:val="00EA1376"/>
    <w:rsid w:val="00EA4F69"/>
    <w:rsid w:val="00EB2F9A"/>
    <w:rsid w:val="00EC19BA"/>
    <w:rsid w:val="00ED1D4C"/>
    <w:rsid w:val="00ED6D9F"/>
    <w:rsid w:val="00EE1BEE"/>
    <w:rsid w:val="00EE6D1B"/>
    <w:rsid w:val="00EE71B9"/>
    <w:rsid w:val="00EE7C02"/>
    <w:rsid w:val="00EF1C6C"/>
    <w:rsid w:val="00EF7209"/>
    <w:rsid w:val="00EF776C"/>
    <w:rsid w:val="00F05FC5"/>
    <w:rsid w:val="00F063EC"/>
    <w:rsid w:val="00F06FFA"/>
    <w:rsid w:val="00F07D9A"/>
    <w:rsid w:val="00F12808"/>
    <w:rsid w:val="00F1406C"/>
    <w:rsid w:val="00F22ABA"/>
    <w:rsid w:val="00F31A8D"/>
    <w:rsid w:val="00F31C63"/>
    <w:rsid w:val="00F42E11"/>
    <w:rsid w:val="00F52744"/>
    <w:rsid w:val="00F5579A"/>
    <w:rsid w:val="00F5653A"/>
    <w:rsid w:val="00F60B1B"/>
    <w:rsid w:val="00F619B8"/>
    <w:rsid w:val="00F819DC"/>
    <w:rsid w:val="00F9091D"/>
    <w:rsid w:val="00F92BF4"/>
    <w:rsid w:val="00F976C2"/>
    <w:rsid w:val="00FA023E"/>
    <w:rsid w:val="00FA13B6"/>
    <w:rsid w:val="00FC02C6"/>
    <w:rsid w:val="00FC1791"/>
    <w:rsid w:val="00FC25FF"/>
    <w:rsid w:val="00FD0B52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7C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9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927"/>
  </w:style>
  <w:style w:type="paragraph" w:styleId="Nagwek">
    <w:name w:val="header"/>
    <w:basedOn w:val="Normalny"/>
    <w:link w:val="Nagwek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927"/>
  </w:style>
  <w:style w:type="paragraph" w:styleId="Tekstdymka">
    <w:name w:val="Balloon Text"/>
    <w:basedOn w:val="Normalny"/>
    <w:link w:val="TekstdymkaZnak"/>
    <w:uiPriority w:val="99"/>
    <w:semiHidden/>
    <w:unhideWhenUsed/>
    <w:rsid w:val="001D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8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B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7C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9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927"/>
  </w:style>
  <w:style w:type="paragraph" w:styleId="Nagwek">
    <w:name w:val="header"/>
    <w:basedOn w:val="Normalny"/>
    <w:link w:val="Nagwek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927"/>
  </w:style>
  <w:style w:type="paragraph" w:styleId="Tekstdymka">
    <w:name w:val="Balloon Text"/>
    <w:basedOn w:val="Normalny"/>
    <w:link w:val="TekstdymkaZnak"/>
    <w:uiPriority w:val="99"/>
    <w:semiHidden/>
    <w:unhideWhenUsed/>
    <w:rsid w:val="001D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8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3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9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9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0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4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7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41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06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4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4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9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3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1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06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07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73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3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760A-9958-4B06-AEA4-3DC32261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5464</Words>
  <Characters>32785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2</cp:revision>
  <cp:lastPrinted>2025-02-07T10:26:00Z</cp:lastPrinted>
  <dcterms:created xsi:type="dcterms:W3CDTF">2025-03-10T09:23:00Z</dcterms:created>
  <dcterms:modified xsi:type="dcterms:W3CDTF">2025-03-10T09:23:00Z</dcterms:modified>
</cp:coreProperties>
</file>