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88"/>
        <w:gridCol w:w="2688"/>
        <w:gridCol w:w="586"/>
        <w:gridCol w:w="1354"/>
        <w:gridCol w:w="1934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2083"/>
        </w:trPr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7038C">
            <w:pPr>
              <w:shd w:val="clear" w:color="auto" w:fill="FFFFFF"/>
              <w:ind w:left="24"/>
            </w:pPr>
            <w:r>
              <w:rPr>
                <w:color w:val="000000"/>
                <w:spacing w:val="-1"/>
                <w:sz w:val="18"/>
                <w:szCs w:val="18"/>
              </w:rPr>
              <w:t>Nazwa i adres jednostki sprawozdawczej:</w:t>
            </w:r>
          </w:p>
          <w:p w:rsidR="00000000" w:rsidRDefault="00B7038C">
            <w:pPr>
              <w:shd w:val="clear" w:color="auto" w:fill="FFFFFF"/>
              <w:spacing w:line="221" w:lineRule="exact"/>
              <w:ind w:left="24" w:right="34" w:firstLine="278"/>
            </w:pPr>
            <w:r>
              <w:rPr>
                <w:color w:val="000000"/>
                <w:sz w:val="18"/>
                <w:szCs w:val="18"/>
              </w:rPr>
              <w:t>Powiatowa Stacja Sanitarno-</w:t>
            </w:r>
            <w:r>
              <w:rPr>
                <w:color w:val="000000"/>
                <w:spacing w:val="-1"/>
                <w:sz w:val="18"/>
                <w:szCs w:val="18"/>
              </w:rPr>
              <w:t xml:space="preserve">Epidemiologiczna w Skierniewicach </w:t>
            </w:r>
            <w:r>
              <w:rPr>
                <w:color w:val="000000"/>
                <w:sz w:val="18"/>
                <w:szCs w:val="18"/>
              </w:rPr>
              <w:t>Pi</w:t>
            </w:r>
            <w:r>
              <w:rPr>
                <w:rFonts w:eastAsia="Times New Roman"/>
                <w:color w:val="000000"/>
                <w:sz w:val="18"/>
                <w:szCs w:val="18"/>
              </w:rPr>
              <w:t>łsudskiego 33 N/D 96-100 Skierniewice</w:t>
            </w:r>
          </w:p>
          <w:p w:rsidR="00000000" w:rsidRDefault="00B7038C">
            <w:pPr>
              <w:shd w:val="clear" w:color="auto" w:fill="FFFFFF"/>
              <w:spacing w:line="288" w:lineRule="exact"/>
              <w:ind w:left="24" w:right="34"/>
            </w:pPr>
            <w:r>
              <w:rPr>
                <w:color w:val="000000"/>
                <w:spacing w:val="-1"/>
                <w:sz w:val="18"/>
                <w:szCs w:val="18"/>
              </w:rPr>
              <w:t xml:space="preserve">Numer identyfikacyjny REGON: </w:t>
            </w:r>
            <w:r>
              <w:rPr>
                <w:color w:val="000000"/>
                <w:sz w:val="18"/>
                <w:szCs w:val="18"/>
              </w:rPr>
              <w:t>000303479</w:t>
            </w:r>
          </w:p>
        </w:tc>
        <w:tc>
          <w:tcPr>
            <w:tcW w:w="3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7038C">
            <w:pPr>
              <w:shd w:val="clear" w:color="auto" w:fill="FFFFFF"/>
              <w:spacing w:line="403" w:lineRule="exact"/>
              <w:ind w:left="187"/>
            </w:pPr>
            <w:r>
              <w:rPr>
                <w:b/>
                <w:bCs/>
                <w:color w:val="000000"/>
                <w:spacing w:val="-3"/>
                <w:sz w:val="18"/>
                <w:szCs w:val="18"/>
              </w:rPr>
              <w:t>RACHUNEK ZYSK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8"/>
                <w:szCs w:val="18"/>
              </w:rPr>
              <w:t xml:space="preserve">ÓW 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8"/>
                <w:szCs w:val="18"/>
                <w:lang w:val="en-US"/>
              </w:rPr>
              <w:t xml:space="preserve">I 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8"/>
                <w:szCs w:val="18"/>
              </w:rPr>
              <w:t>STRAT</w:t>
            </w:r>
          </w:p>
          <w:p w:rsidR="00000000" w:rsidRDefault="00B7038C">
            <w:pPr>
              <w:shd w:val="clear" w:color="auto" w:fill="FFFFFF"/>
              <w:spacing w:line="403" w:lineRule="exact"/>
              <w:ind w:left="187" w:right="187"/>
            </w:pPr>
            <w:r>
              <w:rPr>
                <w:b/>
                <w:bCs/>
                <w:color w:val="000000"/>
                <w:sz w:val="18"/>
                <w:szCs w:val="18"/>
              </w:rPr>
              <w:t>jednostki bud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żetowej 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8"/>
                <w:szCs w:val="18"/>
              </w:rPr>
              <w:t>sporzą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8"/>
                <w:szCs w:val="18"/>
              </w:rPr>
              <w:t>dzony na dzień 31/12/2021 r.</w:t>
            </w:r>
          </w:p>
        </w:tc>
        <w:tc>
          <w:tcPr>
            <w:tcW w:w="3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7038C">
            <w:pPr>
              <w:shd w:val="clear" w:color="auto" w:fill="FFFFFF"/>
              <w:ind w:left="418"/>
            </w:pPr>
            <w:r>
              <w:rPr>
                <w:color w:val="000000"/>
                <w:sz w:val="18"/>
                <w:szCs w:val="18"/>
              </w:rPr>
              <w:t>Adresat:</w:t>
            </w:r>
          </w:p>
          <w:p w:rsidR="00000000" w:rsidRDefault="00B7038C">
            <w:pPr>
              <w:shd w:val="clear" w:color="auto" w:fill="FFFFFF"/>
              <w:spacing w:line="226" w:lineRule="exact"/>
              <w:ind w:left="418" w:right="427"/>
            </w:pPr>
            <w:r>
              <w:rPr>
                <w:color w:val="000000"/>
                <w:spacing w:val="-2"/>
                <w:sz w:val="18"/>
                <w:szCs w:val="18"/>
              </w:rPr>
              <w:t>Wojew</w:t>
            </w:r>
            <w:r>
              <w:rPr>
                <w:rFonts w:eastAsia="Times New Roman"/>
                <w:color w:val="000000"/>
                <w:spacing w:val="-2"/>
                <w:sz w:val="18"/>
                <w:szCs w:val="18"/>
              </w:rPr>
              <w:t>ódzka Stacja Sanitarno-</w:t>
            </w:r>
            <w:r>
              <w:rPr>
                <w:rFonts w:eastAsia="Times New Roman"/>
                <w:color w:val="000000"/>
                <w:sz w:val="18"/>
                <w:szCs w:val="18"/>
              </w:rPr>
              <w:t>Epidemiologiczna w Łodzi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7038C">
            <w:pPr>
              <w:shd w:val="clear" w:color="auto" w:fill="FFFFFF"/>
            </w:pPr>
          </w:p>
        </w:tc>
        <w:tc>
          <w:tcPr>
            <w:tcW w:w="1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7038C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2"/>
                <w:sz w:val="18"/>
                <w:szCs w:val="18"/>
              </w:rPr>
              <w:t>Stan na pocz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8"/>
                <w:szCs w:val="18"/>
              </w:rPr>
              <w:t>ątek roku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7038C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2"/>
                <w:sz w:val="18"/>
                <w:szCs w:val="18"/>
              </w:rPr>
              <w:t>Stan na koniec roku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5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7038C">
            <w:pPr>
              <w:shd w:val="clear" w:color="auto" w:fill="FFFFFF"/>
            </w:pPr>
            <w:r>
              <w:rPr>
                <w:b/>
                <w:bCs/>
                <w:color w:val="000000"/>
                <w:spacing w:val="-1"/>
                <w:sz w:val="18"/>
                <w:szCs w:val="18"/>
              </w:rPr>
              <w:t>A. Przychody netto z podstawowej dzia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8"/>
                <w:szCs w:val="18"/>
              </w:rPr>
              <w:t>łalności operacyjnej</w:t>
            </w:r>
          </w:p>
        </w:tc>
        <w:tc>
          <w:tcPr>
            <w:tcW w:w="1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7038C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229 346,67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7038C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272 826,72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05"/>
        </w:trPr>
        <w:tc>
          <w:tcPr>
            <w:tcW w:w="5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7038C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I. </w:t>
            </w:r>
            <w:r>
              <w:rPr>
                <w:color w:val="000000"/>
                <w:sz w:val="18"/>
                <w:szCs w:val="18"/>
              </w:rPr>
              <w:t>Przychody netto ze sprzeda</w:t>
            </w:r>
            <w:r>
              <w:rPr>
                <w:rFonts w:eastAsia="Times New Roman"/>
                <w:color w:val="000000"/>
                <w:sz w:val="18"/>
                <w:szCs w:val="18"/>
              </w:rPr>
              <w:t>ży produkt</w:t>
            </w:r>
            <w:r>
              <w:rPr>
                <w:rFonts w:eastAsia="Times New Roman"/>
                <w:color w:val="000000"/>
                <w:sz w:val="18"/>
                <w:szCs w:val="18"/>
              </w:rPr>
              <w:t>ów</w:t>
            </w:r>
          </w:p>
        </w:tc>
        <w:tc>
          <w:tcPr>
            <w:tcW w:w="1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7038C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7038C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14"/>
        </w:trPr>
        <w:tc>
          <w:tcPr>
            <w:tcW w:w="5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7038C">
            <w:pPr>
              <w:shd w:val="clear" w:color="auto" w:fill="FFFFFF"/>
              <w:spacing w:line="221" w:lineRule="exact"/>
              <w:ind w:right="264"/>
            </w:pPr>
            <w:r>
              <w:rPr>
                <w:color w:val="000000"/>
                <w:spacing w:val="-1"/>
                <w:sz w:val="18"/>
                <w:szCs w:val="18"/>
                <w:lang w:val="en-US"/>
              </w:rPr>
              <w:t xml:space="preserve">II. </w:t>
            </w:r>
            <w:r>
              <w:rPr>
                <w:color w:val="000000"/>
                <w:spacing w:val="-1"/>
                <w:sz w:val="18"/>
                <w:szCs w:val="18"/>
              </w:rPr>
              <w:t>Zmiana stanu produkt</w:t>
            </w: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>ów (zwiększenie - wartość dodatnia, zmniejszenie -</w:t>
            </w:r>
            <w:r>
              <w:rPr>
                <w:rFonts w:eastAsia="Times New Roman"/>
                <w:color w:val="000000"/>
                <w:sz w:val="18"/>
                <w:szCs w:val="18"/>
              </w:rPr>
              <w:t>wartość ujemna)</w:t>
            </w:r>
          </w:p>
        </w:tc>
        <w:tc>
          <w:tcPr>
            <w:tcW w:w="1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7038C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7038C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5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7038C">
            <w:pPr>
              <w:shd w:val="clear" w:color="auto" w:fill="FFFFFF"/>
            </w:pPr>
            <w:r>
              <w:rPr>
                <w:color w:val="000000"/>
                <w:spacing w:val="-1"/>
                <w:sz w:val="18"/>
                <w:szCs w:val="18"/>
              </w:rPr>
              <w:t>III. Koszt wytworzenia produkt</w:t>
            </w: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>ów na własne potrzeby jednostki</w:t>
            </w:r>
          </w:p>
        </w:tc>
        <w:tc>
          <w:tcPr>
            <w:tcW w:w="1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7038C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7038C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5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7038C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IV. </w:t>
            </w:r>
            <w:r>
              <w:rPr>
                <w:color w:val="000000"/>
                <w:sz w:val="18"/>
                <w:szCs w:val="18"/>
              </w:rPr>
              <w:t>Przychody netto ze sprzeda</w:t>
            </w:r>
            <w:r>
              <w:rPr>
                <w:rFonts w:eastAsia="Times New Roman"/>
                <w:color w:val="000000"/>
                <w:sz w:val="18"/>
                <w:szCs w:val="18"/>
              </w:rPr>
              <w:t>ży towarów i materiałów</w:t>
            </w:r>
          </w:p>
        </w:tc>
        <w:tc>
          <w:tcPr>
            <w:tcW w:w="1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7038C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7038C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05"/>
        </w:trPr>
        <w:tc>
          <w:tcPr>
            <w:tcW w:w="5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7038C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V. </w:t>
            </w:r>
            <w:r>
              <w:rPr>
                <w:color w:val="000000"/>
                <w:sz w:val="18"/>
                <w:szCs w:val="18"/>
              </w:rPr>
              <w:t>Dotacje na finansowanie dzia</w:t>
            </w:r>
            <w:r>
              <w:rPr>
                <w:rFonts w:eastAsia="Times New Roman"/>
                <w:color w:val="000000"/>
                <w:sz w:val="18"/>
                <w:szCs w:val="18"/>
              </w:rPr>
              <w:t>łalności podstawowej</w:t>
            </w:r>
          </w:p>
        </w:tc>
        <w:tc>
          <w:tcPr>
            <w:tcW w:w="1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7038C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7038C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5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7038C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VI. </w:t>
            </w:r>
            <w:r>
              <w:rPr>
                <w:color w:val="000000"/>
                <w:sz w:val="18"/>
                <w:szCs w:val="18"/>
              </w:rPr>
              <w:t>Przychody z tytu</w:t>
            </w:r>
            <w:r>
              <w:rPr>
                <w:rFonts w:eastAsia="Times New Roman"/>
                <w:color w:val="000000"/>
                <w:sz w:val="18"/>
                <w:szCs w:val="18"/>
              </w:rPr>
              <w:t>łu dochodów budżetowych</w:t>
            </w:r>
          </w:p>
        </w:tc>
        <w:tc>
          <w:tcPr>
            <w:tcW w:w="1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7038C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229 346,67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7038C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272 826,72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5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7038C">
            <w:pPr>
              <w:shd w:val="clear" w:color="auto" w:fill="FFFFFF"/>
            </w:pPr>
            <w:r>
              <w:rPr>
                <w:b/>
                <w:bCs/>
                <w:color w:val="000000"/>
                <w:sz w:val="18"/>
                <w:szCs w:val="18"/>
              </w:rPr>
              <w:t>B. Koszty dzia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łalności operacyjnej</w:t>
            </w:r>
          </w:p>
        </w:tc>
        <w:tc>
          <w:tcPr>
            <w:tcW w:w="1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7038C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7 198 293,26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7038C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8 926 939,24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5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7038C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I. </w:t>
            </w:r>
            <w:r>
              <w:rPr>
                <w:color w:val="000000"/>
                <w:sz w:val="18"/>
                <w:szCs w:val="18"/>
              </w:rPr>
              <w:t>Amortyzacja</w:t>
            </w:r>
          </w:p>
        </w:tc>
        <w:tc>
          <w:tcPr>
            <w:tcW w:w="1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7038C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63 575,83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7038C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93 309,30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5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7038C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II. </w:t>
            </w:r>
            <w:r>
              <w:rPr>
                <w:color w:val="000000"/>
                <w:sz w:val="18"/>
                <w:szCs w:val="18"/>
              </w:rPr>
              <w:t>Zu</w:t>
            </w:r>
            <w:r>
              <w:rPr>
                <w:rFonts w:eastAsia="Times New Roman"/>
                <w:color w:val="000000"/>
                <w:sz w:val="18"/>
                <w:szCs w:val="18"/>
              </w:rPr>
              <w:t>życie materiałó</w:t>
            </w:r>
            <w:r>
              <w:rPr>
                <w:rFonts w:eastAsia="Times New Roman"/>
                <w:color w:val="000000"/>
                <w:sz w:val="18"/>
                <w:szCs w:val="18"/>
              </w:rPr>
              <w:t>w i energii</w:t>
            </w:r>
          </w:p>
        </w:tc>
        <w:tc>
          <w:tcPr>
            <w:tcW w:w="1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7038C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566 753,10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7038C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575 194,12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5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7038C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>III. Us</w:t>
            </w:r>
            <w:r>
              <w:rPr>
                <w:rFonts w:eastAsia="Times New Roman"/>
                <w:color w:val="000000"/>
                <w:sz w:val="18"/>
                <w:szCs w:val="18"/>
              </w:rPr>
              <w:t>ługi obce</w:t>
            </w:r>
          </w:p>
        </w:tc>
        <w:tc>
          <w:tcPr>
            <w:tcW w:w="1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7038C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133 289,66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7038C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375 288,14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5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7038C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IV. </w:t>
            </w:r>
            <w:r>
              <w:rPr>
                <w:color w:val="000000"/>
                <w:sz w:val="18"/>
                <w:szCs w:val="18"/>
              </w:rPr>
              <w:t>Podatki i op</w:t>
            </w:r>
            <w:r>
              <w:rPr>
                <w:rFonts w:eastAsia="Times New Roman"/>
                <w:color w:val="000000"/>
                <w:sz w:val="18"/>
                <w:szCs w:val="18"/>
              </w:rPr>
              <w:t>łaty</w:t>
            </w:r>
          </w:p>
        </w:tc>
        <w:tc>
          <w:tcPr>
            <w:tcW w:w="1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7038C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14 421,80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7038C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14 645,38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05"/>
        </w:trPr>
        <w:tc>
          <w:tcPr>
            <w:tcW w:w="5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7038C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V </w:t>
            </w:r>
            <w:r>
              <w:rPr>
                <w:color w:val="000000"/>
                <w:sz w:val="18"/>
                <w:szCs w:val="18"/>
              </w:rPr>
              <w:t>Wynagrodzenia</w:t>
            </w:r>
          </w:p>
        </w:tc>
        <w:tc>
          <w:tcPr>
            <w:tcW w:w="1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7038C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5 309 320,50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7038C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6 513 414,95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5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7038C">
            <w:pPr>
              <w:shd w:val="clear" w:color="auto" w:fill="FFFFFF"/>
            </w:pPr>
            <w:r>
              <w:rPr>
                <w:color w:val="000000"/>
                <w:spacing w:val="-1"/>
                <w:sz w:val="18"/>
                <w:szCs w:val="18"/>
                <w:lang w:val="en-US"/>
              </w:rPr>
              <w:t xml:space="preserve">VI. </w:t>
            </w:r>
            <w:r>
              <w:rPr>
                <w:color w:val="000000"/>
                <w:spacing w:val="-1"/>
                <w:sz w:val="18"/>
                <w:szCs w:val="18"/>
              </w:rPr>
              <w:t>Ubezpieczenia spo</w:t>
            </w: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>łeczne i inne świadczenia dla pracowników</w:t>
            </w:r>
          </w:p>
        </w:tc>
        <w:tc>
          <w:tcPr>
            <w:tcW w:w="1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7038C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1 087 071,87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7038C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1 331 072,35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5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7038C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>VII. Pozosta</w:t>
            </w:r>
            <w:r>
              <w:rPr>
                <w:rFonts w:eastAsia="Times New Roman"/>
                <w:color w:val="000000"/>
                <w:sz w:val="18"/>
                <w:szCs w:val="18"/>
              </w:rPr>
              <w:t>łe koszty rodzajowe</w:t>
            </w:r>
          </w:p>
        </w:tc>
        <w:tc>
          <w:tcPr>
            <w:tcW w:w="1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7038C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23 860,50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7038C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24 015,00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5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7038C">
            <w:pPr>
              <w:shd w:val="clear" w:color="auto" w:fill="FFFFFF"/>
            </w:pPr>
            <w:proofErr w:type="spellStart"/>
            <w:r>
              <w:rPr>
                <w:color w:val="000000"/>
                <w:sz w:val="18"/>
                <w:szCs w:val="18"/>
              </w:rPr>
              <w:t>Vin</w:t>
            </w:r>
            <w:proofErr w:type="spellEnd"/>
            <w:r>
              <w:rPr>
                <w:color w:val="000000"/>
                <w:sz w:val="18"/>
                <w:szCs w:val="18"/>
              </w:rPr>
              <w:t>. Warto</w:t>
            </w:r>
            <w:r>
              <w:rPr>
                <w:rFonts w:eastAsia="Times New Roman"/>
                <w:color w:val="000000"/>
                <w:sz w:val="18"/>
                <w:szCs w:val="18"/>
              </w:rPr>
              <w:t>ść sprzedanych towarów i materiałów</w:t>
            </w:r>
          </w:p>
        </w:tc>
        <w:tc>
          <w:tcPr>
            <w:tcW w:w="1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7038C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7038C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5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7038C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IX. </w:t>
            </w:r>
            <w:r>
              <w:rPr>
                <w:color w:val="000000"/>
                <w:sz w:val="18"/>
                <w:szCs w:val="18"/>
              </w:rPr>
              <w:t xml:space="preserve">Inne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świadczenia finansowane z budżetu</w:t>
            </w:r>
          </w:p>
        </w:tc>
        <w:tc>
          <w:tcPr>
            <w:tcW w:w="1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7038C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7038C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05"/>
        </w:trPr>
        <w:tc>
          <w:tcPr>
            <w:tcW w:w="5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7038C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X. </w:t>
            </w:r>
            <w:r>
              <w:rPr>
                <w:color w:val="000000"/>
                <w:sz w:val="18"/>
                <w:szCs w:val="18"/>
              </w:rPr>
              <w:t>Pozosta</w:t>
            </w:r>
            <w:r>
              <w:rPr>
                <w:rFonts w:eastAsia="Times New Roman"/>
                <w:color w:val="000000"/>
                <w:sz w:val="18"/>
                <w:szCs w:val="18"/>
              </w:rPr>
              <w:t>łe obciążenia</w:t>
            </w:r>
          </w:p>
        </w:tc>
        <w:tc>
          <w:tcPr>
            <w:tcW w:w="1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7038C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7038C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10"/>
        </w:trPr>
        <w:tc>
          <w:tcPr>
            <w:tcW w:w="5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7038C">
            <w:pPr>
              <w:shd w:val="clear" w:color="auto" w:fill="FFFFFF"/>
            </w:pPr>
            <w:r>
              <w:rPr>
                <w:b/>
                <w:bCs/>
                <w:color w:val="000000"/>
                <w:sz w:val="18"/>
                <w:szCs w:val="18"/>
              </w:rPr>
              <w:t>C. Zysk (strata) z dzia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łalności podstawowej (A-B)</w:t>
            </w:r>
          </w:p>
        </w:tc>
        <w:tc>
          <w:tcPr>
            <w:tcW w:w="1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7038C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-6 968 946,59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7038C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-8 654 112,52</w:t>
            </w:r>
          </w:p>
        </w:tc>
      </w:tr>
    </w:tbl>
    <w:p w:rsidR="00000000" w:rsidRDefault="00B7038C">
      <w:pPr>
        <w:sectPr w:rsidR="00000000" w:rsidSect="00365DD0">
          <w:type w:val="continuous"/>
          <w:pgSz w:w="11909" w:h="16838"/>
          <w:pgMar w:top="726" w:right="1463" w:bottom="1644" w:left="595" w:header="709" w:footer="709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66"/>
        <w:gridCol w:w="1939"/>
        <w:gridCol w:w="1949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614"/>
        </w:trPr>
        <w:tc>
          <w:tcPr>
            <w:tcW w:w="5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7038C">
            <w:pPr>
              <w:shd w:val="clear" w:color="auto" w:fill="FFFFFF"/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D. Pozosta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łe przychody operacyjne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7038C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15 185,43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7038C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10 570,18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5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7038C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I. </w:t>
            </w:r>
            <w:r>
              <w:rPr>
                <w:color w:val="000000"/>
                <w:sz w:val="18"/>
                <w:szCs w:val="18"/>
              </w:rPr>
              <w:t>Zysk ze zbycia niefinansowych aktyw</w:t>
            </w:r>
            <w:r>
              <w:rPr>
                <w:rFonts w:eastAsia="Times New Roman"/>
                <w:color w:val="000000"/>
                <w:sz w:val="18"/>
                <w:szCs w:val="18"/>
              </w:rPr>
              <w:t>ów trwałych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7038C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9 263,19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7038C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404,07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5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7038C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II. </w:t>
            </w:r>
            <w:r>
              <w:rPr>
                <w:color w:val="000000"/>
                <w:sz w:val="18"/>
                <w:szCs w:val="18"/>
              </w:rPr>
              <w:t>Dotacje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7038C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7038C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5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7038C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>III. Inne przychody operacyjne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7038C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5 922,24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7038C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10 166,11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05"/>
        </w:trPr>
        <w:tc>
          <w:tcPr>
            <w:tcW w:w="5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7038C">
            <w:pPr>
              <w:shd w:val="clear" w:color="auto" w:fill="FFFFFF"/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£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. Pozostałe koszty operacyjne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7038C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68 992,23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7038C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27 387,23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5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7038C">
            <w:pPr>
              <w:shd w:val="clear" w:color="auto" w:fill="FFFFFF"/>
              <w:spacing w:line="226" w:lineRule="exact"/>
              <w:ind w:right="96"/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I. </w:t>
            </w:r>
            <w:r>
              <w:rPr>
                <w:color w:val="000000"/>
                <w:sz w:val="18"/>
                <w:szCs w:val="18"/>
              </w:rPr>
              <w:t xml:space="preserve">Koszty inwestycji finansowanych ze 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środków własnych samorządowych </w:t>
            </w: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 xml:space="preserve">zakładów budżetowych i dochodów jednostek budżetowych gromadzonych na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wydzielonym rachunku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7038C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7038C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5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7038C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II. </w:t>
            </w:r>
            <w:r>
              <w:rPr>
                <w:color w:val="000000"/>
                <w:sz w:val="18"/>
                <w:szCs w:val="18"/>
              </w:rPr>
              <w:t>Pozosta</w:t>
            </w:r>
            <w:r>
              <w:rPr>
                <w:rFonts w:eastAsia="Times New Roman"/>
                <w:color w:val="000000"/>
                <w:sz w:val="18"/>
                <w:szCs w:val="18"/>
              </w:rPr>
              <w:t>łe koszty operacyjne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7038C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68 992,23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7038C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27 387,23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5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7038C">
            <w:pPr>
              <w:shd w:val="clear" w:color="auto" w:fill="FFFFFF"/>
            </w:pPr>
            <w:r>
              <w:rPr>
                <w:b/>
                <w:bCs/>
                <w:color w:val="000000"/>
                <w:sz w:val="18"/>
                <w:szCs w:val="18"/>
              </w:rPr>
              <w:t>F. Zysk (strata) z dzia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łalności operacyjnej (C+D-E)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7038C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-7 022 753,39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7038C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-8 670 929,57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05"/>
        </w:trPr>
        <w:tc>
          <w:tcPr>
            <w:tcW w:w="5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7038C">
            <w:pPr>
              <w:shd w:val="clear" w:color="auto" w:fill="FFFFFF"/>
            </w:pPr>
            <w:r>
              <w:rPr>
                <w:b/>
                <w:bCs/>
                <w:color w:val="000000"/>
                <w:sz w:val="18"/>
                <w:szCs w:val="18"/>
              </w:rPr>
              <w:t>G. Przychody finansowe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7038C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2 717,46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7038C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2 457,64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5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7038C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I. </w:t>
            </w:r>
            <w:r>
              <w:rPr>
                <w:color w:val="000000"/>
                <w:sz w:val="18"/>
                <w:szCs w:val="18"/>
              </w:rPr>
              <w:t>Dywidendy i udzia</w:t>
            </w:r>
            <w:r>
              <w:rPr>
                <w:rFonts w:eastAsia="Times New Roman"/>
                <w:color w:val="000000"/>
                <w:sz w:val="18"/>
                <w:szCs w:val="18"/>
              </w:rPr>
              <w:t>ły w zyskach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7038C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7038C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5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7038C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II. </w:t>
            </w:r>
            <w:r>
              <w:rPr>
                <w:color w:val="000000"/>
                <w:sz w:val="18"/>
                <w:szCs w:val="18"/>
              </w:rPr>
              <w:t>Odsetki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7038C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2 717,46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7038C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2 457,64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5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7038C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>m. Inne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7038C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7038C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5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7038C">
            <w:pPr>
              <w:shd w:val="clear" w:color="auto" w:fill="FFFFFF"/>
            </w:pPr>
            <w:r>
              <w:rPr>
                <w:b/>
                <w:bCs/>
                <w:color w:val="000000"/>
                <w:sz w:val="18"/>
                <w:szCs w:val="18"/>
              </w:rPr>
              <w:t>H. Koszty finansowe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7038C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9 319,32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7038C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530,10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5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7038C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I. </w:t>
            </w:r>
            <w:r>
              <w:rPr>
                <w:color w:val="000000"/>
                <w:sz w:val="18"/>
                <w:szCs w:val="18"/>
              </w:rPr>
              <w:t>Odsetki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7038C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7038C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05"/>
        </w:trPr>
        <w:tc>
          <w:tcPr>
            <w:tcW w:w="5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7038C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II. </w:t>
            </w:r>
            <w:r>
              <w:rPr>
                <w:color w:val="000000"/>
                <w:sz w:val="18"/>
                <w:szCs w:val="18"/>
              </w:rPr>
              <w:t>Inne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7038C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9 319,32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7038C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530,10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5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7038C">
            <w:pPr>
              <w:shd w:val="clear" w:color="auto" w:fill="FFFFFF"/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I. </w:t>
            </w:r>
            <w:r>
              <w:rPr>
                <w:b/>
                <w:bCs/>
                <w:color w:val="000000"/>
                <w:sz w:val="18"/>
                <w:szCs w:val="18"/>
              </w:rPr>
              <w:t>Zysk (strata) brutto (F+G-H)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7038C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-7 029 355,25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7038C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-8 669 002,03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5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7038C">
            <w:pPr>
              <w:shd w:val="clear" w:color="auto" w:fill="FFFFFF"/>
            </w:pPr>
            <w:r>
              <w:rPr>
                <w:b/>
                <w:bCs/>
                <w:color w:val="000000"/>
                <w:sz w:val="18"/>
                <w:szCs w:val="18"/>
              </w:rPr>
              <w:t>J. Podatek dochodowy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7038C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7038C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5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7038C">
            <w:pPr>
              <w:shd w:val="clear" w:color="auto" w:fill="FFFFFF"/>
            </w:pPr>
            <w:r>
              <w:rPr>
                <w:b/>
                <w:bCs/>
                <w:color w:val="000000"/>
                <w:spacing w:val="-1"/>
                <w:sz w:val="18"/>
                <w:szCs w:val="18"/>
              </w:rPr>
              <w:t>K. Pozosta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8"/>
                <w:szCs w:val="18"/>
              </w:rPr>
              <w:t>łe obowiązkowe zmniejszenia zysku (zwiększenia straty)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7038C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7038C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19"/>
        </w:trPr>
        <w:tc>
          <w:tcPr>
            <w:tcW w:w="5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7038C">
            <w:pPr>
              <w:shd w:val="clear" w:color="auto" w:fill="FFFFFF"/>
            </w:pPr>
            <w:r>
              <w:rPr>
                <w:b/>
                <w:bCs/>
                <w:color w:val="000000"/>
                <w:sz w:val="18"/>
                <w:szCs w:val="18"/>
              </w:rPr>
              <w:t>L. Zysk (strata) netto (I-J-K)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7038C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-7 029 355,25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7038C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-8 669 002,03</w:t>
            </w:r>
          </w:p>
        </w:tc>
      </w:tr>
    </w:tbl>
    <w:p w:rsidR="00000000" w:rsidRDefault="00B7038C">
      <w:pPr>
        <w:shd w:val="clear" w:color="auto" w:fill="FFFFFF"/>
        <w:tabs>
          <w:tab w:val="left" w:pos="7738"/>
        </w:tabs>
        <w:spacing w:before="389" w:line="408" w:lineRule="exact"/>
        <w:ind w:left="749"/>
      </w:pPr>
      <w:r>
        <w:rPr>
          <w:color w:val="000000"/>
          <w:spacing w:val="-1"/>
          <w:sz w:val="18"/>
          <w:szCs w:val="18"/>
        </w:rPr>
        <w:t>G</w:t>
      </w:r>
      <w:r>
        <w:rPr>
          <w:rFonts w:eastAsia="Times New Roman"/>
          <w:color w:val="000000"/>
          <w:spacing w:val="-1"/>
          <w:sz w:val="18"/>
          <w:szCs w:val="18"/>
        </w:rPr>
        <w:t>łówny Księgowy</w:t>
      </w:r>
      <w:r>
        <w:rPr>
          <w:rFonts w:ascii="Arial" w:eastAsia="Times New Roman" w:cs="Arial"/>
          <w:color w:val="000000"/>
          <w:sz w:val="18"/>
          <w:szCs w:val="18"/>
        </w:rPr>
        <w:tab/>
      </w:r>
      <w:r>
        <w:rPr>
          <w:rFonts w:eastAsia="Times New Roman"/>
          <w:color w:val="000000"/>
          <w:spacing w:val="-1"/>
          <w:sz w:val="18"/>
          <w:szCs w:val="18"/>
        </w:rPr>
        <w:t>Kierownik Jednostki</w:t>
      </w:r>
    </w:p>
    <w:p w:rsidR="00000000" w:rsidRDefault="00B7038C">
      <w:pPr>
        <w:shd w:val="clear" w:color="auto" w:fill="FFFFFF"/>
        <w:tabs>
          <w:tab w:val="left" w:pos="7848"/>
        </w:tabs>
        <w:spacing w:before="5" w:line="408" w:lineRule="exact"/>
        <w:ind w:left="610"/>
      </w:pPr>
      <w:r>
        <w:rPr>
          <w:b/>
          <w:bCs/>
          <w:color w:val="000000"/>
          <w:spacing w:val="-1"/>
          <w:sz w:val="18"/>
          <w:szCs w:val="18"/>
        </w:rPr>
        <w:t>Agnieszka Krawczyk</w:t>
      </w:r>
      <w:bookmarkStart w:id="0" w:name="_GoBack"/>
      <w:bookmarkEnd w:id="0"/>
      <w:r>
        <w:rPr>
          <w:rFonts w:ascii="Arial" w:cs="Arial"/>
          <w:b/>
          <w:bCs/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 xml:space="preserve">Justyna </w:t>
      </w:r>
      <w:r>
        <w:rPr>
          <w:rFonts w:eastAsia="Times New Roman"/>
          <w:b/>
          <w:bCs/>
          <w:color w:val="000000"/>
          <w:sz w:val="18"/>
          <w:szCs w:val="18"/>
        </w:rPr>
        <w:t>Łukasik</w:t>
      </w:r>
    </w:p>
    <w:p w:rsidR="00B7038C" w:rsidRDefault="00B7038C">
      <w:pPr>
        <w:shd w:val="clear" w:color="auto" w:fill="FFFFFF"/>
        <w:tabs>
          <w:tab w:val="left" w:pos="7723"/>
        </w:tabs>
        <w:spacing w:line="408" w:lineRule="exact"/>
        <w:ind w:left="662"/>
      </w:pPr>
      <w:r>
        <w:rPr>
          <w:color w:val="000000"/>
          <w:spacing w:val="-1"/>
          <w:sz w:val="18"/>
          <w:szCs w:val="18"/>
        </w:rPr>
        <w:t>23-03-2022 10:43:19</w:t>
      </w:r>
      <w:r>
        <w:rPr>
          <w:rFonts w:ascii="Arial" w:cs="Arial"/>
          <w:color w:val="000000"/>
          <w:sz w:val="18"/>
          <w:szCs w:val="18"/>
        </w:rPr>
        <w:tab/>
      </w:r>
      <w:r>
        <w:rPr>
          <w:color w:val="000000"/>
          <w:spacing w:val="-1"/>
          <w:sz w:val="18"/>
          <w:szCs w:val="18"/>
        </w:rPr>
        <w:t>23-03-2022 12:07:52</w:t>
      </w:r>
    </w:p>
    <w:sectPr w:rsidR="00B7038C" w:rsidSect="00365DD0">
      <w:pgSz w:w="11918" w:h="16843"/>
      <w:pgMar w:top="726" w:right="1469" w:bottom="1644" w:left="595" w:header="709" w:footer="709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DD0"/>
    <w:rsid w:val="00365DD0"/>
    <w:rsid w:val="00B7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376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Rachunek zysków i strat</vt:lpstr>
    </vt:vector>
  </TitlesOfParts>
  <Company/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Rachunek zysków i strat</dc:title>
  <dc:creator>GK</dc:creator>
  <cp:lastModifiedBy>Admin</cp:lastModifiedBy>
  <cp:revision>2</cp:revision>
  <dcterms:created xsi:type="dcterms:W3CDTF">2022-05-27T11:26:00Z</dcterms:created>
  <dcterms:modified xsi:type="dcterms:W3CDTF">2022-05-27T11:26:00Z</dcterms:modified>
</cp:coreProperties>
</file>