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5D9" w:rsidRDefault="00593F17" w:rsidP="003E75D9">
      <w:pPr>
        <w:pStyle w:val="Tytu"/>
        <w:spacing w:line="276" w:lineRule="auto"/>
        <w:ind w:left="6372" w:firstLine="708"/>
        <w:jc w:val="both"/>
        <w:rPr>
          <w:rFonts w:ascii="Calibri" w:hAnsi="Calibri" w:cs="Times New Roman"/>
          <w:b w:val="0"/>
          <w:bCs w:val="0"/>
        </w:rPr>
      </w:pPr>
      <w:bookmarkStart w:id="0" w:name="_GoBack"/>
      <w:bookmarkEnd w:id="0"/>
      <w:r>
        <w:rPr>
          <w:rFonts w:ascii="Calibri" w:hAnsi="Calibri" w:cs="Times New Roman"/>
          <w:b w:val="0"/>
          <w:bCs w:val="0"/>
        </w:rPr>
        <w:t xml:space="preserve">   </w:t>
      </w:r>
      <w:r w:rsidR="003E75D9">
        <w:rPr>
          <w:rFonts w:ascii="Calibri" w:hAnsi="Calibri" w:cs="Times New Roman"/>
          <w:b w:val="0"/>
          <w:bCs w:val="0"/>
        </w:rPr>
        <w:t>Załącznik nr 1</w:t>
      </w:r>
    </w:p>
    <w:p w:rsidR="003E75D9" w:rsidRDefault="003E75D9" w:rsidP="003E75D9">
      <w:pPr>
        <w:pStyle w:val="Tytu"/>
        <w:spacing w:line="276" w:lineRule="auto"/>
        <w:jc w:val="both"/>
        <w:rPr>
          <w:rFonts w:ascii="Calibri" w:hAnsi="Calibri" w:cs="Times New Roman"/>
          <w:b w:val="0"/>
          <w:bCs w:val="0"/>
        </w:rPr>
      </w:pPr>
    </w:p>
    <w:p w:rsidR="003E75D9" w:rsidRDefault="003E75D9" w:rsidP="003E75D9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Opis przedmiotu zamówienia</w:t>
      </w:r>
    </w:p>
    <w:p w:rsidR="003E75D9" w:rsidRDefault="003E75D9" w:rsidP="003E75D9">
      <w:pPr>
        <w:spacing w:line="276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dotyczący realizacji zamówienia na świadczenie usług</w:t>
      </w:r>
      <w:r w:rsidR="00DE7DBC">
        <w:rPr>
          <w:rFonts w:ascii="Calibri" w:hAnsi="Calibri"/>
          <w:b/>
          <w:u w:val="single"/>
        </w:rPr>
        <w:t>i</w:t>
      </w:r>
      <w:r>
        <w:rPr>
          <w:rFonts w:ascii="Calibri" w:hAnsi="Calibri"/>
          <w:b/>
          <w:u w:val="single"/>
        </w:rPr>
        <w:t xml:space="preserve"> ubezpiecze</w:t>
      </w:r>
      <w:r w:rsidR="00DE7DBC">
        <w:rPr>
          <w:rFonts w:ascii="Calibri" w:hAnsi="Calibri"/>
          <w:b/>
          <w:u w:val="single"/>
        </w:rPr>
        <w:t>nia</w:t>
      </w:r>
      <w:r>
        <w:rPr>
          <w:rFonts w:ascii="Calibri" w:hAnsi="Calibri"/>
          <w:b/>
          <w:u w:val="single"/>
        </w:rPr>
        <w:t xml:space="preserve"> </w:t>
      </w:r>
    </w:p>
    <w:p w:rsidR="003E75D9" w:rsidRPr="00970DE5" w:rsidRDefault="003E75D9" w:rsidP="003E75D9">
      <w:pPr>
        <w:spacing w:line="276" w:lineRule="auto"/>
        <w:jc w:val="both"/>
        <w:rPr>
          <w:rFonts w:ascii="Calibri" w:hAnsi="Calibri"/>
          <w:u w:val="single"/>
        </w:rPr>
      </w:pPr>
    </w:p>
    <w:p w:rsidR="003E75D9" w:rsidRPr="00970DE5" w:rsidRDefault="003E75D9" w:rsidP="003E75D9">
      <w:pPr>
        <w:spacing w:line="276" w:lineRule="auto"/>
        <w:jc w:val="both"/>
        <w:rPr>
          <w:rFonts w:ascii="Calibri" w:hAnsi="Calibri"/>
          <w:b/>
          <w:bCs/>
          <w:u w:val="single"/>
        </w:rPr>
      </w:pPr>
      <w:r w:rsidRPr="00970DE5">
        <w:rPr>
          <w:rFonts w:ascii="Calibri" w:hAnsi="Calibri"/>
          <w:b/>
          <w:bCs/>
          <w:u w:val="single"/>
        </w:rPr>
        <w:t>I. Przedmiot zamówienia</w:t>
      </w:r>
      <w:r w:rsidR="0062128B" w:rsidRPr="00970DE5">
        <w:rPr>
          <w:rFonts w:ascii="Calibri" w:hAnsi="Calibri"/>
          <w:b/>
          <w:bCs/>
          <w:u w:val="single"/>
        </w:rPr>
        <w:t>:</w:t>
      </w:r>
    </w:p>
    <w:p w:rsidR="003E75D9" w:rsidRDefault="00FD39E1" w:rsidP="003E75D9">
      <w:pPr>
        <w:tabs>
          <w:tab w:val="left" w:pos="54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3E75D9">
        <w:rPr>
          <w:rFonts w:ascii="Calibri" w:hAnsi="Calibri"/>
        </w:rPr>
        <w:t>Przedmiotem zamówienia jest usługa ubezpiecze</w:t>
      </w:r>
      <w:r w:rsidR="00DE7DBC">
        <w:rPr>
          <w:rFonts w:ascii="Calibri" w:hAnsi="Calibri"/>
        </w:rPr>
        <w:t>nia</w:t>
      </w:r>
      <w:r w:rsidR="003E75D9">
        <w:rPr>
          <w:rFonts w:ascii="Calibri" w:hAnsi="Calibri"/>
        </w:rPr>
        <w:t xml:space="preserve"> </w:t>
      </w:r>
      <w:r w:rsidR="00266A6C">
        <w:rPr>
          <w:rFonts w:ascii="Calibri" w:hAnsi="Calibri"/>
        </w:rPr>
        <w:t xml:space="preserve">wyposażenia i urządzeń, sprzętu elektronicznego oraz gotówki </w:t>
      </w:r>
      <w:r w:rsidR="003E75D9">
        <w:rPr>
          <w:rFonts w:ascii="Calibri" w:hAnsi="Calibri"/>
        </w:rPr>
        <w:t xml:space="preserve">zgodnie z opisem i ilością </w:t>
      </w:r>
      <w:r w:rsidR="003E75D9" w:rsidRPr="00DE7DBC">
        <w:rPr>
          <w:rFonts w:ascii="Calibri" w:hAnsi="Calibri"/>
        </w:rPr>
        <w:t xml:space="preserve">wskazaną w formularzu ofertowym </w:t>
      </w:r>
      <w:r w:rsidR="003E75D9">
        <w:rPr>
          <w:rFonts w:ascii="Calibri" w:hAnsi="Calibri"/>
        </w:rPr>
        <w:t>stanowiącym załącznik nr 2.</w:t>
      </w:r>
      <w:r w:rsidR="005D13AD">
        <w:rPr>
          <w:rFonts w:ascii="Calibri" w:hAnsi="Calibri"/>
        </w:rPr>
        <w:t xml:space="preserve"> </w:t>
      </w:r>
    </w:p>
    <w:p w:rsidR="00970DE5" w:rsidRDefault="00970DE5" w:rsidP="003E75D9">
      <w:pPr>
        <w:tabs>
          <w:tab w:val="left" w:pos="540"/>
        </w:tabs>
        <w:spacing w:line="276" w:lineRule="auto"/>
        <w:jc w:val="both"/>
        <w:rPr>
          <w:rFonts w:ascii="Calibri" w:hAnsi="Calibri"/>
        </w:rPr>
      </w:pPr>
    </w:p>
    <w:p w:rsidR="00266A6C" w:rsidRDefault="00266A6C" w:rsidP="003E75D9">
      <w:pPr>
        <w:tabs>
          <w:tab w:val="left" w:pos="540"/>
        </w:tabs>
        <w:spacing w:line="276" w:lineRule="auto"/>
        <w:jc w:val="both"/>
        <w:rPr>
          <w:rFonts w:ascii="Calibri" w:hAnsi="Calibri"/>
          <w:b/>
        </w:rPr>
      </w:pPr>
      <w:r w:rsidRPr="00266A6C">
        <w:rPr>
          <w:rFonts w:ascii="Calibri" w:hAnsi="Calibri"/>
          <w:b/>
        </w:rPr>
        <w:t>Miejsce ubezpieczenia</w:t>
      </w:r>
      <w:r w:rsidR="0062128B">
        <w:rPr>
          <w:rFonts w:ascii="Calibri" w:hAnsi="Calibri"/>
          <w:b/>
        </w:rPr>
        <w:t>:</w:t>
      </w:r>
    </w:p>
    <w:p w:rsidR="00266A6C" w:rsidRPr="00266A6C" w:rsidRDefault="00266A6C" w:rsidP="003E75D9">
      <w:pPr>
        <w:tabs>
          <w:tab w:val="left" w:pos="540"/>
        </w:tabs>
        <w:spacing w:line="276" w:lineRule="auto"/>
        <w:jc w:val="both"/>
        <w:rPr>
          <w:rFonts w:ascii="Calibri" w:hAnsi="Calibri"/>
          <w:u w:val="single"/>
        </w:rPr>
      </w:pPr>
      <w:r w:rsidRPr="00266A6C">
        <w:rPr>
          <w:rFonts w:ascii="Calibri" w:hAnsi="Calibri"/>
        </w:rPr>
        <w:t xml:space="preserve">- </w:t>
      </w:r>
      <w:r w:rsidRPr="00266A6C">
        <w:rPr>
          <w:rFonts w:ascii="Calibri" w:hAnsi="Calibri"/>
          <w:u w:val="single"/>
        </w:rPr>
        <w:t>Kuratorium Oświaty w Gdańsku ul. Chmielna 74/76 , 80-748 Gdańsk</w:t>
      </w:r>
    </w:p>
    <w:p w:rsidR="005D13AD" w:rsidRDefault="00FD39E1" w:rsidP="003E75D9">
      <w:pPr>
        <w:tabs>
          <w:tab w:val="left" w:pos="54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5D13AD">
        <w:rPr>
          <w:rFonts w:ascii="Calibri" w:hAnsi="Calibri"/>
        </w:rPr>
        <w:t xml:space="preserve">Kuratorium Oświaty zajmuje pomieszczenia na drugim i trzecim piętrze w budynku Pomorskiego Urzędu Wojewódzkiego przy ul. Chmielnej 74/76, 80-748 Gdańsk. W budynku jest stały dozór prowadzony przez Agencję Ochrony Mienia i parter budynku wyposażony jest </w:t>
      </w:r>
      <w:r>
        <w:rPr>
          <w:rFonts w:ascii="Calibri" w:hAnsi="Calibri"/>
        </w:rPr>
        <w:t xml:space="preserve">w </w:t>
      </w:r>
      <w:r w:rsidR="005D13AD">
        <w:rPr>
          <w:rFonts w:ascii="Calibri" w:hAnsi="Calibri"/>
        </w:rPr>
        <w:t xml:space="preserve">lokalną sygnalizację przeciwwłamaniową. Budynek posiada nowoczesne zabezpieczenia przeciwpożarowe w tym: klapy dymowe, lokalną sygnalizację </w:t>
      </w:r>
      <w:r>
        <w:rPr>
          <w:rFonts w:ascii="Calibri" w:hAnsi="Calibri"/>
        </w:rPr>
        <w:t xml:space="preserve">przeciwpożarową oraz automatyczną sygnalizację przeciwpożarową z powiadomieniem straży pożarnej. Budynek </w:t>
      </w:r>
      <w:r w:rsidR="0062128B">
        <w:rPr>
          <w:rFonts w:ascii="Calibri" w:hAnsi="Calibri"/>
        </w:rPr>
        <w:br/>
      </w:r>
      <w:r>
        <w:rPr>
          <w:rFonts w:ascii="Calibri" w:hAnsi="Calibri"/>
        </w:rPr>
        <w:t>po kapitalnej modernizacji i rozbudowie z nadbudową</w:t>
      </w:r>
      <w:r w:rsidR="0062128B">
        <w:rPr>
          <w:rFonts w:ascii="Calibri" w:hAnsi="Calibri"/>
        </w:rPr>
        <w:t>,</w:t>
      </w:r>
      <w:r>
        <w:rPr>
          <w:rFonts w:ascii="Calibri" w:hAnsi="Calibri"/>
        </w:rPr>
        <w:t xml:space="preserve"> został oddany do użytku we wrześniu 2024. Dach budynku jest dwuspadowy o konstrukcji stalowej, niepalnej. </w:t>
      </w:r>
      <w:r w:rsidR="00704285">
        <w:rPr>
          <w:rFonts w:ascii="Calibri" w:hAnsi="Calibri"/>
        </w:rPr>
        <w:t>W siedzibie pracuje 70 osób.</w:t>
      </w:r>
    </w:p>
    <w:p w:rsidR="00266A6C" w:rsidRPr="00266A6C" w:rsidRDefault="00266A6C" w:rsidP="0062128B">
      <w:pPr>
        <w:tabs>
          <w:tab w:val="left" w:pos="540"/>
        </w:tabs>
        <w:jc w:val="both"/>
        <w:rPr>
          <w:rStyle w:val="Pogrubienie"/>
          <w:rFonts w:asciiTheme="minorHAnsi" w:hAnsiTheme="minorHAnsi" w:cstheme="minorHAnsi"/>
          <w:b w:val="0"/>
          <w:color w:val="000000"/>
          <w:sz w:val="21"/>
          <w:szCs w:val="21"/>
          <w:u w:val="single"/>
          <w:shd w:val="clear" w:color="auto" w:fill="F9F9F9"/>
        </w:rPr>
      </w:pPr>
      <w:r>
        <w:rPr>
          <w:rFonts w:ascii="Calibri" w:hAnsi="Calibri"/>
        </w:rPr>
        <w:t xml:space="preserve">- </w:t>
      </w:r>
      <w:r w:rsidRPr="0062128B">
        <w:rPr>
          <w:rFonts w:ascii="Calibri" w:hAnsi="Calibri"/>
          <w:u w:val="single"/>
        </w:rPr>
        <w:t>Delegatur</w:t>
      </w:r>
      <w:r w:rsidR="0062128B" w:rsidRPr="0062128B">
        <w:rPr>
          <w:rFonts w:ascii="Calibri" w:hAnsi="Calibri"/>
          <w:u w:val="single"/>
        </w:rPr>
        <w:t>a</w:t>
      </w:r>
      <w:r w:rsidRPr="0062128B">
        <w:rPr>
          <w:rFonts w:ascii="Calibri" w:hAnsi="Calibri"/>
          <w:u w:val="single"/>
        </w:rPr>
        <w:t xml:space="preserve"> Kuratorium Oświaty w Słupsku </w:t>
      </w:r>
      <w:r w:rsidRPr="0062128B">
        <w:rPr>
          <w:rStyle w:val="Pogrubienie"/>
          <w:rFonts w:asciiTheme="minorHAnsi" w:hAnsiTheme="minorHAnsi" w:cstheme="minorHAnsi"/>
          <w:b w:val="0"/>
          <w:color w:val="000000"/>
          <w:u w:val="single"/>
          <w:shd w:val="clear" w:color="auto" w:fill="F9F9F9"/>
        </w:rPr>
        <w:t>ul. Jana Pawła II 1; 76-200 Słupsk</w:t>
      </w:r>
    </w:p>
    <w:p w:rsidR="00266A6C" w:rsidRDefault="00266A6C" w:rsidP="0062128B">
      <w:pPr>
        <w:tabs>
          <w:tab w:val="left" w:pos="540"/>
        </w:tabs>
        <w:jc w:val="both"/>
        <w:rPr>
          <w:rFonts w:ascii="Calibri" w:hAnsi="Calibri"/>
        </w:rPr>
      </w:pPr>
      <w:r>
        <w:rPr>
          <w:rFonts w:asciiTheme="minorHAnsi" w:hAnsiTheme="minorHAnsi" w:cstheme="minorHAnsi"/>
          <w:b/>
        </w:rPr>
        <w:t xml:space="preserve">  </w:t>
      </w:r>
      <w:r w:rsidRPr="00266A6C">
        <w:rPr>
          <w:rFonts w:asciiTheme="minorHAnsi" w:hAnsiTheme="minorHAnsi" w:cstheme="minorHAnsi"/>
        </w:rPr>
        <w:t xml:space="preserve">Delegatura </w:t>
      </w:r>
      <w:r w:rsidRPr="00266A6C">
        <w:rPr>
          <w:rFonts w:ascii="Calibri" w:hAnsi="Calibri"/>
        </w:rPr>
        <w:t>K</w:t>
      </w:r>
      <w:r>
        <w:rPr>
          <w:rFonts w:ascii="Calibri" w:hAnsi="Calibri"/>
        </w:rPr>
        <w:t xml:space="preserve">uratorium Oświaty </w:t>
      </w:r>
      <w:r w:rsidR="00034EC8">
        <w:rPr>
          <w:rFonts w:ascii="Calibri" w:hAnsi="Calibri"/>
        </w:rPr>
        <w:t xml:space="preserve">w Słupsku </w:t>
      </w:r>
      <w:r>
        <w:rPr>
          <w:rFonts w:ascii="Calibri" w:hAnsi="Calibri"/>
        </w:rPr>
        <w:t xml:space="preserve">zajmuje pomieszczenia na piątym piętrze </w:t>
      </w:r>
      <w:r w:rsidR="00DE7DBC">
        <w:rPr>
          <w:rFonts w:ascii="Calibri" w:hAnsi="Calibri"/>
        </w:rPr>
        <w:br/>
      </w:r>
      <w:r>
        <w:rPr>
          <w:rFonts w:ascii="Calibri" w:hAnsi="Calibri"/>
        </w:rPr>
        <w:t>budynku Pomorskiego Urzędu Wojewódzkiego</w:t>
      </w:r>
      <w:r w:rsidR="0062128B">
        <w:rPr>
          <w:rFonts w:ascii="Calibri" w:hAnsi="Calibri"/>
        </w:rPr>
        <w:t>;</w:t>
      </w:r>
      <w:r>
        <w:rPr>
          <w:rFonts w:ascii="Calibri" w:hAnsi="Calibri"/>
        </w:rPr>
        <w:t xml:space="preserve"> w budynku prowadzony jest nadzór przez pracowników ochrony</w:t>
      </w:r>
      <w:r w:rsidR="0062128B">
        <w:rPr>
          <w:rFonts w:ascii="Calibri" w:hAnsi="Calibri"/>
        </w:rPr>
        <w:t>;</w:t>
      </w:r>
      <w:r>
        <w:rPr>
          <w:rFonts w:ascii="Calibri" w:hAnsi="Calibri"/>
        </w:rPr>
        <w:t xml:space="preserve"> w delegaturze pracuje 13 osób.</w:t>
      </w:r>
    </w:p>
    <w:p w:rsidR="00266A6C" w:rsidRDefault="00266A6C" w:rsidP="0062128B">
      <w:pPr>
        <w:tabs>
          <w:tab w:val="left" w:pos="540"/>
        </w:tabs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="Calibri" w:hAnsi="Calibri"/>
        </w:rPr>
        <w:t xml:space="preserve">- </w:t>
      </w:r>
      <w:r w:rsidRPr="00034EC8">
        <w:rPr>
          <w:rFonts w:ascii="Calibri" w:hAnsi="Calibri"/>
          <w:u w:val="single"/>
        </w:rPr>
        <w:t xml:space="preserve">Delegatura Kuratorium Oświaty w </w:t>
      </w:r>
      <w:r w:rsidRPr="00034EC8">
        <w:rPr>
          <w:rFonts w:asciiTheme="minorHAnsi" w:hAnsiTheme="minorHAnsi" w:cstheme="minorHAnsi"/>
          <w:u w:val="single"/>
        </w:rPr>
        <w:t xml:space="preserve">Kościerzynie  </w:t>
      </w:r>
      <w:r w:rsidRPr="00034EC8">
        <w:rPr>
          <w:rFonts w:asciiTheme="minorHAnsi" w:hAnsiTheme="minorHAnsi" w:cstheme="minorHAnsi"/>
          <w:color w:val="000000"/>
          <w:u w:val="single"/>
          <w:shd w:val="clear" w:color="auto" w:fill="FFFFFF"/>
        </w:rPr>
        <w:t>ul. Sikorskiego 1 C; 83-400 Kościerzyna</w:t>
      </w:r>
    </w:p>
    <w:p w:rsidR="00034EC8" w:rsidRDefault="00034EC8" w:rsidP="0062128B">
      <w:pPr>
        <w:tabs>
          <w:tab w:val="left" w:pos="540"/>
        </w:tabs>
        <w:jc w:val="both"/>
        <w:rPr>
          <w:rFonts w:ascii="Calibri" w:hAnsi="Calibri"/>
        </w:rPr>
      </w:pPr>
      <w:r>
        <w:rPr>
          <w:rFonts w:asciiTheme="minorHAnsi" w:hAnsiTheme="minorHAnsi" w:cstheme="minorHAnsi"/>
          <w:b/>
        </w:rPr>
        <w:t xml:space="preserve">  </w:t>
      </w:r>
      <w:r w:rsidRPr="00266A6C">
        <w:rPr>
          <w:rFonts w:asciiTheme="minorHAnsi" w:hAnsiTheme="minorHAnsi" w:cstheme="minorHAnsi"/>
        </w:rPr>
        <w:t xml:space="preserve">Delegatura </w:t>
      </w:r>
      <w:r w:rsidRPr="00266A6C">
        <w:rPr>
          <w:rFonts w:ascii="Calibri" w:hAnsi="Calibri"/>
        </w:rPr>
        <w:t>K</w:t>
      </w:r>
      <w:r>
        <w:rPr>
          <w:rFonts w:ascii="Calibri" w:hAnsi="Calibri"/>
        </w:rPr>
        <w:t>uratorium Oświaty w Kościerzynie zajmuje pomieszczenia w budynku szkolnym, prowadzony jest nadzór przez pracowników szkoły, w delegaturze pracuje 11 osób.</w:t>
      </w:r>
    </w:p>
    <w:p w:rsidR="00034EC8" w:rsidRPr="00034EC8" w:rsidRDefault="00034EC8" w:rsidP="0062128B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>
        <w:rPr>
          <w:rFonts w:ascii="Calibri" w:hAnsi="Calibri"/>
        </w:rPr>
        <w:t xml:space="preserve">- </w:t>
      </w:r>
      <w:r w:rsidRPr="00034EC8">
        <w:rPr>
          <w:rFonts w:ascii="Calibri" w:hAnsi="Calibri"/>
          <w:u w:val="single"/>
        </w:rPr>
        <w:t xml:space="preserve">Delegatura Kuratorium Oświaty w Tczewie </w:t>
      </w:r>
      <w:r w:rsidRPr="00034EC8">
        <w:rPr>
          <w:rStyle w:val="Pogrubienie"/>
          <w:rFonts w:asciiTheme="minorHAnsi" w:hAnsiTheme="minorHAnsi" w:cstheme="minorHAnsi"/>
          <w:b w:val="0"/>
          <w:color w:val="000000"/>
          <w:u w:val="single"/>
          <w:shd w:val="clear" w:color="auto" w:fill="FFFFFF"/>
        </w:rPr>
        <w:t>ul. Gdańska 17a, 83-110 Tczew</w:t>
      </w:r>
    </w:p>
    <w:p w:rsidR="00266A6C" w:rsidRPr="00034EC8" w:rsidRDefault="0062128B" w:rsidP="0062128B">
      <w:pPr>
        <w:tabs>
          <w:tab w:val="left" w:pos="540"/>
        </w:tabs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  </w:t>
      </w:r>
      <w:r w:rsidR="00034EC8" w:rsidRPr="00266A6C">
        <w:rPr>
          <w:rFonts w:asciiTheme="minorHAnsi" w:hAnsiTheme="minorHAnsi" w:cstheme="minorHAnsi"/>
        </w:rPr>
        <w:t xml:space="preserve">Delegatura </w:t>
      </w:r>
      <w:r w:rsidR="00034EC8" w:rsidRPr="00266A6C">
        <w:rPr>
          <w:rFonts w:ascii="Calibri" w:hAnsi="Calibri"/>
        </w:rPr>
        <w:t>K</w:t>
      </w:r>
      <w:r w:rsidR="00034EC8">
        <w:rPr>
          <w:rFonts w:ascii="Calibri" w:hAnsi="Calibri"/>
        </w:rPr>
        <w:t xml:space="preserve">uratorium Oświaty w Tczewie zajmuje pomieszczenia w </w:t>
      </w:r>
      <w:r w:rsidR="00034EC8" w:rsidRPr="00034EC8">
        <w:rPr>
          <w:rFonts w:asciiTheme="minorHAnsi" w:hAnsiTheme="minorHAnsi" w:cstheme="minorHAnsi"/>
          <w:color w:val="000000"/>
          <w:shd w:val="clear" w:color="auto" w:fill="FFFFFF"/>
        </w:rPr>
        <w:t>Intern</w:t>
      </w:r>
      <w:r w:rsidR="0023565A">
        <w:rPr>
          <w:rFonts w:asciiTheme="minorHAnsi" w:hAnsiTheme="minorHAnsi" w:cstheme="minorHAnsi"/>
          <w:color w:val="000000"/>
          <w:shd w:val="clear" w:color="auto" w:fill="FFFFFF"/>
        </w:rPr>
        <w:t>acie</w:t>
      </w:r>
      <w:r w:rsidR="00034EC8" w:rsidRPr="00034EC8">
        <w:rPr>
          <w:rFonts w:asciiTheme="minorHAnsi" w:hAnsiTheme="minorHAnsi" w:cstheme="minorHAnsi"/>
          <w:color w:val="000000"/>
          <w:shd w:val="clear" w:color="auto" w:fill="FFFFFF"/>
        </w:rPr>
        <w:t xml:space="preserve"> Zespołu Szkół Ekonomicznych w Tczewie</w:t>
      </w:r>
      <w:r w:rsidR="0023565A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034EC8">
        <w:rPr>
          <w:rFonts w:ascii="Calibri" w:hAnsi="Calibri"/>
        </w:rPr>
        <w:t xml:space="preserve">prowadzony jest nadzór przez pracowników szkoły, w delegaturze pracuje </w:t>
      </w:r>
      <w:r w:rsidR="0023565A">
        <w:rPr>
          <w:rFonts w:ascii="Calibri" w:hAnsi="Calibri"/>
        </w:rPr>
        <w:t>7</w:t>
      </w:r>
      <w:r w:rsidR="00034EC8">
        <w:rPr>
          <w:rFonts w:ascii="Calibri" w:hAnsi="Calibri"/>
        </w:rPr>
        <w:t xml:space="preserve"> osób. </w:t>
      </w:r>
    </w:p>
    <w:p w:rsidR="0023565A" w:rsidRPr="0023565A" w:rsidRDefault="00034EC8" w:rsidP="0062128B">
      <w:pPr>
        <w:pStyle w:val="Nagwek1"/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color w:val="222222"/>
          <w:shd w:val="clear" w:color="auto" w:fill="FFFFFF"/>
        </w:rPr>
      </w:pPr>
      <w:r w:rsidRPr="00034EC8">
        <w:rPr>
          <w:rFonts w:asciiTheme="minorHAnsi" w:hAnsiTheme="minorHAnsi" w:cstheme="minorHAnsi"/>
          <w:u w:val="none"/>
        </w:rPr>
        <w:t xml:space="preserve">- </w:t>
      </w:r>
      <w:r w:rsidRPr="0023565A">
        <w:rPr>
          <w:rStyle w:val="Pogrubienie"/>
          <w:rFonts w:asciiTheme="minorHAnsi" w:hAnsiTheme="minorHAnsi" w:cstheme="minorHAnsi"/>
          <w:color w:val="222222"/>
          <w:shd w:val="clear" w:color="auto" w:fill="FFFFFF"/>
        </w:rPr>
        <w:t xml:space="preserve">Zespół Wizytatorów w Starogardzie Gdańskim </w:t>
      </w:r>
      <w:r w:rsidR="0023565A">
        <w:rPr>
          <w:rStyle w:val="Pogrubienie"/>
          <w:rFonts w:asciiTheme="minorHAnsi" w:hAnsiTheme="minorHAnsi" w:cstheme="minorHAnsi"/>
          <w:color w:val="222222"/>
          <w:shd w:val="clear" w:color="auto" w:fill="FFFFFF"/>
        </w:rPr>
        <w:t>(</w:t>
      </w:r>
      <w:r w:rsidRPr="0023565A">
        <w:rPr>
          <w:rFonts w:asciiTheme="minorHAnsi" w:hAnsiTheme="minorHAnsi" w:cstheme="minorHAnsi"/>
          <w:b w:val="0"/>
          <w:color w:val="222222"/>
          <w:shd w:val="clear" w:color="auto" w:fill="FFFFFF"/>
        </w:rPr>
        <w:t>ul. Zblewska 18</w:t>
      </w:r>
      <w:r w:rsidR="0023565A" w:rsidRPr="0023565A">
        <w:rPr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; </w:t>
      </w:r>
      <w:r w:rsidRPr="0023565A">
        <w:rPr>
          <w:rFonts w:asciiTheme="minorHAnsi" w:hAnsiTheme="minorHAnsi" w:cstheme="minorHAnsi"/>
          <w:b w:val="0"/>
          <w:color w:val="222222"/>
          <w:shd w:val="clear" w:color="auto" w:fill="FFFFFF"/>
        </w:rPr>
        <w:t>83-200 Starogard Gdański</w:t>
      </w:r>
      <w:r w:rsidR="0023565A">
        <w:rPr>
          <w:rFonts w:asciiTheme="minorHAnsi" w:hAnsiTheme="minorHAnsi" w:cstheme="minorHAnsi"/>
          <w:b w:val="0"/>
          <w:color w:val="222222"/>
          <w:shd w:val="clear" w:color="auto" w:fill="FFFFFF"/>
        </w:rPr>
        <w:t>)</w:t>
      </w:r>
    </w:p>
    <w:p w:rsidR="00034EC8" w:rsidRPr="0023565A" w:rsidRDefault="0023565A" w:rsidP="0062128B">
      <w:pPr>
        <w:pStyle w:val="Nagwek1"/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b w:val="0"/>
          <w:bCs w:val="0"/>
          <w:color w:val="1F1F1F"/>
          <w:kern w:val="36"/>
          <w:u w:val="none"/>
        </w:rPr>
      </w:pPr>
      <w:r>
        <w:rPr>
          <w:rFonts w:asciiTheme="minorHAnsi" w:hAnsiTheme="minorHAnsi" w:cstheme="minorHAnsi"/>
          <w:b w:val="0"/>
          <w:bCs w:val="0"/>
          <w:color w:val="1F1F1F"/>
          <w:kern w:val="36"/>
          <w:u w:val="none"/>
        </w:rPr>
        <w:t xml:space="preserve">zajmuje pomieszczenia </w:t>
      </w:r>
      <w:r w:rsidR="0062128B">
        <w:rPr>
          <w:rFonts w:asciiTheme="minorHAnsi" w:hAnsiTheme="minorHAnsi" w:cstheme="minorHAnsi"/>
          <w:b w:val="0"/>
          <w:bCs w:val="0"/>
          <w:color w:val="1F1F1F"/>
          <w:kern w:val="36"/>
          <w:u w:val="none"/>
        </w:rPr>
        <w:t xml:space="preserve">w </w:t>
      </w:r>
      <w:r w:rsidR="00034EC8" w:rsidRPr="00034EC8">
        <w:rPr>
          <w:rFonts w:asciiTheme="minorHAnsi" w:hAnsiTheme="minorHAnsi" w:cstheme="minorHAnsi"/>
          <w:b w:val="0"/>
          <w:bCs w:val="0"/>
          <w:color w:val="1F1F1F"/>
          <w:kern w:val="36"/>
          <w:u w:val="none"/>
        </w:rPr>
        <w:t>Publicznej Szkole Podstawowej nr 1</w:t>
      </w:r>
      <w:r>
        <w:rPr>
          <w:rFonts w:asciiTheme="minorHAnsi" w:hAnsiTheme="minorHAnsi" w:cstheme="minorHAnsi"/>
          <w:b w:val="0"/>
          <w:bCs w:val="0"/>
          <w:color w:val="1F1F1F"/>
          <w:kern w:val="36"/>
          <w:u w:val="none"/>
        </w:rPr>
        <w:t xml:space="preserve">, w </w:t>
      </w:r>
      <w:r w:rsidR="0062128B">
        <w:rPr>
          <w:rFonts w:asciiTheme="minorHAnsi" w:hAnsiTheme="minorHAnsi" w:cstheme="minorHAnsi"/>
          <w:b w:val="0"/>
          <w:bCs w:val="0"/>
          <w:color w:val="1F1F1F"/>
          <w:kern w:val="36"/>
          <w:u w:val="none"/>
        </w:rPr>
        <w:t>z</w:t>
      </w:r>
      <w:r>
        <w:rPr>
          <w:rFonts w:asciiTheme="minorHAnsi" w:hAnsiTheme="minorHAnsi" w:cstheme="minorHAnsi"/>
          <w:b w:val="0"/>
          <w:bCs w:val="0"/>
          <w:color w:val="1F1F1F"/>
          <w:kern w:val="36"/>
          <w:u w:val="none"/>
        </w:rPr>
        <w:t xml:space="preserve">espole </w:t>
      </w:r>
      <w:r w:rsidRPr="0023565A">
        <w:rPr>
          <w:rFonts w:asciiTheme="minorHAnsi" w:hAnsiTheme="minorHAnsi" w:cstheme="minorHAnsi"/>
          <w:b w:val="0"/>
          <w:bCs w:val="0"/>
          <w:color w:val="1F1F1F"/>
          <w:kern w:val="36"/>
          <w:u w:val="none"/>
        </w:rPr>
        <w:t xml:space="preserve">pracują </w:t>
      </w:r>
      <w:r w:rsidR="00034EC8" w:rsidRPr="0023565A">
        <w:rPr>
          <w:rFonts w:asciiTheme="minorHAnsi" w:hAnsiTheme="minorHAnsi" w:cstheme="minorHAnsi"/>
          <w:b w:val="0"/>
          <w:color w:val="222222"/>
          <w:u w:val="none"/>
          <w:shd w:val="clear" w:color="auto" w:fill="FFFFFF"/>
        </w:rPr>
        <w:t>2 osoby</w:t>
      </w:r>
      <w:r>
        <w:rPr>
          <w:rFonts w:asciiTheme="minorHAnsi" w:hAnsiTheme="minorHAnsi" w:cstheme="minorHAnsi"/>
          <w:b w:val="0"/>
          <w:color w:val="222222"/>
          <w:u w:val="none"/>
          <w:shd w:val="clear" w:color="auto" w:fill="FFFFFF"/>
        </w:rPr>
        <w:t>.</w:t>
      </w:r>
    </w:p>
    <w:p w:rsidR="00FD39E1" w:rsidRPr="0023565A" w:rsidRDefault="00266A6C" w:rsidP="0062128B">
      <w:pPr>
        <w:tabs>
          <w:tab w:val="left" w:pos="540"/>
        </w:tabs>
        <w:rPr>
          <w:rFonts w:asciiTheme="minorHAnsi" w:hAnsiTheme="minorHAnsi" w:cstheme="minorHAnsi"/>
        </w:rPr>
      </w:pPr>
      <w:r w:rsidRPr="0023565A">
        <w:rPr>
          <w:rFonts w:asciiTheme="minorHAnsi" w:hAnsiTheme="minorHAnsi" w:cstheme="minorHAnsi"/>
          <w:b/>
        </w:rPr>
        <w:t xml:space="preserve"> </w:t>
      </w:r>
      <w:r w:rsidR="00034EC8" w:rsidRPr="00704285">
        <w:rPr>
          <w:rFonts w:asciiTheme="minorHAnsi" w:hAnsiTheme="minorHAnsi" w:cstheme="minorHAnsi"/>
          <w:b/>
          <w:u w:val="single"/>
        </w:rPr>
        <w:t xml:space="preserve">- </w:t>
      </w:r>
      <w:r w:rsidR="00034EC8" w:rsidRPr="00704285">
        <w:rPr>
          <w:rStyle w:val="Pogrubienie"/>
          <w:rFonts w:asciiTheme="minorHAnsi" w:hAnsiTheme="minorHAnsi" w:cstheme="minorHAnsi"/>
          <w:b w:val="0"/>
          <w:color w:val="222222"/>
          <w:u w:val="single"/>
          <w:shd w:val="clear" w:color="auto" w:fill="FFFFFF"/>
        </w:rPr>
        <w:t>Zespół Wizytatorów w Chojnicach</w:t>
      </w:r>
      <w:r w:rsidR="0023565A" w:rsidRPr="00704285">
        <w:rPr>
          <w:rStyle w:val="Pogrubienie"/>
          <w:rFonts w:asciiTheme="minorHAnsi" w:hAnsiTheme="minorHAnsi" w:cstheme="minorHAnsi"/>
          <w:b w:val="0"/>
          <w:color w:val="222222"/>
          <w:u w:val="single"/>
          <w:shd w:val="clear" w:color="auto" w:fill="FFFFFF"/>
        </w:rPr>
        <w:t xml:space="preserve"> (</w:t>
      </w:r>
      <w:r w:rsidR="0023565A" w:rsidRPr="00704285">
        <w:rPr>
          <w:rFonts w:asciiTheme="minorHAnsi" w:hAnsiTheme="minorHAnsi" w:cstheme="minorHAnsi"/>
          <w:color w:val="222222"/>
          <w:u w:val="single"/>
          <w:shd w:val="clear" w:color="auto" w:fill="FFFFFF"/>
        </w:rPr>
        <w:t>ul. 31 Stycznia 56;</w:t>
      </w:r>
      <w:r w:rsidR="0023565A" w:rsidRPr="00704285">
        <w:rPr>
          <w:rFonts w:asciiTheme="minorHAnsi" w:hAnsiTheme="minorHAnsi" w:cstheme="minorHAnsi"/>
          <w:bCs/>
          <w:color w:val="222222"/>
          <w:u w:val="single"/>
          <w:shd w:val="clear" w:color="auto" w:fill="FFFFFF"/>
        </w:rPr>
        <w:t xml:space="preserve"> </w:t>
      </w:r>
      <w:r w:rsidR="00034EC8" w:rsidRPr="00704285">
        <w:rPr>
          <w:rFonts w:asciiTheme="minorHAnsi" w:hAnsiTheme="minorHAnsi" w:cstheme="minorHAnsi"/>
          <w:color w:val="222222"/>
          <w:u w:val="single"/>
          <w:shd w:val="clear" w:color="auto" w:fill="FFFFFF"/>
        </w:rPr>
        <w:t>89-600 Chojnice</w:t>
      </w:r>
      <w:r w:rsidR="0023565A" w:rsidRPr="00704285">
        <w:rPr>
          <w:rFonts w:asciiTheme="minorHAnsi" w:hAnsiTheme="minorHAnsi" w:cstheme="minorHAnsi"/>
          <w:color w:val="222222"/>
          <w:u w:val="single"/>
          <w:shd w:val="clear" w:color="auto" w:fill="FFFFFF"/>
        </w:rPr>
        <w:t>)</w:t>
      </w:r>
      <w:r w:rsidR="00034EC8" w:rsidRPr="00704285">
        <w:rPr>
          <w:rFonts w:asciiTheme="minorHAnsi" w:hAnsiTheme="minorHAnsi" w:cstheme="minorHAnsi"/>
          <w:b/>
          <w:color w:val="222222"/>
          <w:u w:val="single"/>
        </w:rPr>
        <w:br/>
      </w:r>
      <w:r w:rsidR="0023565A" w:rsidRPr="0023565A">
        <w:rPr>
          <w:rFonts w:asciiTheme="minorHAnsi" w:hAnsiTheme="minorHAnsi" w:cstheme="minorHAnsi"/>
          <w:bCs/>
          <w:color w:val="1F1F1F"/>
          <w:kern w:val="36"/>
        </w:rPr>
        <w:t xml:space="preserve">zajmuje pomieszczenia </w:t>
      </w:r>
      <w:r w:rsidR="0023565A">
        <w:rPr>
          <w:rFonts w:asciiTheme="minorHAnsi" w:hAnsiTheme="minorHAnsi" w:cstheme="minorHAnsi"/>
          <w:bCs/>
          <w:color w:val="1F1F1F"/>
          <w:kern w:val="36"/>
        </w:rPr>
        <w:t>w St</w:t>
      </w:r>
      <w:r w:rsidR="00034EC8" w:rsidRPr="0023565A">
        <w:rPr>
          <w:rFonts w:asciiTheme="minorHAnsi" w:hAnsiTheme="minorHAnsi" w:cstheme="minorHAnsi"/>
          <w:color w:val="222222"/>
          <w:shd w:val="clear" w:color="auto" w:fill="FFFFFF"/>
        </w:rPr>
        <w:t>arostw</w:t>
      </w:r>
      <w:r w:rsidR="0023565A">
        <w:rPr>
          <w:rFonts w:asciiTheme="minorHAnsi" w:hAnsiTheme="minorHAnsi" w:cstheme="minorHAnsi"/>
          <w:color w:val="222222"/>
          <w:shd w:val="clear" w:color="auto" w:fill="FFFFFF"/>
        </w:rPr>
        <w:t>ie</w:t>
      </w:r>
      <w:r w:rsidR="00034EC8" w:rsidRPr="0023565A">
        <w:rPr>
          <w:rFonts w:asciiTheme="minorHAnsi" w:hAnsiTheme="minorHAnsi" w:cstheme="minorHAnsi"/>
          <w:color w:val="222222"/>
          <w:shd w:val="clear" w:color="auto" w:fill="FFFFFF"/>
        </w:rPr>
        <w:t xml:space="preserve"> Powiatow</w:t>
      </w:r>
      <w:r w:rsidR="0023565A">
        <w:rPr>
          <w:rFonts w:asciiTheme="minorHAnsi" w:hAnsiTheme="minorHAnsi" w:cstheme="minorHAnsi"/>
          <w:color w:val="222222"/>
          <w:shd w:val="clear" w:color="auto" w:fill="FFFFFF"/>
        </w:rPr>
        <w:t>ym</w:t>
      </w:r>
      <w:r w:rsidR="00034EC8" w:rsidRPr="0023565A">
        <w:rPr>
          <w:rFonts w:asciiTheme="minorHAnsi" w:hAnsiTheme="minorHAnsi" w:cstheme="minorHAnsi"/>
          <w:color w:val="222222"/>
          <w:shd w:val="clear" w:color="auto" w:fill="FFFFFF"/>
        </w:rPr>
        <w:t xml:space="preserve"> w Choj</w:t>
      </w:r>
      <w:r w:rsidR="0023565A">
        <w:rPr>
          <w:rFonts w:asciiTheme="minorHAnsi" w:hAnsiTheme="minorHAnsi" w:cstheme="minorHAnsi"/>
          <w:color w:val="222222"/>
          <w:shd w:val="clear" w:color="auto" w:fill="FFFFFF"/>
        </w:rPr>
        <w:t>nicach</w:t>
      </w:r>
      <w:r w:rsidR="0062128B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="0023565A">
        <w:rPr>
          <w:rFonts w:asciiTheme="minorHAnsi" w:hAnsiTheme="minorHAnsi" w:cstheme="minorHAnsi"/>
          <w:color w:val="222222"/>
          <w:shd w:val="clear" w:color="auto" w:fill="FFFFFF"/>
        </w:rPr>
        <w:t xml:space="preserve">w zespole </w:t>
      </w:r>
      <w:r w:rsidR="0062128B">
        <w:rPr>
          <w:rFonts w:asciiTheme="minorHAnsi" w:hAnsiTheme="minorHAnsi" w:cstheme="minorHAnsi"/>
          <w:color w:val="222222"/>
          <w:shd w:val="clear" w:color="auto" w:fill="FFFFFF"/>
        </w:rPr>
        <w:t xml:space="preserve">pracują </w:t>
      </w:r>
      <w:r w:rsidR="0023565A">
        <w:rPr>
          <w:rFonts w:asciiTheme="minorHAnsi" w:hAnsiTheme="minorHAnsi" w:cstheme="minorHAnsi"/>
          <w:color w:val="222222"/>
          <w:shd w:val="clear" w:color="auto" w:fill="FFFFFF"/>
        </w:rPr>
        <w:t>3 osoby.</w:t>
      </w:r>
    </w:p>
    <w:p w:rsidR="0023565A" w:rsidRPr="00970DE5" w:rsidRDefault="0023565A" w:rsidP="003E75D9">
      <w:pPr>
        <w:spacing w:line="276" w:lineRule="auto"/>
        <w:jc w:val="both"/>
        <w:rPr>
          <w:rFonts w:ascii="Calibri" w:hAnsi="Calibri"/>
        </w:rPr>
      </w:pPr>
    </w:p>
    <w:p w:rsidR="003E75D9" w:rsidRPr="00970DE5" w:rsidRDefault="003E75D9" w:rsidP="003E75D9">
      <w:pPr>
        <w:spacing w:line="276" w:lineRule="auto"/>
        <w:jc w:val="both"/>
        <w:rPr>
          <w:rFonts w:ascii="Calibri" w:hAnsi="Calibri"/>
          <w:b/>
        </w:rPr>
      </w:pPr>
      <w:r w:rsidRPr="00970DE5">
        <w:rPr>
          <w:rFonts w:ascii="Calibri" w:hAnsi="Calibri"/>
          <w:b/>
        </w:rPr>
        <w:t xml:space="preserve">Zakres </w:t>
      </w:r>
      <w:r w:rsidR="000E2870" w:rsidRPr="00970DE5">
        <w:rPr>
          <w:rFonts w:ascii="Calibri" w:hAnsi="Calibri"/>
          <w:b/>
        </w:rPr>
        <w:t>ubezpieczenia</w:t>
      </w:r>
      <w:r w:rsidRPr="00970DE5">
        <w:rPr>
          <w:rFonts w:ascii="Calibri" w:hAnsi="Calibri"/>
          <w:b/>
        </w:rPr>
        <w:t>:</w:t>
      </w:r>
    </w:p>
    <w:p w:rsidR="00704285" w:rsidRDefault="00704285" w:rsidP="003E75D9">
      <w:pPr>
        <w:pStyle w:val="Zwykytek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Ubezpieczenie mienia (wyposażenie i gotówka) od ognia i innych zdarzeń losowych.</w:t>
      </w:r>
    </w:p>
    <w:p w:rsidR="00704285" w:rsidRDefault="00704285" w:rsidP="00970DE5">
      <w:pPr>
        <w:pStyle w:val="Zwykytekst"/>
        <w:numPr>
          <w:ilvl w:val="0"/>
          <w:numId w:val="1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Sprzęt elektroniczny od wszystkich </w:t>
      </w:r>
      <w:proofErr w:type="spellStart"/>
      <w:r>
        <w:rPr>
          <w:rFonts w:ascii="Calibri" w:hAnsi="Calibri" w:cs="Calibri"/>
          <w:sz w:val="24"/>
          <w:szCs w:val="24"/>
        </w:rPr>
        <w:t>ryzyk</w:t>
      </w:r>
      <w:proofErr w:type="spellEnd"/>
      <w:r>
        <w:rPr>
          <w:rFonts w:ascii="Calibri" w:hAnsi="Calibri" w:cs="Calibri"/>
          <w:sz w:val="24"/>
          <w:szCs w:val="24"/>
        </w:rPr>
        <w:t xml:space="preserve"> niezależnie od lokalizacji, z uwzględnieniem szkód wyrządzonych przez użytkownika. </w:t>
      </w:r>
    </w:p>
    <w:p w:rsidR="00704285" w:rsidRDefault="00704285" w:rsidP="003E75D9">
      <w:pPr>
        <w:pStyle w:val="Zwykytek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Sprzęt elektroniczny objęty ubezpieczeniem niezależnie od roku produkcji </w:t>
      </w:r>
      <w:r w:rsidR="00DE7DB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z rozszerzeniem o szkody kradzieżowe z limitem 20  000 zł na lokalizację.</w:t>
      </w:r>
    </w:p>
    <w:p w:rsidR="003E75D9" w:rsidRPr="00834C50" w:rsidRDefault="003E75D9" w:rsidP="00704285">
      <w:pPr>
        <w:pStyle w:val="Zwykytekst"/>
        <w:jc w:val="both"/>
        <w:rPr>
          <w:rFonts w:ascii="Calibri" w:hAnsi="Calibri" w:cs="Calibri"/>
          <w:i/>
          <w:sz w:val="24"/>
          <w:szCs w:val="24"/>
        </w:rPr>
      </w:pPr>
      <w:r w:rsidRPr="00834C50">
        <w:rPr>
          <w:rFonts w:ascii="Calibri" w:hAnsi="Calibri" w:cs="Calibri"/>
          <w:i/>
          <w:sz w:val="24"/>
          <w:szCs w:val="24"/>
        </w:rPr>
        <w:lastRenderedPageBreak/>
        <w:t xml:space="preserve">Zamawiający nie użytkuje mienia najmowanego, sprzęt elektroniczny jest użytkowany wyłącznie przez pracowników </w:t>
      </w:r>
      <w:r w:rsidR="00834C50" w:rsidRPr="00834C50">
        <w:rPr>
          <w:rFonts w:ascii="Calibri" w:hAnsi="Calibri" w:cs="Calibri"/>
          <w:i/>
          <w:sz w:val="24"/>
          <w:szCs w:val="24"/>
        </w:rPr>
        <w:t>k</w:t>
      </w:r>
      <w:r w:rsidRPr="00834C50">
        <w:rPr>
          <w:rFonts w:ascii="Calibri" w:hAnsi="Calibri" w:cs="Calibri"/>
          <w:i/>
          <w:sz w:val="24"/>
          <w:szCs w:val="24"/>
        </w:rPr>
        <w:t xml:space="preserve">uratorium, </w:t>
      </w:r>
      <w:r w:rsidR="00834C50" w:rsidRPr="00834C50">
        <w:rPr>
          <w:rFonts w:ascii="Calibri" w:hAnsi="Calibri" w:cs="Calibri"/>
          <w:i/>
          <w:sz w:val="24"/>
          <w:szCs w:val="24"/>
        </w:rPr>
        <w:t xml:space="preserve">sprzęt </w:t>
      </w:r>
      <w:r w:rsidRPr="00834C50">
        <w:rPr>
          <w:rFonts w:ascii="Calibri" w:hAnsi="Calibri" w:cs="Calibri"/>
          <w:i/>
          <w:sz w:val="24"/>
          <w:szCs w:val="24"/>
        </w:rPr>
        <w:t>nie jest wydawany osobom trzecim.</w:t>
      </w:r>
    </w:p>
    <w:p w:rsidR="003E75D9" w:rsidRDefault="003E75D9" w:rsidP="003E75D9">
      <w:pPr>
        <w:pStyle w:val="Zwykytekst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OC Ubezpieczonego</w:t>
      </w:r>
      <w:r>
        <w:rPr>
          <w:rFonts w:ascii="Calibri" w:hAnsi="Calibri" w:cs="Times New Roman"/>
          <w:sz w:val="24"/>
          <w:szCs w:val="24"/>
        </w:rPr>
        <w:t>.</w:t>
      </w:r>
    </w:p>
    <w:p w:rsidR="003E75D9" w:rsidRDefault="003E75D9" w:rsidP="003E75D9">
      <w:pPr>
        <w:pStyle w:val="Zwykytekst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Ubezpieczenie </w:t>
      </w:r>
      <w:r w:rsidR="00DE7DBC">
        <w:rPr>
          <w:rFonts w:ascii="Calibri" w:hAnsi="Calibri" w:cs="Times New Roman"/>
          <w:sz w:val="24"/>
          <w:szCs w:val="24"/>
        </w:rPr>
        <w:t xml:space="preserve">wyposażenia i urządzeń oraz </w:t>
      </w:r>
      <w:r>
        <w:rPr>
          <w:rFonts w:ascii="Calibri" w:hAnsi="Calibri" w:cs="Times New Roman"/>
          <w:sz w:val="24"/>
          <w:szCs w:val="24"/>
        </w:rPr>
        <w:t>sprzętu elektronicznego wg wartości odtworzeniowej.</w:t>
      </w:r>
    </w:p>
    <w:p w:rsidR="003E75D9" w:rsidRDefault="00704285" w:rsidP="003E75D9">
      <w:pPr>
        <w:pStyle w:val="Zwykytek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Franszyza i u</w:t>
      </w:r>
      <w:r w:rsidR="003E75D9">
        <w:rPr>
          <w:rFonts w:ascii="Calibri" w:hAnsi="Calibri" w:cs="Calibri"/>
          <w:sz w:val="24"/>
          <w:szCs w:val="24"/>
        </w:rPr>
        <w:t xml:space="preserve">dział własny: </w:t>
      </w:r>
      <w:r>
        <w:rPr>
          <w:rFonts w:ascii="Calibri" w:hAnsi="Calibri" w:cs="Calibri"/>
          <w:sz w:val="24"/>
          <w:szCs w:val="24"/>
        </w:rPr>
        <w:t>nie więcej niż 500 zł</w:t>
      </w:r>
    </w:p>
    <w:p w:rsidR="003E75D9" w:rsidRDefault="003E75D9" w:rsidP="003E75D9">
      <w:pPr>
        <w:spacing w:line="276" w:lineRule="auto"/>
        <w:jc w:val="both"/>
        <w:rPr>
          <w:rFonts w:ascii="Calibri" w:hAnsi="Calibri"/>
        </w:rPr>
      </w:pPr>
    </w:p>
    <w:p w:rsidR="003E75D9" w:rsidRDefault="003E75D9" w:rsidP="003E75D9">
      <w:pPr>
        <w:spacing w:line="276" w:lineRule="auto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II. </w:t>
      </w:r>
      <w:r>
        <w:rPr>
          <w:rFonts w:ascii="Calibri" w:hAnsi="Calibri"/>
          <w:b/>
          <w:bCs/>
          <w:u w:val="single"/>
        </w:rPr>
        <w:t>Termin wykonania zamówienia</w:t>
      </w:r>
    </w:p>
    <w:p w:rsidR="003E75D9" w:rsidRDefault="003E75D9" w:rsidP="003E75D9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 okresie 12 miesięcy od terminu podanego w tabeli w Załączniku nr 2 ( Formularz oferty). </w:t>
      </w:r>
    </w:p>
    <w:p w:rsidR="003E75D9" w:rsidRDefault="003E75D9" w:rsidP="003E75D9">
      <w:pPr>
        <w:spacing w:line="276" w:lineRule="auto"/>
        <w:jc w:val="both"/>
        <w:rPr>
          <w:rFonts w:ascii="Calibri" w:hAnsi="Calibri"/>
        </w:rPr>
      </w:pPr>
    </w:p>
    <w:p w:rsidR="00DE7DBC" w:rsidRDefault="003E75D9" w:rsidP="00970DE5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III. </w:t>
      </w:r>
      <w:r>
        <w:rPr>
          <w:rFonts w:ascii="Calibri" w:hAnsi="Calibri"/>
          <w:b/>
          <w:bCs/>
          <w:u w:val="single"/>
        </w:rPr>
        <w:t>Warunki udziału w postępowaniu i sposobu oceny spełnienia tych warunków</w:t>
      </w:r>
    </w:p>
    <w:p w:rsidR="003E75D9" w:rsidRPr="00DE7DBC" w:rsidRDefault="003E75D9" w:rsidP="00970DE5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</w:rPr>
        <w:t>W ubieganiu się o udzielenie zamówienia mogą uczestniczyć Wykonawcy, którzy spełniają poniższe warunki tj.:</w:t>
      </w:r>
    </w:p>
    <w:p w:rsidR="003E75D9" w:rsidRPr="00970DE5" w:rsidRDefault="003E75D9" w:rsidP="00970DE5">
      <w:pPr>
        <w:pStyle w:val="Akapitzlist"/>
        <w:numPr>
          <w:ilvl w:val="0"/>
          <w:numId w:val="12"/>
        </w:numPr>
        <w:jc w:val="both"/>
        <w:rPr>
          <w:rFonts w:ascii="Calibri" w:hAnsi="Calibri"/>
        </w:rPr>
      </w:pPr>
      <w:r w:rsidRPr="00970DE5">
        <w:rPr>
          <w:rFonts w:ascii="Calibri" w:hAnsi="Calibri"/>
        </w:rPr>
        <w:t>Kompetencji lub uprawnień do prowadzenia określonej działalności zawodowej:</w:t>
      </w:r>
    </w:p>
    <w:p w:rsidR="003E75D9" w:rsidRDefault="003E75D9" w:rsidP="00970DE5">
      <w:pPr>
        <w:ind w:left="426"/>
        <w:jc w:val="both"/>
        <w:rPr>
          <w:rFonts w:ascii="Calibri" w:hAnsi="Calibri"/>
          <w:bCs/>
        </w:rPr>
      </w:pPr>
      <w:r>
        <w:rPr>
          <w:rFonts w:ascii="Calibri" w:hAnsi="Calibri"/>
        </w:rPr>
        <w:t>- prowadzona działalność jest uprawniona do występowania w obrocie gospodarczym</w:t>
      </w:r>
      <w:r w:rsidR="00DE7DBC">
        <w:rPr>
          <w:rFonts w:ascii="Calibri" w:hAnsi="Calibri"/>
        </w:rPr>
        <w:t>,</w:t>
      </w:r>
    </w:p>
    <w:p w:rsidR="003E75D9" w:rsidRDefault="003E75D9" w:rsidP="00970DE5">
      <w:pPr>
        <w:numPr>
          <w:ilvl w:val="0"/>
          <w:numId w:val="3"/>
        </w:numPr>
        <w:tabs>
          <w:tab w:val="num" w:pos="567"/>
        </w:tabs>
        <w:ind w:hanging="294"/>
        <w:jc w:val="both"/>
        <w:rPr>
          <w:rFonts w:ascii="Calibri" w:hAnsi="Calibri"/>
        </w:rPr>
      </w:pPr>
      <w:r>
        <w:rPr>
          <w:rFonts w:ascii="Calibri" w:hAnsi="Calibri"/>
        </w:rPr>
        <w:t>posiadają niezbędne uprawnienia do wykonania zamówienia.</w:t>
      </w:r>
    </w:p>
    <w:p w:rsidR="003E75D9" w:rsidRPr="00970DE5" w:rsidRDefault="003E75D9" w:rsidP="00970DE5">
      <w:pPr>
        <w:pStyle w:val="Akapitzlist"/>
        <w:numPr>
          <w:ilvl w:val="0"/>
          <w:numId w:val="12"/>
        </w:numPr>
        <w:jc w:val="both"/>
        <w:rPr>
          <w:rFonts w:ascii="Calibri" w:hAnsi="Calibri"/>
        </w:rPr>
      </w:pPr>
      <w:r w:rsidRPr="00970DE5">
        <w:rPr>
          <w:rFonts w:ascii="Calibri" w:hAnsi="Calibri"/>
        </w:rPr>
        <w:t xml:space="preserve">Sytuacji ekonomicznej lub finansowej: </w:t>
      </w:r>
    </w:p>
    <w:p w:rsidR="003E75D9" w:rsidRDefault="00970DE5" w:rsidP="00970DE5">
      <w:pPr>
        <w:ind w:left="567" w:hanging="282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3E75D9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="003E75D9">
        <w:rPr>
          <w:rFonts w:ascii="Calibri" w:hAnsi="Calibri"/>
        </w:rPr>
        <w:t>znajdują się w sytuacji ekonomicznej lub finansowej zapewniającej wykonanie zamówienia.</w:t>
      </w:r>
    </w:p>
    <w:p w:rsidR="003E75D9" w:rsidRPr="00970DE5" w:rsidRDefault="003E75D9" w:rsidP="00970DE5">
      <w:pPr>
        <w:pStyle w:val="Akapitzlist"/>
        <w:numPr>
          <w:ilvl w:val="0"/>
          <w:numId w:val="12"/>
        </w:numPr>
        <w:jc w:val="both"/>
        <w:rPr>
          <w:rFonts w:ascii="Calibri" w:hAnsi="Calibri"/>
        </w:rPr>
      </w:pPr>
      <w:r w:rsidRPr="00970DE5">
        <w:rPr>
          <w:rFonts w:ascii="Calibri" w:hAnsi="Calibri"/>
          <w:bCs/>
        </w:rPr>
        <w:t xml:space="preserve">Dysponują odpowiednim potencjałem technicznym lub zawodowym </w:t>
      </w:r>
      <w:r w:rsidRPr="00970DE5">
        <w:rPr>
          <w:rFonts w:ascii="Calibri" w:hAnsi="Calibri"/>
          <w:bCs/>
        </w:rPr>
        <w:br/>
        <w:t>do wykonania zamówienia</w:t>
      </w:r>
      <w:r w:rsidR="00970DE5">
        <w:rPr>
          <w:rFonts w:ascii="Calibri" w:hAnsi="Calibri"/>
          <w:bCs/>
        </w:rPr>
        <w:t>.</w:t>
      </w:r>
    </w:p>
    <w:p w:rsidR="00DE7DBC" w:rsidRDefault="00DE7DBC" w:rsidP="00970DE5">
      <w:pPr>
        <w:pStyle w:val="Tekstpodstawowy"/>
        <w:spacing w:line="240" w:lineRule="auto"/>
        <w:rPr>
          <w:rFonts w:ascii="Calibri" w:hAnsi="Calibri"/>
          <w:u w:val="none"/>
        </w:rPr>
      </w:pPr>
    </w:p>
    <w:p w:rsidR="00834C50" w:rsidRDefault="003E75D9" w:rsidP="00970DE5">
      <w:pPr>
        <w:pStyle w:val="Tekstpodstawowy"/>
        <w:spacing w:line="240" w:lineRule="auto"/>
        <w:rPr>
          <w:rFonts w:ascii="Calibri" w:hAnsi="Calibri"/>
        </w:rPr>
      </w:pPr>
      <w:r>
        <w:rPr>
          <w:rFonts w:ascii="Calibri" w:hAnsi="Calibri"/>
          <w:u w:val="none"/>
        </w:rPr>
        <w:t xml:space="preserve">IV. </w:t>
      </w:r>
      <w:r>
        <w:rPr>
          <w:rFonts w:ascii="Calibri" w:hAnsi="Calibri"/>
        </w:rPr>
        <w:t>Wykaz oświadczeń i dokumentów, jakie mają dostarczyć wykonawcy w celu potwierdzenia spełnienia warunków udziału w postępowaniu.</w:t>
      </w:r>
    </w:p>
    <w:p w:rsidR="003E75D9" w:rsidRDefault="00970DE5" w:rsidP="00970DE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3E75D9">
        <w:rPr>
          <w:rFonts w:ascii="Calibri" w:hAnsi="Calibri"/>
        </w:rPr>
        <w:t>wypełniony i podpisany przez upoważnioną osobę Formularz Oferty (Załącznik nr 2)</w:t>
      </w:r>
      <w:r>
        <w:rPr>
          <w:rFonts w:ascii="Calibri" w:hAnsi="Calibri"/>
        </w:rPr>
        <w:t>,</w:t>
      </w:r>
      <w:r w:rsidR="003E75D9">
        <w:rPr>
          <w:rFonts w:ascii="Calibri" w:hAnsi="Calibri"/>
        </w:rPr>
        <w:t xml:space="preserve"> </w:t>
      </w:r>
    </w:p>
    <w:p w:rsidR="003E75D9" w:rsidRDefault="00970DE5" w:rsidP="00970DE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3E75D9">
        <w:rPr>
          <w:rFonts w:ascii="Calibri" w:hAnsi="Calibri"/>
        </w:rPr>
        <w:t>potwierdzone za zgodność pełnomocnictwo – jeżeli jest niezbędne.</w:t>
      </w:r>
    </w:p>
    <w:p w:rsidR="003E75D9" w:rsidRDefault="003E75D9" w:rsidP="003E75D9">
      <w:pPr>
        <w:spacing w:line="276" w:lineRule="auto"/>
        <w:ind w:left="1080"/>
        <w:jc w:val="both"/>
        <w:rPr>
          <w:rFonts w:ascii="Calibri" w:hAnsi="Calibri"/>
        </w:rPr>
      </w:pPr>
    </w:p>
    <w:p w:rsidR="003E75D9" w:rsidRDefault="003E75D9" w:rsidP="00970DE5">
      <w:pPr>
        <w:pStyle w:val="Tekstpodstawowy3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  <w:u w:val="none"/>
        </w:rPr>
        <w:t xml:space="preserve">V. </w:t>
      </w:r>
      <w:r>
        <w:rPr>
          <w:rFonts w:ascii="Calibri" w:hAnsi="Calibri"/>
        </w:rPr>
        <w:t>Wymagania Zamawiającego w stosunku do Wykonawcy</w:t>
      </w:r>
    </w:p>
    <w:p w:rsidR="003E75D9" w:rsidRDefault="003E75D9" w:rsidP="00970DE5">
      <w:pPr>
        <w:pStyle w:val="Tekstpodstawowy3"/>
        <w:numPr>
          <w:ilvl w:val="0"/>
          <w:numId w:val="5"/>
        </w:numPr>
        <w:spacing w:line="240" w:lineRule="auto"/>
        <w:jc w:val="both"/>
        <w:rPr>
          <w:rFonts w:ascii="Calibri" w:hAnsi="Calibri"/>
          <w:b w:val="0"/>
          <w:u w:val="none"/>
        </w:rPr>
      </w:pPr>
      <w:r>
        <w:rPr>
          <w:rFonts w:ascii="Calibri" w:hAnsi="Calibri"/>
          <w:b w:val="0"/>
          <w:u w:val="none"/>
        </w:rPr>
        <w:t>Wykonawca zobowiązany jest do pilnowania terminów zawarcia polis ubezpieczeniowych.</w:t>
      </w:r>
    </w:p>
    <w:p w:rsidR="003E75D9" w:rsidRDefault="003E75D9" w:rsidP="00970DE5">
      <w:pPr>
        <w:pStyle w:val="Tekstpodstawowy3"/>
        <w:numPr>
          <w:ilvl w:val="0"/>
          <w:numId w:val="5"/>
        </w:numPr>
        <w:spacing w:line="240" w:lineRule="auto"/>
        <w:jc w:val="both"/>
        <w:rPr>
          <w:rFonts w:ascii="Calibri" w:hAnsi="Calibri"/>
          <w:b w:val="0"/>
          <w:u w:val="none"/>
        </w:rPr>
      </w:pPr>
      <w:r>
        <w:rPr>
          <w:rFonts w:ascii="Calibri" w:hAnsi="Calibri"/>
          <w:b w:val="0"/>
          <w:u w:val="none"/>
        </w:rPr>
        <w:t xml:space="preserve">Wykonawca wyznaczy opiekuna do porozumiewania się z Zamawiającym, odpowiedzialnego za realizację polis, pilnowania terminów nowych polis oraz </w:t>
      </w:r>
      <w:r>
        <w:rPr>
          <w:rFonts w:ascii="Calibri" w:hAnsi="Calibri"/>
          <w:b w:val="0"/>
          <w:u w:val="none"/>
        </w:rPr>
        <w:br/>
        <w:t>do wszelkich spraw związanych z zawartymi polisami.</w:t>
      </w:r>
    </w:p>
    <w:p w:rsidR="003E75D9" w:rsidRDefault="003E75D9" w:rsidP="00970DE5">
      <w:pPr>
        <w:pStyle w:val="Tekstpodstawowy3"/>
        <w:numPr>
          <w:ilvl w:val="0"/>
          <w:numId w:val="5"/>
        </w:numPr>
        <w:spacing w:line="240" w:lineRule="auto"/>
        <w:jc w:val="both"/>
        <w:rPr>
          <w:rFonts w:ascii="Calibri" w:hAnsi="Calibri"/>
          <w:b w:val="0"/>
          <w:u w:val="none"/>
        </w:rPr>
      </w:pPr>
      <w:r>
        <w:rPr>
          <w:rFonts w:ascii="Calibri" w:hAnsi="Calibri"/>
          <w:b w:val="0"/>
          <w:u w:val="none"/>
        </w:rPr>
        <w:t xml:space="preserve">Wykonawca zobowiązany jest (w przypadku zmiany ubezpieczyciela) </w:t>
      </w:r>
      <w:r>
        <w:rPr>
          <w:rFonts w:ascii="Calibri" w:hAnsi="Calibri"/>
          <w:b w:val="0"/>
          <w:u w:val="none"/>
        </w:rPr>
        <w:br/>
        <w:t>do wypowiedzenia w imieniu Zamawiającego dotychczasowych polis ubezpieczeniowych. W przypadku niedopilnowania wypowiedzenia Wykonawca ponosi koszty opłaty automatycznie przedłużonej polisy.</w:t>
      </w:r>
    </w:p>
    <w:p w:rsidR="003E75D9" w:rsidRDefault="003E75D9" w:rsidP="00970DE5">
      <w:pPr>
        <w:pStyle w:val="Tekstpodstawowy3"/>
        <w:spacing w:line="240" w:lineRule="auto"/>
        <w:jc w:val="both"/>
        <w:rPr>
          <w:rFonts w:ascii="Calibri" w:hAnsi="Calibri"/>
          <w:u w:val="none"/>
        </w:rPr>
      </w:pPr>
    </w:p>
    <w:p w:rsidR="003E75D9" w:rsidRDefault="003E75D9" w:rsidP="00970DE5">
      <w:pPr>
        <w:pStyle w:val="Tekstpodstawowy3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  <w:u w:val="none"/>
        </w:rPr>
        <w:t xml:space="preserve">VI. </w:t>
      </w:r>
      <w:r>
        <w:rPr>
          <w:rFonts w:ascii="Calibri" w:hAnsi="Calibri"/>
        </w:rPr>
        <w:t xml:space="preserve">Informacje o sposobie porozumiewania się Zamawiającego z Wykonawcami </w:t>
      </w:r>
    </w:p>
    <w:p w:rsidR="003E75D9" w:rsidRDefault="003E75D9" w:rsidP="00970DE5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>Postępowanie prowadzone jest w języku polskim z zachowaniem formy pisemnej.</w:t>
      </w:r>
    </w:p>
    <w:p w:rsidR="003E75D9" w:rsidRDefault="003E75D9" w:rsidP="00970DE5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Osobą uprawnioną przez Zamawiającego do udzielania informacji jest pani </w:t>
      </w:r>
      <w:r w:rsidR="002202E7">
        <w:rPr>
          <w:rFonts w:ascii="Calibri" w:hAnsi="Calibri"/>
        </w:rPr>
        <w:t>Bogumiła Skok</w:t>
      </w:r>
      <w:r>
        <w:rPr>
          <w:rFonts w:ascii="Calibri" w:hAnsi="Calibri"/>
        </w:rPr>
        <w:t xml:space="preserve"> nr telefonu 58 322 29 1</w:t>
      </w:r>
      <w:r w:rsidR="002202E7">
        <w:rPr>
          <w:rFonts w:ascii="Calibri" w:hAnsi="Calibri"/>
        </w:rPr>
        <w:t>3</w:t>
      </w:r>
      <w:r>
        <w:rPr>
          <w:rFonts w:ascii="Calibri" w:hAnsi="Calibri"/>
        </w:rPr>
        <w:t xml:space="preserve">, adres email: </w:t>
      </w:r>
      <w:hyperlink r:id="rId5" w:history="1">
        <w:r>
          <w:rPr>
            <w:rStyle w:val="Hipercze"/>
            <w:rFonts w:ascii="Calibri" w:hAnsi="Calibri"/>
            <w:u w:val="none"/>
          </w:rPr>
          <w:t>zamowienia.publiczne@kuratorium.gda.pl</w:t>
        </w:r>
      </w:hyperlink>
      <w:r>
        <w:rPr>
          <w:rFonts w:ascii="Calibri" w:hAnsi="Calibri"/>
        </w:rPr>
        <w:t>.</w:t>
      </w:r>
    </w:p>
    <w:p w:rsidR="003E75D9" w:rsidRDefault="003E75D9" w:rsidP="00970DE5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>Zamawiający dopuszcza porozumiewanie się z Zamawiającym za pośrednictwem telefonu lub za pomocą poczty elektronicznej wskazanej w pkt. 2.</w:t>
      </w:r>
    </w:p>
    <w:p w:rsidR="003E75D9" w:rsidRDefault="003E75D9" w:rsidP="00970DE5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>Opis przedmiotu zamówienia wraz z załącznikami przekazywane jest Wykonawcą</w:t>
      </w:r>
      <w:r>
        <w:rPr>
          <w:rFonts w:ascii="Calibri" w:hAnsi="Calibri"/>
        </w:rPr>
        <w:br/>
        <w:t>za pomocą poczty elektronicznej.</w:t>
      </w:r>
    </w:p>
    <w:p w:rsidR="003E75D9" w:rsidRDefault="003E75D9" w:rsidP="00970DE5">
      <w:pPr>
        <w:jc w:val="both"/>
        <w:rPr>
          <w:rFonts w:ascii="Calibri" w:hAnsi="Calibri"/>
        </w:rPr>
      </w:pPr>
    </w:p>
    <w:p w:rsidR="00970DE5" w:rsidRDefault="00970DE5" w:rsidP="00970DE5">
      <w:pPr>
        <w:jc w:val="both"/>
        <w:rPr>
          <w:rFonts w:ascii="Calibri" w:hAnsi="Calibri"/>
        </w:rPr>
      </w:pPr>
    </w:p>
    <w:p w:rsidR="003E75D9" w:rsidRDefault="003E75D9" w:rsidP="00970DE5">
      <w:pPr>
        <w:pStyle w:val="Nagwek1"/>
        <w:spacing w:line="240" w:lineRule="auto"/>
        <w:rPr>
          <w:rFonts w:ascii="Calibri" w:hAnsi="Calibri"/>
        </w:rPr>
      </w:pPr>
      <w:r>
        <w:rPr>
          <w:rFonts w:ascii="Calibri" w:hAnsi="Calibri"/>
          <w:u w:val="none"/>
        </w:rPr>
        <w:t xml:space="preserve">VII. </w:t>
      </w:r>
      <w:r>
        <w:rPr>
          <w:rFonts w:ascii="Calibri" w:hAnsi="Calibri"/>
        </w:rPr>
        <w:t>Opis sposobu przygotowania ofert</w:t>
      </w:r>
    </w:p>
    <w:p w:rsidR="003E75D9" w:rsidRDefault="003E75D9" w:rsidP="00970DE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Ofertę należy sporządzić w języku i walucie polskiej.</w:t>
      </w:r>
    </w:p>
    <w:p w:rsidR="003E75D9" w:rsidRDefault="003E75D9" w:rsidP="00970DE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Formularz oferty stanowiący załącznik nr 2 należy wypełnić czytelnie.</w:t>
      </w:r>
    </w:p>
    <w:p w:rsidR="003E75D9" w:rsidRDefault="003E75D9" w:rsidP="00970DE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Oferta wraz ze wszystkimi załącznikami musi, być podpisana przez osobę/osoby upoważnione do reprezentowania firmy wykonawcy, zgodnie z wpisem </w:t>
      </w:r>
      <w:r>
        <w:rPr>
          <w:rFonts w:ascii="Calibri" w:hAnsi="Calibri"/>
        </w:rPr>
        <w:br/>
        <w:t>do właściwego rejestru lub centralnej ewidencji i informacji o działalności gospodarczej lub przez osobę umocowaną do podpisania oferty.</w:t>
      </w:r>
    </w:p>
    <w:p w:rsidR="003E75D9" w:rsidRDefault="003E75D9" w:rsidP="00970DE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Za podpisanie uznaje się własnoręczny podpis z pieczątką</w:t>
      </w:r>
      <w:r w:rsidR="00C726D6">
        <w:rPr>
          <w:rFonts w:ascii="Calibri" w:hAnsi="Calibri"/>
        </w:rPr>
        <w:t xml:space="preserve"> lub podpis elektroniczny</w:t>
      </w:r>
      <w:r>
        <w:rPr>
          <w:rFonts w:ascii="Calibri" w:hAnsi="Calibri"/>
        </w:rPr>
        <w:t>.</w:t>
      </w:r>
    </w:p>
    <w:p w:rsidR="003E75D9" w:rsidRDefault="003E75D9" w:rsidP="00970DE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Ceny podane w ofercie muszą być podane z dokładnością do dwóch miejsc</w:t>
      </w:r>
      <w:r>
        <w:rPr>
          <w:rFonts w:ascii="Calibri" w:hAnsi="Calibri"/>
        </w:rPr>
        <w:br/>
        <w:t xml:space="preserve">po przecinku. W przeciwnym razie Zamawiający zaokrągli cenę zgodnie z zasadami matematycznymi do dwóch miejsc po przecinku. </w:t>
      </w:r>
    </w:p>
    <w:p w:rsidR="003E75D9" w:rsidRDefault="003E75D9" w:rsidP="00970DE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  <w:bCs/>
        </w:rPr>
        <w:t>Zamawiający poprawi w ofercie, oczywiste omyłki pisarskie, omyłki rachunkowe</w:t>
      </w:r>
      <w:r>
        <w:rPr>
          <w:rFonts w:ascii="Calibri" w:hAnsi="Calibri"/>
          <w:bCs/>
        </w:rPr>
        <w:br/>
        <w:t>lub błędy w obliczeniu ceny, oraz inne omyłki polegające na niezgodności oferty</w:t>
      </w:r>
      <w:r>
        <w:rPr>
          <w:rFonts w:ascii="Calibri" w:hAnsi="Calibri"/>
          <w:bCs/>
        </w:rPr>
        <w:br/>
        <w:t>z zaproszeniem, niepowodujące istotnych zmian w treści oferty. O tym fakcie Zamawiający poinformuje niezwłocznie Wykonawcę.</w:t>
      </w:r>
    </w:p>
    <w:p w:rsidR="003E75D9" w:rsidRDefault="003E75D9" w:rsidP="00970DE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Treść oferty musi odpowiadać treści zaproszenia.</w:t>
      </w:r>
    </w:p>
    <w:p w:rsidR="003E75D9" w:rsidRDefault="003E75D9" w:rsidP="00970DE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Wszelkie informacje przedstawione w niniejszym opisie przedmiotu zamówienia służyć mają wyłącznie przygotowaniu oferty i w żadnym wypadku nie powinny</w:t>
      </w:r>
      <w:r>
        <w:rPr>
          <w:rFonts w:ascii="Calibri" w:hAnsi="Calibri"/>
        </w:rPr>
        <w:br/>
        <w:t>być wykorzystywane w inny sposób ani udostępniane osobom nie uczestniczącym.</w:t>
      </w:r>
      <w:r>
        <w:rPr>
          <w:rFonts w:ascii="Calibri" w:hAnsi="Calibri"/>
        </w:rPr>
        <w:br/>
      </w:r>
    </w:p>
    <w:p w:rsidR="003E75D9" w:rsidRDefault="003E75D9" w:rsidP="00970DE5">
      <w:pPr>
        <w:pStyle w:val="Nagwek3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  <w:u w:val="none"/>
        </w:rPr>
        <w:t xml:space="preserve">VIII. </w:t>
      </w:r>
      <w:r>
        <w:rPr>
          <w:rFonts w:ascii="Calibri" w:hAnsi="Calibri"/>
        </w:rPr>
        <w:t>Miejsce oraz termin składania ofert.</w:t>
      </w:r>
    </w:p>
    <w:p w:rsidR="003E75D9" w:rsidRDefault="003E75D9" w:rsidP="00970DE5">
      <w:pPr>
        <w:numPr>
          <w:ilvl w:val="0"/>
          <w:numId w:val="8"/>
        </w:numPr>
        <w:jc w:val="both"/>
        <w:rPr>
          <w:rFonts w:ascii="Calibri" w:hAnsi="Calibri"/>
        </w:rPr>
      </w:pPr>
      <w:bookmarkStart w:id="1" w:name="OLE_LINK1"/>
      <w:r>
        <w:rPr>
          <w:rFonts w:ascii="Calibri" w:hAnsi="Calibri"/>
        </w:rPr>
        <w:t xml:space="preserve">Ofertę cenową sporządzoną na formularzu ofertowym wraz z załącznikami należy przesłać na adres poczty internetowej: </w:t>
      </w:r>
      <w:hyperlink r:id="rId6" w:history="1">
        <w:r>
          <w:rPr>
            <w:rStyle w:val="Hipercze"/>
            <w:rFonts w:ascii="Calibri" w:hAnsi="Calibri"/>
            <w:b/>
          </w:rPr>
          <w:t>zamowienia.publiczne@kuratorium.gda.pl</w:t>
        </w:r>
      </w:hyperlink>
      <w:bookmarkEnd w:id="1"/>
      <w:r>
        <w:rPr>
          <w:rFonts w:ascii="Calibri" w:hAnsi="Calibri"/>
          <w:b/>
        </w:rPr>
        <w:t>.</w:t>
      </w:r>
    </w:p>
    <w:p w:rsidR="003E75D9" w:rsidRDefault="003E75D9" w:rsidP="00970DE5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Termin składania ofert upływa dnia </w:t>
      </w:r>
      <w:r w:rsidR="005D13AD">
        <w:rPr>
          <w:rFonts w:ascii="Calibri" w:hAnsi="Calibri"/>
          <w:b/>
        </w:rPr>
        <w:t>28</w:t>
      </w:r>
      <w:r w:rsidRPr="008523FC">
        <w:rPr>
          <w:rFonts w:ascii="Calibri" w:hAnsi="Calibri"/>
          <w:b/>
          <w:bCs/>
        </w:rPr>
        <w:t>.07.202</w:t>
      </w:r>
      <w:r w:rsidR="00194547" w:rsidRPr="008523FC">
        <w:rPr>
          <w:rFonts w:ascii="Calibri" w:hAnsi="Calibri"/>
          <w:b/>
          <w:bCs/>
        </w:rPr>
        <w:t>5</w:t>
      </w:r>
      <w:r w:rsidRPr="008523FC">
        <w:rPr>
          <w:rFonts w:ascii="Calibri" w:hAnsi="Calibri"/>
          <w:b/>
          <w:bCs/>
        </w:rPr>
        <w:t xml:space="preserve"> r. o godz. 1</w:t>
      </w:r>
      <w:r w:rsidR="008523FC" w:rsidRPr="008523FC">
        <w:rPr>
          <w:rFonts w:ascii="Calibri" w:hAnsi="Calibri"/>
          <w:b/>
          <w:bCs/>
        </w:rPr>
        <w:t>2</w:t>
      </w:r>
      <w:r w:rsidRPr="008523FC">
        <w:rPr>
          <w:rFonts w:ascii="Calibri" w:hAnsi="Calibri"/>
          <w:b/>
          <w:bCs/>
          <w:vertAlign w:val="superscript"/>
        </w:rPr>
        <w:t>00.</w:t>
      </w:r>
    </w:p>
    <w:p w:rsidR="003E75D9" w:rsidRDefault="003E75D9" w:rsidP="00970DE5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Oferty otrzymane po tym terminie nie będą rozpatrywane.</w:t>
      </w:r>
    </w:p>
    <w:p w:rsidR="003E75D9" w:rsidRDefault="003E75D9" w:rsidP="003E75D9">
      <w:pPr>
        <w:spacing w:line="276" w:lineRule="auto"/>
        <w:jc w:val="both"/>
        <w:rPr>
          <w:rFonts w:ascii="Calibri" w:hAnsi="Calibri"/>
        </w:rPr>
      </w:pPr>
    </w:p>
    <w:p w:rsidR="003E75D9" w:rsidRDefault="003E75D9" w:rsidP="00970DE5">
      <w:pPr>
        <w:pStyle w:val="Tekstpodstawowy"/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  <w:u w:val="none"/>
        </w:rPr>
        <w:t xml:space="preserve">IX. </w:t>
      </w:r>
      <w:r>
        <w:rPr>
          <w:rFonts w:ascii="Calibri" w:hAnsi="Calibri"/>
        </w:rPr>
        <w:t>Opis kryteriów wyboru oferty i sposobu oceny ofert</w:t>
      </w:r>
    </w:p>
    <w:p w:rsidR="003E75D9" w:rsidRDefault="003E75D9" w:rsidP="00970DE5">
      <w:pPr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Zamawiający dokona oceny spełnienia warunków na podstawie złożonych wraz z ofertą dokumentów i oświadczeń. Niespełnienie warunków udziału </w:t>
      </w:r>
      <w:r>
        <w:rPr>
          <w:rFonts w:ascii="Calibri" w:hAnsi="Calibri"/>
        </w:rPr>
        <w:br/>
        <w:t xml:space="preserve">w postępowaniu będzie skutkować odrzuceniem oferty. </w:t>
      </w:r>
    </w:p>
    <w:p w:rsidR="003E75D9" w:rsidRDefault="003E75D9" w:rsidP="00970DE5">
      <w:pPr>
        <w:numPr>
          <w:ilvl w:val="0"/>
          <w:numId w:val="9"/>
        </w:numPr>
        <w:jc w:val="both"/>
        <w:rPr>
          <w:rFonts w:ascii="Calibri" w:hAnsi="Calibri"/>
        </w:rPr>
      </w:pPr>
      <w:bookmarkStart w:id="2" w:name="_Hlk71718974"/>
      <w:r>
        <w:rPr>
          <w:rFonts w:ascii="Calibri" w:hAnsi="Calibri"/>
        </w:rPr>
        <w:t>Oferta, która spełniać będzie warunki niniejszego zapytania ofertowego</w:t>
      </w:r>
      <w:r>
        <w:rPr>
          <w:rFonts w:ascii="Calibri" w:hAnsi="Calibri"/>
        </w:rPr>
        <w:br/>
        <w:t>oraz zawierać będzie najniższą cenę brutto zostanie wybrana jako najkorzystniejsza.</w:t>
      </w:r>
    </w:p>
    <w:bookmarkEnd w:id="2"/>
    <w:p w:rsidR="00970DE5" w:rsidRPr="00970DE5" w:rsidRDefault="00970DE5" w:rsidP="00970DE5">
      <w:pPr>
        <w:ind w:left="360"/>
        <w:jc w:val="both"/>
        <w:rPr>
          <w:rFonts w:ascii="Calibri" w:hAnsi="Calibri"/>
        </w:rPr>
      </w:pPr>
    </w:p>
    <w:p w:rsidR="003E75D9" w:rsidRDefault="003E75D9" w:rsidP="00970DE5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X. </w:t>
      </w:r>
      <w:r>
        <w:rPr>
          <w:rFonts w:ascii="Calibri" w:hAnsi="Calibri"/>
          <w:b/>
          <w:bCs/>
          <w:u w:val="single"/>
        </w:rPr>
        <w:t>Informacje dotyczące zastrzegania tajemnicy przedsiębiorstwa</w:t>
      </w:r>
    </w:p>
    <w:p w:rsidR="003E75D9" w:rsidRDefault="003E75D9" w:rsidP="00970DE5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Jeżeli Wykonawca ustanowi tajemnicę przedsiębiorstwa Zamawiający zastrzega sobie prawo rozszerzenia umowy o następujący zapis: „postanowienia dotyczące tajemnicy przedsiębiorstwa nie będą stanowiły przeszkody dla którejkolwiek ze stron w ujawieniu informacji jeżeli ujawnienie informacji wymagane jest na podstawie powszechnie obowiązujących przepisów prawa”.</w:t>
      </w:r>
    </w:p>
    <w:p w:rsidR="00970DE5" w:rsidRDefault="00970DE5" w:rsidP="00970DE5">
      <w:pPr>
        <w:jc w:val="both"/>
        <w:rPr>
          <w:rFonts w:ascii="Calibri" w:hAnsi="Calibri"/>
          <w:bCs/>
        </w:rPr>
      </w:pPr>
    </w:p>
    <w:p w:rsidR="003E75D9" w:rsidRDefault="003E75D9" w:rsidP="00970DE5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XI.</w:t>
      </w:r>
      <w:r>
        <w:rPr>
          <w:rFonts w:ascii="Calibri" w:hAnsi="Calibri"/>
          <w:b/>
          <w:u w:val="single"/>
        </w:rPr>
        <w:t xml:space="preserve"> POSTANOWIENIA KOŃCOWE</w:t>
      </w:r>
    </w:p>
    <w:p w:rsidR="003E75D9" w:rsidRDefault="003E75D9" w:rsidP="00970DE5">
      <w:pPr>
        <w:numPr>
          <w:ilvl w:val="0"/>
          <w:numId w:val="10"/>
        </w:numPr>
        <w:ind w:left="425" w:hanging="357"/>
        <w:jc w:val="both"/>
        <w:rPr>
          <w:rFonts w:ascii="Calibri" w:hAnsi="Calibri"/>
        </w:rPr>
      </w:pPr>
      <w:r>
        <w:rPr>
          <w:rFonts w:ascii="Calibri" w:hAnsi="Calibri"/>
        </w:rPr>
        <w:t>Zamawiający zastrzega sobie prawo do unieważnienia postępowania bez podania przyczyny, jeżeli zaistnieją przesłanki, o których Zamawiający nie wiedział w dniu ogłoszenia postępowania.</w:t>
      </w:r>
    </w:p>
    <w:p w:rsidR="00A929F7" w:rsidRPr="00970DE5" w:rsidRDefault="003E75D9" w:rsidP="00970DE5">
      <w:pPr>
        <w:numPr>
          <w:ilvl w:val="0"/>
          <w:numId w:val="10"/>
        </w:numPr>
        <w:ind w:left="425" w:hanging="357"/>
        <w:jc w:val="both"/>
        <w:rPr>
          <w:rFonts w:ascii="Calibri" w:hAnsi="Calibri"/>
        </w:rPr>
      </w:pPr>
      <w:r>
        <w:rPr>
          <w:rFonts w:ascii="Calibri" w:hAnsi="Calibri"/>
        </w:rPr>
        <w:t>W uzasadnionych przypadkach Zamawiający zastrzega sobie możliwość przedłużenia terminu składania ofert.</w:t>
      </w:r>
    </w:p>
    <w:sectPr w:rsidR="00A929F7" w:rsidRPr="0097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69CE"/>
    <w:multiLevelType w:val="hybridMultilevel"/>
    <w:tmpl w:val="991AF1D4"/>
    <w:lvl w:ilvl="0" w:tplc="31609A4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2477"/>
    <w:multiLevelType w:val="hybridMultilevel"/>
    <w:tmpl w:val="8AC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E88"/>
    <w:multiLevelType w:val="hybridMultilevel"/>
    <w:tmpl w:val="7CB22038"/>
    <w:lvl w:ilvl="0" w:tplc="BC42CF1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E5BCF"/>
    <w:multiLevelType w:val="hybridMultilevel"/>
    <w:tmpl w:val="3418D52A"/>
    <w:lvl w:ilvl="0" w:tplc="4954A3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00517A"/>
    <w:multiLevelType w:val="hybridMultilevel"/>
    <w:tmpl w:val="15A2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D262F"/>
    <w:multiLevelType w:val="hybridMultilevel"/>
    <w:tmpl w:val="F002100E"/>
    <w:lvl w:ilvl="0" w:tplc="5000600C">
      <w:start w:val="1"/>
      <w:numFmt w:val="decimal"/>
      <w:lvlText w:val="%1."/>
      <w:lvlJc w:val="left"/>
      <w:pPr>
        <w:ind w:left="4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F0A5FAD"/>
    <w:multiLevelType w:val="hybridMultilevel"/>
    <w:tmpl w:val="C948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04BED"/>
    <w:multiLevelType w:val="hybridMultilevel"/>
    <w:tmpl w:val="065A18F4"/>
    <w:lvl w:ilvl="0" w:tplc="31609A4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10AEE"/>
    <w:multiLevelType w:val="hybridMultilevel"/>
    <w:tmpl w:val="A0AED9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B710B67"/>
    <w:multiLevelType w:val="hybridMultilevel"/>
    <w:tmpl w:val="76147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83DA5"/>
    <w:multiLevelType w:val="hybridMultilevel"/>
    <w:tmpl w:val="45C61E6C"/>
    <w:lvl w:ilvl="0" w:tplc="31609A4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9"/>
    <w:rsid w:val="00034EC8"/>
    <w:rsid w:val="000E2870"/>
    <w:rsid w:val="00123786"/>
    <w:rsid w:val="00194547"/>
    <w:rsid w:val="00210C85"/>
    <w:rsid w:val="002202E7"/>
    <w:rsid w:val="0023565A"/>
    <w:rsid w:val="00266A6C"/>
    <w:rsid w:val="003E75D9"/>
    <w:rsid w:val="00516F18"/>
    <w:rsid w:val="00593F17"/>
    <w:rsid w:val="005B46F7"/>
    <w:rsid w:val="005D13AD"/>
    <w:rsid w:val="0062128B"/>
    <w:rsid w:val="00631814"/>
    <w:rsid w:val="00704285"/>
    <w:rsid w:val="00834C50"/>
    <w:rsid w:val="008523FC"/>
    <w:rsid w:val="00942DEC"/>
    <w:rsid w:val="00970DE5"/>
    <w:rsid w:val="009B12AB"/>
    <w:rsid w:val="00A929F7"/>
    <w:rsid w:val="00AB458B"/>
    <w:rsid w:val="00B770C0"/>
    <w:rsid w:val="00C31ABB"/>
    <w:rsid w:val="00C726D6"/>
    <w:rsid w:val="00DE120B"/>
    <w:rsid w:val="00DE7DBC"/>
    <w:rsid w:val="00F14B2D"/>
    <w:rsid w:val="00F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BAEA1-6D6E-4371-B4D9-74565025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7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75D9"/>
    <w:pPr>
      <w:keepNext/>
      <w:spacing w:line="360" w:lineRule="auto"/>
      <w:jc w:val="both"/>
      <w:outlineLvl w:val="0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E75D9"/>
    <w:pPr>
      <w:keepNext/>
      <w:spacing w:line="360" w:lineRule="auto"/>
      <w:outlineLvl w:val="2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5D9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E75D9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semiHidden/>
    <w:unhideWhenUsed/>
    <w:rsid w:val="003E75D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E75D9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3E75D9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E75D9"/>
    <w:pPr>
      <w:spacing w:line="360" w:lineRule="auto"/>
      <w:jc w:val="both"/>
    </w:pPr>
    <w:rPr>
      <w:b/>
      <w:bCs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75D9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E75D9"/>
    <w:pPr>
      <w:spacing w:line="360" w:lineRule="auto"/>
    </w:pPr>
    <w:rPr>
      <w:b/>
      <w:b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E75D9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E75D9"/>
    <w:rPr>
      <w:rFonts w:ascii="Consolas" w:eastAsia="Calibri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E75D9"/>
    <w:rPr>
      <w:rFonts w:ascii="Consolas" w:eastAsia="Calibri" w:hAnsi="Consolas" w:cs="Consolas"/>
      <w:sz w:val="21"/>
      <w:szCs w:val="21"/>
      <w:lang w:eastAsia="pl-PL"/>
    </w:rPr>
  </w:style>
  <w:style w:type="character" w:styleId="Pogrubienie">
    <w:name w:val="Strong"/>
    <w:basedOn w:val="Domylnaczcionkaakapitu"/>
    <w:uiPriority w:val="22"/>
    <w:qFormat/>
    <w:rsid w:val="00266A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D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DB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70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.publiczne@kuratorium.gda.pl" TargetMode="External"/><Relationship Id="rId5" Type="http://schemas.openxmlformats.org/officeDocument/2006/relationships/hyperlink" Target="mailto:zamowienia.publiczne@kuratorium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Bogumiła Skok</dc:creator>
  <cp:keywords/>
  <dc:description/>
  <cp:lastModifiedBy>Aneta Barbarowicz</cp:lastModifiedBy>
  <cp:revision>8</cp:revision>
  <cp:lastPrinted>2025-07-09T15:01:00Z</cp:lastPrinted>
  <dcterms:created xsi:type="dcterms:W3CDTF">2025-07-08T16:42:00Z</dcterms:created>
  <dcterms:modified xsi:type="dcterms:W3CDTF">2025-07-10T07:20:00Z</dcterms:modified>
</cp:coreProperties>
</file>