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FF5C" w14:textId="77777777" w:rsidR="00373469" w:rsidRDefault="00373469" w:rsidP="00540B2F">
      <w:pPr>
        <w:ind w:left="2124" w:firstLine="708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B92CAC4" w14:textId="2408913F" w:rsidR="00F71D94" w:rsidRPr="00817D93" w:rsidRDefault="00F71D94" w:rsidP="00540B2F">
      <w:pPr>
        <w:ind w:left="2124" w:firstLine="708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b/>
          <w:sz w:val="22"/>
          <w:szCs w:val="22"/>
        </w:rPr>
        <w:t>KLAUZULA INFORMACYJNA</w:t>
      </w:r>
      <w:r w:rsidR="00373469" w:rsidRPr="00817D93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641B5B">
        <w:rPr>
          <w:rFonts w:asciiTheme="minorHAnsi" w:eastAsia="Times New Roman" w:hAnsiTheme="minorHAnsi" w:cstheme="minorHAnsi"/>
          <w:b/>
          <w:sz w:val="22"/>
          <w:szCs w:val="22"/>
        </w:rPr>
        <w:t>/PTO-2/</w:t>
      </w:r>
    </w:p>
    <w:p w14:paraId="39798217" w14:textId="77777777" w:rsidR="00F71D94" w:rsidRPr="00817D93" w:rsidRDefault="00F71D94" w:rsidP="00F71D94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063A9EC" w14:textId="0AE082D8" w:rsidR="00F71D94" w:rsidRPr="00817D93" w:rsidRDefault="00F71D94" w:rsidP="00F71D94">
      <w:pPr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>dot. monitoringu w obiekcie KP PSP w Węgrowie oraz pojazdach ratowniczo-gaśniczych</w:t>
      </w:r>
      <w:r w:rsidR="00373469"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>.</w:t>
      </w:r>
      <w:r w:rsidR="00540B2F" w:rsidRPr="00817D93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</w:p>
    <w:p w14:paraId="7A7A874A" w14:textId="77777777" w:rsidR="00F71D94" w:rsidRPr="00817D93" w:rsidRDefault="00F71D94" w:rsidP="00F71D94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64F15B2" w14:textId="66934525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teren zewnętrzny należący do Komendy Powiatowej PSP w Węgrowie, wyznaczone strefy w obiekcie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oraz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pojazdach prowadzona jest obserwacja w postaci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monitoringu wizyjnego. Obraz monitoringu wizyjnego </w:t>
      </w:r>
      <w:r w:rsidR="004C21C2" w:rsidRPr="00817D93">
        <w:rPr>
          <w:rFonts w:asciiTheme="minorHAnsi" w:eastAsia="Times New Roman" w:hAnsiTheme="minorHAnsi" w:cstheme="minorHAnsi"/>
          <w:sz w:val="22"/>
          <w:szCs w:val="22"/>
        </w:rPr>
        <w:t xml:space="preserve">terenu i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obiek</w:t>
      </w:r>
      <w:r w:rsidR="004C21C2" w:rsidRPr="00817D93">
        <w:rPr>
          <w:rFonts w:asciiTheme="minorHAnsi" w:eastAsia="Times New Roman" w:hAnsiTheme="minorHAnsi" w:cstheme="minorHAnsi"/>
          <w:sz w:val="22"/>
          <w:szCs w:val="22"/>
        </w:rPr>
        <w:t>tu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352237" w:rsidRPr="00817D93">
        <w:rPr>
          <w:rFonts w:asciiTheme="minorHAnsi" w:eastAsia="Times New Roman" w:hAnsiTheme="minorHAnsi" w:cstheme="minorHAnsi"/>
          <w:sz w:val="22"/>
          <w:szCs w:val="22"/>
        </w:rPr>
        <w:t xml:space="preserve">oraz w pojazdach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>jest rejestrowany.</w:t>
      </w:r>
    </w:p>
    <w:p w14:paraId="2DEBA542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FFF262" w14:textId="0A3836FD" w:rsidR="00373469" w:rsidRPr="00817D93" w:rsidRDefault="00373469" w:rsidP="00373469">
      <w:pPr>
        <w:ind w:left="284" w:hanging="284"/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1. Administratorem przetwarzającym Pani/Pana dane osobowe jest Komendant Powiatowy Państwowej Straży Pożarnej, 07 – 100 Węgrów, ul. Zwycięstwa 83, tel. (25) </w:t>
      </w:r>
      <w:r w:rsidR="00D67903" w:rsidRPr="00817D93">
        <w:rPr>
          <w:rFonts w:asciiTheme="minorHAnsi" w:eastAsia="Times New Roman" w:hAnsiTheme="minorHAnsi" w:cstheme="minorHAnsi"/>
          <w:sz w:val="22"/>
          <w:szCs w:val="22"/>
        </w:rPr>
        <w:t>3081110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D67903"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fax. (25) 7925310, e – mail: wegrow@mazowsze. straz.pl. </w:t>
      </w:r>
    </w:p>
    <w:p w14:paraId="69E3DE9E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2. W Komendzie Powiatowej Państwowej Straży Pożarnej w Węgrowie wyznaczony został Inspektor   </w:t>
      </w:r>
    </w:p>
    <w:p w14:paraId="407BF3AC" w14:textId="77777777" w:rsid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="00373469" w:rsidRPr="00817D93">
        <w:rPr>
          <w:rFonts w:asciiTheme="minorHAnsi" w:eastAsia="Times New Roman" w:hAnsiTheme="minorHAnsi" w:cstheme="minorHAnsi"/>
          <w:sz w:val="22"/>
          <w:szCs w:val="22"/>
        </w:rPr>
        <w:t>Ochrony Danych</w:t>
      </w: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Osobowych, </w:t>
      </w:r>
      <w:r w:rsidRPr="00817D93">
        <w:rPr>
          <w:rFonts w:asciiTheme="minorHAnsi" w:hAnsiTheme="minorHAnsi" w:cstheme="minorHAnsi"/>
          <w:sz w:val="22"/>
          <w:szCs w:val="22"/>
        </w:rPr>
        <w:t xml:space="preserve">z którym można skontaktować się pisząc na adres poczty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D095A" w14:textId="77777777" w:rsid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17D93">
        <w:rPr>
          <w:rFonts w:asciiTheme="minorHAnsi" w:hAnsiTheme="minorHAnsi" w:cstheme="minorHAnsi"/>
          <w:sz w:val="22"/>
          <w:szCs w:val="22"/>
        </w:rPr>
        <w:t xml:space="preserve">elektronicznej ochrona.danych@mazowsze.straz.pl lub na adres pocztowy: 02- 672 Warszawa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50024D3A" w14:textId="01945877" w:rsidR="00373469" w:rsidRPr="00817D93" w:rsidRDefault="00817D93" w:rsidP="00817D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17D93">
        <w:rPr>
          <w:rFonts w:asciiTheme="minorHAnsi" w:hAnsiTheme="minorHAnsi" w:cstheme="minorHAnsi"/>
          <w:sz w:val="22"/>
          <w:szCs w:val="22"/>
        </w:rPr>
        <w:t>ul.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7D93">
        <w:rPr>
          <w:rFonts w:asciiTheme="minorHAnsi" w:hAnsiTheme="minorHAnsi" w:cstheme="minorHAnsi"/>
          <w:sz w:val="22"/>
          <w:szCs w:val="22"/>
        </w:rPr>
        <w:t>Domaniewska 40.</w:t>
      </w:r>
    </w:p>
    <w:p w14:paraId="0306D244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3. Pani/Pana dane osobowe w postaci wizerunku mogę być przetwarzane w celu i zakresie </w:t>
      </w:r>
    </w:p>
    <w:p w14:paraId="1BD30B56" w14:textId="0F10343A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koniecznym do zapewnienia bezpieczeństwa strażaków i pracowników PSP, zachowania w </w:t>
      </w:r>
    </w:p>
    <w:p w14:paraId="547903FF" w14:textId="7BB056EE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tajemnicy informacji, ochrony mienia państwowego będącego w dyspozycji PSP, zabezpieczeniu </w:t>
      </w:r>
    </w:p>
    <w:p w14:paraId="08F9CE1D" w14:textId="3703DBB4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tego mienia przed uszkodzeniem lub zniszczeniem oraz ustaleniu ewentualnej odpowiedzialności </w:t>
      </w:r>
    </w:p>
    <w:p w14:paraId="5DA074F7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majątkowej z tego tytułu. Dane mogą służyć także wsparciu procesu doskonalenia zawodowego,     </w:t>
      </w:r>
    </w:p>
    <w:p w14:paraId="1D03A95C" w14:textId="008CF613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przygotowania analizy działań ratowniczych i ich dokumentowania.</w:t>
      </w:r>
    </w:p>
    <w:p w14:paraId="3084FD66" w14:textId="3D8F3EA2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>4. Podstawą prawną przetwarzania Pani/Pana danych jest art. 6 ust. 1 lit. c i e RODO.</w:t>
      </w:r>
    </w:p>
    <w:p w14:paraId="3DBAA446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5. Odbiorcami Pana/Pani danych osobowych będą te podmioty, którym administrator ma obowiązek  </w:t>
      </w:r>
    </w:p>
    <w:p w14:paraId="215558F0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przekazywania danych na gruncie obowiązujących przepisów prawa oraz nadrzędne jednostki </w:t>
      </w:r>
    </w:p>
    <w:p w14:paraId="78F9F6C3" w14:textId="54480BA6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Państwowej Straży Pożarnej.</w:t>
      </w:r>
    </w:p>
    <w:p w14:paraId="241B0638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6. Pani/Pana dane osobowe nie będą przekazywane do państwa trzeciego lub organizacji </w:t>
      </w:r>
    </w:p>
    <w:p w14:paraId="287C8656" w14:textId="2474340F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międzynarodowej.</w:t>
      </w:r>
    </w:p>
    <w:p w14:paraId="3B7E222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7. Dane na rejestratorach zapisywane są w sposób ciągły. Ich okres przechowywania nie przekracza  </w:t>
      </w:r>
    </w:p>
    <w:p w14:paraId="315356C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30 dni dla danych z rejestratorów w pojazdach i 90 dni dla rejestratora monitoringu terenu i </w:t>
      </w:r>
    </w:p>
    <w:p w14:paraId="699CFFF5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obiektu komendy, chyba że prawo nakazuje dłuższe przechowywanie danych. Nowe dane </w:t>
      </w:r>
    </w:p>
    <w:p w14:paraId="1B949FF9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nadpisywane są na dane już istniejące i w zależności od częstotliwości korzystania z rejestratora, </w:t>
      </w:r>
    </w:p>
    <w:p w14:paraId="4C3A4F82" w14:textId="0CED35F1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dostępne mogą być w czasie nie krótszym niż 7 dni od momentu zapisu. </w:t>
      </w:r>
    </w:p>
    <w:p w14:paraId="740905E4" w14:textId="0C2C8859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>8. Posiada Pani/Pan prawo dostępu do treści swoich danych .</w:t>
      </w:r>
    </w:p>
    <w:p w14:paraId="683BDB02" w14:textId="27C8A055" w:rsidR="00373469" w:rsidRPr="00817D93" w:rsidRDefault="00373469" w:rsidP="00FF1D8E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>9. Ma Pani/Pan prawo wniesienia skargi do Prezesa Urzędu Ochrony Danych Osobowych</w:t>
      </w:r>
      <w:r w:rsidR="00FF1D8E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4C25ECDC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gdy uzna Pani/Pan, iż przetwarzanie danych osobowych Pani/Pana dotyczących narusza przepisy </w:t>
      </w:r>
    </w:p>
    <w:p w14:paraId="77957077" w14:textId="1DC9E7D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RODO.</w:t>
      </w:r>
    </w:p>
    <w:p w14:paraId="306195B6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10. Przetwarzanie podanych przez Panią/Pana danych osobowych nie będzie podlegało   </w:t>
      </w:r>
    </w:p>
    <w:p w14:paraId="360EF220" w14:textId="77777777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 zautomatyzowanemu podejmowaniu decyzji, w tym profilowaniu,  o którym mowa w art. 22 ust.  </w:t>
      </w:r>
    </w:p>
    <w:p w14:paraId="4EA0BFC4" w14:textId="414B0884" w:rsidR="00373469" w:rsidRPr="00817D93" w:rsidRDefault="00373469" w:rsidP="00373469">
      <w:pPr>
        <w:rPr>
          <w:rFonts w:asciiTheme="minorHAnsi" w:eastAsia="Times New Roman" w:hAnsiTheme="minorHAnsi" w:cstheme="minorHAnsi"/>
          <w:sz w:val="22"/>
          <w:szCs w:val="22"/>
        </w:rPr>
      </w:pPr>
      <w:r w:rsidRPr="00817D93">
        <w:rPr>
          <w:rFonts w:asciiTheme="minorHAnsi" w:eastAsia="Times New Roman" w:hAnsiTheme="minorHAnsi" w:cstheme="minorHAnsi"/>
          <w:sz w:val="22"/>
          <w:szCs w:val="22"/>
        </w:rPr>
        <w:t xml:space="preserve">     1 i 4 RODO.</w:t>
      </w:r>
    </w:p>
    <w:sectPr w:rsidR="00373469" w:rsidRPr="00817D93" w:rsidSect="00F11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E9A4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596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60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94"/>
    <w:rsid w:val="00352237"/>
    <w:rsid w:val="00373469"/>
    <w:rsid w:val="0042110C"/>
    <w:rsid w:val="004C21C2"/>
    <w:rsid w:val="00540B2F"/>
    <w:rsid w:val="00547851"/>
    <w:rsid w:val="00641B5B"/>
    <w:rsid w:val="00794E77"/>
    <w:rsid w:val="00817D93"/>
    <w:rsid w:val="00D35CBB"/>
    <w:rsid w:val="00D67903"/>
    <w:rsid w:val="00D7058C"/>
    <w:rsid w:val="00F11BDE"/>
    <w:rsid w:val="00F71D94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BD06"/>
  <w15:docId w15:val="{ACD8E068-EE02-415D-9FB8-E04EC2B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D94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D9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1D9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40B2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13</cp:revision>
  <cp:lastPrinted>2022-05-06T08:47:00Z</cp:lastPrinted>
  <dcterms:created xsi:type="dcterms:W3CDTF">2019-05-08T09:40:00Z</dcterms:created>
  <dcterms:modified xsi:type="dcterms:W3CDTF">2026-03-29T21:09:00Z</dcterms:modified>
</cp:coreProperties>
</file>