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4D2" w:rsidRPr="001264D2" w:rsidRDefault="001264D2" w:rsidP="001264D2">
      <w:pPr>
        <w:rPr>
          <w:b/>
          <w:color w:val="000000" w:themeColor="text1"/>
        </w:rPr>
      </w:pPr>
      <w:r w:rsidRPr="001264D2">
        <w:rPr>
          <w:color w:val="000000" w:themeColor="text1"/>
        </w:rPr>
        <w:t xml:space="preserve">                          </w:t>
      </w:r>
      <w:r w:rsidRPr="001264D2">
        <w:rPr>
          <w:noProof/>
          <w:color w:val="000000" w:themeColor="text1"/>
        </w:rPr>
        <w:drawing>
          <wp:inline distT="0" distB="0" distL="0" distR="0" wp14:anchorId="25B7CC62" wp14:editId="17289C14">
            <wp:extent cx="504190" cy="58737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4D2">
        <w:rPr>
          <w:color w:val="000000" w:themeColor="text1"/>
        </w:rPr>
        <w:t xml:space="preserve">                                                            </w:t>
      </w:r>
      <w:r w:rsidRPr="001264D2">
        <w:rPr>
          <w:color w:val="000000" w:themeColor="text1"/>
        </w:rPr>
        <w:tab/>
      </w:r>
      <w:r w:rsidRPr="001264D2">
        <w:rPr>
          <w:color w:val="000000" w:themeColor="text1"/>
        </w:rPr>
        <w:tab/>
      </w:r>
      <w:r w:rsidRPr="001264D2">
        <w:rPr>
          <w:color w:val="000000" w:themeColor="text1"/>
        </w:rPr>
        <w:tab/>
      </w:r>
    </w:p>
    <w:p w:rsidR="001264D2" w:rsidRPr="001264D2" w:rsidRDefault="001264D2" w:rsidP="001264D2">
      <w:pPr>
        <w:rPr>
          <w:b/>
          <w:bCs/>
          <w:color w:val="000000" w:themeColor="text1"/>
          <w:sz w:val="28"/>
          <w:szCs w:val="28"/>
        </w:rPr>
      </w:pPr>
      <w:r w:rsidRPr="001264D2">
        <w:rPr>
          <w:b/>
          <w:bCs/>
          <w:color w:val="000000" w:themeColor="text1"/>
          <w:sz w:val="28"/>
          <w:szCs w:val="28"/>
        </w:rPr>
        <w:t>WOJEWODA PODKARPACKI</w:t>
      </w:r>
    </w:p>
    <w:p w:rsidR="001264D2" w:rsidRPr="001264D2" w:rsidRDefault="001264D2" w:rsidP="001264D2">
      <w:pPr>
        <w:tabs>
          <w:tab w:val="left" w:pos="0"/>
        </w:tabs>
        <w:ind w:left="-70"/>
        <w:rPr>
          <w:color w:val="000000" w:themeColor="text1"/>
          <w:sz w:val="22"/>
          <w:szCs w:val="22"/>
        </w:rPr>
      </w:pPr>
      <w:r w:rsidRPr="001264D2">
        <w:rPr>
          <w:color w:val="000000" w:themeColor="text1"/>
          <w:sz w:val="22"/>
          <w:szCs w:val="22"/>
        </w:rPr>
        <w:t xml:space="preserve">      ul. Grunwaldzka 15, 35-959 Rzeszów</w:t>
      </w:r>
    </w:p>
    <w:p w:rsidR="001264D2" w:rsidRPr="001264D2" w:rsidRDefault="001264D2" w:rsidP="001264D2">
      <w:pPr>
        <w:jc w:val="both"/>
        <w:rPr>
          <w:color w:val="000000" w:themeColor="text1"/>
          <w:spacing w:val="16"/>
          <w:sz w:val="22"/>
          <w:szCs w:val="22"/>
        </w:rPr>
      </w:pPr>
    </w:p>
    <w:p w:rsidR="001264D2" w:rsidRPr="001264D2" w:rsidRDefault="001264D2" w:rsidP="001264D2">
      <w:pPr>
        <w:tabs>
          <w:tab w:val="center" w:pos="4536"/>
          <w:tab w:val="right" w:pos="9072"/>
        </w:tabs>
        <w:rPr>
          <w:color w:val="000000" w:themeColor="text1"/>
        </w:rPr>
      </w:pPr>
    </w:p>
    <w:p w:rsidR="001264D2" w:rsidRPr="001264D2" w:rsidRDefault="001264D2" w:rsidP="001264D2">
      <w:pPr>
        <w:spacing w:before="120" w:line="360" w:lineRule="auto"/>
        <w:jc w:val="both"/>
        <w:rPr>
          <w:color w:val="000000" w:themeColor="text1"/>
        </w:rPr>
      </w:pPr>
      <w:r w:rsidRPr="001264D2">
        <w:rPr>
          <w:rFonts w:eastAsiaTheme="minorHAnsi"/>
          <w:color w:val="000000" w:themeColor="text1"/>
          <w:lang w:eastAsia="en-US"/>
        </w:rPr>
        <w:t xml:space="preserve">   </w:t>
      </w:r>
      <w:r w:rsidRPr="001264D2">
        <w:rPr>
          <w:rFonts w:eastAsiaTheme="minorHAnsi"/>
          <w:color w:val="000000" w:themeColor="text1"/>
          <w:lang w:eastAsia="en-US"/>
        </w:rPr>
        <w:tab/>
      </w:r>
      <w:r>
        <w:t>RE-IV.9543.1.2.2025.AD</w:t>
      </w:r>
      <w:r w:rsidRPr="001264D2">
        <w:rPr>
          <w:rFonts w:eastAsia="Arial Unicode MS"/>
          <w:color w:val="000000" w:themeColor="text1"/>
        </w:rPr>
        <w:tab/>
      </w:r>
      <w:r w:rsidRPr="001264D2">
        <w:rPr>
          <w:rFonts w:eastAsia="Arial Unicode MS"/>
          <w:color w:val="000000" w:themeColor="text1"/>
        </w:rPr>
        <w:tab/>
      </w:r>
      <w:r w:rsidRPr="001264D2">
        <w:rPr>
          <w:rFonts w:eastAsia="Arial Unicode MS"/>
          <w:color w:val="000000" w:themeColor="text1"/>
        </w:rPr>
        <w:tab/>
      </w:r>
      <w:r w:rsidRPr="001264D2">
        <w:rPr>
          <w:rFonts w:eastAsia="Arial Unicode MS"/>
          <w:color w:val="000000" w:themeColor="text1"/>
        </w:rPr>
        <w:tab/>
      </w:r>
      <w:r>
        <w:rPr>
          <w:rFonts w:eastAsia="Arial Unicode MS"/>
          <w:color w:val="000000" w:themeColor="text1"/>
        </w:rPr>
        <w:tab/>
      </w:r>
      <w:bookmarkStart w:id="0" w:name="_GoBack"/>
      <w:bookmarkEnd w:id="0"/>
      <w:r>
        <w:rPr>
          <w:rFonts w:eastAsia="Arial Unicode MS"/>
          <w:color w:val="000000" w:themeColor="text1"/>
        </w:rPr>
        <w:t>Rzeszów, 2025</w:t>
      </w:r>
      <w:r w:rsidRPr="001264D2">
        <w:rPr>
          <w:rFonts w:eastAsia="Arial Unicode MS"/>
          <w:color w:val="000000" w:themeColor="text1"/>
        </w:rPr>
        <w:t>-1</w:t>
      </w:r>
      <w:r>
        <w:rPr>
          <w:rFonts w:eastAsia="Arial Unicode MS"/>
          <w:color w:val="000000" w:themeColor="text1"/>
        </w:rPr>
        <w:t>0</w:t>
      </w:r>
      <w:r w:rsidRPr="001264D2">
        <w:rPr>
          <w:rFonts w:eastAsia="Arial Unicode MS"/>
          <w:color w:val="000000" w:themeColor="text1"/>
        </w:rPr>
        <w:t xml:space="preserve">- </w:t>
      </w:r>
      <w:r w:rsidR="00C21F0C">
        <w:rPr>
          <w:rFonts w:eastAsia="Arial Unicode MS"/>
          <w:color w:val="000000" w:themeColor="text1"/>
        </w:rPr>
        <w:t>07</w:t>
      </w:r>
    </w:p>
    <w:p w:rsidR="001264D2" w:rsidRPr="001264D2" w:rsidRDefault="001264D2" w:rsidP="001264D2">
      <w:pPr>
        <w:jc w:val="both"/>
        <w:rPr>
          <w:i/>
          <w:color w:val="000000" w:themeColor="text1"/>
          <w:sz w:val="20"/>
          <w:szCs w:val="20"/>
        </w:rPr>
      </w:pPr>
      <w:r w:rsidRPr="001264D2">
        <w:rPr>
          <w:rFonts w:eastAsia="Arial Unicode MS"/>
          <w:color w:val="000000" w:themeColor="text1"/>
        </w:rPr>
        <w:t xml:space="preserve">                </w:t>
      </w:r>
      <w:r w:rsidRPr="001264D2">
        <w:rPr>
          <w:rFonts w:eastAsia="Arial Unicode MS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</w:t>
      </w:r>
    </w:p>
    <w:p w:rsidR="001264D2" w:rsidRPr="001264D2" w:rsidRDefault="001264D2" w:rsidP="001264D2">
      <w:pPr>
        <w:spacing w:line="360" w:lineRule="auto"/>
        <w:ind w:left="708"/>
        <w:jc w:val="both"/>
        <w:rPr>
          <w:color w:val="000000" w:themeColor="text1"/>
        </w:rPr>
      </w:pPr>
    </w:p>
    <w:p w:rsidR="00A353E3" w:rsidRPr="00A353E3" w:rsidRDefault="00A353E3" w:rsidP="00A353E3">
      <w:pPr>
        <w:spacing w:line="360" w:lineRule="auto"/>
        <w:ind w:left="5184" w:firstLine="480"/>
        <w:jc w:val="both"/>
        <w:rPr>
          <w:b/>
        </w:rPr>
      </w:pPr>
      <w:r w:rsidRPr="00A353E3">
        <w:rPr>
          <w:b/>
        </w:rPr>
        <w:t>Pan</w:t>
      </w:r>
    </w:p>
    <w:p w:rsidR="00A353E3" w:rsidRPr="00A353E3" w:rsidRDefault="00A353E3" w:rsidP="00A353E3">
      <w:pPr>
        <w:spacing w:line="360" w:lineRule="auto"/>
        <w:ind w:left="5184" w:firstLine="480"/>
        <w:jc w:val="both"/>
        <w:rPr>
          <w:b/>
        </w:rPr>
      </w:pPr>
      <w:r w:rsidRPr="00A353E3">
        <w:rPr>
          <w:b/>
        </w:rPr>
        <w:t>Bogusław Wojnarowski</w:t>
      </w:r>
    </w:p>
    <w:p w:rsidR="00A353E3" w:rsidRPr="00A353E3" w:rsidRDefault="00A353E3" w:rsidP="00A353E3">
      <w:pPr>
        <w:spacing w:line="360" w:lineRule="auto"/>
        <w:ind w:left="5184" w:firstLine="480"/>
        <w:jc w:val="both"/>
        <w:rPr>
          <w:b/>
        </w:rPr>
      </w:pPr>
      <w:r w:rsidRPr="00A353E3">
        <w:rPr>
          <w:b/>
        </w:rPr>
        <w:t>Wójt Gminy Gawłuszowice</w:t>
      </w:r>
    </w:p>
    <w:p w:rsidR="00A353E3" w:rsidRPr="001264D2" w:rsidRDefault="00A353E3" w:rsidP="001264D2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:rsidR="001264D2" w:rsidRPr="001264D2" w:rsidRDefault="001264D2" w:rsidP="001264D2">
      <w:pPr>
        <w:keepNext/>
        <w:tabs>
          <w:tab w:val="left" w:pos="0"/>
        </w:tabs>
        <w:spacing w:before="120" w:after="120" w:line="360" w:lineRule="auto"/>
        <w:ind w:firstLine="708"/>
        <w:jc w:val="both"/>
        <w:outlineLvl w:val="0"/>
        <w:rPr>
          <w:color w:val="000000" w:themeColor="text1"/>
          <w:szCs w:val="20"/>
        </w:rPr>
      </w:pPr>
      <w:r w:rsidRPr="001264D2">
        <w:rPr>
          <w:bCs/>
          <w:color w:val="000000" w:themeColor="text1"/>
        </w:rPr>
        <w:t xml:space="preserve">Na podstawie art. 47 </w:t>
      </w:r>
      <w:r w:rsidRPr="001264D2">
        <w:rPr>
          <w:rFonts w:eastAsia="Arial Unicode MS"/>
          <w:bCs/>
          <w:color w:val="000000" w:themeColor="text1"/>
        </w:rPr>
        <w:t xml:space="preserve">ustawy z dnia 15 lipca 2011 r. o kontroli w administracji rządowej (Dz.U. z 2020 r., poz. 224) </w:t>
      </w:r>
      <w:r w:rsidRPr="001264D2">
        <w:rPr>
          <w:bCs/>
          <w:color w:val="000000" w:themeColor="text1"/>
        </w:rPr>
        <w:t xml:space="preserve">przekazuję wystąpienie pokontrolne </w:t>
      </w:r>
      <w:r w:rsidRPr="001264D2">
        <w:rPr>
          <w:szCs w:val="20"/>
        </w:rPr>
        <w:t xml:space="preserve">po kontroli problemowej, przeprowadzonej w Gminie </w:t>
      </w:r>
      <w:r w:rsidR="00843527">
        <w:rPr>
          <w:szCs w:val="20"/>
        </w:rPr>
        <w:t>Gawłuszowice</w:t>
      </w:r>
      <w:r w:rsidRPr="001264D2">
        <w:rPr>
          <w:szCs w:val="20"/>
        </w:rPr>
        <w:t>,</w:t>
      </w:r>
      <w:r w:rsidRPr="001264D2">
        <w:rPr>
          <w:szCs w:val="20"/>
          <w:shd w:val="clear" w:color="auto" w:fill="FFFFFF"/>
        </w:rPr>
        <w:t> </w:t>
      </w:r>
      <w:r w:rsidR="00843527">
        <w:rPr>
          <w:shd w:val="clear" w:color="auto" w:fill="FFFFFF"/>
        </w:rPr>
        <w:t>39-3</w:t>
      </w:r>
      <w:r w:rsidR="00843527" w:rsidRPr="0063020C">
        <w:rPr>
          <w:shd w:val="clear" w:color="auto" w:fill="FFFFFF"/>
        </w:rPr>
        <w:t xml:space="preserve">07 </w:t>
      </w:r>
      <w:r w:rsidR="00843527">
        <w:rPr>
          <w:shd w:val="clear" w:color="auto" w:fill="FFFFFF"/>
        </w:rPr>
        <w:t>Gawłuszowice 5A</w:t>
      </w:r>
      <w:r w:rsidRPr="001264D2">
        <w:rPr>
          <w:szCs w:val="20"/>
        </w:rPr>
        <w:t xml:space="preserve">, dotyczącej realizacji przez Gminę </w:t>
      </w:r>
      <w:r w:rsidR="00843527">
        <w:rPr>
          <w:szCs w:val="20"/>
        </w:rPr>
        <w:t>Gawłuszowice</w:t>
      </w:r>
      <w:r w:rsidRPr="001264D2">
        <w:rPr>
          <w:szCs w:val="20"/>
        </w:rPr>
        <w:t xml:space="preserve"> Programu „Asystent osobisty osoby z</w:t>
      </w:r>
      <w:r w:rsidR="00843527">
        <w:rPr>
          <w:szCs w:val="20"/>
        </w:rPr>
        <w:t> </w:t>
      </w:r>
      <w:r w:rsidRPr="001264D2">
        <w:rPr>
          <w:szCs w:val="20"/>
        </w:rPr>
        <w:t>niepełnosprawnością” dla Jednostek Samorz</w:t>
      </w:r>
      <w:r w:rsidR="00843527">
        <w:rPr>
          <w:szCs w:val="20"/>
        </w:rPr>
        <w:t>ądu Terytorialnego – edycja 2025</w:t>
      </w:r>
      <w:r w:rsidRPr="001264D2">
        <w:rPr>
          <w:szCs w:val="20"/>
        </w:rPr>
        <w:t xml:space="preserve"> </w:t>
      </w:r>
      <w:r w:rsidR="00843527">
        <w:t>na podstawie umowy nr RE-II.9542.1.44/2025/</w:t>
      </w:r>
      <w:proofErr w:type="spellStart"/>
      <w:r w:rsidR="00843527">
        <w:t>AOOzN</w:t>
      </w:r>
      <w:proofErr w:type="spellEnd"/>
      <w:r w:rsidR="00843527">
        <w:t xml:space="preserve"> z dnia 16 grudnia 2024 r., zawartej pomiędzy Wojewodą Podkarpackim a Gminą Gawłuszowice.</w:t>
      </w:r>
    </w:p>
    <w:p w:rsidR="00502562" w:rsidRDefault="00502562" w:rsidP="00492EEA"/>
    <w:p w:rsidR="00F47764" w:rsidRPr="00843527" w:rsidRDefault="00F47764" w:rsidP="00843527">
      <w:pPr>
        <w:spacing w:line="360" w:lineRule="auto"/>
        <w:rPr>
          <w:sz w:val="22"/>
        </w:rPr>
      </w:pPr>
      <w:r w:rsidRPr="00572373">
        <w:t>Kontrolę p</w:t>
      </w:r>
      <w:r w:rsidR="00DB5AAF">
        <w:t>rzeprowadził zespół kontrolujący</w:t>
      </w:r>
      <w:r w:rsidRPr="00572373">
        <w:t xml:space="preserve"> w składzie:</w:t>
      </w:r>
    </w:p>
    <w:p w:rsidR="00FC578B" w:rsidRDefault="00FC578B" w:rsidP="00843527">
      <w:pPr>
        <w:tabs>
          <w:tab w:val="left" w:pos="0"/>
          <w:tab w:val="left" w:pos="709"/>
        </w:tabs>
        <w:spacing w:line="360" w:lineRule="auto"/>
        <w:contextualSpacing/>
        <w:jc w:val="both"/>
      </w:pPr>
      <w:r w:rsidRPr="00FC578B">
        <w:rPr>
          <w:b/>
        </w:rPr>
        <w:t>-</w:t>
      </w:r>
      <w:r>
        <w:t xml:space="preserve"> </w:t>
      </w:r>
      <w:r w:rsidRPr="001A0596">
        <w:rPr>
          <w:b/>
        </w:rPr>
        <w:t>Alina Dąbrowska</w:t>
      </w:r>
      <w:r w:rsidRPr="001A0596">
        <w:t xml:space="preserve"> –</w:t>
      </w:r>
      <w:r w:rsidRPr="001A0596">
        <w:rPr>
          <w:bCs/>
        </w:rPr>
        <w:t xml:space="preserve"> Kierownik Oddziału kontroli projektów w Wydziale Programów Rządowych i Funduszy Europejskich Podkarpackiego Urzędu Wojewódzkiego w Rzeszowie</w:t>
      </w:r>
      <w:r w:rsidR="00DB5AAF">
        <w:rPr>
          <w:bCs/>
        </w:rPr>
        <w:t>, Upoważnienie nr 1, znak:</w:t>
      </w:r>
      <w:r w:rsidR="00DB5AAF" w:rsidRPr="00DB5AAF">
        <w:t xml:space="preserve"> </w:t>
      </w:r>
      <w:r w:rsidR="00DB5AAF">
        <w:t>RE-IV.9543.1.2.2025.AD</w:t>
      </w:r>
      <w:r>
        <w:rPr>
          <w:bCs/>
        </w:rPr>
        <w:t xml:space="preserve"> </w:t>
      </w:r>
      <w:r>
        <w:t xml:space="preserve">– </w:t>
      </w:r>
      <w:r w:rsidRPr="001A0596">
        <w:t>prz</w:t>
      </w:r>
      <w:r>
        <w:t>ewodnicząca zespołu kontrolującego</w:t>
      </w:r>
      <w:r>
        <w:rPr>
          <w:bCs/>
        </w:rPr>
        <w:t>;</w:t>
      </w:r>
      <w:r w:rsidRPr="001A0596">
        <w:rPr>
          <w:bCs/>
        </w:rPr>
        <w:t xml:space="preserve"> </w:t>
      </w:r>
    </w:p>
    <w:p w:rsidR="001A0596" w:rsidRDefault="00A279E9" w:rsidP="001A0596">
      <w:pPr>
        <w:tabs>
          <w:tab w:val="left" w:pos="0"/>
          <w:tab w:val="left" w:pos="709"/>
        </w:tabs>
        <w:spacing w:line="360" w:lineRule="auto"/>
        <w:contextualSpacing/>
        <w:jc w:val="both"/>
      </w:pPr>
      <w:r>
        <w:rPr>
          <w:b/>
        </w:rPr>
        <w:t xml:space="preserve">- </w:t>
      </w:r>
      <w:r w:rsidR="00AA2C14" w:rsidRPr="001A0596">
        <w:rPr>
          <w:b/>
        </w:rPr>
        <w:t>Agnieszka Nowińska-Pyrkosz</w:t>
      </w:r>
      <w:r w:rsidR="00AA2C14" w:rsidRPr="001A0596">
        <w:t xml:space="preserve"> – </w:t>
      </w:r>
      <w:r w:rsidR="00AA2C14" w:rsidRPr="001A0596">
        <w:rPr>
          <w:bCs/>
        </w:rPr>
        <w:t xml:space="preserve">Główny specjalista w </w:t>
      </w:r>
      <w:r w:rsidR="00AA2C14" w:rsidRPr="001A0596">
        <w:t>Oddziale kontroli projektów w Wydziale Programów Rządowych i Funduszy Europejskich Podkarpackiego Urzędu Wojewódzkiego w Rzeszowie</w:t>
      </w:r>
      <w:r w:rsidR="00DB5AAF">
        <w:t>,</w:t>
      </w:r>
      <w:r w:rsidR="00DB5AAF" w:rsidRPr="00DB5AAF">
        <w:rPr>
          <w:bCs/>
        </w:rPr>
        <w:t xml:space="preserve"> </w:t>
      </w:r>
      <w:r w:rsidR="00DB5AAF">
        <w:rPr>
          <w:bCs/>
        </w:rPr>
        <w:t>Upoważnienie nr 2, znak:</w:t>
      </w:r>
      <w:r w:rsidR="00DB5AAF" w:rsidRPr="00DB5AAF">
        <w:t xml:space="preserve"> </w:t>
      </w:r>
      <w:r w:rsidR="00DB5AAF">
        <w:t>RE-IV.9543.1.2.2025.AD</w:t>
      </w:r>
      <w:r w:rsidR="00FC578B">
        <w:t xml:space="preserve"> – członek zespołu kontrolującego.</w:t>
      </w:r>
    </w:p>
    <w:p w:rsidR="00161B7D" w:rsidRDefault="00161B7D" w:rsidP="001A0596">
      <w:pPr>
        <w:tabs>
          <w:tab w:val="left" w:pos="0"/>
          <w:tab w:val="left" w:pos="709"/>
        </w:tabs>
        <w:spacing w:line="360" w:lineRule="auto"/>
        <w:contextualSpacing/>
        <w:jc w:val="both"/>
      </w:pPr>
      <w:r>
        <w:t xml:space="preserve">Przed przystąpieniem do czynności kontrolnych członkowie zespołu kontrolującego podpisali </w:t>
      </w:r>
      <w:r w:rsidRPr="00871CB6">
        <w:rPr>
          <w:color w:val="000000" w:themeColor="text1"/>
        </w:rPr>
        <w:t xml:space="preserve">Oświadczenia o braku okoliczności uzasadniających wyłączenie </w:t>
      </w:r>
      <w:r w:rsidR="009E714F">
        <w:rPr>
          <w:color w:val="000000" w:themeColor="text1"/>
        </w:rPr>
        <w:t>ich</w:t>
      </w:r>
      <w:r w:rsidRPr="00871CB6">
        <w:rPr>
          <w:color w:val="000000" w:themeColor="text1"/>
        </w:rPr>
        <w:t xml:space="preserve"> z udziału w</w:t>
      </w:r>
      <w:r>
        <w:rPr>
          <w:color w:val="000000" w:themeColor="text1"/>
        </w:rPr>
        <w:t> </w:t>
      </w:r>
      <w:r w:rsidRPr="00871CB6">
        <w:rPr>
          <w:color w:val="000000" w:themeColor="text1"/>
        </w:rPr>
        <w:t>kontroli</w:t>
      </w:r>
      <w:r>
        <w:rPr>
          <w:color w:val="000000" w:themeColor="text1"/>
        </w:rPr>
        <w:t>.</w:t>
      </w:r>
    </w:p>
    <w:p w:rsidR="00633913" w:rsidRDefault="00633913" w:rsidP="00633913">
      <w:pPr>
        <w:pStyle w:val="Akapitzlist"/>
        <w:spacing w:line="360" w:lineRule="auto"/>
        <w:ind w:left="0"/>
        <w:jc w:val="right"/>
      </w:pPr>
      <w:r w:rsidRPr="006476F5">
        <w:rPr>
          <w:i/>
        </w:rPr>
        <w:t xml:space="preserve">(akta kontroli – str. </w:t>
      </w:r>
      <w:r w:rsidR="008C0CAC">
        <w:rPr>
          <w:i/>
        </w:rPr>
        <w:t>3-10</w:t>
      </w:r>
      <w:r w:rsidRPr="006476F5">
        <w:rPr>
          <w:i/>
        </w:rPr>
        <w:t>)</w:t>
      </w:r>
    </w:p>
    <w:p w:rsidR="00387023" w:rsidRPr="00387023" w:rsidRDefault="00387023" w:rsidP="00387023">
      <w:pPr>
        <w:spacing w:line="360" w:lineRule="auto"/>
        <w:jc w:val="both"/>
        <w:rPr>
          <w:b/>
        </w:rPr>
      </w:pPr>
    </w:p>
    <w:p w:rsidR="00FB5CCC" w:rsidRPr="001433B4" w:rsidRDefault="00B61D0F" w:rsidP="005229FD">
      <w:pPr>
        <w:pStyle w:val="Akapitzlist"/>
        <w:spacing w:line="360" w:lineRule="auto"/>
        <w:ind w:left="0" w:firstLine="708"/>
        <w:jc w:val="both"/>
      </w:pPr>
      <w:r w:rsidRPr="00572373">
        <w:lastRenderedPageBreak/>
        <w:t>Celem kontroli był</w:t>
      </w:r>
      <w:r w:rsidR="000C34B4">
        <w:t>a weryfikacja</w:t>
      </w:r>
      <w:r w:rsidR="00387023">
        <w:t xml:space="preserve"> realizowanego przez Gminę </w:t>
      </w:r>
      <w:r w:rsidR="00DB4734">
        <w:t>Gawłuszowice</w:t>
      </w:r>
      <w:r w:rsidR="000C34B4">
        <w:t xml:space="preserve"> Programu </w:t>
      </w:r>
      <w:r w:rsidR="00D66DF7">
        <w:t>„</w:t>
      </w:r>
      <w:r w:rsidR="00D66DF7" w:rsidRPr="00D66DF7">
        <w:t>Asyste</w:t>
      </w:r>
      <w:r w:rsidR="00377C44" w:rsidRPr="00D66DF7">
        <w:t>nt osobisty osoby z niepełnosprawnością</w:t>
      </w:r>
      <w:r w:rsidR="00197A92">
        <w:t>”</w:t>
      </w:r>
      <w:r w:rsidR="00377C44">
        <w:t xml:space="preserve"> </w:t>
      </w:r>
      <w:r w:rsidR="00387023">
        <w:t>dla Jednostek Samorządu Terytoria</w:t>
      </w:r>
      <w:r w:rsidR="00DB4734">
        <w:t>lnego – edycja 2025</w:t>
      </w:r>
      <w:r w:rsidR="00D967E3">
        <w:t xml:space="preserve"> z zapisami u</w:t>
      </w:r>
      <w:r w:rsidR="00387023">
        <w:t>mowy</w:t>
      </w:r>
      <w:r w:rsidR="00377C44">
        <w:t xml:space="preserve"> nr </w:t>
      </w:r>
      <w:r w:rsidR="00DB4734">
        <w:t>RE-II.9542.1.44/2025/</w:t>
      </w:r>
      <w:proofErr w:type="spellStart"/>
      <w:r w:rsidR="00DB4734">
        <w:t>AOOzN</w:t>
      </w:r>
      <w:proofErr w:type="spellEnd"/>
      <w:r w:rsidR="00DB4734">
        <w:t xml:space="preserve"> </w:t>
      </w:r>
      <w:r w:rsidR="000C34B4">
        <w:t xml:space="preserve">z </w:t>
      </w:r>
      <w:r w:rsidR="00DB4734">
        <w:t>dnia 16</w:t>
      </w:r>
      <w:r w:rsidR="00377C44">
        <w:t xml:space="preserve"> lutego 2024 r.</w:t>
      </w:r>
      <w:r w:rsidR="0061674A">
        <w:t>,</w:t>
      </w:r>
      <w:r w:rsidR="00387023">
        <w:t xml:space="preserve"> zawartej pomiędzy Wojewodą Podkarpa</w:t>
      </w:r>
      <w:r w:rsidR="000C34B4">
        <w:t xml:space="preserve">ckim a </w:t>
      </w:r>
      <w:r w:rsidR="00633814">
        <w:t xml:space="preserve">Gminą </w:t>
      </w:r>
      <w:r w:rsidR="00DB4734">
        <w:t>Gawłuszowice</w:t>
      </w:r>
      <w:r w:rsidR="00CC657D">
        <w:t xml:space="preserve"> </w:t>
      </w:r>
      <w:r w:rsidR="008609DD">
        <w:t>oraz z</w:t>
      </w:r>
      <w:r w:rsidR="00387023">
        <w:t>godności z</w:t>
      </w:r>
      <w:r w:rsidR="00DB4734">
        <w:t> </w:t>
      </w:r>
      <w:r w:rsidR="00387023">
        <w:t>aktualizacją wniosku Gminy na środki finansowe z ww. Programu.</w:t>
      </w:r>
      <w:r w:rsidR="008609DD">
        <w:t xml:space="preserve"> </w:t>
      </w:r>
      <w:r w:rsidR="00687AD7">
        <w:t>K</w:t>
      </w:r>
      <w:r w:rsidR="003B52C4">
        <w:t xml:space="preserve">ontrolą objęto okres </w:t>
      </w:r>
      <w:r w:rsidR="003E1382">
        <w:t>prac przygotowawczych do ur</w:t>
      </w:r>
      <w:r w:rsidR="00EC167F">
        <w:t xml:space="preserve">uchomienia Programu </w:t>
      </w:r>
      <w:r w:rsidR="008708BD">
        <w:t>tj.</w:t>
      </w:r>
      <w:r w:rsidR="00C4654A">
        <w:t xml:space="preserve"> </w:t>
      </w:r>
      <w:r w:rsidR="00376DCC" w:rsidRPr="00DC2EAD">
        <w:rPr>
          <w:color w:val="000000" w:themeColor="text1"/>
        </w:rPr>
        <w:t>okres naboru i kwalifikacji</w:t>
      </w:r>
      <w:r w:rsidR="008708BD">
        <w:rPr>
          <w:color w:val="000000" w:themeColor="text1"/>
        </w:rPr>
        <w:t xml:space="preserve"> uczestników oraz </w:t>
      </w:r>
      <w:r w:rsidR="00376DCC" w:rsidRPr="00DC2EAD">
        <w:rPr>
          <w:color w:val="000000" w:themeColor="text1"/>
        </w:rPr>
        <w:t>czas realizacji i rozliczenia usług asystenta osobistego</w:t>
      </w:r>
      <w:r w:rsidR="00DB4734">
        <w:rPr>
          <w:color w:val="000000" w:themeColor="text1"/>
        </w:rPr>
        <w:t>, w tym poniesione wydatki</w:t>
      </w:r>
      <w:r w:rsidR="00376DCC" w:rsidRPr="00DC2EAD">
        <w:rPr>
          <w:color w:val="000000" w:themeColor="text1"/>
        </w:rPr>
        <w:t xml:space="preserve"> wg stanu na dzień 31 </w:t>
      </w:r>
      <w:r w:rsidR="00DB4734">
        <w:rPr>
          <w:color w:val="000000" w:themeColor="text1"/>
        </w:rPr>
        <w:t>lipca 2025</w:t>
      </w:r>
      <w:r w:rsidR="00376DCC" w:rsidRPr="00DC2EAD">
        <w:rPr>
          <w:color w:val="000000" w:themeColor="text1"/>
        </w:rPr>
        <w:t xml:space="preserve"> r. </w:t>
      </w:r>
      <w:r w:rsidR="00C44B16">
        <w:t>W</w:t>
      </w:r>
      <w:r w:rsidR="005C2DD6">
        <w:t> </w:t>
      </w:r>
      <w:r w:rsidR="00C44B16">
        <w:t xml:space="preserve">aktualizacji wniosku nr </w:t>
      </w:r>
      <w:r w:rsidR="00516A13">
        <w:t>5273</w:t>
      </w:r>
      <w:r w:rsidR="00FD776E">
        <w:t xml:space="preserve">-3 </w:t>
      </w:r>
      <w:r w:rsidR="00FD776E" w:rsidRPr="00C54A03">
        <w:t>z dnia</w:t>
      </w:r>
      <w:r w:rsidR="00C54A03">
        <w:t xml:space="preserve"> 14</w:t>
      </w:r>
      <w:r w:rsidR="008708BD">
        <w:t> </w:t>
      </w:r>
      <w:r w:rsidR="00516A13">
        <w:t>października</w:t>
      </w:r>
      <w:r w:rsidR="00C54A03">
        <w:t xml:space="preserve"> </w:t>
      </w:r>
      <w:r w:rsidR="00C44B16">
        <w:t>2024 r.</w:t>
      </w:r>
      <w:r w:rsidR="00E22984">
        <w:t xml:space="preserve"> </w:t>
      </w:r>
      <w:r w:rsidR="00C44B16">
        <w:t>wskazano, że usługą zostanie</w:t>
      </w:r>
      <w:r w:rsidR="00FB5CCC">
        <w:t xml:space="preserve"> objętych </w:t>
      </w:r>
      <w:r w:rsidR="00516A13">
        <w:t>8 osób</w:t>
      </w:r>
      <w:r w:rsidR="0064286B">
        <w:t xml:space="preserve"> </w:t>
      </w:r>
      <w:r w:rsidR="00B37E9E">
        <w:t xml:space="preserve">dorosłych </w:t>
      </w:r>
      <w:r w:rsidR="0064286B">
        <w:t>z</w:t>
      </w:r>
      <w:r w:rsidR="00197A92">
        <w:t> </w:t>
      </w:r>
      <w:r w:rsidR="0064286B">
        <w:t>niepełnosprawnościami,</w:t>
      </w:r>
      <w:r w:rsidR="00FB5CCC">
        <w:t xml:space="preserve"> w tym </w:t>
      </w:r>
      <w:r w:rsidR="00516A13">
        <w:t>4</w:t>
      </w:r>
      <w:r w:rsidR="0064286B">
        <w:t xml:space="preserve"> osoby z orzeczeniem o</w:t>
      </w:r>
      <w:r w:rsidR="00CE0783">
        <w:t> </w:t>
      </w:r>
      <w:r w:rsidR="0064286B">
        <w:t xml:space="preserve">znacznym stopniu niepełnosprawności </w:t>
      </w:r>
      <w:r w:rsidR="00975F33">
        <w:t>(</w:t>
      </w:r>
      <w:r w:rsidR="004F17C5">
        <w:t xml:space="preserve">w tym </w:t>
      </w:r>
      <w:r w:rsidR="00516A13">
        <w:t>orzeczenia równoważne</w:t>
      </w:r>
      <w:r w:rsidR="004F17C5">
        <w:t>)</w:t>
      </w:r>
      <w:r w:rsidR="00516A13">
        <w:t>, 2 osoby o</w:t>
      </w:r>
      <w:r w:rsidR="00B37E9E">
        <w:t> </w:t>
      </w:r>
      <w:r w:rsidR="00516A13">
        <w:t>znacznym stopniu niepełnosprawności z niepełnosprawnością sprzężoną (w tym orzeczenia równoważne), 1</w:t>
      </w:r>
      <w:r w:rsidR="0014338C">
        <w:t> </w:t>
      </w:r>
      <w:r w:rsidR="00516A13">
        <w:t>osoba o umiarkowanym stopniu niepełnosprawności (w tym orzeczenia równoważne) oraz 1</w:t>
      </w:r>
      <w:r w:rsidR="0014338C">
        <w:t> </w:t>
      </w:r>
      <w:r w:rsidR="00516A13">
        <w:t>osoba o umiarkowanym stopniu niepełnosprawności z</w:t>
      </w:r>
      <w:r w:rsidR="00B37E9E">
        <w:t> </w:t>
      </w:r>
      <w:r w:rsidR="00516A13">
        <w:t xml:space="preserve">niepełnosprawnością sprzężoną </w:t>
      </w:r>
      <w:r w:rsidR="0014338C">
        <w:t>(w</w:t>
      </w:r>
      <w:r w:rsidR="00F17F01">
        <w:t> </w:t>
      </w:r>
      <w:r w:rsidR="0014338C">
        <w:t>tym orzeczenia równoważne).</w:t>
      </w:r>
      <w:r w:rsidR="00F17F01">
        <w:t xml:space="preserve"> </w:t>
      </w:r>
      <w:r w:rsidR="0064286B">
        <w:t>N</w:t>
      </w:r>
      <w:r w:rsidR="001433B4">
        <w:t>a podstawie okazanej dokumentacji ustalono, że</w:t>
      </w:r>
      <w:r w:rsidR="00FB5CCC">
        <w:t xml:space="preserve"> </w:t>
      </w:r>
      <w:r w:rsidR="00C44B16" w:rsidRPr="001433B4">
        <w:t xml:space="preserve">usługi w ramach Programu </w:t>
      </w:r>
      <w:r w:rsidR="00CD4ADF">
        <w:t>Asystent osobisty osoby z </w:t>
      </w:r>
      <w:r w:rsidR="0064286B">
        <w:t>niepełnosprawnością</w:t>
      </w:r>
      <w:r w:rsidR="00F17F01">
        <w:t xml:space="preserve"> dla JST – edycja 2025</w:t>
      </w:r>
      <w:r w:rsidR="00C44B16" w:rsidRPr="001433B4">
        <w:t xml:space="preserve"> są realizowane w Gminie </w:t>
      </w:r>
      <w:r w:rsidR="00AA6F07">
        <w:t>Gawłuszowice</w:t>
      </w:r>
      <w:r w:rsidR="00C44B16" w:rsidRPr="001433B4">
        <w:t xml:space="preserve"> od </w:t>
      </w:r>
      <w:r w:rsidR="00F17F01">
        <w:t>stycznia 2025</w:t>
      </w:r>
      <w:r w:rsidR="00C44B16" w:rsidRPr="001433B4">
        <w:t xml:space="preserve"> r.</w:t>
      </w:r>
      <w:r w:rsidR="00411ABF">
        <w:t xml:space="preserve"> Z usług asy</w:t>
      </w:r>
      <w:r w:rsidR="004633CC">
        <w:t>stencji osobistej nie korzystają</w:t>
      </w:r>
      <w:r w:rsidR="00411ABF">
        <w:t xml:space="preserve"> dzieci od ukończenia 2. </w:t>
      </w:r>
      <w:r w:rsidR="00685C4A">
        <w:t>r</w:t>
      </w:r>
      <w:r w:rsidR="00411ABF">
        <w:t xml:space="preserve">oku życia do ukończenia 16. </w:t>
      </w:r>
      <w:r w:rsidR="00685C4A">
        <w:t>r</w:t>
      </w:r>
      <w:r w:rsidR="00411ABF">
        <w:t>oku życia.</w:t>
      </w:r>
    </w:p>
    <w:p w:rsidR="00E64651" w:rsidRDefault="002C453D" w:rsidP="00AB2425">
      <w:pPr>
        <w:pStyle w:val="Akapitzlist"/>
        <w:spacing w:line="360" w:lineRule="auto"/>
        <w:ind w:left="0"/>
        <w:jc w:val="both"/>
        <w:rPr>
          <w:i/>
        </w:rPr>
      </w:pPr>
      <w:r w:rsidRPr="00B83D8C">
        <w:t>Z</w:t>
      </w:r>
      <w:r w:rsidR="007D098D">
        <w:t xml:space="preserve">e względu na </w:t>
      </w:r>
      <w:r w:rsidR="00F01A8E">
        <w:t>niewielką</w:t>
      </w:r>
      <w:r w:rsidR="007D098D">
        <w:t xml:space="preserve"> liczbę uczestników Programu, kontrolujący objęli czynnościami kontrolnymi </w:t>
      </w:r>
      <w:r w:rsidR="00F01A8E">
        <w:t xml:space="preserve">dokumentację </w:t>
      </w:r>
      <w:r w:rsidR="007D098D">
        <w:t xml:space="preserve">wszystkich uczestników Programu z </w:t>
      </w:r>
      <w:r w:rsidRPr="00B83D8C">
        <w:t xml:space="preserve">wykazu </w:t>
      </w:r>
      <w:r w:rsidRPr="001665B0">
        <w:rPr>
          <w:i/>
        </w:rPr>
        <w:t>Kart zgłoszeń</w:t>
      </w:r>
      <w:r w:rsidRPr="00B83D8C">
        <w:t>, które wpłynęły w</w:t>
      </w:r>
      <w:r w:rsidR="007D098D">
        <w:t> </w:t>
      </w:r>
      <w:r w:rsidRPr="00B83D8C">
        <w:t xml:space="preserve">ramach </w:t>
      </w:r>
      <w:proofErr w:type="spellStart"/>
      <w:r w:rsidR="007D098D">
        <w:t>AOOzN</w:t>
      </w:r>
      <w:proofErr w:type="spellEnd"/>
      <w:r w:rsidRPr="00B83D8C">
        <w:t xml:space="preserve"> </w:t>
      </w:r>
      <w:r w:rsidR="007D098D">
        <w:t xml:space="preserve">dla JST </w:t>
      </w:r>
      <w:r w:rsidR="00E418D9" w:rsidRPr="00C21410">
        <w:rPr>
          <w:i/>
        </w:rPr>
        <w:t>–</w:t>
      </w:r>
      <w:r w:rsidR="00F01A8E">
        <w:t xml:space="preserve"> edycja 2025</w:t>
      </w:r>
      <w:r w:rsidR="007D098D">
        <w:t>.</w:t>
      </w:r>
      <w:r w:rsidR="00284845">
        <w:t xml:space="preserve"> </w:t>
      </w:r>
    </w:p>
    <w:p w:rsidR="009B34E7" w:rsidRPr="0063020C" w:rsidRDefault="006A5EF0" w:rsidP="00AB2425">
      <w:pPr>
        <w:pStyle w:val="Akapitzlist"/>
        <w:spacing w:line="360" w:lineRule="auto"/>
        <w:ind w:left="0"/>
        <w:jc w:val="both"/>
      </w:pPr>
      <w:r>
        <w:t xml:space="preserve">Z </w:t>
      </w:r>
      <w:r w:rsidR="004543E2" w:rsidRPr="00BB3B68">
        <w:rPr>
          <w:i/>
        </w:rPr>
        <w:t>Wykaz</w:t>
      </w:r>
      <w:r w:rsidR="00434192" w:rsidRPr="00BB3B68">
        <w:rPr>
          <w:i/>
        </w:rPr>
        <w:t>u</w:t>
      </w:r>
      <w:r w:rsidR="004543E2" w:rsidRPr="00BB3B68">
        <w:rPr>
          <w:i/>
        </w:rPr>
        <w:t xml:space="preserve"> </w:t>
      </w:r>
      <w:r w:rsidR="00434192" w:rsidRPr="00BB3B68">
        <w:rPr>
          <w:i/>
        </w:rPr>
        <w:t>asystentów</w:t>
      </w:r>
      <w:r w:rsidRPr="00BB3B68">
        <w:rPr>
          <w:i/>
        </w:rPr>
        <w:t xml:space="preserve"> </w:t>
      </w:r>
      <w:r w:rsidR="00434192" w:rsidRPr="00BB3B68">
        <w:rPr>
          <w:i/>
        </w:rPr>
        <w:t xml:space="preserve">świadczących usługi asystencji osobistej w ramach Programu </w:t>
      </w:r>
      <w:proofErr w:type="spellStart"/>
      <w:r w:rsidR="00434192" w:rsidRPr="00BB3B68">
        <w:rPr>
          <w:i/>
        </w:rPr>
        <w:t>AOOzN</w:t>
      </w:r>
      <w:proofErr w:type="spellEnd"/>
      <w:r w:rsidR="00434192" w:rsidRPr="00BB3B68">
        <w:rPr>
          <w:i/>
        </w:rPr>
        <w:t xml:space="preserve"> dla JST</w:t>
      </w:r>
      <w:r w:rsidRPr="00BB3B68">
        <w:rPr>
          <w:i/>
        </w:rPr>
        <w:t xml:space="preserve"> – </w:t>
      </w:r>
      <w:r w:rsidR="00DC745B" w:rsidRPr="00BB3B68">
        <w:rPr>
          <w:i/>
        </w:rPr>
        <w:t>edycja 2025</w:t>
      </w:r>
      <w:r w:rsidR="00434192">
        <w:t xml:space="preserve">, </w:t>
      </w:r>
      <w:r w:rsidR="00D557CE">
        <w:t xml:space="preserve"> </w:t>
      </w:r>
      <w:r w:rsidR="00434192">
        <w:t>przygotowanego przez G</w:t>
      </w:r>
      <w:r w:rsidR="00C21410">
        <w:t xml:space="preserve">OPS w </w:t>
      </w:r>
      <w:r w:rsidR="00DC745B">
        <w:t xml:space="preserve">Gawłuszowicach </w:t>
      </w:r>
      <w:r w:rsidR="00C21410">
        <w:t>na potrzeby kontroli</w:t>
      </w:r>
      <w:r>
        <w:t xml:space="preserve"> wynika, że </w:t>
      </w:r>
      <w:r w:rsidR="00DC745B">
        <w:t xml:space="preserve">w badanym okresie, tj. do dnia 31 lipca 2025 r. </w:t>
      </w:r>
      <w:r>
        <w:t xml:space="preserve">usługi </w:t>
      </w:r>
      <w:r w:rsidR="00434192">
        <w:t xml:space="preserve">asystencji osobistej </w:t>
      </w:r>
      <w:r w:rsidR="00DC745B">
        <w:t>były</w:t>
      </w:r>
      <w:r>
        <w:t xml:space="preserve"> świadczone przez </w:t>
      </w:r>
      <w:r w:rsidR="00DC745B">
        <w:t>7</w:t>
      </w:r>
      <w:r w:rsidR="007A42C3">
        <w:t xml:space="preserve"> </w:t>
      </w:r>
      <w:r w:rsidR="00DC745B">
        <w:t>osób</w:t>
      </w:r>
      <w:r w:rsidR="00C21410">
        <w:t xml:space="preserve">, </w:t>
      </w:r>
      <w:r w:rsidR="00C21410" w:rsidRPr="0063020C">
        <w:t xml:space="preserve">w tym </w:t>
      </w:r>
      <w:r w:rsidR="007A42C3" w:rsidRPr="0063020C">
        <w:t>1</w:t>
      </w:r>
      <w:r w:rsidR="00C21410" w:rsidRPr="0063020C">
        <w:t xml:space="preserve"> osob</w:t>
      </w:r>
      <w:r w:rsidR="004F17C5">
        <w:t>a</w:t>
      </w:r>
      <w:r w:rsidR="00DC745B">
        <w:t xml:space="preserve"> realizowała</w:t>
      </w:r>
      <w:r w:rsidR="004F17C5">
        <w:t xml:space="preserve"> </w:t>
      </w:r>
      <w:r w:rsidR="004C02C8" w:rsidRPr="0063020C">
        <w:t xml:space="preserve">usługi dla </w:t>
      </w:r>
      <w:r w:rsidR="007A42C3" w:rsidRPr="0063020C">
        <w:t xml:space="preserve">2 </w:t>
      </w:r>
      <w:r w:rsidR="004C02C8" w:rsidRPr="0063020C">
        <w:t>uczestników Programu</w:t>
      </w:r>
      <w:r w:rsidR="00434192" w:rsidRPr="0063020C">
        <w:t>.</w:t>
      </w:r>
      <w:r w:rsidR="004C02C8" w:rsidRPr="0063020C">
        <w:t xml:space="preserve"> </w:t>
      </w:r>
      <w:r w:rsidR="00042AEB">
        <w:t>Od 1 sierpnia 2025 r. usługi asystenckie świadczone są przez 8 asystentów na rzecz 8 uczestników Programu.</w:t>
      </w:r>
      <w:r w:rsidR="00B37E9E">
        <w:t xml:space="preserve"> </w:t>
      </w:r>
      <w:r w:rsidR="008E0880">
        <w:t xml:space="preserve">Informacje o sposobie realizacji Programu przez Gminę Gawłuszowice zawiera również wypełniony przez Gminę formularz </w:t>
      </w:r>
      <w:r w:rsidR="008E0880" w:rsidRPr="00BB3B68">
        <w:rPr>
          <w:i/>
        </w:rPr>
        <w:t>Dane do kontroli Programu „Asystent osobisty osoby z niepełnospr</w:t>
      </w:r>
      <w:r w:rsidR="00BB3B68">
        <w:rPr>
          <w:i/>
        </w:rPr>
        <w:t>awnością” dla JST – edycja 2025</w:t>
      </w:r>
      <w:r w:rsidR="008E0880">
        <w:t xml:space="preserve">. </w:t>
      </w:r>
    </w:p>
    <w:p w:rsidR="006A5EF0" w:rsidRDefault="006A5EF0" w:rsidP="009B34E7">
      <w:pPr>
        <w:pStyle w:val="Akapitzlist"/>
        <w:spacing w:line="360" w:lineRule="auto"/>
        <w:ind w:left="0"/>
        <w:jc w:val="right"/>
      </w:pPr>
      <w:r w:rsidRPr="006476F5">
        <w:rPr>
          <w:i/>
        </w:rPr>
        <w:t>(akta kontroli – str</w:t>
      </w:r>
      <w:r w:rsidR="005A69D8" w:rsidRPr="006476F5">
        <w:rPr>
          <w:i/>
        </w:rPr>
        <w:t xml:space="preserve">. </w:t>
      </w:r>
      <w:r w:rsidR="00C96FA1">
        <w:rPr>
          <w:i/>
        </w:rPr>
        <w:t>11-22</w:t>
      </w:r>
      <w:r w:rsidRPr="006476F5">
        <w:rPr>
          <w:i/>
        </w:rPr>
        <w:t>)</w:t>
      </w:r>
    </w:p>
    <w:p w:rsidR="00D83648" w:rsidRPr="00EE104A" w:rsidRDefault="00D83648" w:rsidP="00AB2425">
      <w:pPr>
        <w:pStyle w:val="Akapitzlist"/>
        <w:spacing w:line="360" w:lineRule="auto"/>
        <w:ind w:left="0"/>
        <w:jc w:val="both"/>
      </w:pPr>
    </w:p>
    <w:p w:rsidR="00EE104A" w:rsidRPr="00EE104A" w:rsidRDefault="007020F5" w:rsidP="00AB2425">
      <w:pPr>
        <w:pStyle w:val="Akapitzlist"/>
        <w:spacing w:line="360" w:lineRule="auto"/>
        <w:ind w:left="0"/>
        <w:jc w:val="both"/>
      </w:pPr>
      <w:r w:rsidRPr="00CA0373">
        <w:rPr>
          <w:color w:val="000000" w:themeColor="text1"/>
        </w:rPr>
        <w:t xml:space="preserve">W ramach czynności kontrolnych dokonano weryfikacji poprawności wypełniania </w:t>
      </w:r>
      <w:r w:rsidRPr="00CA0373">
        <w:rPr>
          <w:i/>
          <w:color w:val="000000" w:themeColor="text1"/>
        </w:rPr>
        <w:t>Kart zgłoszeń</w:t>
      </w:r>
      <w:r w:rsidR="006A169E">
        <w:rPr>
          <w:color w:val="000000" w:themeColor="text1"/>
        </w:rPr>
        <w:t xml:space="preserve"> oraz</w:t>
      </w:r>
      <w:r w:rsidR="00347B02" w:rsidRPr="00CA0373">
        <w:rPr>
          <w:color w:val="000000" w:themeColor="text1"/>
        </w:rPr>
        <w:t xml:space="preserve"> </w:t>
      </w:r>
      <w:r w:rsidRPr="00CA0373">
        <w:rPr>
          <w:i/>
          <w:color w:val="000000" w:themeColor="text1"/>
        </w:rPr>
        <w:t>Kart realizacji usług</w:t>
      </w:r>
      <w:r w:rsidR="00347B02" w:rsidRPr="00CA0373">
        <w:rPr>
          <w:color w:val="000000" w:themeColor="text1"/>
        </w:rPr>
        <w:t>,</w:t>
      </w:r>
      <w:r w:rsidR="00D579CD" w:rsidRPr="00CA0373">
        <w:rPr>
          <w:color w:val="000000" w:themeColor="text1"/>
        </w:rPr>
        <w:t xml:space="preserve"> </w:t>
      </w:r>
      <w:r w:rsidR="00347B02" w:rsidRPr="00CA0373">
        <w:rPr>
          <w:color w:val="000000" w:themeColor="text1"/>
        </w:rPr>
        <w:t xml:space="preserve">a także </w:t>
      </w:r>
      <w:r w:rsidRPr="00CA0373">
        <w:rPr>
          <w:color w:val="000000" w:themeColor="text1"/>
        </w:rPr>
        <w:t>porównano dane z </w:t>
      </w:r>
      <w:r w:rsidRPr="00CA0373">
        <w:rPr>
          <w:i/>
          <w:color w:val="000000" w:themeColor="text1"/>
        </w:rPr>
        <w:t>Kart realizacji usług</w:t>
      </w:r>
      <w:r w:rsidRPr="00CA0373">
        <w:rPr>
          <w:color w:val="000000" w:themeColor="text1"/>
        </w:rPr>
        <w:t xml:space="preserve"> z danymi </w:t>
      </w:r>
      <w:r w:rsidRPr="00CA0373">
        <w:rPr>
          <w:color w:val="000000" w:themeColor="text1"/>
        </w:rPr>
        <w:lastRenderedPageBreak/>
        <w:t>w</w:t>
      </w:r>
      <w:r w:rsidR="00D579CD" w:rsidRPr="00CA0373">
        <w:rPr>
          <w:color w:val="000000" w:themeColor="text1"/>
        </w:rPr>
        <w:t> </w:t>
      </w:r>
      <w:r w:rsidR="00347B02" w:rsidRPr="00CA0373">
        <w:rPr>
          <w:i/>
          <w:color w:val="000000" w:themeColor="text1"/>
        </w:rPr>
        <w:t>Ka</w:t>
      </w:r>
      <w:r w:rsidR="00D579CD" w:rsidRPr="00CA0373">
        <w:rPr>
          <w:i/>
          <w:color w:val="000000" w:themeColor="text1"/>
        </w:rPr>
        <w:t>rtach</w:t>
      </w:r>
      <w:r w:rsidR="00347B02" w:rsidRPr="00CA0373">
        <w:rPr>
          <w:i/>
          <w:color w:val="000000" w:themeColor="text1"/>
        </w:rPr>
        <w:t xml:space="preserve"> zakresu czynności w ramach usług asystencji osobistej</w:t>
      </w:r>
      <w:r w:rsidR="00347B02" w:rsidRPr="00CA0373">
        <w:rPr>
          <w:color w:val="000000" w:themeColor="text1"/>
        </w:rPr>
        <w:t xml:space="preserve"> </w:t>
      </w:r>
      <w:r w:rsidR="00EE104A" w:rsidRPr="00CA0373">
        <w:rPr>
          <w:color w:val="000000" w:themeColor="text1"/>
        </w:rPr>
        <w:t>oraz</w:t>
      </w:r>
      <w:r w:rsidRPr="00CA0373">
        <w:rPr>
          <w:color w:val="000000" w:themeColor="text1"/>
        </w:rPr>
        <w:t xml:space="preserve"> </w:t>
      </w:r>
      <w:r w:rsidR="00EE104A" w:rsidRPr="00CA0373">
        <w:rPr>
          <w:color w:val="000000" w:themeColor="text1"/>
        </w:rPr>
        <w:t>zweryfikowano ich zgodność</w:t>
      </w:r>
      <w:r w:rsidR="00EE104A" w:rsidRPr="00CA0373">
        <w:rPr>
          <w:i/>
          <w:color w:val="000000" w:themeColor="text1"/>
        </w:rPr>
        <w:t xml:space="preserve"> z </w:t>
      </w:r>
      <w:r w:rsidR="00EE104A" w:rsidRPr="00CA0373">
        <w:rPr>
          <w:color w:val="000000" w:themeColor="text1"/>
        </w:rPr>
        <w:t xml:space="preserve">rachunkami </w:t>
      </w:r>
      <w:r w:rsidR="00D579CD" w:rsidRPr="00CA0373">
        <w:rPr>
          <w:color w:val="000000" w:themeColor="text1"/>
        </w:rPr>
        <w:t>przedkładanym przez </w:t>
      </w:r>
      <w:r w:rsidRPr="00CA0373">
        <w:rPr>
          <w:color w:val="000000" w:themeColor="text1"/>
        </w:rPr>
        <w:t>świadczących usługi</w:t>
      </w:r>
      <w:r w:rsidR="00FB3734">
        <w:rPr>
          <w:color w:val="000000" w:themeColor="text1"/>
        </w:rPr>
        <w:t xml:space="preserve"> asystenckie</w:t>
      </w:r>
      <w:r w:rsidR="00EE104A" w:rsidRPr="00CA0373">
        <w:rPr>
          <w:color w:val="000000" w:themeColor="text1"/>
        </w:rPr>
        <w:t>.</w:t>
      </w:r>
      <w:r w:rsidR="006A169E">
        <w:rPr>
          <w:color w:val="000000" w:themeColor="text1"/>
        </w:rPr>
        <w:t xml:space="preserve"> </w:t>
      </w:r>
    </w:p>
    <w:p w:rsidR="001A3847" w:rsidRDefault="001A3847" w:rsidP="001D0AD0">
      <w:pPr>
        <w:pStyle w:val="Akapitzlist"/>
        <w:spacing w:line="360" w:lineRule="auto"/>
        <w:ind w:left="0"/>
        <w:jc w:val="both"/>
        <w:rPr>
          <w:b/>
        </w:rPr>
      </w:pPr>
    </w:p>
    <w:p w:rsidR="00601FBA" w:rsidRPr="001D0AD0" w:rsidRDefault="004E6E5D" w:rsidP="001D0AD0">
      <w:pPr>
        <w:pStyle w:val="Akapitzlist"/>
        <w:spacing w:line="360" w:lineRule="auto"/>
        <w:ind w:left="0"/>
        <w:jc w:val="both"/>
        <w:rPr>
          <w:b/>
        </w:rPr>
      </w:pPr>
      <w:r w:rsidRPr="001D0AD0">
        <w:rPr>
          <w:b/>
        </w:rPr>
        <w:t>Zakres objęty kontrolą ocenia się</w:t>
      </w:r>
      <w:r w:rsidR="00B83D8C" w:rsidRPr="001D0AD0">
        <w:rPr>
          <w:b/>
        </w:rPr>
        <w:t xml:space="preserve"> </w:t>
      </w:r>
      <w:r w:rsidR="006A169E">
        <w:rPr>
          <w:b/>
        </w:rPr>
        <w:t>pozytywnie</w:t>
      </w:r>
      <w:r w:rsidRPr="008D747D">
        <w:rPr>
          <w:b/>
        </w:rPr>
        <w:t xml:space="preserve">. </w:t>
      </w:r>
      <w:r w:rsidR="001471F0" w:rsidRPr="001D0AD0">
        <w:rPr>
          <w:b/>
        </w:rPr>
        <w:t xml:space="preserve">Ocenę wystawiono </w:t>
      </w:r>
      <w:r w:rsidR="00601FBA" w:rsidRPr="001D0AD0">
        <w:rPr>
          <w:b/>
        </w:rPr>
        <w:t>w</w:t>
      </w:r>
      <w:r w:rsidR="003F2BD7" w:rsidRPr="001D0AD0">
        <w:rPr>
          <w:b/>
        </w:rPr>
        <w:t> </w:t>
      </w:r>
      <w:r w:rsidR="00601FBA" w:rsidRPr="001D0AD0">
        <w:rPr>
          <w:b/>
        </w:rPr>
        <w:t xml:space="preserve">oparciu o mierniki umożliwiające ocenę podmiotu kontrolowanego. </w:t>
      </w:r>
    </w:p>
    <w:p w:rsidR="00765584" w:rsidRPr="00572373" w:rsidRDefault="00765584" w:rsidP="00820E37">
      <w:pPr>
        <w:pStyle w:val="Akapitzlist"/>
        <w:spacing w:line="360" w:lineRule="auto"/>
        <w:ind w:left="0" w:firstLine="851"/>
        <w:jc w:val="both"/>
      </w:pPr>
    </w:p>
    <w:p w:rsidR="00B61D0F" w:rsidRDefault="00FC046E" w:rsidP="00FC046E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 w:rsidRPr="00FC046E">
        <w:rPr>
          <w:b/>
        </w:rPr>
        <w:t>Sposób realizacji Programu „</w:t>
      </w:r>
      <w:r w:rsidR="00735C53">
        <w:rPr>
          <w:b/>
        </w:rPr>
        <w:t>Asystent osobisty osoby z niepełnosprawnością</w:t>
      </w:r>
      <w:r w:rsidR="009D05E2">
        <w:rPr>
          <w:b/>
        </w:rPr>
        <w:t>” dla JST – edycja 2025</w:t>
      </w:r>
      <w:r w:rsidRPr="00FC046E">
        <w:rPr>
          <w:b/>
        </w:rPr>
        <w:t xml:space="preserve"> </w:t>
      </w:r>
    </w:p>
    <w:p w:rsidR="0072556A" w:rsidRDefault="002D2099" w:rsidP="0079305A">
      <w:pPr>
        <w:spacing w:line="360" w:lineRule="auto"/>
        <w:ind w:firstLine="360"/>
        <w:jc w:val="both"/>
      </w:pPr>
      <w:r w:rsidRPr="002D2099">
        <w:t xml:space="preserve">W trakcie kontroli ustalono, iż </w:t>
      </w:r>
      <w:r w:rsidR="000575A7">
        <w:t xml:space="preserve">Wójt Gminy </w:t>
      </w:r>
      <w:r w:rsidR="00D033FC">
        <w:t>Gawłuszowice</w:t>
      </w:r>
      <w:r w:rsidR="000575A7">
        <w:t xml:space="preserve"> </w:t>
      </w:r>
      <w:r w:rsidR="00D033FC" w:rsidRPr="0067569E">
        <w:rPr>
          <w:i/>
        </w:rPr>
        <w:t>Zarządzeniem n</w:t>
      </w:r>
      <w:r w:rsidR="00D668B9" w:rsidRPr="0067569E">
        <w:rPr>
          <w:i/>
        </w:rPr>
        <w:t xml:space="preserve">r </w:t>
      </w:r>
      <w:r w:rsidR="00D033FC" w:rsidRPr="0067569E">
        <w:rPr>
          <w:i/>
        </w:rPr>
        <w:t>85/2024</w:t>
      </w:r>
      <w:r w:rsidRPr="0067569E">
        <w:rPr>
          <w:i/>
        </w:rPr>
        <w:t xml:space="preserve"> z</w:t>
      </w:r>
      <w:r w:rsidR="00AE1847" w:rsidRPr="0067569E">
        <w:rPr>
          <w:i/>
        </w:rPr>
        <w:t> </w:t>
      </w:r>
      <w:r w:rsidRPr="0067569E">
        <w:rPr>
          <w:i/>
        </w:rPr>
        <w:t xml:space="preserve">dnia </w:t>
      </w:r>
      <w:r w:rsidR="00D033FC" w:rsidRPr="0067569E">
        <w:rPr>
          <w:i/>
        </w:rPr>
        <w:t>12</w:t>
      </w:r>
      <w:r w:rsidR="005E4D24" w:rsidRPr="0067569E">
        <w:rPr>
          <w:i/>
        </w:rPr>
        <w:t> </w:t>
      </w:r>
      <w:r w:rsidR="00D033FC" w:rsidRPr="0067569E">
        <w:rPr>
          <w:i/>
        </w:rPr>
        <w:t>listopada 2024</w:t>
      </w:r>
      <w:r w:rsidR="001433B4" w:rsidRPr="0067569E">
        <w:rPr>
          <w:i/>
        </w:rPr>
        <w:t xml:space="preserve"> r.</w:t>
      </w:r>
      <w:r>
        <w:t xml:space="preserve"> </w:t>
      </w:r>
      <w:r w:rsidR="00650DF9" w:rsidRPr="000575A7">
        <w:rPr>
          <w:i/>
        </w:rPr>
        <w:t xml:space="preserve">w sprawie </w:t>
      </w:r>
      <w:r w:rsidR="00D033FC">
        <w:rPr>
          <w:i/>
        </w:rPr>
        <w:t>upoważnienia Kierownika</w:t>
      </w:r>
      <w:r w:rsidR="00650DF9" w:rsidRPr="000575A7">
        <w:rPr>
          <w:i/>
        </w:rPr>
        <w:t xml:space="preserve"> </w:t>
      </w:r>
      <w:r w:rsidR="00D668B9" w:rsidRPr="000575A7">
        <w:rPr>
          <w:i/>
        </w:rPr>
        <w:t>Gminnego</w:t>
      </w:r>
      <w:r w:rsidR="00650DF9" w:rsidRPr="000575A7">
        <w:rPr>
          <w:i/>
        </w:rPr>
        <w:t xml:space="preserve"> Ośrodka Pomocy Społecznej</w:t>
      </w:r>
      <w:r w:rsidR="00D033FC">
        <w:rPr>
          <w:i/>
        </w:rPr>
        <w:t xml:space="preserve"> w Gawłuszowicach do realizacji Programu „Asystent osobisty osoby niepełnosprawnej” – edycja 2025 </w:t>
      </w:r>
      <w:r w:rsidR="00D033FC" w:rsidRPr="00D033FC">
        <w:t>upoważnił Kierownika Gminnego Ośrodka Pomocy Społecznej w Gawłuszowicach do realizacji Programu oraz powierzył mu wykonywanie w</w:t>
      </w:r>
      <w:r w:rsidR="00B041B7">
        <w:t> </w:t>
      </w:r>
      <w:r w:rsidR="00D033FC" w:rsidRPr="00D033FC">
        <w:t>imieniu gminy Gawłuszowice wszystkich czynności związanych</w:t>
      </w:r>
      <w:r w:rsidR="00D033FC">
        <w:t xml:space="preserve"> </w:t>
      </w:r>
      <w:r w:rsidR="00B041B7">
        <w:t xml:space="preserve">z Programem </w:t>
      </w:r>
      <w:r w:rsidR="00D033FC">
        <w:t>przy pomocy podległej</w:t>
      </w:r>
      <w:r w:rsidR="00B041B7">
        <w:t xml:space="preserve"> </w:t>
      </w:r>
      <w:r w:rsidR="00D033FC">
        <w:t xml:space="preserve">jednostki, tj. </w:t>
      </w:r>
      <w:r w:rsidR="00D668B9">
        <w:t>G</w:t>
      </w:r>
      <w:r>
        <w:t xml:space="preserve">OPS w </w:t>
      </w:r>
      <w:r w:rsidR="00D033FC">
        <w:t>Gawłuszowicach.</w:t>
      </w:r>
      <w:r w:rsidR="005E4D24">
        <w:t xml:space="preserve"> </w:t>
      </w:r>
    </w:p>
    <w:p w:rsidR="0072556A" w:rsidRPr="007578C4" w:rsidRDefault="005E4D24" w:rsidP="00E20385">
      <w:pPr>
        <w:spacing w:line="360" w:lineRule="auto"/>
        <w:ind w:left="4956"/>
        <w:jc w:val="right"/>
        <w:rPr>
          <w:i/>
        </w:rPr>
      </w:pPr>
      <w:r w:rsidRPr="007578C4">
        <w:rPr>
          <w:i/>
        </w:rPr>
        <w:t>(akta kontroli – str</w:t>
      </w:r>
      <w:r w:rsidR="0006327B" w:rsidRPr="007578C4">
        <w:rPr>
          <w:i/>
        </w:rPr>
        <w:t>.</w:t>
      </w:r>
      <w:r w:rsidR="007578C4" w:rsidRPr="007578C4">
        <w:rPr>
          <w:i/>
        </w:rPr>
        <w:t xml:space="preserve"> </w:t>
      </w:r>
      <w:r w:rsidR="005E3273">
        <w:rPr>
          <w:i/>
        </w:rPr>
        <w:t>23-24</w:t>
      </w:r>
      <w:r w:rsidRPr="007578C4">
        <w:rPr>
          <w:i/>
        </w:rPr>
        <w:t>)</w:t>
      </w:r>
    </w:p>
    <w:p w:rsidR="002B7E05" w:rsidRPr="002B7E05" w:rsidRDefault="002B7E05" w:rsidP="002B7E05">
      <w:pPr>
        <w:spacing w:line="360" w:lineRule="auto"/>
        <w:ind w:left="4956"/>
        <w:jc w:val="center"/>
        <w:rPr>
          <w:i/>
          <w:highlight w:val="yellow"/>
        </w:rPr>
      </w:pPr>
    </w:p>
    <w:p w:rsidR="00151C79" w:rsidRPr="009D0E12" w:rsidRDefault="00AE1847" w:rsidP="00151C79">
      <w:pPr>
        <w:spacing w:line="360" w:lineRule="auto"/>
        <w:jc w:val="both"/>
      </w:pPr>
      <w:r w:rsidRPr="00450CAD">
        <w:t>Zgodnie z zapisami rozdziału</w:t>
      </w:r>
      <w:r w:rsidR="00415CCF" w:rsidRPr="00450CAD">
        <w:t xml:space="preserve"> </w:t>
      </w:r>
      <w:r w:rsidRPr="00450CAD">
        <w:t>I</w:t>
      </w:r>
      <w:r w:rsidR="00415CCF" w:rsidRPr="00450CAD">
        <w:t>X ust. 3 pkt 6 Programu, podjęcie działań mających na celu rozpoczęcie realizacji zadania powinno nastąpić niezwłocznie po złożeniu oświadczenia o</w:t>
      </w:r>
      <w:r w:rsidR="00B56E48" w:rsidRPr="00450CAD">
        <w:t> </w:t>
      </w:r>
      <w:r w:rsidR="00415CCF" w:rsidRPr="00450CAD">
        <w:t xml:space="preserve">przyjęciu środków (w przypadku Gminy </w:t>
      </w:r>
      <w:r w:rsidR="0002685D" w:rsidRPr="00450CAD">
        <w:t>Gawłuszowice</w:t>
      </w:r>
      <w:r w:rsidR="00415CCF" w:rsidRPr="00450CAD">
        <w:t xml:space="preserve"> oświadczenie złożono w dniu </w:t>
      </w:r>
      <w:r w:rsidR="00B94F11" w:rsidRPr="00450CAD">
        <w:t>15 </w:t>
      </w:r>
      <w:r w:rsidR="0002685D" w:rsidRPr="00450CAD">
        <w:t>listopada</w:t>
      </w:r>
      <w:r w:rsidR="00B94F11" w:rsidRPr="00450CAD">
        <w:t> </w:t>
      </w:r>
      <w:r w:rsidR="0002685D" w:rsidRPr="00450CAD">
        <w:t>2024</w:t>
      </w:r>
      <w:r w:rsidR="00415CCF" w:rsidRPr="00450CAD">
        <w:t xml:space="preserve"> r.) jednak nie później, niż w dniu podpisania umowy</w:t>
      </w:r>
      <w:r w:rsidR="004A6CB2" w:rsidRPr="00450CAD">
        <w:t xml:space="preserve"> </w:t>
      </w:r>
      <w:r w:rsidR="0002685D" w:rsidRPr="00450CAD">
        <w:t>z wojewodą (w tym przypadku – 16 grudnia</w:t>
      </w:r>
      <w:r w:rsidR="00B56E48" w:rsidRPr="00450CAD">
        <w:t xml:space="preserve"> </w:t>
      </w:r>
      <w:r w:rsidR="005924E7" w:rsidRPr="00450CAD">
        <w:t>2024 r.). A</w:t>
      </w:r>
      <w:r w:rsidR="00687AD7" w:rsidRPr="00450CAD">
        <w:t>naliza</w:t>
      </w:r>
      <w:r w:rsidR="0002685D" w:rsidRPr="00450CAD">
        <w:t xml:space="preserve"> dokumentacji związanej z realizacją Programu wykazała, że ww. </w:t>
      </w:r>
      <w:r w:rsidR="00196A59">
        <w:t>wymóg został</w:t>
      </w:r>
      <w:r w:rsidR="0002685D" w:rsidRPr="00450CAD">
        <w:t xml:space="preserve"> </w:t>
      </w:r>
      <w:r w:rsidR="00196A59">
        <w:t xml:space="preserve">wypełniony </w:t>
      </w:r>
      <w:r w:rsidR="0002685D" w:rsidRPr="00450CAD">
        <w:t>przez Gminę.</w:t>
      </w:r>
      <w:r w:rsidR="00283F56">
        <w:t xml:space="preserve"> </w:t>
      </w:r>
    </w:p>
    <w:p w:rsidR="00DE50DD" w:rsidRDefault="00687AD7" w:rsidP="00151C79">
      <w:pPr>
        <w:spacing w:line="360" w:lineRule="auto"/>
        <w:jc w:val="right"/>
      </w:pPr>
      <w:r w:rsidRPr="00E20385">
        <w:rPr>
          <w:i/>
        </w:rPr>
        <w:t>(akta kontroli – str</w:t>
      </w:r>
      <w:r w:rsidR="0006327B" w:rsidRPr="00E20385">
        <w:rPr>
          <w:i/>
        </w:rPr>
        <w:t>.</w:t>
      </w:r>
      <w:r w:rsidR="00380C2E" w:rsidRPr="00E20385">
        <w:rPr>
          <w:i/>
        </w:rPr>
        <w:t xml:space="preserve"> </w:t>
      </w:r>
      <w:r w:rsidR="00DC3F62">
        <w:rPr>
          <w:i/>
        </w:rPr>
        <w:t>29-60</w:t>
      </w:r>
      <w:r w:rsidRPr="00E20385">
        <w:rPr>
          <w:i/>
        </w:rPr>
        <w:t>)</w:t>
      </w:r>
    </w:p>
    <w:p w:rsidR="00516495" w:rsidRDefault="00516495" w:rsidP="00596DC8">
      <w:pPr>
        <w:spacing w:line="360" w:lineRule="auto"/>
        <w:jc w:val="both"/>
      </w:pPr>
    </w:p>
    <w:p w:rsidR="00596DC8" w:rsidRDefault="00596DC8" w:rsidP="00596DC8">
      <w:pPr>
        <w:spacing w:line="360" w:lineRule="auto"/>
        <w:jc w:val="both"/>
        <w:rPr>
          <w:b/>
        </w:rPr>
      </w:pPr>
      <w:r w:rsidRPr="009D0E12">
        <w:rPr>
          <w:b/>
        </w:rPr>
        <w:t>W ww. obszarze kontroli nie zidentyfikowano uchybień lub nieprawidłowości.</w:t>
      </w:r>
    </w:p>
    <w:p w:rsidR="00172C37" w:rsidRDefault="00172C37" w:rsidP="00596DC8">
      <w:pPr>
        <w:spacing w:line="360" w:lineRule="auto"/>
        <w:jc w:val="both"/>
        <w:rPr>
          <w:b/>
        </w:rPr>
      </w:pPr>
    </w:p>
    <w:p w:rsidR="000C50E4" w:rsidRPr="00FB5301" w:rsidRDefault="00FC046E" w:rsidP="00FB5301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>Kwalifikacja uczestników Programu</w:t>
      </w:r>
    </w:p>
    <w:p w:rsidR="000934CC" w:rsidRDefault="000934CC" w:rsidP="00AC3903">
      <w:pPr>
        <w:pStyle w:val="Akapitzlist"/>
        <w:spacing w:line="360" w:lineRule="auto"/>
        <w:ind w:left="0"/>
        <w:jc w:val="both"/>
      </w:pPr>
      <w:r>
        <w:t xml:space="preserve">W ramach podjętych działań dot. realizacji Programu </w:t>
      </w:r>
      <w:r w:rsidRPr="00B06D77">
        <w:rPr>
          <w:i/>
        </w:rPr>
        <w:t>Zarządzeniem nr 4/2024 Kierownika Gminnego Ośrodka Pomocy Społecznej w Gawłuszowicach z dnia 26 listopada 2024 r.</w:t>
      </w:r>
      <w:r>
        <w:t xml:space="preserve"> wprowadzono Regulamin rekrutacji i udziału w Programie oraz powołano komisję rekrutacyjną. </w:t>
      </w:r>
    </w:p>
    <w:p w:rsidR="003F11CC" w:rsidRDefault="003F11CC" w:rsidP="00AC3903">
      <w:pPr>
        <w:pStyle w:val="Akapitzlist"/>
        <w:spacing w:line="360" w:lineRule="auto"/>
        <w:ind w:left="0"/>
        <w:jc w:val="both"/>
      </w:pPr>
      <w:r>
        <w:t xml:space="preserve">Członkowie Komisji rekrutacyjnej przed przystąpieniem do oceny zgłoszeń podpisali oświadczenia o </w:t>
      </w:r>
      <w:r w:rsidR="00C46E5E">
        <w:t xml:space="preserve">bezstronności oraz </w:t>
      </w:r>
      <w:r>
        <w:t>braku przesłanek do wykluczenia ich z prac Komisji.</w:t>
      </w:r>
    </w:p>
    <w:p w:rsidR="00C46E5E" w:rsidRDefault="00C46E5E" w:rsidP="00C46E5E">
      <w:pPr>
        <w:spacing w:line="360" w:lineRule="auto"/>
        <w:jc w:val="right"/>
      </w:pPr>
      <w:r w:rsidRPr="00670E3D">
        <w:rPr>
          <w:i/>
        </w:rPr>
        <w:lastRenderedPageBreak/>
        <w:t>(akta kontroli</w:t>
      </w:r>
      <w:r w:rsidR="00B06D77">
        <w:rPr>
          <w:i/>
        </w:rPr>
        <w:t xml:space="preserve"> – </w:t>
      </w:r>
      <w:r w:rsidRPr="00670E3D">
        <w:rPr>
          <w:i/>
        </w:rPr>
        <w:t xml:space="preserve"> str. </w:t>
      </w:r>
      <w:r>
        <w:rPr>
          <w:i/>
        </w:rPr>
        <w:t>29-6</w:t>
      </w:r>
      <w:r w:rsidR="00F46DAE">
        <w:rPr>
          <w:i/>
        </w:rPr>
        <w:t>6</w:t>
      </w:r>
      <w:r w:rsidRPr="00670E3D">
        <w:rPr>
          <w:i/>
        </w:rPr>
        <w:t>)</w:t>
      </w:r>
      <w:r w:rsidRPr="00970087">
        <w:rPr>
          <w:color w:val="FF0000"/>
        </w:rPr>
        <w:t xml:space="preserve"> </w:t>
      </w:r>
    </w:p>
    <w:p w:rsidR="00C46E5E" w:rsidRDefault="00C46E5E" w:rsidP="00AC3903">
      <w:pPr>
        <w:pStyle w:val="Akapitzlist"/>
        <w:spacing w:line="360" w:lineRule="auto"/>
        <w:ind w:left="0"/>
        <w:jc w:val="both"/>
      </w:pPr>
    </w:p>
    <w:p w:rsidR="00FD7340" w:rsidRPr="006D664C" w:rsidRDefault="00AC3903" w:rsidP="00AC3903">
      <w:pPr>
        <w:pStyle w:val="Akapitzlist"/>
        <w:spacing w:line="360" w:lineRule="auto"/>
        <w:ind w:left="0"/>
        <w:jc w:val="both"/>
      </w:pPr>
      <w:r>
        <w:t>U</w:t>
      </w:r>
      <w:r w:rsidR="000934CC">
        <w:t xml:space="preserve">stalono, że – zgodnie z zapisami § 4 Regulaminu (zasady rekrutacji) – </w:t>
      </w:r>
      <w:r>
        <w:t xml:space="preserve">pierwsza informacja o </w:t>
      </w:r>
      <w:r w:rsidR="006D664C">
        <w:t>naborze do</w:t>
      </w:r>
      <w:r>
        <w:t xml:space="preserve"> Program</w:t>
      </w:r>
      <w:r w:rsidR="006D664C">
        <w:t>u została zmieszczona</w:t>
      </w:r>
      <w:r>
        <w:t xml:space="preserve"> </w:t>
      </w:r>
      <w:r w:rsidR="00FD7340" w:rsidRPr="00572373">
        <w:t xml:space="preserve">na oficjalnym portalu </w:t>
      </w:r>
      <w:r w:rsidR="00172C37">
        <w:t xml:space="preserve">Gminy </w:t>
      </w:r>
      <w:r w:rsidR="00784134">
        <w:t>G</w:t>
      </w:r>
      <w:r w:rsidR="00172C37">
        <w:t>awłuszowice</w:t>
      </w:r>
      <w:r w:rsidR="00FD7340">
        <w:t xml:space="preserve"> </w:t>
      </w:r>
      <w:r w:rsidR="00784134">
        <w:t>w</w:t>
      </w:r>
      <w:r w:rsidR="007C0061">
        <w:t> </w:t>
      </w:r>
      <w:r w:rsidR="00784134">
        <w:t xml:space="preserve">zakładce dedykowanej Gminnemu Ośrodkowi Pomocy Społecznej w  Gawłuszowicach </w:t>
      </w:r>
      <w:r w:rsidR="006D664C">
        <w:t>w</w:t>
      </w:r>
      <w:r w:rsidR="007C0061">
        <w:t> </w:t>
      </w:r>
      <w:r w:rsidR="006D664C">
        <w:t>dniu 27 listopada 2024 r. W ogłoszeniu jako</w:t>
      </w:r>
      <w:r w:rsidR="00784134">
        <w:t xml:space="preserve"> termin rekrutacji wskazano okres od 27</w:t>
      </w:r>
      <w:r w:rsidR="007C0061">
        <w:t> </w:t>
      </w:r>
      <w:r w:rsidR="00784134">
        <w:t>listopada 2024</w:t>
      </w:r>
      <w:r w:rsidR="007C0061">
        <w:t xml:space="preserve"> r. do 10 grudnia 2024</w:t>
      </w:r>
      <w:r w:rsidR="00784134">
        <w:t xml:space="preserve"> r. W związku z</w:t>
      </w:r>
      <w:r w:rsidR="000934CC">
        <w:t> niewielkim zainteresowaniem</w:t>
      </w:r>
      <w:r>
        <w:t xml:space="preserve"> uczestnictwem w Programie</w:t>
      </w:r>
      <w:r w:rsidR="000934CC">
        <w:t>,</w:t>
      </w:r>
      <w:r w:rsidR="006D664C">
        <w:t xml:space="preserve"> w dniu 2 stycznia 2025 r. na ww. portalu</w:t>
      </w:r>
      <w:r w:rsidR="00784134">
        <w:t xml:space="preserve"> ogłoszono dodatkowy nabór w okresie 2 stycznia 2025 r. – 23 stycznia 2025 r. </w:t>
      </w:r>
      <w:r w:rsidR="000934CC">
        <w:t xml:space="preserve">Na ww. ogłoszenie </w:t>
      </w:r>
      <w:r w:rsidR="003F11CC">
        <w:t xml:space="preserve">o naborze </w:t>
      </w:r>
      <w:r w:rsidR="000934CC">
        <w:t>odpowiedziało 8</w:t>
      </w:r>
      <w:r w:rsidR="00E96816">
        <w:t> </w:t>
      </w:r>
      <w:r w:rsidR="000934CC">
        <w:t>zainteresowanych</w:t>
      </w:r>
      <w:r w:rsidR="007C0061">
        <w:t xml:space="preserve">, którzy poddani zostali weryfikacji przez członków Komisji rekrutacyjnej w oparciu </w:t>
      </w:r>
      <w:r w:rsidR="00B06D77">
        <w:t xml:space="preserve">o przedłożone </w:t>
      </w:r>
      <w:r w:rsidR="007C0061">
        <w:t xml:space="preserve">dokumenty wymagane Programem oraz </w:t>
      </w:r>
      <w:r w:rsidR="00B06D77">
        <w:t>kryteria wynikające z zapisów Programu,</w:t>
      </w:r>
      <w:r w:rsidR="007C0061">
        <w:t xml:space="preserve"> zawarte </w:t>
      </w:r>
      <w:r w:rsidR="00B06D77">
        <w:t xml:space="preserve">w </w:t>
      </w:r>
      <w:r w:rsidR="007C0061">
        <w:t>Karcie oceny złożonych dokumentów</w:t>
      </w:r>
      <w:r w:rsidR="00E96816">
        <w:t>, stanowiącej załącznik nr 1 do Regulaminu</w:t>
      </w:r>
      <w:r w:rsidR="007C0061">
        <w:t>.</w:t>
      </w:r>
      <w:r w:rsidR="003F11CC">
        <w:t xml:space="preserve"> Na okoliczność każdego z naborów sporządzono Protokół. </w:t>
      </w:r>
    </w:p>
    <w:p w:rsidR="003833B6" w:rsidRDefault="003833B6" w:rsidP="003833B6">
      <w:pPr>
        <w:spacing w:line="360" w:lineRule="auto"/>
        <w:jc w:val="right"/>
        <w:rPr>
          <w:color w:val="FF0000"/>
        </w:rPr>
      </w:pPr>
      <w:r w:rsidRPr="00670E3D">
        <w:rPr>
          <w:i/>
        </w:rPr>
        <w:t>(akta kontroli</w:t>
      </w:r>
      <w:r w:rsidR="000417A8">
        <w:rPr>
          <w:i/>
        </w:rPr>
        <w:t xml:space="preserve"> – </w:t>
      </w:r>
      <w:r w:rsidRPr="00670E3D">
        <w:rPr>
          <w:i/>
        </w:rPr>
        <w:t xml:space="preserve"> str.</w:t>
      </w:r>
      <w:r w:rsidR="000417A8">
        <w:rPr>
          <w:i/>
        </w:rPr>
        <w:t>51-56,</w:t>
      </w:r>
      <w:r w:rsidRPr="00670E3D">
        <w:rPr>
          <w:i/>
        </w:rPr>
        <w:t xml:space="preserve"> </w:t>
      </w:r>
      <w:r w:rsidR="00F46DAE">
        <w:rPr>
          <w:i/>
        </w:rPr>
        <w:t>67-76</w:t>
      </w:r>
      <w:r w:rsidRPr="00670E3D">
        <w:rPr>
          <w:i/>
        </w:rPr>
        <w:t>)</w:t>
      </w:r>
      <w:r w:rsidRPr="00970087">
        <w:rPr>
          <w:color w:val="FF0000"/>
        </w:rPr>
        <w:t xml:space="preserve"> </w:t>
      </w:r>
    </w:p>
    <w:p w:rsidR="00F46DAE" w:rsidRPr="00B23C3A" w:rsidRDefault="00F46DAE" w:rsidP="003833B6">
      <w:pPr>
        <w:spacing w:line="360" w:lineRule="auto"/>
        <w:jc w:val="right"/>
      </w:pPr>
    </w:p>
    <w:p w:rsidR="00FD7340" w:rsidRDefault="001530C7" w:rsidP="005B3463">
      <w:pPr>
        <w:pStyle w:val="Akapitzlist"/>
        <w:spacing w:line="360" w:lineRule="auto"/>
        <w:ind w:left="0"/>
        <w:jc w:val="both"/>
      </w:pPr>
      <w:r>
        <w:t>Zgodnie z a</w:t>
      </w:r>
      <w:r w:rsidR="00481E44">
        <w:t xml:space="preserve">ktualizacją wniosku na środki finansowe z Programu </w:t>
      </w:r>
      <w:r w:rsidR="00666121">
        <w:t xml:space="preserve">nr </w:t>
      </w:r>
      <w:r w:rsidR="00773444">
        <w:t>5273-</w:t>
      </w:r>
      <w:r w:rsidR="00666121">
        <w:t xml:space="preserve">3 </w:t>
      </w:r>
      <w:r w:rsidR="00481E44">
        <w:t>z dnia 14</w:t>
      </w:r>
      <w:r w:rsidR="00553751">
        <w:t> </w:t>
      </w:r>
      <w:r w:rsidR="00773444">
        <w:t>października</w:t>
      </w:r>
      <w:r w:rsidR="00481E44">
        <w:t xml:space="preserve"> 2024 r. </w:t>
      </w:r>
      <w:r w:rsidR="00773444">
        <w:t>obowiązującą</w:t>
      </w:r>
      <w:r w:rsidR="00C25530">
        <w:t xml:space="preserve"> na czas przeprowadz</w:t>
      </w:r>
      <w:r w:rsidR="005959F7">
        <w:t>a</w:t>
      </w:r>
      <w:r w:rsidR="00C25530">
        <w:t>nia czynn</w:t>
      </w:r>
      <w:r w:rsidR="00773444">
        <w:t>ości kontrolnych w</w:t>
      </w:r>
      <w:r w:rsidR="00B13330">
        <w:t> </w:t>
      </w:r>
      <w:r w:rsidR="00773444">
        <w:t>Gminie Gawłuszowice</w:t>
      </w:r>
      <w:r w:rsidR="00C22AAA">
        <w:t>,</w:t>
      </w:r>
      <w:r w:rsidR="00C25530">
        <w:t xml:space="preserve"> </w:t>
      </w:r>
      <w:r w:rsidR="007E735B">
        <w:t>z</w:t>
      </w:r>
      <w:r w:rsidR="002D68A1">
        <w:t xml:space="preserve"> pomocy w formie usług</w:t>
      </w:r>
      <w:r w:rsidR="00773444">
        <w:t xml:space="preserve"> asystencji osobistej korzystają</w:t>
      </w:r>
      <w:r w:rsidR="00553751">
        <w:t xml:space="preserve"> </w:t>
      </w:r>
      <w:r w:rsidR="00773444">
        <w:t>4 osoby z orzeczeniem o znacznym stopniu niepełnosprawności (w tym orzeczenia równoważne), 2 osoby o znacznym stopniu niepełnosprawności z niepełnosprawnością sprzężoną (w tym orzeczenia równoważne), 1 osoba o umiarkowanym stopniu niepełnosprawności (w tym orzeczenia równoważne) oraz 1 osoba o umiarkowanym stopniu niepełnosprawności z niepełnosprawnością sprzężoną (w tym orzeczenia równoważne). Powyższe</w:t>
      </w:r>
      <w:r w:rsidR="00B13330">
        <w:t xml:space="preserve"> informacje posiadają</w:t>
      </w:r>
      <w:r w:rsidR="0029440E">
        <w:t xml:space="preserve"> odzwierciedlenie w dokumentacji </w:t>
      </w:r>
      <w:r w:rsidR="00B13330">
        <w:t xml:space="preserve">przedłożonej przez </w:t>
      </w:r>
      <w:r w:rsidR="0029440E">
        <w:t>GO</w:t>
      </w:r>
      <w:r w:rsidR="00773444">
        <w:t>PS w Gawłuszowicach</w:t>
      </w:r>
      <w:r w:rsidR="00B13330">
        <w:t xml:space="preserve"> na potrzeby kontroli</w:t>
      </w:r>
      <w:r w:rsidR="0029440E">
        <w:t>.</w:t>
      </w:r>
    </w:p>
    <w:p w:rsidR="0029440E" w:rsidRPr="0095560D" w:rsidRDefault="0029440E" w:rsidP="0029440E">
      <w:pPr>
        <w:spacing w:line="360" w:lineRule="auto"/>
        <w:jc w:val="both"/>
        <w:rPr>
          <w:color w:val="000000" w:themeColor="text1"/>
        </w:rPr>
      </w:pPr>
      <w:r w:rsidRPr="0095560D">
        <w:rPr>
          <w:color w:val="000000" w:themeColor="text1"/>
        </w:rPr>
        <w:t xml:space="preserve">Podczas oględzin </w:t>
      </w:r>
      <w:r w:rsidRPr="0095560D">
        <w:rPr>
          <w:i/>
          <w:color w:val="000000" w:themeColor="text1"/>
        </w:rPr>
        <w:t>Kart zgłoszeń</w:t>
      </w:r>
      <w:r w:rsidR="00773444">
        <w:rPr>
          <w:color w:val="000000" w:themeColor="text1"/>
        </w:rPr>
        <w:t xml:space="preserve"> po</w:t>
      </w:r>
      <w:r w:rsidRPr="0095560D">
        <w:rPr>
          <w:color w:val="000000" w:themeColor="text1"/>
        </w:rPr>
        <w:t>twierdzono, że zgłoszenia dokonywano na aktualnych formularzach (zał. nr 7 do Programu) wraz z załączoną Klauzulą informacyjną RODO (zał. nr 15 do Programu).</w:t>
      </w:r>
      <w:r w:rsidR="00083323">
        <w:rPr>
          <w:color w:val="000000" w:themeColor="text1"/>
        </w:rPr>
        <w:t xml:space="preserve"> </w:t>
      </w:r>
      <w:r w:rsidR="00C5629F">
        <w:rPr>
          <w:color w:val="000000" w:themeColor="text1"/>
        </w:rPr>
        <w:t>Ustalono, że z</w:t>
      </w:r>
      <w:r w:rsidR="00083323">
        <w:rPr>
          <w:color w:val="000000" w:themeColor="text1"/>
        </w:rPr>
        <w:t xml:space="preserve">głoszenia </w:t>
      </w:r>
      <w:r w:rsidR="004175A2">
        <w:rPr>
          <w:color w:val="000000" w:themeColor="text1"/>
        </w:rPr>
        <w:t xml:space="preserve">do </w:t>
      </w:r>
      <w:r w:rsidR="00C5629F">
        <w:rPr>
          <w:color w:val="000000" w:themeColor="text1"/>
        </w:rPr>
        <w:t>udziału w Programie</w:t>
      </w:r>
      <w:r w:rsidR="004175A2">
        <w:rPr>
          <w:color w:val="000000" w:themeColor="text1"/>
        </w:rPr>
        <w:t xml:space="preserve"> </w:t>
      </w:r>
      <w:r w:rsidR="00083323">
        <w:rPr>
          <w:color w:val="000000" w:themeColor="text1"/>
        </w:rPr>
        <w:t xml:space="preserve">wpłynęły </w:t>
      </w:r>
      <w:r w:rsidR="00C5629F">
        <w:rPr>
          <w:color w:val="000000" w:themeColor="text1"/>
        </w:rPr>
        <w:t xml:space="preserve">w odpowiedzi na powtórne ogłoszenie o naborze </w:t>
      </w:r>
      <w:r w:rsidR="00083323">
        <w:rPr>
          <w:color w:val="000000" w:themeColor="text1"/>
        </w:rPr>
        <w:t xml:space="preserve">w okresie </w:t>
      </w:r>
      <w:r w:rsidR="004175A2">
        <w:rPr>
          <w:color w:val="000000" w:themeColor="text1"/>
        </w:rPr>
        <w:t>20 stycznia 2025 r. – 22 stycznia 2025 r.</w:t>
      </w:r>
      <w:r w:rsidR="00C5629F">
        <w:rPr>
          <w:color w:val="000000" w:themeColor="text1"/>
        </w:rPr>
        <w:t>, tj. w terminie wskazanym w ogłoszeniu.</w:t>
      </w:r>
      <w:r w:rsidR="004726B3">
        <w:rPr>
          <w:color w:val="000000" w:themeColor="text1"/>
        </w:rPr>
        <w:t xml:space="preserve"> Kwalifikacja uczestników Programu została przeprowadzona zgodnie z zasadami określonymi w Regulaminie. Oceny dokumentów dokonano według kryteriów </w:t>
      </w:r>
      <w:r w:rsidR="002F5EA0">
        <w:rPr>
          <w:color w:val="000000" w:themeColor="text1"/>
        </w:rPr>
        <w:t xml:space="preserve">określonych w Karcie oceny złożonych dokumentów. </w:t>
      </w:r>
    </w:p>
    <w:p w:rsidR="00520119" w:rsidRPr="0095560D" w:rsidRDefault="00520119" w:rsidP="00520119">
      <w:pPr>
        <w:spacing w:line="360" w:lineRule="auto"/>
        <w:jc w:val="right"/>
        <w:rPr>
          <w:color w:val="000000" w:themeColor="text1"/>
        </w:rPr>
      </w:pPr>
      <w:r w:rsidRPr="0095560D">
        <w:rPr>
          <w:i/>
          <w:color w:val="000000" w:themeColor="text1"/>
        </w:rPr>
        <w:t>(akta kontroli</w:t>
      </w:r>
      <w:r w:rsidR="00C22AAA">
        <w:rPr>
          <w:i/>
          <w:color w:val="000000" w:themeColor="text1"/>
        </w:rPr>
        <w:t xml:space="preserve"> – </w:t>
      </w:r>
      <w:r w:rsidRPr="0095560D">
        <w:rPr>
          <w:i/>
          <w:color w:val="000000" w:themeColor="text1"/>
        </w:rPr>
        <w:t xml:space="preserve"> str. </w:t>
      </w:r>
      <w:r w:rsidR="00F867BA">
        <w:rPr>
          <w:i/>
          <w:color w:val="000000" w:themeColor="text1"/>
        </w:rPr>
        <w:t>77-124</w:t>
      </w:r>
      <w:r w:rsidRPr="0095560D">
        <w:rPr>
          <w:i/>
          <w:color w:val="000000" w:themeColor="text1"/>
        </w:rPr>
        <w:t>)</w:t>
      </w:r>
      <w:r w:rsidRPr="0095560D">
        <w:rPr>
          <w:color w:val="000000" w:themeColor="text1"/>
        </w:rPr>
        <w:t xml:space="preserve"> </w:t>
      </w:r>
    </w:p>
    <w:p w:rsidR="0029440E" w:rsidRDefault="0029440E" w:rsidP="005B3463">
      <w:pPr>
        <w:pStyle w:val="Akapitzlist"/>
        <w:spacing w:line="360" w:lineRule="auto"/>
        <w:ind w:left="0"/>
        <w:jc w:val="both"/>
      </w:pPr>
    </w:p>
    <w:p w:rsidR="00D66840" w:rsidRPr="00B46686" w:rsidRDefault="00D66840" w:rsidP="00D66840">
      <w:pPr>
        <w:spacing w:line="360" w:lineRule="auto"/>
        <w:jc w:val="both"/>
      </w:pPr>
      <w:r w:rsidRPr="00836F68">
        <w:t>Ustalono</w:t>
      </w:r>
      <w:r w:rsidR="00DD6294">
        <w:t xml:space="preserve"> również</w:t>
      </w:r>
      <w:r w:rsidRPr="00836F68">
        <w:t>, że zgodnie z zapisami Programu osoby z niepełnosprawnością, które zgłosiły się do Programu</w:t>
      </w:r>
      <w:r w:rsidR="001C258A">
        <w:t xml:space="preserve"> i zostały do niego zakwalifikowane</w:t>
      </w:r>
      <w:r w:rsidRPr="00836F68">
        <w:t>, zosta</w:t>
      </w:r>
      <w:r>
        <w:t xml:space="preserve">ły </w:t>
      </w:r>
      <w:r w:rsidR="00582598">
        <w:t xml:space="preserve">pisemnie </w:t>
      </w:r>
      <w:r w:rsidRPr="00836F68">
        <w:t>poinformowan</w:t>
      </w:r>
      <w:r>
        <w:t>e</w:t>
      </w:r>
      <w:r w:rsidR="001C258A">
        <w:t> przez GOPS w </w:t>
      </w:r>
      <w:r w:rsidR="00C057E0">
        <w:t>Gawłuszowicach</w:t>
      </w:r>
      <w:r w:rsidR="0029440E">
        <w:t xml:space="preserve"> </w:t>
      </w:r>
      <w:r w:rsidRPr="00836F68">
        <w:t xml:space="preserve">o przyznaniu </w:t>
      </w:r>
      <w:r w:rsidR="008F3188">
        <w:t xml:space="preserve">wsparcia w ramach </w:t>
      </w:r>
      <w:r w:rsidR="0029440E">
        <w:t>Programu.</w:t>
      </w:r>
      <w:r w:rsidR="008F3188">
        <w:t xml:space="preserve"> W przypadku zmiany </w:t>
      </w:r>
      <w:r w:rsidR="00C22AAA">
        <w:t xml:space="preserve">osoby świadczącej usługi asystencji osobistej, stosowne zawiadomienie było wysyłanie powtórnie. W ww. korespondencji zawarto również informację dot. monitorowania przez GOPS w Gawłuszowicach świadczonych usług asystencji.  </w:t>
      </w:r>
      <w:r w:rsidR="008F3188">
        <w:t xml:space="preserve"> </w:t>
      </w:r>
    </w:p>
    <w:p w:rsidR="009C0995" w:rsidRPr="001D1666" w:rsidRDefault="00D71202" w:rsidP="001D1666">
      <w:pPr>
        <w:spacing w:line="360" w:lineRule="auto"/>
        <w:jc w:val="right"/>
      </w:pPr>
      <w:r w:rsidRPr="00670E3D">
        <w:rPr>
          <w:i/>
        </w:rPr>
        <w:t>(akta kontroli</w:t>
      </w:r>
      <w:r w:rsidR="008D4445">
        <w:rPr>
          <w:i/>
        </w:rPr>
        <w:t xml:space="preserve"> – </w:t>
      </w:r>
      <w:r w:rsidRPr="00670E3D">
        <w:rPr>
          <w:i/>
        </w:rPr>
        <w:t xml:space="preserve"> str. </w:t>
      </w:r>
      <w:r w:rsidR="008F3188">
        <w:rPr>
          <w:i/>
        </w:rPr>
        <w:t>125-132</w:t>
      </w:r>
      <w:r w:rsidRPr="00670E3D">
        <w:rPr>
          <w:i/>
        </w:rPr>
        <w:t>)</w:t>
      </w:r>
      <w:r w:rsidRPr="00970087">
        <w:rPr>
          <w:color w:val="FF0000"/>
        </w:rPr>
        <w:t xml:space="preserve"> </w:t>
      </w:r>
    </w:p>
    <w:p w:rsidR="006D0ED0" w:rsidRDefault="006D0ED0" w:rsidP="006D0ED0">
      <w:pPr>
        <w:pStyle w:val="Akapitzlist"/>
        <w:spacing w:line="360" w:lineRule="auto"/>
        <w:ind w:left="0"/>
        <w:jc w:val="both"/>
      </w:pPr>
    </w:p>
    <w:p w:rsidR="006D0ED0" w:rsidRDefault="006D0ED0" w:rsidP="006D0ED0">
      <w:pPr>
        <w:pStyle w:val="Akapitzlist"/>
        <w:spacing w:line="360" w:lineRule="auto"/>
        <w:ind w:left="0"/>
        <w:jc w:val="both"/>
      </w:pPr>
      <w:r>
        <w:t xml:space="preserve">W Regulaminie </w:t>
      </w:r>
      <w:r w:rsidR="008A194B">
        <w:t xml:space="preserve">przyjętym przez GOPS w Gawłuszowicach </w:t>
      </w:r>
      <w:r>
        <w:t>oprócz zasad rekrutacji i</w:t>
      </w:r>
      <w:r w:rsidR="008A194B">
        <w:t> </w:t>
      </w:r>
      <w:r>
        <w:t>kry</w:t>
      </w:r>
      <w:r w:rsidR="008D7BAB">
        <w:t>teriów uczestnictwa w Programie</w:t>
      </w:r>
      <w:r>
        <w:t xml:space="preserve"> określono również zakres świadczonych usług, a także prawa i obowiązki uczestników Programu oraz warunki rezygnacji z uczestnictwa w</w:t>
      </w:r>
      <w:r w:rsidR="008A194B">
        <w:t> </w:t>
      </w:r>
      <w:r>
        <w:t>Programie. Ze względu na charakter ww. zapisów Oświadczenie o zapoznaniu się z</w:t>
      </w:r>
      <w:r w:rsidR="008A194B">
        <w:t> </w:t>
      </w:r>
      <w:r>
        <w:t xml:space="preserve">Regulaminem podpisali zarówno uczestnicy zakwalifikowani do Programu jak i osoby świadczące usługi asystencji osobistej. </w:t>
      </w:r>
      <w:r w:rsidRPr="004F2E8F">
        <w:rPr>
          <w:color w:val="FF0000"/>
        </w:rPr>
        <w:t xml:space="preserve"> </w:t>
      </w:r>
    </w:p>
    <w:p w:rsidR="006D0ED0" w:rsidRPr="00B23C3A" w:rsidRDefault="008D4445" w:rsidP="006D0ED0">
      <w:pPr>
        <w:spacing w:line="360" w:lineRule="auto"/>
        <w:jc w:val="right"/>
      </w:pPr>
      <w:r>
        <w:rPr>
          <w:i/>
        </w:rPr>
        <w:t xml:space="preserve"> (akta kontroli – </w:t>
      </w:r>
      <w:r w:rsidR="006D0ED0" w:rsidRPr="00670E3D">
        <w:rPr>
          <w:i/>
        </w:rPr>
        <w:t xml:space="preserve">str. </w:t>
      </w:r>
      <w:r w:rsidR="00B42208">
        <w:rPr>
          <w:i/>
        </w:rPr>
        <w:t>133-136</w:t>
      </w:r>
      <w:r w:rsidR="006D0ED0" w:rsidRPr="00670E3D">
        <w:rPr>
          <w:i/>
        </w:rPr>
        <w:t>)</w:t>
      </w:r>
      <w:r w:rsidR="006D0ED0" w:rsidRPr="00970087">
        <w:rPr>
          <w:color w:val="FF0000"/>
        </w:rPr>
        <w:t xml:space="preserve"> </w:t>
      </w:r>
    </w:p>
    <w:p w:rsidR="006D0ED0" w:rsidRPr="008D7BAB" w:rsidRDefault="009C0995" w:rsidP="009C0995">
      <w:pPr>
        <w:spacing w:line="360" w:lineRule="auto"/>
        <w:jc w:val="both"/>
        <w:rPr>
          <w:b/>
          <w:color w:val="000000" w:themeColor="text1"/>
        </w:rPr>
      </w:pPr>
      <w:r w:rsidRPr="006C6A20">
        <w:rPr>
          <w:b/>
          <w:color w:val="000000" w:themeColor="text1"/>
        </w:rPr>
        <w:t xml:space="preserve"> </w:t>
      </w:r>
    </w:p>
    <w:p w:rsidR="00FB4618" w:rsidRPr="000D319B" w:rsidRDefault="00812A83" w:rsidP="009C0995">
      <w:pPr>
        <w:spacing w:line="360" w:lineRule="auto"/>
        <w:jc w:val="both"/>
        <w:rPr>
          <w:b/>
        </w:rPr>
      </w:pPr>
      <w:r w:rsidRPr="009D0E12">
        <w:rPr>
          <w:b/>
        </w:rPr>
        <w:t>W ww. obszarze kontroli nie zidentyfikowano uchybień lub nieprawidłowości.</w:t>
      </w:r>
    </w:p>
    <w:p w:rsidR="009C0995" w:rsidRPr="006C6A20" w:rsidRDefault="009C0995" w:rsidP="004D5E24">
      <w:pPr>
        <w:jc w:val="both"/>
        <w:rPr>
          <w:color w:val="000000" w:themeColor="text1"/>
        </w:rPr>
      </w:pPr>
    </w:p>
    <w:p w:rsidR="00FC046E" w:rsidRDefault="00A114CD" w:rsidP="00FC046E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>Kwalifikacje asystentów realizujących usługi asystencji osobistej</w:t>
      </w:r>
    </w:p>
    <w:p w:rsidR="00101801" w:rsidRDefault="00546707" w:rsidP="00101801">
      <w:pPr>
        <w:spacing w:line="360" w:lineRule="auto"/>
        <w:jc w:val="both"/>
      </w:pPr>
      <w:r w:rsidRPr="00B57FDF">
        <w:t xml:space="preserve">Kontrola wykazała, że </w:t>
      </w:r>
      <w:r w:rsidR="00101801">
        <w:t xml:space="preserve">każda </w:t>
      </w:r>
      <w:r w:rsidRPr="00B57FDF">
        <w:t xml:space="preserve">z osób  świadczących usługi </w:t>
      </w:r>
      <w:r>
        <w:t xml:space="preserve">asystencji osobistej została </w:t>
      </w:r>
      <w:r w:rsidR="00101801">
        <w:t xml:space="preserve">wskazana </w:t>
      </w:r>
      <w:r>
        <w:t xml:space="preserve">przez </w:t>
      </w:r>
      <w:r w:rsidR="00101801">
        <w:t>uczestników Programu</w:t>
      </w:r>
      <w:r>
        <w:t xml:space="preserve"> w </w:t>
      </w:r>
      <w:r w:rsidRPr="00CF2382">
        <w:rPr>
          <w:i/>
        </w:rPr>
        <w:t>K</w:t>
      </w:r>
      <w:r w:rsidR="00A905F1">
        <w:rPr>
          <w:i/>
        </w:rPr>
        <w:t>ar</w:t>
      </w:r>
      <w:r w:rsidRPr="00CF2382">
        <w:rPr>
          <w:i/>
        </w:rPr>
        <w:t>cie zgłoszeni</w:t>
      </w:r>
      <w:r w:rsidR="00CF2382" w:rsidRPr="00CF2382">
        <w:rPr>
          <w:i/>
        </w:rPr>
        <w:t>a</w:t>
      </w:r>
      <w:r w:rsidRPr="00B57FDF">
        <w:t xml:space="preserve">, wobec czego </w:t>
      </w:r>
      <w:r w:rsidR="00101801">
        <w:t xml:space="preserve">nie </w:t>
      </w:r>
      <w:r w:rsidRPr="00B57FDF">
        <w:t xml:space="preserve">powstał obowiązek posiadania przez </w:t>
      </w:r>
      <w:r w:rsidR="0017515B">
        <w:t>tę</w:t>
      </w:r>
      <w:r w:rsidR="00CF2382">
        <w:t xml:space="preserve"> osobę</w:t>
      </w:r>
      <w:r w:rsidRPr="00B57FDF">
        <w:t xml:space="preserve"> kwalifikacji, o których mowa w </w:t>
      </w:r>
      <w:r w:rsidR="00F8724E">
        <w:t>rozdziale IV ust. 4 pkt 1</w:t>
      </w:r>
      <w:r w:rsidR="00587030">
        <w:t xml:space="preserve"> </w:t>
      </w:r>
      <w:r w:rsidR="00587030" w:rsidRPr="00C21410">
        <w:rPr>
          <w:i/>
        </w:rPr>
        <w:t xml:space="preserve">– </w:t>
      </w:r>
      <w:r w:rsidR="00F8724E">
        <w:t>2 Programu.</w:t>
      </w:r>
      <w:r>
        <w:t xml:space="preserve"> </w:t>
      </w:r>
      <w:r w:rsidRPr="00B57FDF">
        <w:t>Realizator Programu</w:t>
      </w:r>
      <w:r w:rsidR="00101801">
        <w:t>,</w:t>
      </w:r>
      <w:r w:rsidRPr="00B57FDF">
        <w:t xml:space="preserve"> mając na uwadze prawidłową realizację zadania</w:t>
      </w:r>
      <w:r w:rsidR="00101801">
        <w:t>,</w:t>
      </w:r>
      <w:r w:rsidRPr="00B57FDF">
        <w:t xml:space="preserve"> </w:t>
      </w:r>
      <w:r w:rsidR="0077039E">
        <w:t>od</w:t>
      </w:r>
      <w:r w:rsidRPr="00B57FDF">
        <w:t xml:space="preserve"> </w:t>
      </w:r>
      <w:r w:rsidR="009A1E79">
        <w:t xml:space="preserve">każdego </w:t>
      </w:r>
      <w:r w:rsidR="0077039E">
        <w:t>uczestnik</w:t>
      </w:r>
      <w:r w:rsidR="009A1E79">
        <w:t>a</w:t>
      </w:r>
      <w:r w:rsidR="0077039E">
        <w:t xml:space="preserve"> Programu wskazując</w:t>
      </w:r>
      <w:r w:rsidR="00653FD5">
        <w:t>ego</w:t>
      </w:r>
      <w:r w:rsidR="0077039E">
        <w:t xml:space="preserve"> w </w:t>
      </w:r>
      <w:r w:rsidR="0077039E" w:rsidRPr="0077039E">
        <w:rPr>
          <w:i/>
        </w:rPr>
        <w:t>Karcie zgłoszenia</w:t>
      </w:r>
      <w:r w:rsidR="0077039E">
        <w:t xml:space="preserve"> osobę do </w:t>
      </w:r>
      <w:r w:rsidRPr="00B57FDF">
        <w:t>świadcz</w:t>
      </w:r>
      <w:r w:rsidR="0077039E">
        <w:t>enia</w:t>
      </w:r>
      <w:r w:rsidRPr="00B57FDF">
        <w:t xml:space="preserve"> usługi </w:t>
      </w:r>
      <w:r w:rsidR="0077039E">
        <w:t>asystencji osobistej</w:t>
      </w:r>
      <w:r w:rsidR="003E3D7F">
        <w:t xml:space="preserve"> przyjął</w:t>
      </w:r>
      <w:r w:rsidRPr="00B57FDF">
        <w:t xml:space="preserve"> </w:t>
      </w:r>
      <w:r w:rsidR="009C4D28">
        <w:t xml:space="preserve">dodatkowo </w:t>
      </w:r>
      <w:r w:rsidRPr="00B57FDF">
        <w:t>Oświadczeni</w:t>
      </w:r>
      <w:r w:rsidR="0008612D">
        <w:t>e</w:t>
      </w:r>
      <w:r w:rsidRPr="00B57FDF">
        <w:t xml:space="preserve">, </w:t>
      </w:r>
      <w:r w:rsidR="009C4D28">
        <w:t>w którym dany uczestnik Programu wyrażał zgodę na świadczenie usług przez konkretnego asystenta w określonym zakresie. Dodatkowo uczestnik Programu oświadczył, że osoba świadcząca na jego rzecz usługi asystencji osobistej</w:t>
      </w:r>
      <w:r>
        <w:t xml:space="preserve"> </w:t>
      </w:r>
      <w:r w:rsidRPr="00B57FDF">
        <w:t xml:space="preserve">nie </w:t>
      </w:r>
      <w:r w:rsidR="006A57B7">
        <w:t>jest</w:t>
      </w:r>
      <w:r w:rsidRPr="00B57FDF">
        <w:t xml:space="preserve"> </w:t>
      </w:r>
      <w:r w:rsidR="00101801">
        <w:t>z</w:t>
      </w:r>
      <w:r w:rsidR="009C4D28">
        <w:t> </w:t>
      </w:r>
      <w:r w:rsidR="00101801">
        <w:t xml:space="preserve">nim spokrewniona. </w:t>
      </w:r>
      <w:r w:rsidR="000D319B">
        <w:t xml:space="preserve">Oświadczenie w ww. zakresie złożyły również osoby świadczące usługi asystenckie. </w:t>
      </w:r>
    </w:p>
    <w:p w:rsidR="00D902A8" w:rsidRPr="00E77A7E" w:rsidRDefault="00D902A8" w:rsidP="00101801">
      <w:pPr>
        <w:spacing w:line="360" w:lineRule="auto"/>
        <w:ind w:left="5664" w:firstLine="708"/>
        <w:jc w:val="both"/>
        <w:rPr>
          <w:color w:val="000000" w:themeColor="text1"/>
        </w:rPr>
      </w:pPr>
      <w:r w:rsidRPr="00E77A7E">
        <w:rPr>
          <w:i/>
          <w:color w:val="000000" w:themeColor="text1"/>
        </w:rPr>
        <w:t xml:space="preserve">(akta kontroli str. </w:t>
      </w:r>
      <w:r w:rsidR="00C82D9A">
        <w:rPr>
          <w:i/>
          <w:color w:val="000000" w:themeColor="text1"/>
        </w:rPr>
        <w:t>137-140</w:t>
      </w:r>
      <w:r w:rsidRPr="00E77A7E">
        <w:rPr>
          <w:i/>
          <w:color w:val="000000" w:themeColor="text1"/>
        </w:rPr>
        <w:t>)</w:t>
      </w:r>
      <w:r w:rsidRPr="00E77A7E">
        <w:rPr>
          <w:color w:val="000000" w:themeColor="text1"/>
        </w:rPr>
        <w:t xml:space="preserve"> </w:t>
      </w:r>
    </w:p>
    <w:p w:rsidR="00516495" w:rsidRDefault="00516495" w:rsidP="00516495">
      <w:pPr>
        <w:spacing w:line="360" w:lineRule="auto"/>
        <w:jc w:val="both"/>
        <w:rPr>
          <w:color w:val="00B0F0"/>
        </w:rPr>
      </w:pPr>
    </w:p>
    <w:p w:rsidR="00516495" w:rsidRPr="00516495" w:rsidRDefault="00516495" w:rsidP="00516495">
      <w:pPr>
        <w:spacing w:line="360" w:lineRule="auto"/>
        <w:jc w:val="both"/>
      </w:pPr>
      <w:r w:rsidRPr="00516495">
        <w:t xml:space="preserve">W trakcie czynności kontrolnych ustalono, że osoby świadczące usługi opieki asystencji osobistej były zatrudnione na umowy zlecenia. </w:t>
      </w:r>
    </w:p>
    <w:p w:rsidR="00516495" w:rsidRPr="00516495" w:rsidRDefault="00516495" w:rsidP="00516495">
      <w:pPr>
        <w:spacing w:line="360" w:lineRule="auto"/>
        <w:jc w:val="right"/>
      </w:pPr>
      <w:r w:rsidRPr="00516495">
        <w:rPr>
          <w:i/>
        </w:rPr>
        <w:lastRenderedPageBreak/>
        <w:t>(akta kontroli – str. 153-166)</w:t>
      </w:r>
      <w:r w:rsidRPr="00516495">
        <w:t xml:space="preserve"> </w:t>
      </w:r>
    </w:p>
    <w:p w:rsidR="00516495" w:rsidRDefault="00516495" w:rsidP="008A4551">
      <w:pPr>
        <w:spacing w:line="360" w:lineRule="auto"/>
        <w:rPr>
          <w:b/>
        </w:rPr>
      </w:pPr>
    </w:p>
    <w:p w:rsidR="00A525BE" w:rsidRPr="00E77A7E" w:rsidRDefault="008A4551" w:rsidP="008A4551">
      <w:pPr>
        <w:spacing w:line="360" w:lineRule="auto"/>
        <w:rPr>
          <w:color w:val="000000" w:themeColor="text1"/>
        </w:rPr>
      </w:pPr>
      <w:r w:rsidRPr="009D0E12">
        <w:rPr>
          <w:b/>
        </w:rPr>
        <w:t>W ww. obszarze kontroli nie zidentyfikowano uchybień lub nieprawidłowości.</w:t>
      </w:r>
      <w:r w:rsidR="00A525BE" w:rsidRPr="00E77A7E">
        <w:rPr>
          <w:color w:val="000000" w:themeColor="text1"/>
        </w:rPr>
        <w:t xml:space="preserve"> </w:t>
      </w:r>
    </w:p>
    <w:p w:rsidR="009C0995" w:rsidRPr="006D6022" w:rsidRDefault="00101801" w:rsidP="006D6022">
      <w:pPr>
        <w:spacing w:line="360" w:lineRule="auto"/>
        <w:jc w:val="right"/>
        <w:rPr>
          <w:color w:val="FF0000"/>
        </w:rPr>
      </w:pPr>
      <w:r w:rsidRPr="0090754A">
        <w:rPr>
          <w:i/>
          <w:color w:val="FF0000"/>
        </w:rPr>
        <w:t xml:space="preserve"> </w:t>
      </w:r>
    </w:p>
    <w:p w:rsidR="00AD14A5" w:rsidRDefault="00AD14A5" w:rsidP="00FC046E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>Spełnienie minimalnego udziału procentowego w Programie uczestników wymagających wysokiego poziomu wsparcia</w:t>
      </w:r>
    </w:p>
    <w:p w:rsidR="003538EC" w:rsidRDefault="00AD14A5" w:rsidP="00AD14A5">
      <w:pPr>
        <w:spacing w:line="360" w:lineRule="auto"/>
        <w:jc w:val="both"/>
      </w:pPr>
      <w:r>
        <w:t>Zgodnie z rozdziałem III ust. 3 pkt 2</w:t>
      </w:r>
      <w:r w:rsidRPr="00F57604">
        <w:t xml:space="preserve"> Programu</w:t>
      </w:r>
      <w:r>
        <w:t>,</w:t>
      </w:r>
      <w:r w:rsidRPr="00F57604">
        <w:t xml:space="preserve">  </w:t>
      </w:r>
      <w:r>
        <w:t xml:space="preserve">minimum </w:t>
      </w:r>
      <w:r w:rsidR="006D4AEA">
        <w:t>5</w:t>
      </w:r>
      <w:r w:rsidRPr="00F57604">
        <w:t xml:space="preserve">0% uczestników Programu </w:t>
      </w:r>
      <w:r>
        <w:t xml:space="preserve">powinny stanowić </w:t>
      </w:r>
      <w:r w:rsidRPr="00F57604">
        <w:t xml:space="preserve">osoby wymagające wysokiego poziomu wsparcia, </w:t>
      </w:r>
      <w:r>
        <w:t xml:space="preserve">tj. </w:t>
      </w:r>
      <w:r w:rsidR="006D4AEA">
        <w:t xml:space="preserve">posiadające orzeczenie o znacznym stopniu niepełnosprawności, osoby posiadające orzeczenie traktowane na równi z orzeczeniem o znacznym stopniu niepełnosprawności zgodnie z art. 5 i art. 62 ustawy z dnia 27 sierpnia 1997 r. o rehabilitacji zawodowej i społecznej oraz zatrudnieniu osób niepełnosprawnych, </w:t>
      </w:r>
      <w:r w:rsidR="006D4AEA" w:rsidRPr="00F57604">
        <w:t xml:space="preserve">dzieci </w:t>
      </w:r>
      <w:r w:rsidR="00C95FC5">
        <w:t>od ukończenia 2. r</w:t>
      </w:r>
      <w:r w:rsidR="006D4AEA">
        <w:t>oku życia do ukończenia 16. roku życia</w:t>
      </w:r>
      <w:r w:rsidR="006D4AEA" w:rsidRPr="00F57604">
        <w:t xml:space="preserve"> z</w:t>
      </w:r>
      <w:r w:rsidR="006D4AEA">
        <w:t> orzeczeniem</w:t>
      </w:r>
      <w:r w:rsidR="006D4AEA" w:rsidRPr="00F57604">
        <w:t xml:space="preserve"> o niepełnosprawności</w:t>
      </w:r>
      <w:r w:rsidR="006D4AEA">
        <w:t>, łącznie ze </w:t>
      </w:r>
      <w:r w:rsidR="006D4AEA" w:rsidRPr="00F57604">
        <w:t xml:space="preserve">wskazaniami </w:t>
      </w:r>
      <w:r w:rsidR="006D4AEA">
        <w:t>w pkt 7 i 8</w:t>
      </w:r>
      <w:r w:rsidR="006D4AEA" w:rsidRPr="00F57604">
        <w:t xml:space="preserve"> </w:t>
      </w:r>
      <w:r w:rsidR="006D4AEA">
        <w:t>orzeczenia</w:t>
      </w:r>
      <w:r w:rsidR="006D4AEA" w:rsidRPr="00F57604">
        <w:t xml:space="preserve"> o niepełnosprawności</w:t>
      </w:r>
      <w:r w:rsidR="006D4AEA">
        <w:t xml:space="preserve"> – konieczności</w:t>
      </w:r>
      <w:r w:rsidR="006D4AEA" w:rsidRPr="00BB65C2">
        <w:t xml:space="preserve"> stałej lub długotrwałej opieki lub pomocy innej osoby w</w:t>
      </w:r>
      <w:r w:rsidR="006D4AEA">
        <w:t> </w:t>
      </w:r>
      <w:r w:rsidR="006D4AEA" w:rsidRPr="00BB65C2">
        <w:t>związku ze znacznie ograniczoną możliwością samodzielnej egzystencji oraz konieczności stałego współudziału na co dzień opiekuna dziecka w procesie jego lec</w:t>
      </w:r>
      <w:r w:rsidR="006D4AEA">
        <w:t>zenia, rehabilitacji i</w:t>
      </w:r>
      <w:r w:rsidR="00C95FC5">
        <w:t> </w:t>
      </w:r>
      <w:r w:rsidR="006D4AEA">
        <w:t xml:space="preserve">edukacji </w:t>
      </w:r>
      <w:r w:rsidRPr="00F57604">
        <w:t xml:space="preserve">oraz </w:t>
      </w:r>
      <w:r w:rsidR="006D4AEA" w:rsidRPr="00F57604">
        <w:t>osoby z</w:t>
      </w:r>
      <w:r w:rsidR="006D4AEA">
        <w:t> </w:t>
      </w:r>
      <w:r w:rsidR="006D4AEA" w:rsidRPr="00F57604">
        <w:t>niepełnosprawnościami sprzężonymi</w:t>
      </w:r>
      <w:r>
        <w:t>.</w:t>
      </w:r>
      <w:r w:rsidR="00071F7E">
        <w:t xml:space="preserve"> W związku z faktem, iż usługami asystencji osobistej w ramach Programu </w:t>
      </w:r>
      <w:r w:rsidR="006D4AEA">
        <w:t>objętych jest</w:t>
      </w:r>
      <w:r w:rsidR="00071F7E">
        <w:t xml:space="preserve"> </w:t>
      </w:r>
      <w:r w:rsidR="006D4AEA">
        <w:t>8 osób</w:t>
      </w:r>
      <w:r w:rsidR="00C76C8B">
        <w:t xml:space="preserve">, w tym 7 spełnia </w:t>
      </w:r>
      <w:r w:rsidR="007D3FC2">
        <w:t>kryteria</w:t>
      </w:r>
      <w:r w:rsidR="00C76C8B">
        <w:t xml:space="preserve"> osób wymagających wysokiego poziomu wsparcia (3 z orzeczeniem o znacznym stopniu niepełnosprawności, 1 z orzeczeniem traktowanym na równi z orzeczeniem o</w:t>
      </w:r>
      <w:r w:rsidR="00AE7D66">
        <w:t> </w:t>
      </w:r>
      <w:r w:rsidR="00C76C8B">
        <w:t>znacznym stopniu niepełnosprawności oraz 3 osoby z niepełnosprawnościami sprzężonymi)</w:t>
      </w:r>
      <w:r w:rsidR="00C95FC5">
        <w:t xml:space="preserve"> – powyższy warunek </w:t>
      </w:r>
      <w:r w:rsidR="00E27A00">
        <w:t xml:space="preserve">objęcia Programem min. 50% uczestników wymagających wysokiego poziomu wsparcia </w:t>
      </w:r>
      <w:r w:rsidR="00AA7C9E">
        <w:t>został spełniony</w:t>
      </w:r>
      <w:r w:rsidR="00112930">
        <w:t>.</w:t>
      </w:r>
    </w:p>
    <w:p w:rsidR="0025749D" w:rsidRDefault="0025749D" w:rsidP="00AD14A5">
      <w:pPr>
        <w:spacing w:line="360" w:lineRule="auto"/>
        <w:jc w:val="both"/>
        <w:rPr>
          <w:b/>
        </w:rPr>
      </w:pPr>
    </w:p>
    <w:p w:rsidR="00FB5301" w:rsidRPr="001D1666" w:rsidRDefault="003538EC" w:rsidP="00AD14A5">
      <w:pPr>
        <w:spacing w:line="360" w:lineRule="auto"/>
        <w:jc w:val="both"/>
        <w:rPr>
          <w:b/>
        </w:rPr>
      </w:pPr>
      <w:r w:rsidRPr="009D0E12">
        <w:rPr>
          <w:b/>
        </w:rPr>
        <w:t>W ww. obszarze kontroli nie zidentyfikowano uchybień lub nieprawidłowości.</w:t>
      </w:r>
    </w:p>
    <w:p w:rsidR="00FB5301" w:rsidRPr="00AD14A5" w:rsidRDefault="00FB5301" w:rsidP="00AD14A5">
      <w:pPr>
        <w:spacing w:line="360" w:lineRule="auto"/>
        <w:jc w:val="both"/>
      </w:pPr>
    </w:p>
    <w:p w:rsidR="004457CD" w:rsidRPr="00602713" w:rsidRDefault="004457CD" w:rsidP="00FC046E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 w:rsidRPr="00602713">
        <w:rPr>
          <w:b/>
        </w:rPr>
        <w:t>Poprawność wypełniania dokumentacji związanej z realizacją usług przez asystentów w ramach Programu</w:t>
      </w:r>
    </w:p>
    <w:p w:rsidR="007C49BB" w:rsidRDefault="007C49BB" w:rsidP="007C49BB">
      <w:pPr>
        <w:pStyle w:val="Tekstpodstawowy"/>
        <w:spacing w:line="360" w:lineRule="auto"/>
        <w:jc w:val="both"/>
      </w:pPr>
      <w:r>
        <w:t>W ramach czynności kontrolnych</w:t>
      </w:r>
      <w:r w:rsidRPr="007F443C">
        <w:t xml:space="preserve"> </w:t>
      </w:r>
      <w:r>
        <w:t>sprawdzono stosowanie</w:t>
      </w:r>
      <w:r w:rsidRPr="007F443C">
        <w:t xml:space="preserve"> odpowiednich załączników wymaganych w Programie, </w:t>
      </w:r>
      <w:r>
        <w:t xml:space="preserve">w szczególności </w:t>
      </w:r>
      <w:r w:rsidRPr="007F443C">
        <w:t xml:space="preserve">takich jak </w:t>
      </w:r>
      <w:r w:rsidRPr="007F443C">
        <w:rPr>
          <w:i/>
        </w:rPr>
        <w:t xml:space="preserve">Karty realizacji usług asystencji osobistej </w:t>
      </w:r>
      <w:r w:rsidRPr="007F443C">
        <w:t>(załącznik nr 9 do Programu</w:t>
      </w:r>
      <w:r>
        <w:t xml:space="preserve">) oraz zweryfikowano </w:t>
      </w:r>
      <w:r w:rsidR="000835EA">
        <w:t xml:space="preserve">poprawność rozliczeń </w:t>
      </w:r>
      <w:r>
        <w:t>liczb</w:t>
      </w:r>
      <w:r w:rsidR="000835EA">
        <w:t>y</w:t>
      </w:r>
      <w:r w:rsidRPr="007F443C">
        <w:t xml:space="preserve"> godzin </w:t>
      </w:r>
      <w:r>
        <w:t xml:space="preserve">usług </w:t>
      </w:r>
      <w:r w:rsidRPr="007F443C">
        <w:t>zr</w:t>
      </w:r>
      <w:r>
        <w:t xml:space="preserve">ealizowanych przez asystentów. </w:t>
      </w:r>
      <w:r w:rsidR="00C13D58">
        <w:t>Kontrolę</w:t>
      </w:r>
      <w:r>
        <w:t xml:space="preserve"> </w:t>
      </w:r>
      <w:r w:rsidR="00C13D58">
        <w:t xml:space="preserve">przeprowadzono na dokumentacji </w:t>
      </w:r>
      <w:r w:rsidR="00471938">
        <w:t>8</w:t>
      </w:r>
      <w:r w:rsidR="00FB089B">
        <w:t> </w:t>
      </w:r>
      <w:r w:rsidR="00120A61">
        <w:t xml:space="preserve">uczestników Programu, </w:t>
      </w:r>
      <w:r>
        <w:t xml:space="preserve">objętych </w:t>
      </w:r>
      <w:r w:rsidR="00120A61">
        <w:t xml:space="preserve">ww. </w:t>
      </w:r>
      <w:r>
        <w:t xml:space="preserve">usługami w okresie od </w:t>
      </w:r>
      <w:r w:rsidR="005262AE">
        <w:t>27</w:t>
      </w:r>
      <w:r w:rsidR="00471938">
        <w:t xml:space="preserve"> stycznia</w:t>
      </w:r>
      <w:r>
        <w:t xml:space="preserve"> do </w:t>
      </w:r>
      <w:r w:rsidR="00471938">
        <w:t>31 lipca 2025</w:t>
      </w:r>
      <w:r>
        <w:t xml:space="preserve"> r. </w:t>
      </w:r>
    </w:p>
    <w:p w:rsidR="004457CD" w:rsidRPr="001D1666" w:rsidRDefault="000E4675" w:rsidP="001D1666">
      <w:pPr>
        <w:pStyle w:val="Tekstpodstawowy"/>
        <w:spacing w:line="360" w:lineRule="auto"/>
        <w:jc w:val="both"/>
      </w:pPr>
      <w:r>
        <w:lastRenderedPageBreak/>
        <w:t xml:space="preserve">Podczas kontroli stwierdzono prawidłowość dokonywanych rozliczeń. Potwierdzono także, iż opis realizowanych usług odpowiada zakresowi czynności wskazanemu w </w:t>
      </w:r>
      <w:r w:rsidRPr="000E4675">
        <w:rPr>
          <w:i/>
        </w:rPr>
        <w:t>Karcie zgłoszenia</w:t>
      </w:r>
      <w:r>
        <w:t xml:space="preserve"> oraz </w:t>
      </w:r>
      <w:r w:rsidRPr="000E4675">
        <w:rPr>
          <w:i/>
        </w:rPr>
        <w:t>Karcie zakresu czynności</w:t>
      </w:r>
      <w:r>
        <w:t xml:space="preserve">. </w:t>
      </w:r>
      <w:r w:rsidR="00D87805">
        <w:t>Potwierdzono również, że rozliczanie usług asystencji osobistej dokonywano na aktualnym załączniku do Programu.</w:t>
      </w:r>
    </w:p>
    <w:p w:rsidR="001E1EEA" w:rsidRPr="001E1EEA" w:rsidRDefault="001E1EEA" w:rsidP="001E1EEA">
      <w:pPr>
        <w:spacing w:line="360" w:lineRule="auto"/>
        <w:jc w:val="both"/>
      </w:pPr>
      <w:r w:rsidRPr="001E1EEA">
        <w:t>W związku z tym, że  zgodnie z  rozdziałem IV ust. 31 Programu realizator Programu  zobowiązany jest do monitorowania świadczenia usług asystencji osobistej oraz  dokonywania doraźnych kontroli świadczonych usług asystencji osobistej, GOPS w Gawłu</w:t>
      </w:r>
      <w:r w:rsidR="00A905F1">
        <w:t>szowicach przeprowadził kontrolę</w:t>
      </w:r>
      <w:r w:rsidRPr="001E1EEA">
        <w:t xml:space="preserve"> w miejscu realizacji usług asystencji osobistej. Kontrolującym okazano protokoły sporządzone na okoliczność kontroli świadczonych usług w związku z realizacją Programu „Asystent osobisty osoby z niepełnosprawnością” dla JST – edycja 2025. Czynności kontrolne dokonywane były przez pracownika GOPS w Gawłuszowicach w miejscu zamieszkania osoby niepełnosprawnej. Każda z przeprowadzonych kontroli potwierdziła należyte wykonanie usługi na rzecz osoby z niepełnosprawnością. Każdy protokół z kontroli został podpisany przez pracownika dokonującego czynności kontrolnych oraz przez uczestnika Programu.</w:t>
      </w:r>
    </w:p>
    <w:p w:rsidR="001E1EEA" w:rsidRPr="001E1EEA" w:rsidRDefault="001E1EEA" w:rsidP="001E1EEA">
      <w:pPr>
        <w:spacing w:line="360" w:lineRule="auto"/>
        <w:jc w:val="right"/>
      </w:pPr>
      <w:r w:rsidRPr="001E1EEA">
        <w:rPr>
          <w:i/>
        </w:rPr>
        <w:t>(akta kontroli – str. 25-28)</w:t>
      </w:r>
      <w:r w:rsidRPr="001E1EEA">
        <w:t xml:space="preserve"> </w:t>
      </w:r>
    </w:p>
    <w:p w:rsidR="005E7301" w:rsidRDefault="005E7301" w:rsidP="007F443C">
      <w:pPr>
        <w:spacing w:line="360" w:lineRule="auto"/>
        <w:jc w:val="both"/>
        <w:rPr>
          <w:b/>
        </w:rPr>
      </w:pPr>
    </w:p>
    <w:p w:rsidR="00237A29" w:rsidRDefault="00237A29" w:rsidP="007F443C">
      <w:pPr>
        <w:spacing w:line="360" w:lineRule="auto"/>
        <w:jc w:val="both"/>
        <w:rPr>
          <w:b/>
        </w:rPr>
      </w:pPr>
      <w:r>
        <w:rPr>
          <w:b/>
        </w:rPr>
        <w:t xml:space="preserve">W ww. obszarze </w:t>
      </w:r>
      <w:r w:rsidR="00845B78">
        <w:rPr>
          <w:b/>
        </w:rPr>
        <w:t xml:space="preserve">kontroli </w:t>
      </w:r>
      <w:r w:rsidR="000E4675">
        <w:rPr>
          <w:b/>
        </w:rPr>
        <w:t xml:space="preserve">nie </w:t>
      </w:r>
      <w:r>
        <w:rPr>
          <w:b/>
        </w:rPr>
        <w:t xml:space="preserve">stwierdzono </w:t>
      </w:r>
      <w:r w:rsidR="000E4675">
        <w:rPr>
          <w:b/>
        </w:rPr>
        <w:t xml:space="preserve">uchybień i </w:t>
      </w:r>
      <w:r>
        <w:rPr>
          <w:b/>
        </w:rPr>
        <w:t>nieprawidłowości</w:t>
      </w:r>
      <w:r w:rsidR="000E4675">
        <w:rPr>
          <w:b/>
        </w:rPr>
        <w:t>.</w:t>
      </w:r>
    </w:p>
    <w:p w:rsidR="00237A29" w:rsidRPr="007F443C" w:rsidRDefault="00237A29" w:rsidP="007F443C">
      <w:pPr>
        <w:spacing w:line="360" w:lineRule="auto"/>
        <w:jc w:val="both"/>
        <w:rPr>
          <w:b/>
        </w:rPr>
      </w:pPr>
    </w:p>
    <w:p w:rsidR="00FC046E" w:rsidRPr="00626E37" w:rsidRDefault="00464B5C" w:rsidP="00FC046E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 w:rsidRPr="00626E37">
        <w:rPr>
          <w:b/>
        </w:rPr>
        <w:t>Limity czasowe i finansowe określone w Programie</w:t>
      </w:r>
    </w:p>
    <w:p w:rsidR="00304259" w:rsidRDefault="00304259" w:rsidP="00304259">
      <w:pPr>
        <w:spacing w:line="360" w:lineRule="auto"/>
        <w:jc w:val="both"/>
      </w:pPr>
      <w:r>
        <w:t>W ramach czynności kontrolnych sprawdzono przestrzeganie limitów Programu, obejmujących w szczególności:</w:t>
      </w:r>
    </w:p>
    <w:p w:rsidR="00B645CC" w:rsidRDefault="00B645CC" w:rsidP="00153A80">
      <w:pPr>
        <w:numPr>
          <w:ilvl w:val="0"/>
          <w:numId w:val="15"/>
        </w:numPr>
        <w:spacing w:after="200" w:line="360" w:lineRule="auto"/>
        <w:ind w:left="709" w:hanging="425"/>
        <w:contextualSpacing/>
        <w:jc w:val="both"/>
      </w:pPr>
      <w:r w:rsidRPr="00E2146C">
        <w:t xml:space="preserve">limity godzin usług asystencji osobistej finansowanych ze </w:t>
      </w:r>
      <w:r>
        <w:t>środków Funduszu Solidarności</w:t>
      </w:r>
      <w:r w:rsidR="0025749D">
        <w:t>owego</w:t>
      </w:r>
      <w:r w:rsidRPr="00E2146C">
        <w:t xml:space="preserve">, przypadających na jedną osobę z niepełnosprawnością w danym roku kalendarzowym, </w:t>
      </w:r>
      <w:r w:rsidR="00481791">
        <w:t>określone w rozdziale IV ust. 21</w:t>
      </w:r>
      <w:r w:rsidRPr="00E2146C">
        <w:t xml:space="preserve"> Programu;</w:t>
      </w:r>
    </w:p>
    <w:p w:rsidR="00481791" w:rsidRPr="00E2146C" w:rsidRDefault="00481791" w:rsidP="00153A80">
      <w:pPr>
        <w:numPr>
          <w:ilvl w:val="0"/>
          <w:numId w:val="15"/>
        </w:numPr>
        <w:spacing w:after="200" w:line="360" w:lineRule="auto"/>
        <w:ind w:left="709" w:hanging="425"/>
        <w:contextualSpacing/>
        <w:jc w:val="both"/>
      </w:pPr>
      <w:r>
        <w:t>limity dobowe usług asystencji osobistej finansowanych ze środków Funduszu Solidarnościowego, przypadających na 1 osobę z niepełnosprawnością, określone w</w:t>
      </w:r>
      <w:r w:rsidR="0025749D">
        <w:t> </w:t>
      </w:r>
      <w:r>
        <w:t>rozdziale IV ust. 18 Programu</w:t>
      </w:r>
      <w:r w:rsidR="00117F93">
        <w:t>;</w:t>
      </w:r>
    </w:p>
    <w:p w:rsidR="00B645CC" w:rsidRPr="00E2146C" w:rsidRDefault="00B645CC" w:rsidP="00153A80">
      <w:pPr>
        <w:numPr>
          <w:ilvl w:val="0"/>
          <w:numId w:val="15"/>
        </w:numPr>
        <w:spacing w:after="200" w:line="360" w:lineRule="auto"/>
        <w:ind w:left="709" w:hanging="425"/>
        <w:contextualSpacing/>
        <w:jc w:val="both"/>
      </w:pPr>
      <w:r w:rsidRPr="00E2146C">
        <w:t xml:space="preserve">limity kosztowe jednej godziny zegarowej pracy asystenta, </w:t>
      </w:r>
      <w:r w:rsidR="00481791">
        <w:t>określone w rozdziale IV ust. 27</w:t>
      </w:r>
      <w:r w:rsidRPr="00E2146C">
        <w:t xml:space="preserve"> Programu;</w:t>
      </w:r>
    </w:p>
    <w:p w:rsidR="00B645CC" w:rsidRPr="00E2146C" w:rsidRDefault="00B645CC" w:rsidP="00153A80">
      <w:pPr>
        <w:numPr>
          <w:ilvl w:val="0"/>
          <w:numId w:val="15"/>
        </w:numPr>
        <w:spacing w:after="200" w:line="360" w:lineRule="auto"/>
        <w:ind w:left="709" w:hanging="425"/>
        <w:contextualSpacing/>
        <w:jc w:val="both"/>
      </w:pPr>
      <w:r w:rsidRPr="00E2146C">
        <w:t>limity kosztowe dot. zakupu biletów, o których mowa w rozdziale V ust. 4 Programu;</w:t>
      </w:r>
    </w:p>
    <w:p w:rsidR="00304259" w:rsidRDefault="00B645CC" w:rsidP="00153A80">
      <w:pPr>
        <w:numPr>
          <w:ilvl w:val="0"/>
          <w:numId w:val="15"/>
        </w:numPr>
        <w:spacing w:after="200" w:line="360" w:lineRule="auto"/>
        <w:ind w:left="709" w:hanging="425"/>
        <w:contextualSpacing/>
        <w:jc w:val="both"/>
      </w:pPr>
      <w:r w:rsidRPr="00E2146C">
        <w:t>limity kosztowe dot. ubezpieczenia asystentów, o których mowa w rozdziale V ust. 3 pkt 4 Programu.</w:t>
      </w:r>
    </w:p>
    <w:p w:rsidR="00B645CC" w:rsidRDefault="00B645CC" w:rsidP="00B645CC">
      <w:pPr>
        <w:spacing w:after="200" w:line="360" w:lineRule="auto"/>
        <w:ind w:left="1080"/>
        <w:contextualSpacing/>
        <w:jc w:val="both"/>
      </w:pPr>
    </w:p>
    <w:p w:rsidR="00304259" w:rsidRDefault="00304259" w:rsidP="00304259">
      <w:pPr>
        <w:spacing w:line="360" w:lineRule="auto"/>
        <w:jc w:val="both"/>
      </w:pPr>
      <w:r>
        <w:t>Ad. a)</w:t>
      </w:r>
    </w:p>
    <w:p w:rsidR="00304259" w:rsidRDefault="00304259" w:rsidP="00304259">
      <w:pPr>
        <w:spacing w:line="360" w:lineRule="auto"/>
        <w:jc w:val="both"/>
      </w:pPr>
      <w:r>
        <w:t xml:space="preserve">Ponieważ czynności kontrolne prowadzone były w trakcie realizacji Programu </w:t>
      </w:r>
      <w:proofErr w:type="spellStart"/>
      <w:r>
        <w:t>AOOzN</w:t>
      </w:r>
      <w:proofErr w:type="spellEnd"/>
      <w:r w:rsidR="00CF1361">
        <w:t xml:space="preserve"> dla JST – edycja 2025</w:t>
      </w:r>
      <w:r>
        <w:t xml:space="preserve"> i na dzień rozpoczęcia kontroli żadna z umów na świadczenie usług asystencji osobistej nie została w pełni zrealizowana (data końcowa realizacji usług asystencji osobistej, wskazana we wszystkich umowach zlecenia przypada na dzień </w:t>
      </w:r>
      <w:r w:rsidR="00CF1361">
        <w:t>31 grudnia 2025</w:t>
      </w:r>
      <w:r>
        <w:t xml:space="preserve"> r.) – tym samym nie było możliwości weryfikacji, czy zrealizowana liczba godzin usług asystencji osobistej finansowanych ze środków Funduszu Solidarności</w:t>
      </w:r>
      <w:r w:rsidR="005C0558">
        <w:t>owego</w:t>
      </w:r>
      <w:r>
        <w:t>, przypadających na jedną osobę z niepełnosprawnością w danym roku kalendarzowym nie przekroczyła limitu ok</w:t>
      </w:r>
      <w:r w:rsidR="00CF1361">
        <w:t>reślonego w rozdziale IV ust. 21</w:t>
      </w:r>
      <w:r>
        <w:t xml:space="preserve"> Programu. W związku z powyższym zweryfikowano, czy liczba godzin usług asystencji osobistej przyznana w poszczególnych umowach zlecenia nie przekracza ww. limitów</w:t>
      </w:r>
      <w:r w:rsidR="00CF1361">
        <w:t>, określonych dla poszczególnych kategorii niepełnosprawności</w:t>
      </w:r>
      <w:r>
        <w:t xml:space="preserve">. Analiza dokumentacji nie wykazała uchybień w ww. zakresie.   </w:t>
      </w:r>
    </w:p>
    <w:p w:rsidR="00120A61" w:rsidRDefault="00120A61" w:rsidP="00120A61">
      <w:pPr>
        <w:spacing w:line="360" w:lineRule="auto"/>
        <w:jc w:val="both"/>
      </w:pPr>
      <w:r w:rsidRPr="00860434">
        <w:t xml:space="preserve">Z przekazanych przez GOPS informacji wynika, że 1 spośród osób świadczących usługi asystencji osobistej </w:t>
      </w:r>
      <w:r w:rsidR="00585E6C">
        <w:t xml:space="preserve">w badanym okresie </w:t>
      </w:r>
      <w:r w:rsidRPr="00860434">
        <w:t>wykonywała je na rzecz 2 uczestników Programu. W</w:t>
      </w:r>
      <w:r w:rsidR="00585E6C">
        <w:t> </w:t>
      </w:r>
      <w:r w:rsidRPr="00860434">
        <w:t>związku z</w:t>
      </w:r>
      <w:r>
        <w:t> </w:t>
      </w:r>
      <w:r w:rsidRPr="00860434">
        <w:t xml:space="preserve">powyższym przeanalizowano i porównano </w:t>
      </w:r>
      <w:r w:rsidRPr="00860434">
        <w:rPr>
          <w:i/>
        </w:rPr>
        <w:t>Karty realizacji usług</w:t>
      </w:r>
      <w:r w:rsidRPr="00860434">
        <w:t xml:space="preserve"> </w:t>
      </w:r>
      <w:r w:rsidRPr="00860434">
        <w:rPr>
          <w:i/>
        </w:rPr>
        <w:t>asystencji osobistej</w:t>
      </w:r>
      <w:r w:rsidRPr="00860434">
        <w:t xml:space="preserve"> </w:t>
      </w:r>
      <w:r w:rsidR="005E7301">
        <w:t xml:space="preserve">przedłożone przez tę osobę </w:t>
      </w:r>
      <w:r w:rsidRPr="00860434">
        <w:t xml:space="preserve">dla </w:t>
      </w:r>
      <w:r w:rsidR="005E7301">
        <w:t>każdego ze</w:t>
      </w:r>
      <w:r w:rsidR="00585E6C">
        <w:t xml:space="preserve"> </w:t>
      </w:r>
      <w:r w:rsidRPr="00860434">
        <w:t>świadczeniobiorców</w:t>
      </w:r>
      <w:r w:rsidR="00585E6C">
        <w:t xml:space="preserve"> w okresie 1 stycznia 2025 r. – 31 lipca 2025 r</w:t>
      </w:r>
      <w:r w:rsidRPr="00860434">
        <w:t>. W</w:t>
      </w:r>
      <w:r w:rsidR="00585E6C">
        <w:t> </w:t>
      </w:r>
      <w:r w:rsidRPr="00860434">
        <w:t>żadnym z ww. przypadków nie stwierdzono nieprawidłowości (tj. czas świadczenia usług przez jednego usługodawcę dla r</w:t>
      </w:r>
      <w:r w:rsidR="006E5B06">
        <w:t>óżnych osób nie pokrywał się).</w:t>
      </w:r>
    </w:p>
    <w:p w:rsidR="00304259" w:rsidRDefault="00C667EB" w:rsidP="000D28E7">
      <w:pPr>
        <w:spacing w:line="360" w:lineRule="auto"/>
        <w:jc w:val="right"/>
      </w:pPr>
      <w:r w:rsidRPr="00E947A2">
        <w:rPr>
          <w:i/>
          <w:color w:val="000000" w:themeColor="text1"/>
        </w:rPr>
        <w:t xml:space="preserve">(akta kontroli </w:t>
      </w:r>
      <w:r w:rsidR="005E16E1">
        <w:rPr>
          <w:i/>
          <w:color w:val="000000" w:themeColor="text1"/>
        </w:rPr>
        <w:t xml:space="preserve">– </w:t>
      </w:r>
      <w:r w:rsidRPr="00E947A2">
        <w:rPr>
          <w:i/>
          <w:color w:val="000000" w:themeColor="text1"/>
        </w:rPr>
        <w:t xml:space="preserve">str. </w:t>
      </w:r>
      <w:r w:rsidR="008624F0">
        <w:rPr>
          <w:i/>
          <w:color w:val="000000" w:themeColor="text1"/>
        </w:rPr>
        <w:t>141-152</w:t>
      </w:r>
      <w:r w:rsidRPr="00E947A2">
        <w:rPr>
          <w:i/>
          <w:color w:val="000000" w:themeColor="text1"/>
        </w:rPr>
        <w:t>)</w:t>
      </w:r>
    </w:p>
    <w:p w:rsidR="00304259" w:rsidRDefault="00304259" w:rsidP="00304259">
      <w:pPr>
        <w:spacing w:line="360" w:lineRule="auto"/>
        <w:jc w:val="both"/>
      </w:pPr>
      <w:r>
        <w:t>Ad. b)</w:t>
      </w:r>
    </w:p>
    <w:p w:rsidR="00197FE8" w:rsidRDefault="00197FE8" w:rsidP="00304259">
      <w:pPr>
        <w:spacing w:line="360" w:lineRule="auto"/>
        <w:jc w:val="both"/>
      </w:pPr>
      <w:r>
        <w:t xml:space="preserve">Analiza dokumentacji nie wykazała przekroczenia </w:t>
      </w:r>
      <w:r w:rsidR="008A4551">
        <w:t xml:space="preserve">dopuszczalnego </w:t>
      </w:r>
      <w:r>
        <w:t xml:space="preserve">dobowego </w:t>
      </w:r>
      <w:r w:rsidR="008A4551">
        <w:t xml:space="preserve">limitu </w:t>
      </w:r>
      <w:r>
        <w:t>świadczonych usług</w:t>
      </w:r>
      <w:r w:rsidR="000D1F30">
        <w:t xml:space="preserve"> asystencji osobistej</w:t>
      </w:r>
      <w:r>
        <w:t xml:space="preserve">, tj. 12 godzin na dobę. </w:t>
      </w:r>
    </w:p>
    <w:p w:rsidR="00197FE8" w:rsidRDefault="00197FE8" w:rsidP="00304259">
      <w:pPr>
        <w:spacing w:line="360" w:lineRule="auto"/>
        <w:jc w:val="both"/>
      </w:pPr>
    </w:p>
    <w:p w:rsidR="00526907" w:rsidRDefault="00526907" w:rsidP="00304259">
      <w:pPr>
        <w:spacing w:line="360" w:lineRule="auto"/>
        <w:jc w:val="both"/>
      </w:pPr>
      <w:r>
        <w:t>Ad. c)</w:t>
      </w:r>
    </w:p>
    <w:p w:rsidR="00E97D9C" w:rsidRDefault="00304259" w:rsidP="00304259">
      <w:pPr>
        <w:spacing w:line="360" w:lineRule="auto"/>
        <w:jc w:val="both"/>
      </w:pPr>
      <w:r>
        <w:t xml:space="preserve">Analiza zapisów umów zlecenia oraz rozliczeń usług asystencji osobistej za </w:t>
      </w:r>
      <w:r w:rsidR="005E16E1">
        <w:t>okres 27</w:t>
      </w:r>
      <w:r w:rsidR="00526907">
        <w:t xml:space="preserve"> stycznia 2025 r. – 31 lipca 2025 r. </w:t>
      </w:r>
      <w:r>
        <w:t>nie wykazała przekroczeń limitu kosztu jednej godziny zegarowej pracy asystenta, ok</w:t>
      </w:r>
      <w:r w:rsidR="00526907">
        <w:t>reślonego w rozdziale IV ust. 27</w:t>
      </w:r>
      <w:r>
        <w:t xml:space="preserve"> Programu, tj. kwoty 50 zł brutto</w:t>
      </w:r>
      <w:r w:rsidR="00526907">
        <w:t xml:space="preserve"> </w:t>
      </w:r>
      <w:r w:rsidR="00E97D9C">
        <w:t>wraz z kosztami pracy zatrudniającego</w:t>
      </w:r>
      <w:r>
        <w:t>.</w:t>
      </w:r>
    </w:p>
    <w:p w:rsidR="00E97D9C" w:rsidRDefault="00E97D9C" w:rsidP="000D28E7">
      <w:pPr>
        <w:spacing w:line="360" w:lineRule="auto"/>
        <w:jc w:val="right"/>
      </w:pPr>
      <w:r w:rsidRPr="00E947A2">
        <w:rPr>
          <w:i/>
          <w:color w:val="000000" w:themeColor="text1"/>
        </w:rPr>
        <w:t xml:space="preserve">(akta kontroli </w:t>
      </w:r>
      <w:r w:rsidR="005E16E1">
        <w:rPr>
          <w:i/>
          <w:color w:val="000000" w:themeColor="text1"/>
        </w:rPr>
        <w:t xml:space="preserve">– </w:t>
      </w:r>
      <w:r w:rsidRPr="00E947A2">
        <w:rPr>
          <w:i/>
          <w:color w:val="000000" w:themeColor="text1"/>
        </w:rPr>
        <w:t xml:space="preserve">str. </w:t>
      </w:r>
      <w:r w:rsidR="000D53A9">
        <w:rPr>
          <w:i/>
          <w:color w:val="000000" w:themeColor="text1"/>
        </w:rPr>
        <w:t>153-166</w:t>
      </w:r>
      <w:r w:rsidRPr="00E947A2">
        <w:rPr>
          <w:i/>
          <w:color w:val="000000" w:themeColor="text1"/>
        </w:rPr>
        <w:t>)</w:t>
      </w:r>
    </w:p>
    <w:p w:rsidR="00304259" w:rsidRDefault="00304259" w:rsidP="00304259">
      <w:pPr>
        <w:spacing w:line="360" w:lineRule="auto"/>
        <w:jc w:val="both"/>
      </w:pPr>
      <w:r>
        <w:t xml:space="preserve">Powyższe potwierdzają również okazane rachunki za usługi zrealizowane w </w:t>
      </w:r>
      <w:r w:rsidR="00526907">
        <w:t>okresie 1</w:t>
      </w:r>
      <w:r w:rsidR="0041123E">
        <w:t> </w:t>
      </w:r>
      <w:r w:rsidR="00526907">
        <w:t>stycznia 2025 r. – 31 lipca 2025 r.</w:t>
      </w:r>
      <w:r>
        <w:t xml:space="preserve"> oraz przelewy z</w:t>
      </w:r>
      <w:r w:rsidR="00120A61">
        <w:t> </w:t>
      </w:r>
      <w:r>
        <w:t>konta na rzecz osób świadczący</w:t>
      </w:r>
      <w:r w:rsidR="006E5B06">
        <w:t>ch usługi asystencji osobistej.</w:t>
      </w:r>
    </w:p>
    <w:p w:rsidR="00B861E7" w:rsidRPr="00B861E7" w:rsidRDefault="00B861E7" w:rsidP="00304259">
      <w:pPr>
        <w:spacing w:line="360" w:lineRule="auto"/>
        <w:jc w:val="both"/>
        <w:rPr>
          <w:sz w:val="16"/>
          <w:szCs w:val="16"/>
        </w:rPr>
      </w:pPr>
    </w:p>
    <w:p w:rsidR="00304259" w:rsidRDefault="005C306D" w:rsidP="00304259">
      <w:pPr>
        <w:spacing w:line="360" w:lineRule="auto"/>
        <w:jc w:val="both"/>
      </w:pPr>
      <w:r>
        <w:lastRenderedPageBreak/>
        <w:t>Ad. d</w:t>
      </w:r>
      <w:r w:rsidR="00304259">
        <w:t>)</w:t>
      </w:r>
    </w:p>
    <w:p w:rsidR="00FB5301" w:rsidRPr="001A3847" w:rsidRDefault="00A825CC" w:rsidP="00B645CC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Wniosek Gminy Gawłuszowice nie przewidywał pokrycia kosztu zakupu biletów  komunikacji pub</w:t>
      </w:r>
      <w:r w:rsidR="00E97D9C">
        <w:rPr>
          <w:color w:val="000000" w:themeColor="text1"/>
        </w:rPr>
        <w:t xml:space="preserve">licznej/prywatnej dla asystenta </w:t>
      </w:r>
      <w:r>
        <w:rPr>
          <w:color w:val="000000" w:themeColor="text1"/>
        </w:rPr>
        <w:t xml:space="preserve">towarzyszącego uczestnikowi, kosztu przejazdu asystentów własnym/udostępnionym środkiem transportu oraz kosztu zakupów dla asystenta biletów wstępu na wydarzenia kulturalne, rozrywkowe, sportowe lub społeczne. </w:t>
      </w:r>
    </w:p>
    <w:p w:rsidR="007956AE" w:rsidRDefault="007956AE" w:rsidP="00304259">
      <w:pPr>
        <w:spacing w:line="360" w:lineRule="auto"/>
        <w:jc w:val="both"/>
      </w:pPr>
    </w:p>
    <w:p w:rsidR="00304259" w:rsidRDefault="005C306D" w:rsidP="00304259">
      <w:pPr>
        <w:spacing w:line="360" w:lineRule="auto"/>
        <w:jc w:val="both"/>
      </w:pPr>
      <w:r>
        <w:t>Ad. e</w:t>
      </w:r>
      <w:r w:rsidR="00304259">
        <w:t>)</w:t>
      </w:r>
    </w:p>
    <w:p w:rsidR="00120A61" w:rsidRPr="00E947A2" w:rsidRDefault="00BB5D7F" w:rsidP="00BB5D7F">
      <w:pPr>
        <w:spacing w:line="360" w:lineRule="auto"/>
        <w:jc w:val="both"/>
        <w:rPr>
          <w:color w:val="000000" w:themeColor="text1"/>
        </w:rPr>
      </w:pPr>
      <w:r w:rsidRPr="007E7598">
        <w:t xml:space="preserve">Analiza </w:t>
      </w:r>
      <w:r w:rsidR="009D2987" w:rsidRPr="007E7598">
        <w:t>przedstawionej dokumentacji</w:t>
      </w:r>
      <w:r w:rsidRPr="007E7598">
        <w:t xml:space="preserve"> nie wykazała przekroczenia limitu </w:t>
      </w:r>
      <w:r w:rsidR="00BE64B9" w:rsidRPr="007E7598">
        <w:t>200 </w:t>
      </w:r>
      <w:r w:rsidR="009D2987" w:rsidRPr="007E7598">
        <w:t>zł rocznie na </w:t>
      </w:r>
      <w:r w:rsidR="00E34706">
        <w:t>ubezpieczenia OC i NN</w:t>
      </w:r>
      <w:r w:rsidRPr="007E7598">
        <w:t xml:space="preserve">W asystenta wykonującego </w:t>
      </w:r>
      <w:r w:rsidR="000E7167" w:rsidRPr="007E7598">
        <w:t>usługi asystencji osobistej dla </w:t>
      </w:r>
      <w:r w:rsidRPr="007E7598">
        <w:t xml:space="preserve">jednej osoby z niepełnosprawnością. </w:t>
      </w:r>
    </w:p>
    <w:p w:rsidR="00C34968" w:rsidRPr="00E947A2" w:rsidRDefault="00C34968" w:rsidP="00C34968">
      <w:pPr>
        <w:spacing w:line="360" w:lineRule="auto"/>
        <w:jc w:val="right"/>
        <w:rPr>
          <w:i/>
          <w:color w:val="000000" w:themeColor="text1"/>
        </w:rPr>
      </w:pPr>
      <w:r w:rsidRPr="00E947A2">
        <w:rPr>
          <w:i/>
          <w:color w:val="000000" w:themeColor="text1"/>
        </w:rPr>
        <w:t xml:space="preserve">(akta kontroli </w:t>
      </w:r>
      <w:r w:rsidR="005E16E1">
        <w:rPr>
          <w:i/>
          <w:color w:val="000000" w:themeColor="text1"/>
        </w:rPr>
        <w:t xml:space="preserve">– </w:t>
      </w:r>
      <w:r w:rsidRPr="00E947A2">
        <w:rPr>
          <w:i/>
          <w:color w:val="000000" w:themeColor="text1"/>
        </w:rPr>
        <w:t xml:space="preserve">str. </w:t>
      </w:r>
      <w:r w:rsidR="005B1F3F">
        <w:rPr>
          <w:i/>
          <w:color w:val="000000" w:themeColor="text1"/>
        </w:rPr>
        <w:t>317-320</w:t>
      </w:r>
      <w:r w:rsidRPr="00E947A2">
        <w:rPr>
          <w:i/>
          <w:color w:val="000000" w:themeColor="text1"/>
        </w:rPr>
        <w:t>)</w:t>
      </w:r>
    </w:p>
    <w:p w:rsidR="001A3847" w:rsidRDefault="001A3847" w:rsidP="001D0AD0">
      <w:pPr>
        <w:spacing w:line="360" w:lineRule="auto"/>
        <w:jc w:val="both"/>
        <w:rPr>
          <w:b/>
        </w:rPr>
      </w:pPr>
    </w:p>
    <w:p w:rsidR="007E7598" w:rsidRDefault="007E7598" w:rsidP="001D0AD0">
      <w:pPr>
        <w:spacing w:line="360" w:lineRule="auto"/>
        <w:jc w:val="both"/>
        <w:rPr>
          <w:b/>
        </w:rPr>
      </w:pPr>
      <w:r w:rsidRPr="007E7598">
        <w:rPr>
          <w:b/>
        </w:rPr>
        <w:t xml:space="preserve">W ww. obszarze </w:t>
      </w:r>
      <w:r w:rsidR="00A166CB">
        <w:rPr>
          <w:b/>
        </w:rPr>
        <w:t xml:space="preserve">kontroli </w:t>
      </w:r>
      <w:r w:rsidR="00A825CC">
        <w:rPr>
          <w:b/>
        </w:rPr>
        <w:t xml:space="preserve">nie zidentyfikowano uchybień </w:t>
      </w:r>
      <w:r w:rsidR="00DD3C7A">
        <w:rPr>
          <w:b/>
        </w:rPr>
        <w:t>ani</w:t>
      </w:r>
      <w:r w:rsidR="00A825CC">
        <w:rPr>
          <w:b/>
        </w:rPr>
        <w:t xml:space="preserve"> nieprawidłowości.</w:t>
      </w:r>
    </w:p>
    <w:p w:rsidR="001A3847" w:rsidRPr="006F2827" w:rsidRDefault="001A3847" w:rsidP="001D0AD0">
      <w:pPr>
        <w:spacing w:line="360" w:lineRule="auto"/>
        <w:jc w:val="both"/>
        <w:rPr>
          <w:b/>
        </w:rPr>
      </w:pPr>
    </w:p>
    <w:p w:rsidR="00663D37" w:rsidRDefault="00663D37" w:rsidP="00663D37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 w:rsidRPr="00FC046E">
        <w:rPr>
          <w:b/>
        </w:rPr>
        <w:t xml:space="preserve"> </w:t>
      </w:r>
      <w:r>
        <w:rPr>
          <w:b/>
        </w:rPr>
        <w:t>Informowanie o wsparciu finansowym ze środków pochodzących z Funduszu Solidarnościowego</w:t>
      </w:r>
    </w:p>
    <w:p w:rsidR="00C354C5" w:rsidRDefault="00663D37" w:rsidP="00663D37">
      <w:pPr>
        <w:spacing w:line="360" w:lineRule="auto"/>
        <w:jc w:val="both"/>
      </w:pPr>
      <w:r w:rsidRPr="00863273">
        <w:t xml:space="preserve">Z ustaleń kontroli wynika, iż Gmina wywiązała się z obowiązku informowania, iż usługi </w:t>
      </w:r>
      <w:r w:rsidR="00332C2B">
        <w:t xml:space="preserve">asystencji osobistej w ramach Programu „Asystent osobisty osoby z niepełnosprawnością” </w:t>
      </w:r>
      <w:r w:rsidRPr="00863273">
        <w:t xml:space="preserve"> </w:t>
      </w:r>
      <w:r w:rsidR="00332C2B">
        <w:t xml:space="preserve">dla JST </w:t>
      </w:r>
      <w:r w:rsidR="00466BFE" w:rsidRPr="00C21410">
        <w:rPr>
          <w:i/>
        </w:rPr>
        <w:t>–</w:t>
      </w:r>
      <w:r w:rsidR="00332C2B">
        <w:t xml:space="preserve"> edycja</w:t>
      </w:r>
      <w:r w:rsidR="00532719">
        <w:t xml:space="preserve"> 2025</w:t>
      </w:r>
      <w:r w:rsidRPr="00863273">
        <w:t xml:space="preserve"> są finansowan</w:t>
      </w:r>
      <w:r w:rsidR="00CF6AC3">
        <w:t xml:space="preserve">e ze środków </w:t>
      </w:r>
      <w:r>
        <w:t>Funduszu Solidarnościowego</w:t>
      </w:r>
      <w:r w:rsidR="00C354C5">
        <w:t xml:space="preserve">. </w:t>
      </w:r>
      <w:r w:rsidR="00332C2B">
        <w:rPr>
          <w:rStyle w:val="Hipercze"/>
          <w:color w:val="auto"/>
          <w:u w:val="none"/>
        </w:rPr>
        <w:t>W budynkach G</w:t>
      </w:r>
      <w:r w:rsidR="00C354C5">
        <w:rPr>
          <w:rStyle w:val="Hipercze"/>
          <w:color w:val="auto"/>
          <w:u w:val="none"/>
        </w:rPr>
        <w:t xml:space="preserve">OPS w </w:t>
      </w:r>
      <w:r w:rsidR="00532719">
        <w:rPr>
          <w:rStyle w:val="Hipercze"/>
          <w:color w:val="auto"/>
          <w:u w:val="none"/>
        </w:rPr>
        <w:t>Gawłuszowicach</w:t>
      </w:r>
      <w:r w:rsidR="00C354C5">
        <w:rPr>
          <w:rStyle w:val="Hipercze"/>
          <w:color w:val="auto"/>
          <w:u w:val="none"/>
        </w:rPr>
        <w:t xml:space="preserve"> oraz Urzędu </w:t>
      </w:r>
      <w:r w:rsidR="00332C2B">
        <w:rPr>
          <w:rStyle w:val="Hipercze"/>
          <w:color w:val="auto"/>
          <w:u w:val="none"/>
        </w:rPr>
        <w:t>Gminy</w:t>
      </w:r>
      <w:r w:rsidR="00C354C5">
        <w:rPr>
          <w:rStyle w:val="Hipercze"/>
          <w:color w:val="auto"/>
          <w:u w:val="none"/>
        </w:rPr>
        <w:t xml:space="preserve"> znajdują się plakaty informujące o</w:t>
      </w:r>
      <w:r w:rsidR="00A643E2">
        <w:rPr>
          <w:rStyle w:val="Hipercze"/>
          <w:color w:val="auto"/>
          <w:u w:val="none"/>
        </w:rPr>
        <w:t> </w:t>
      </w:r>
      <w:r w:rsidR="00C354C5">
        <w:rPr>
          <w:rStyle w:val="Hipercze"/>
          <w:color w:val="auto"/>
          <w:u w:val="none"/>
        </w:rPr>
        <w:t>korzy</w:t>
      </w:r>
      <w:r w:rsidR="0041123E">
        <w:rPr>
          <w:rStyle w:val="Hipercze"/>
          <w:color w:val="auto"/>
          <w:u w:val="none"/>
        </w:rPr>
        <w:t xml:space="preserve">staniu przez Gminę </w:t>
      </w:r>
      <w:r w:rsidR="00C354C5">
        <w:rPr>
          <w:rStyle w:val="Hipercze"/>
          <w:color w:val="auto"/>
          <w:u w:val="none"/>
        </w:rPr>
        <w:t>z </w:t>
      </w:r>
      <w:r w:rsidR="005E16E1">
        <w:rPr>
          <w:rStyle w:val="Hipercze"/>
          <w:color w:val="auto"/>
          <w:u w:val="none"/>
        </w:rPr>
        <w:t xml:space="preserve"> </w:t>
      </w:r>
      <w:r w:rsidR="00C354C5">
        <w:rPr>
          <w:rStyle w:val="Hipercze"/>
          <w:color w:val="auto"/>
          <w:u w:val="none"/>
        </w:rPr>
        <w:t xml:space="preserve">Programu </w:t>
      </w:r>
      <w:r w:rsidR="00CF6AC3">
        <w:rPr>
          <w:rStyle w:val="Hipercze"/>
          <w:color w:val="auto"/>
          <w:u w:val="none"/>
        </w:rPr>
        <w:t>„</w:t>
      </w:r>
      <w:r w:rsidR="00332C2B">
        <w:t>Asystent osobisty osoby z</w:t>
      </w:r>
      <w:r w:rsidR="00532719">
        <w:t> </w:t>
      </w:r>
      <w:r w:rsidR="00332C2B">
        <w:t>niepełnosprawnością</w:t>
      </w:r>
      <w:r w:rsidR="00CF6AC3">
        <w:rPr>
          <w:rStyle w:val="Hipercze"/>
          <w:color w:val="auto"/>
          <w:u w:val="none"/>
        </w:rPr>
        <w:t>” dla Jednostek Samorządu Terytorialnego</w:t>
      </w:r>
      <w:r w:rsidR="00532719">
        <w:rPr>
          <w:rStyle w:val="Hipercze"/>
          <w:color w:val="auto"/>
          <w:u w:val="none"/>
        </w:rPr>
        <w:t xml:space="preserve"> – edycja 2025</w:t>
      </w:r>
      <w:r w:rsidR="00C354C5">
        <w:rPr>
          <w:rStyle w:val="Hipercze"/>
          <w:color w:val="auto"/>
          <w:u w:val="none"/>
        </w:rPr>
        <w:t xml:space="preserve"> r. oraz o</w:t>
      </w:r>
      <w:r w:rsidR="00532719">
        <w:rPr>
          <w:rStyle w:val="Hipercze"/>
          <w:color w:val="auto"/>
          <w:u w:val="none"/>
        </w:rPr>
        <w:t> </w:t>
      </w:r>
      <w:r w:rsidR="00C354C5">
        <w:rPr>
          <w:rStyle w:val="Hipercze"/>
          <w:color w:val="auto"/>
          <w:u w:val="none"/>
        </w:rPr>
        <w:t>wysokości przyznanego dofinansowani</w:t>
      </w:r>
      <w:r w:rsidR="0041123E">
        <w:rPr>
          <w:rStyle w:val="Hipercze"/>
          <w:color w:val="auto"/>
          <w:u w:val="none"/>
        </w:rPr>
        <w:t>a z Funduszu Solidarnościowego. Stosow</w:t>
      </w:r>
      <w:r w:rsidR="00F64143">
        <w:rPr>
          <w:rStyle w:val="Hipercze"/>
          <w:color w:val="auto"/>
          <w:u w:val="none"/>
        </w:rPr>
        <w:t>na informacja znajduje się również na oficjalnej stronie Gminy w zak</w:t>
      </w:r>
      <w:r w:rsidR="00532719">
        <w:rPr>
          <w:rStyle w:val="Hipercze"/>
          <w:color w:val="auto"/>
          <w:u w:val="none"/>
        </w:rPr>
        <w:t>ładce dedykowanej GOPS w Gawłuszowicach</w:t>
      </w:r>
      <w:r w:rsidR="00F64143">
        <w:rPr>
          <w:rStyle w:val="Hipercze"/>
          <w:color w:val="auto"/>
          <w:u w:val="none"/>
        </w:rPr>
        <w:t>.</w:t>
      </w:r>
    </w:p>
    <w:p w:rsidR="007847B1" w:rsidRPr="006F2827" w:rsidRDefault="00371D78" w:rsidP="006F2827">
      <w:pPr>
        <w:spacing w:line="360" w:lineRule="auto"/>
        <w:jc w:val="right"/>
        <w:rPr>
          <w:i/>
        </w:rPr>
      </w:pPr>
      <w:r>
        <w:rPr>
          <w:i/>
        </w:rPr>
        <w:t>(</w:t>
      </w:r>
      <w:r w:rsidRPr="0095560D">
        <w:rPr>
          <w:i/>
          <w:color w:val="000000" w:themeColor="text1"/>
        </w:rPr>
        <w:t xml:space="preserve">akta kontroli </w:t>
      </w:r>
      <w:r w:rsidR="005E16E1">
        <w:rPr>
          <w:i/>
          <w:color w:val="000000" w:themeColor="text1"/>
        </w:rPr>
        <w:t xml:space="preserve">– </w:t>
      </w:r>
      <w:r w:rsidRPr="0095560D">
        <w:rPr>
          <w:i/>
          <w:color w:val="000000" w:themeColor="text1"/>
        </w:rPr>
        <w:t xml:space="preserve">str. </w:t>
      </w:r>
      <w:r w:rsidR="00166D14">
        <w:rPr>
          <w:i/>
          <w:color w:val="000000" w:themeColor="text1"/>
        </w:rPr>
        <w:t>387-392</w:t>
      </w:r>
      <w:r w:rsidRPr="0095560D">
        <w:rPr>
          <w:i/>
          <w:color w:val="000000" w:themeColor="text1"/>
        </w:rPr>
        <w:t>)</w:t>
      </w:r>
    </w:p>
    <w:p w:rsidR="001A3847" w:rsidRDefault="001A3847" w:rsidP="007847B1">
      <w:pPr>
        <w:spacing w:line="360" w:lineRule="auto"/>
        <w:jc w:val="both"/>
        <w:rPr>
          <w:b/>
        </w:rPr>
      </w:pPr>
    </w:p>
    <w:p w:rsidR="007847B1" w:rsidRDefault="007847B1" w:rsidP="007847B1">
      <w:pPr>
        <w:spacing w:line="360" w:lineRule="auto"/>
        <w:jc w:val="both"/>
        <w:rPr>
          <w:b/>
        </w:rPr>
      </w:pPr>
      <w:r w:rsidRPr="009D0E12">
        <w:rPr>
          <w:b/>
        </w:rPr>
        <w:t xml:space="preserve">W ww. obszarze kontroli nie zidentyfikowano uchybień </w:t>
      </w:r>
      <w:r w:rsidR="00DD3C7A">
        <w:rPr>
          <w:b/>
        </w:rPr>
        <w:t>ani</w:t>
      </w:r>
      <w:r w:rsidRPr="009D0E12">
        <w:rPr>
          <w:b/>
        </w:rPr>
        <w:t xml:space="preserve"> nieprawidłowości.</w:t>
      </w:r>
    </w:p>
    <w:p w:rsidR="007847B1" w:rsidRPr="0072447D" w:rsidRDefault="007847B1" w:rsidP="00BB6234">
      <w:pPr>
        <w:spacing w:line="360" w:lineRule="auto"/>
        <w:jc w:val="both"/>
      </w:pPr>
    </w:p>
    <w:p w:rsidR="00663D37" w:rsidRDefault="00332C2B" w:rsidP="00663D37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 w:rsidRPr="00626E37">
        <w:rPr>
          <w:b/>
        </w:rPr>
        <w:t>Wydatkowanie</w:t>
      </w:r>
      <w:r w:rsidR="00663D37" w:rsidRPr="00626E37">
        <w:rPr>
          <w:b/>
        </w:rPr>
        <w:t xml:space="preserve"> środków finansowych </w:t>
      </w:r>
      <w:r w:rsidRPr="00626E37">
        <w:rPr>
          <w:b/>
        </w:rPr>
        <w:t>przekazanych przez Wojewodę Podkarpackiego na realizację Programu „Asystent osobisty osoby z niepełnospr</w:t>
      </w:r>
      <w:r w:rsidR="004F4975">
        <w:rPr>
          <w:b/>
        </w:rPr>
        <w:t>awnością”  dla JST - edycja 2025</w:t>
      </w:r>
    </w:p>
    <w:p w:rsidR="004969AB" w:rsidRPr="00877CFC" w:rsidRDefault="004969AB" w:rsidP="004969AB">
      <w:pPr>
        <w:spacing w:line="360" w:lineRule="auto"/>
        <w:jc w:val="both"/>
        <w:rPr>
          <w:color w:val="000000" w:themeColor="text1"/>
        </w:rPr>
      </w:pPr>
      <w:r w:rsidRPr="006F6EFA">
        <w:rPr>
          <w:color w:val="000000" w:themeColor="text1"/>
        </w:rPr>
        <w:t>W wyniku czynności kontrolnych ustalono, że Gmina Gawłuszowice podpisała umowę z Wojewodą Podkarpackim RE-II.9542.1.44/2</w:t>
      </w:r>
      <w:r w:rsidR="00C011A2">
        <w:rPr>
          <w:color w:val="000000" w:themeColor="text1"/>
        </w:rPr>
        <w:t>025/</w:t>
      </w:r>
      <w:proofErr w:type="spellStart"/>
      <w:r w:rsidR="00C011A2">
        <w:rPr>
          <w:color w:val="000000" w:themeColor="text1"/>
        </w:rPr>
        <w:t>AOOzN</w:t>
      </w:r>
      <w:proofErr w:type="spellEnd"/>
      <w:r w:rsidR="00C011A2">
        <w:rPr>
          <w:color w:val="000000" w:themeColor="text1"/>
        </w:rPr>
        <w:t xml:space="preserve"> w dniu 16 grudnia 2024</w:t>
      </w:r>
      <w:r w:rsidRPr="006F6EFA">
        <w:rPr>
          <w:color w:val="000000" w:themeColor="text1"/>
        </w:rPr>
        <w:t xml:space="preserve"> r., na </w:t>
      </w:r>
      <w:r w:rsidRPr="006F6EFA">
        <w:rPr>
          <w:color w:val="000000" w:themeColor="text1"/>
        </w:rPr>
        <w:lastRenderedPageBreak/>
        <w:t>realizację usług asystencji osobistej ze środków Funduszu Solidarnościowego w kwocie 254 951,</w:t>
      </w:r>
      <w:r w:rsidRPr="00091039">
        <w:rPr>
          <w:color w:val="000000" w:themeColor="text1"/>
        </w:rPr>
        <w:t xml:space="preserve">10 zł. W umowie wskazano, że środki zostaną przekazane w trzech transzach </w:t>
      </w:r>
      <w:r w:rsidRPr="00877CFC">
        <w:rPr>
          <w:color w:val="000000" w:themeColor="text1"/>
        </w:rPr>
        <w:t>według  następującego harmonogramu:</w:t>
      </w:r>
    </w:p>
    <w:p w:rsidR="004969AB" w:rsidRPr="00877CFC" w:rsidRDefault="004969AB" w:rsidP="004969AB">
      <w:pPr>
        <w:pStyle w:val="Akapitzlist"/>
        <w:numPr>
          <w:ilvl w:val="0"/>
          <w:numId w:val="12"/>
        </w:numPr>
        <w:spacing w:line="360" w:lineRule="auto"/>
        <w:jc w:val="both"/>
        <w:rPr>
          <w:color w:val="000000" w:themeColor="text1"/>
        </w:rPr>
      </w:pPr>
      <w:r w:rsidRPr="00877CFC">
        <w:rPr>
          <w:color w:val="000000" w:themeColor="text1"/>
        </w:rPr>
        <w:t>I transza nie później niż w terminie 30 dni od zawarcia umowy w kwocie 127 475,55 zł,</w:t>
      </w:r>
    </w:p>
    <w:p w:rsidR="004969AB" w:rsidRPr="00877CFC" w:rsidRDefault="004969AB" w:rsidP="004969AB">
      <w:pPr>
        <w:pStyle w:val="Akapitzlist"/>
        <w:numPr>
          <w:ilvl w:val="0"/>
          <w:numId w:val="12"/>
        </w:numPr>
        <w:spacing w:line="360" w:lineRule="auto"/>
        <w:jc w:val="both"/>
        <w:rPr>
          <w:color w:val="000000" w:themeColor="text1"/>
        </w:rPr>
      </w:pPr>
      <w:r w:rsidRPr="00877CFC">
        <w:rPr>
          <w:color w:val="000000" w:themeColor="text1"/>
        </w:rPr>
        <w:t>II transza do dnia 15 lipca 2024 r. w kwocie 63 737,77 zł,</w:t>
      </w:r>
    </w:p>
    <w:p w:rsidR="004969AB" w:rsidRPr="00877CFC" w:rsidRDefault="004969AB" w:rsidP="004969AB">
      <w:pPr>
        <w:pStyle w:val="Akapitzlist"/>
        <w:numPr>
          <w:ilvl w:val="0"/>
          <w:numId w:val="12"/>
        </w:numPr>
        <w:spacing w:line="360" w:lineRule="auto"/>
        <w:jc w:val="both"/>
        <w:rPr>
          <w:color w:val="000000" w:themeColor="text1"/>
        </w:rPr>
      </w:pPr>
      <w:r w:rsidRPr="00877CFC">
        <w:rPr>
          <w:color w:val="000000" w:themeColor="text1"/>
        </w:rPr>
        <w:t>III transza do dnia 15 października 2024 r. w kwocie 63 737,78 zł.</w:t>
      </w:r>
    </w:p>
    <w:p w:rsidR="004969AB" w:rsidRPr="00493622" w:rsidRDefault="004969AB" w:rsidP="004969AB">
      <w:pPr>
        <w:spacing w:line="360" w:lineRule="auto"/>
        <w:jc w:val="both"/>
        <w:rPr>
          <w:color w:val="000000" w:themeColor="text1"/>
        </w:rPr>
      </w:pPr>
      <w:r w:rsidRPr="00121CB5">
        <w:rPr>
          <w:color w:val="000000" w:themeColor="text1"/>
        </w:rPr>
        <w:t xml:space="preserve">Ponadto Wojewoda zobowiązał się do przekazania środków z Funduszu na pokrycie kosztów związanych z obsługą Programu w kwocie 5 099,02 zł w terminie 30 dni od zawarcia umowy. </w:t>
      </w:r>
      <w:r w:rsidRPr="00493622">
        <w:rPr>
          <w:color w:val="000000" w:themeColor="text1"/>
        </w:rPr>
        <w:t xml:space="preserve">W </w:t>
      </w:r>
      <w:r>
        <w:rPr>
          <w:color w:val="000000" w:themeColor="text1"/>
        </w:rPr>
        <w:t>trakcie</w:t>
      </w:r>
      <w:r w:rsidRPr="00493622">
        <w:rPr>
          <w:color w:val="000000" w:themeColor="text1"/>
        </w:rPr>
        <w:t xml:space="preserve"> kontrol</w:t>
      </w:r>
      <w:r w:rsidR="00165197">
        <w:rPr>
          <w:color w:val="000000" w:themeColor="text1"/>
        </w:rPr>
        <w:t xml:space="preserve">i ustalono, że zgodnie z umową </w:t>
      </w:r>
      <w:r w:rsidRPr="00493622">
        <w:rPr>
          <w:color w:val="000000" w:themeColor="text1"/>
        </w:rPr>
        <w:t>Wojewoda przekazał środki finansowe na wyodrębniony rachunek bankowy Gminnego Ośrodka Pomocy Społecznej w Gawłuszowicach o numerze 35 9183 0005 </w:t>
      </w:r>
      <w:r w:rsidR="00A905F1">
        <w:rPr>
          <w:color w:val="000000" w:themeColor="text1"/>
        </w:rPr>
        <w:t>2001 </w:t>
      </w:r>
      <w:r w:rsidRPr="00493622">
        <w:rPr>
          <w:color w:val="000000" w:themeColor="text1"/>
        </w:rPr>
        <w:t>3002 5743 0001 na łączną kwotę 196 312,34 zł, tj.:</w:t>
      </w:r>
    </w:p>
    <w:p w:rsidR="004969AB" w:rsidRPr="00493622" w:rsidRDefault="004969AB" w:rsidP="004969AB">
      <w:pPr>
        <w:pStyle w:val="Akapitzlist"/>
        <w:numPr>
          <w:ilvl w:val="0"/>
          <w:numId w:val="12"/>
        </w:numPr>
        <w:spacing w:line="360" w:lineRule="auto"/>
        <w:jc w:val="both"/>
        <w:rPr>
          <w:color w:val="000000" w:themeColor="text1"/>
        </w:rPr>
      </w:pPr>
      <w:r w:rsidRPr="00493622">
        <w:rPr>
          <w:color w:val="000000" w:themeColor="text1"/>
        </w:rPr>
        <w:t>10 stycznia 2025 r. - I transza w kwocie 127 475,55 zł,</w:t>
      </w:r>
    </w:p>
    <w:p w:rsidR="004969AB" w:rsidRPr="00493622" w:rsidRDefault="004969AB" w:rsidP="004969AB">
      <w:pPr>
        <w:pStyle w:val="Akapitzlist"/>
        <w:numPr>
          <w:ilvl w:val="0"/>
          <w:numId w:val="12"/>
        </w:numPr>
        <w:spacing w:line="360" w:lineRule="auto"/>
        <w:jc w:val="both"/>
        <w:rPr>
          <w:color w:val="000000" w:themeColor="text1"/>
        </w:rPr>
      </w:pPr>
      <w:r w:rsidRPr="00493622">
        <w:rPr>
          <w:color w:val="000000" w:themeColor="text1"/>
        </w:rPr>
        <w:t>10 lipca 2025 r. - II transza w kwocie 63 737,77 zł ,</w:t>
      </w:r>
    </w:p>
    <w:p w:rsidR="004969AB" w:rsidRPr="00493622" w:rsidRDefault="004969AB" w:rsidP="004969AB">
      <w:pPr>
        <w:pStyle w:val="Akapitzlist"/>
        <w:numPr>
          <w:ilvl w:val="0"/>
          <w:numId w:val="12"/>
        </w:numPr>
        <w:spacing w:line="360" w:lineRule="auto"/>
        <w:jc w:val="both"/>
        <w:rPr>
          <w:color w:val="000000" w:themeColor="text1"/>
        </w:rPr>
      </w:pPr>
      <w:r w:rsidRPr="00493622">
        <w:rPr>
          <w:color w:val="000000" w:themeColor="text1"/>
        </w:rPr>
        <w:t>10 stycznia 2025 r. - środki na pokrycie kosztów związanych z obsługą Programu w kwocie 5 099,02 zł.</w:t>
      </w:r>
    </w:p>
    <w:p w:rsidR="004969AB" w:rsidRPr="005B04C4" w:rsidRDefault="004969AB" w:rsidP="004969AB">
      <w:pPr>
        <w:spacing w:line="360" w:lineRule="auto"/>
        <w:jc w:val="both"/>
        <w:rPr>
          <w:color w:val="000000" w:themeColor="text1"/>
        </w:rPr>
      </w:pPr>
      <w:r w:rsidRPr="00193922">
        <w:rPr>
          <w:color w:val="000000" w:themeColor="text1"/>
        </w:rPr>
        <w:t>W trakcie kontroli dokonano oględzin</w:t>
      </w:r>
      <w:r>
        <w:rPr>
          <w:color w:val="000000" w:themeColor="text1"/>
        </w:rPr>
        <w:t xml:space="preserve"> </w:t>
      </w:r>
      <w:r w:rsidRPr="00193922">
        <w:rPr>
          <w:color w:val="000000" w:themeColor="text1"/>
        </w:rPr>
        <w:t>dowodów księgowych (rachunki, listy płac, polisa ubezpieczeniowa OC/NNW, wyciągi z operacji na wyodrębnionym rachunku bankowym) dokumentujących poniesione wydatki w okresie styczeń – lipiec 2025 r. na realizację kontrolowanego zadania. Ustalono, że  do dnia 31 lipca 2025 r. GOPS w Gawłuszowicach wydatkował kwotę 110 678,37 zł na wynagrodzenia wraz z pochodnymi osób świadczących usługi asystencji osobistej</w:t>
      </w:r>
      <w:r>
        <w:rPr>
          <w:color w:val="000000" w:themeColor="text1"/>
        </w:rPr>
        <w:t xml:space="preserve"> oraz</w:t>
      </w:r>
      <w:r w:rsidRPr="00193922">
        <w:rPr>
          <w:color w:val="000000" w:themeColor="text1"/>
        </w:rPr>
        <w:t xml:space="preserve"> </w:t>
      </w:r>
      <w:r w:rsidRPr="005B04C4">
        <w:rPr>
          <w:color w:val="000000" w:themeColor="text1"/>
        </w:rPr>
        <w:t>706,00 zł na wykup ubezpieczenia OC</w:t>
      </w:r>
      <w:r>
        <w:rPr>
          <w:color w:val="000000" w:themeColor="text1"/>
        </w:rPr>
        <w:t xml:space="preserve"> i NNW</w:t>
      </w:r>
      <w:r w:rsidRPr="005B04C4">
        <w:rPr>
          <w:color w:val="000000" w:themeColor="text1"/>
        </w:rPr>
        <w:t>, natomiast nie wydatkowano środków przeznaczonych na obsługę Programu.</w:t>
      </w:r>
    </w:p>
    <w:p w:rsidR="004969AB" w:rsidRPr="00C508B1" w:rsidRDefault="004969AB" w:rsidP="004969AB">
      <w:pPr>
        <w:spacing w:line="360" w:lineRule="auto"/>
        <w:jc w:val="both"/>
        <w:rPr>
          <w:color w:val="000000" w:themeColor="text1"/>
        </w:rPr>
      </w:pPr>
      <w:r w:rsidRPr="00C508B1">
        <w:rPr>
          <w:color w:val="000000" w:themeColor="text1"/>
        </w:rPr>
        <w:t>Stwierdzono, że skontrolowane dowody księgowe:</w:t>
      </w:r>
    </w:p>
    <w:p w:rsidR="004969AB" w:rsidRDefault="004969AB" w:rsidP="004969AB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C508B1">
        <w:rPr>
          <w:color w:val="000000" w:themeColor="text1"/>
        </w:rPr>
        <w:t xml:space="preserve">spełniały wymogi </w:t>
      </w:r>
      <w:r w:rsidRPr="00C508B1">
        <w:rPr>
          <w:rFonts w:eastAsia="Arial Unicode MS"/>
          <w:color w:val="000000" w:themeColor="text1"/>
        </w:rPr>
        <w:t xml:space="preserve">art. 21 ust. 1 ustawy z dnia 29 września 1994 r. o rachunkowości </w:t>
      </w:r>
      <w:r w:rsidRPr="00C508B1">
        <w:rPr>
          <w:rFonts w:eastAsia="Arial Unicode MS"/>
          <w:bCs/>
          <w:color w:val="000000" w:themeColor="text1"/>
        </w:rPr>
        <w:t xml:space="preserve">(Dz.U.2023.120 </w:t>
      </w:r>
      <w:proofErr w:type="spellStart"/>
      <w:r w:rsidRPr="00C508B1">
        <w:rPr>
          <w:rFonts w:eastAsia="Arial Unicode MS"/>
          <w:bCs/>
          <w:color w:val="000000" w:themeColor="text1"/>
        </w:rPr>
        <w:t>t.j</w:t>
      </w:r>
      <w:proofErr w:type="spellEnd"/>
      <w:r w:rsidRPr="00C508B1">
        <w:rPr>
          <w:rFonts w:eastAsia="Arial Unicode MS"/>
          <w:bCs/>
          <w:color w:val="000000" w:themeColor="text1"/>
        </w:rPr>
        <w:t>. z dnia 2023.01.16),</w:t>
      </w:r>
    </w:p>
    <w:p w:rsidR="004969AB" w:rsidRPr="00EF5004" w:rsidRDefault="004969AB" w:rsidP="004969AB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EF5004">
        <w:rPr>
          <w:rFonts w:eastAsia="Arial Unicode MS"/>
          <w:color w:val="000000" w:themeColor="text1"/>
        </w:rPr>
        <w:t>zostały opatrzone pieczęcią wpływu dokumentu do jednostki stosownie do przepisów rozporządzenia Prezesa Rady Ministrów z dnia 18 stycznia 2011 r. w sprawie instrukcji kancelaryjnej, jednolitych rzeczowych wykazów akt oraz instrukcji w sprawie organizacji i zakresu działania archiwów zakładowych (Dz.U.2011.14.67 z dnia 2011.01.20),</w:t>
      </w:r>
    </w:p>
    <w:p w:rsidR="004969AB" w:rsidRPr="0056357E" w:rsidRDefault="004969AB" w:rsidP="004969AB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EF5004">
        <w:rPr>
          <w:rFonts w:eastAsia="Arial Unicode MS"/>
          <w:color w:val="000000" w:themeColor="text1"/>
        </w:rPr>
        <w:t>zostały ujęte w księgach rachunkowych.</w:t>
      </w:r>
    </w:p>
    <w:p w:rsidR="004969AB" w:rsidRDefault="004969AB" w:rsidP="004969AB">
      <w:pPr>
        <w:spacing w:line="360" w:lineRule="auto"/>
        <w:jc w:val="both"/>
        <w:rPr>
          <w:color w:val="000000" w:themeColor="text1"/>
        </w:rPr>
      </w:pPr>
      <w:r w:rsidRPr="00890364">
        <w:rPr>
          <w:rFonts w:eastAsia="Arial Unicode MS"/>
          <w:color w:val="000000" w:themeColor="text1"/>
        </w:rPr>
        <w:lastRenderedPageBreak/>
        <w:t xml:space="preserve">Wydatki zostały zatwierdzone do zapłaty przez kierownika jednostki i głównego księgowego oraz zapłacone w terminie. Wydatki ponoszono z wyodrębnionego rachunku bankowego o numerze </w:t>
      </w:r>
      <w:r w:rsidRPr="00890364">
        <w:rPr>
          <w:color w:val="000000" w:themeColor="text1"/>
        </w:rPr>
        <w:t>35 9183 0005 </w:t>
      </w:r>
      <w:r w:rsidR="00A04C11">
        <w:rPr>
          <w:color w:val="000000" w:themeColor="text1"/>
        </w:rPr>
        <w:t>2001 </w:t>
      </w:r>
      <w:r w:rsidRPr="00890364">
        <w:rPr>
          <w:color w:val="000000" w:themeColor="text1"/>
        </w:rPr>
        <w:t>3002 5743 0001.</w:t>
      </w:r>
    </w:p>
    <w:p w:rsidR="004969AB" w:rsidRPr="005A4075" w:rsidRDefault="004969AB" w:rsidP="004969AB">
      <w:p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5A4075">
        <w:rPr>
          <w:color w:val="000000" w:themeColor="text1"/>
        </w:rPr>
        <w:t>Przedstawione dokumenty nie nosiły symptomu fałszowania, przedłożenia nieprawdziwych informacji lub nadużycia finansowego.</w:t>
      </w:r>
    </w:p>
    <w:p w:rsidR="004969AB" w:rsidRPr="005A4075" w:rsidRDefault="004969AB" w:rsidP="004969AB">
      <w:pPr>
        <w:spacing w:line="360" w:lineRule="auto"/>
        <w:jc w:val="both"/>
        <w:rPr>
          <w:rFonts w:eastAsia="Arial Unicode MS"/>
          <w:color w:val="000000" w:themeColor="text1"/>
        </w:rPr>
      </w:pPr>
      <w:r w:rsidRPr="005A4075">
        <w:rPr>
          <w:rFonts w:eastAsia="Arial Unicode MS"/>
          <w:color w:val="000000" w:themeColor="text1"/>
        </w:rPr>
        <w:t>Dokumentacja finansowo-księgowa przechowywana jest w Urzędzie Gminy w</w:t>
      </w:r>
      <w:r w:rsidR="00C168B7">
        <w:rPr>
          <w:rFonts w:eastAsia="Arial Unicode MS"/>
          <w:color w:val="000000" w:themeColor="text1"/>
        </w:rPr>
        <w:t> </w:t>
      </w:r>
      <w:r w:rsidRPr="005A4075">
        <w:rPr>
          <w:rFonts w:eastAsia="Arial Unicode MS"/>
          <w:color w:val="000000" w:themeColor="text1"/>
        </w:rPr>
        <w:t>Gawłuszowicach.</w:t>
      </w:r>
    </w:p>
    <w:p w:rsidR="004969AB" w:rsidRPr="00CA377E" w:rsidRDefault="004969AB" w:rsidP="004969AB">
      <w:p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CA377E">
        <w:rPr>
          <w:rFonts w:eastAsia="Arial Unicode MS"/>
          <w:bCs/>
          <w:color w:val="000000" w:themeColor="text1"/>
        </w:rPr>
        <w:t>Do akt kontroli załączono wydruki księgowe.</w:t>
      </w:r>
    </w:p>
    <w:p w:rsidR="001A3847" w:rsidRPr="00165197" w:rsidRDefault="004969AB" w:rsidP="005E16E1">
      <w:pPr>
        <w:spacing w:line="360" w:lineRule="auto"/>
        <w:ind w:left="5664"/>
        <w:jc w:val="right"/>
        <w:rPr>
          <w:b/>
          <w:strike/>
          <w:color w:val="FF0000"/>
        </w:rPr>
      </w:pPr>
      <w:r>
        <w:rPr>
          <w:i/>
        </w:rPr>
        <w:t>(</w:t>
      </w:r>
      <w:r w:rsidRPr="0095560D">
        <w:rPr>
          <w:i/>
          <w:color w:val="000000" w:themeColor="text1"/>
        </w:rPr>
        <w:t xml:space="preserve">akta kontroli </w:t>
      </w:r>
      <w:r w:rsidR="00393E4B">
        <w:rPr>
          <w:i/>
          <w:color w:val="000000" w:themeColor="text1"/>
        </w:rPr>
        <w:t xml:space="preserve">– </w:t>
      </w:r>
      <w:r w:rsidRPr="0095560D">
        <w:rPr>
          <w:i/>
          <w:color w:val="000000" w:themeColor="text1"/>
        </w:rPr>
        <w:t xml:space="preserve">str. </w:t>
      </w:r>
      <w:r w:rsidR="005E16E1">
        <w:rPr>
          <w:i/>
          <w:color w:val="000000" w:themeColor="text1"/>
        </w:rPr>
        <w:t>167-386</w:t>
      </w:r>
      <w:r w:rsidRPr="0095560D">
        <w:rPr>
          <w:i/>
          <w:color w:val="000000" w:themeColor="text1"/>
        </w:rPr>
        <w:t>)</w:t>
      </w:r>
    </w:p>
    <w:p w:rsidR="004969AB" w:rsidRPr="00167061" w:rsidRDefault="004969AB" w:rsidP="004969AB">
      <w:pPr>
        <w:spacing w:line="360" w:lineRule="auto"/>
        <w:jc w:val="both"/>
        <w:rPr>
          <w:b/>
        </w:rPr>
      </w:pPr>
      <w:r w:rsidRPr="00167061">
        <w:rPr>
          <w:b/>
        </w:rPr>
        <w:t xml:space="preserve">W </w:t>
      </w:r>
      <w:r w:rsidR="00041BF4">
        <w:rPr>
          <w:b/>
        </w:rPr>
        <w:t xml:space="preserve">ww. obszarze </w:t>
      </w:r>
      <w:r w:rsidRPr="00167061">
        <w:rPr>
          <w:b/>
        </w:rPr>
        <w:t xml:space="preserve">kontroli </w:t>
      </w:r>
      <w:r w:rsidR="00041BF4">
        <w:rPr>
          <w:b/>
        </w:rPr>
        <w:t>n</w:t>
      </w:r>
      <w:r w:rsidRPr="00167061">
        <w:rPr>
          <w:b/>
        </w:rPr>
        <w:t>ie stwierdzono uchybień</w:t>
      </w:r>
      <w:r w:rsidR="00041BF4">
        <w:rPr>
          <w:b/>
        </w:rPr>
        <w:t xml:space="preserve"> ani nieprawidłowości</w:t>
      </w:r>
      <w:r w:rsidRPr="00167061">
        <w:rPr>
          <w:b/>
        </w:rPr>
        <w:t>.</w:t>
      </w:r>
    </w:p>
    <w:p w:rsidR="00B861E7" w:rsidRDefault="00B861E7" w:rsidP="00535DC4">
      <w:pPr>
        <w:spacing w:line="360" w:lineRule="auto"/>
        <w:jc w:val="both"/>
        <w:rPr>
          <w:b/>
          <w:color w:val="000000" w:themeColor="text1"/>
        </w:rPr>
      </w:pPr>
    </w:p>
    <w:p w:rsidR="00915499" w:rsidRPr="00A46864" w:rsidRDefault="00915499" w:rsidP="00915499">
      <w:pPr>
        <w:spacing w:line="360" w:lineRule="auto"/>
        <w:jc w:val="both"/>
      </w:pPr>
      <w:r w:rsidRPr="00A46864">
        <w:t>Wszystkie dowody w sprawie oraz szczegółowy wykaz skontrolowanej dokumentacji zawierają akta kontroli.</w:t>
      </w:r>
    </w:p>
    <w:p w:rsidR="00280F50" w:rsidRDefault="00280F50" w:rsidP="00535DC4">
      <w:pPr>
        <w:spacing w:line="360" w:lineRule="auto"/>
        <w:jc w:val="both"/>
        <w:rPr>
          <w:b/>
          <w:color w:val="000000" w:themeColor="text1"/>
        </w:rPr>
      </w:pPr>
    </w:p>
    <w:p w:rsidR="00A66E25" w:rsidRDefault="00A66E25" w:rsidP="00E9696C">
      <w:pPr>
        <w:spacing w:line="360" w:lineRule="auto"/>
        <w:jc w:val="both"/>
        <w:rPr>
          <w:color w:val="000000"/>
        </w:rPr>
      </w:pPr>
    </w:p>
    <w:p w:rsidR="00915499" w:rsidRPr="00A46864" w:rsidRDefault="00915499" w:rsidP="00915499">
      <w:pPr>
        <w:spacing w:line="360" w:lineRule="auto"/>
        <w:jc w:val="both"/>
      </w:pPr>
      <w:r w:rsidRPr="00A46864">
        <w:t>Z uwagi na fakt niestwierdzenia uchybień i nieprawidłowości w kontrolowanej działalności, niniejszym odstępuję od formułowania wniosków i zaleceń pokontrolnych.</w:t>
      </w:r>
    </w:p>
    <w:p w:rsidR="00915499" w:rsidRPr="00844877" w:rsidRDefault="00915499" w:rsidP="00915499">
      <w:pPr>
        <w:spacing w:line="360" w:lineRule="auto"/>
        <w:jc w:val="right"/>
        <w:rPr>
          <w:color w:val="FF0000"/>
        </w:rPr>
      </w:pPr>
    </w:p>
    <w:p w:rsidR="00915499" w:rsidRDefault="00915499" w:rsidP="00915499">
      <w:pPr>
        <w:pStyle w:val="Akapitzlist"/>
        <w:spacing w:line="360" w:lineRule="auto"/>
        <w:ind w:left="0"/>
        <w:jc w:val="both"/>
        <w:rPr>
          <w:rFonts w:eastAsiaTheme="minorHAnsi"/>
          <w:b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15499" w:rsidTr="003522D1">
        <w:tc>
          <w:tcPr>
            <w:tcW w:w="4606" w:type="dxa"/>
          </w:tcPr>
          <w:p w:rsidR="00915499" w:rsidRDefault="00915499" w:rsidP="003522D1">
            <w:pPr>
              <w:pStyle w:val="Akapitzlist"/>
              <w:spacing w:line="360" w:lineRule="auto"/>
              <w:ind w:left="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606" w:type="dxa"/>
          </w:tcPr>
          <w:p w:rsidR="00915499" w:rsidRPr="00FD0C49" w:rsidRDefault="00915499" w:rsidP="003522D1">
            <w:pPr>
              <w:pStyle w:val="Akapitzlist"/>
              <w:spacing w:line="480" w:lineRule="auto"/>
              <w:ind w:left="0"/>
              <w:jc w:val="center"/>
              <w:rPr>
                <w:rFonts w:eastAsiaTheme="minorHAnsi"/>
                <w:b/>
                <w:lang w:eastAsia="en-US"/>
              </w:rPr>
            </w:pPr>
            <w:r w:rsidRPr="00FD0C49">
              <w:rPr>
                <w:rFonts w:eastAsiaTheme="minorHAnsi"/>
                <w:b/>
                <w:lang w:eastAsia="en-US"/>
              </w:rPr>
              <w:t>WOJEWODA PODKARPACKI</w:t>
            </w:r>
          </w:p>
          <w:p w:rsidR="00915499" w:rsidRPr="00FD0C49" w:rsidRDefault="00915499" w:rsidP="003522D1">
            <w:pPr>
              <w:spacing w:line="480" w:lineRule="auto"/>
              <w:rPr>
                <w:rFonts w:eastAsiaTheme="minorHAnsi"/>
                <w:b/>
                <w:lang w:eastAsia="en-US"/>
              </w:rPr>
            </w:pPr>
          </w:p>
          <w:p w:rsidR="00915499" w:rsidRPr="00FD0C49" w:rsidRDefault="00915499" w:rsidP="003522D1">
            <w:pPr>
              <w:pStyle w:val="Akapitzlist"/>
              <w:spacing w:line="480" w:lineRule="auto"/>
              <w:ind w:left="0"/>
              <w:jc w:val="center"/>
              <w:rPr>
                <w:rFonts w:eastAsiaTheme="minorHAnsi"/>
                <w:b/>
                <w:lang w:eastAsia="en-US"/>
              </w:rPr>
            </w:pPr>
            <w:r w:rsidRPr="00FD0C49">
              <w:rPr>
                <w:rFonts w:eastAsiaTheme="minorHAnsi"/>
                <w:b/>
                <w:lang w:eastAsia="en-US"/>
              </w:rPr>
              <w:t>Teresa Kubas-</w:t>
            </w:r>
            <w:proofErr w:type="spellStart"/>
            <w:r w:rsidRPr="00FD0C49">
              <w:rPr>
                <w:rFonts w:eastAsiaTheme="minorHAnsi"/>
                <w:b/>
                <w:lang w:eastAsia="en-US"/>
              </w:rPr>
              <w:t>Hul</w:t>
            </w:r>
            <w:proofErr w:type="spellEnd"/>
          </w:p>
          <w:p w:rsidR="00915499" w:rsidRDefault="00915499" w:rsidP="003522D1">
            <w:pPr>
              <w:pStyle w:val="Akapitzlist"/>
              <w:spacing w:line="360" w:lineRule="auto"/>
              <w:ind w:left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4C053F" w:rsidRDefault="004C053F" w:rsidP="00E9696C">
      <w:pPr>
        <w:spacing w:line="360" w:lineRule="auto"/>
        <w:jc w:val="both"/>
        <w:rPr>
          <w:sz w:val="20"/>
          <w:szCs w:val="20"/>
        </w:rPr>
      </w:pPr>
    </w:p>
    <w:sectPr w:rsidR="004C053F" w:rsidSect="00AB31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1CC" w:rsidRDefault="003F11CC" w:rsidP="00AB313A">
      <w:r>
        <w:separator/>
      </w:r>
    </w:p>
  </w:endnote>
  <w:endnote w:type="continuationSeparator" w:id="0">
    <w:p w:rsidR="003F11CC" w:rsidRDefault="003F11CC" w:rsidP="00AB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1CC" w:rsidRDefault="003F11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8686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F11CC" w:rsidRDefault="003F11CC" w:rsidP="002C00ED">
            <w:pPr>
              <w:pStyle w:val="Stopka"/>
              <w:jc w:val="center"/>
            </w:pPr>
            <w:r>
              <w:t>RE-IV.9543.1.2.2025.AD</w:t>
            </w:r>
            <w:r>
              <w:tab/>
            </w:r>
            <w:r>
              <w:tab/>
              <w:t xml:space="preserve">str. </w:t>
            </w:r>
            <w:r w:rsidRPr="002C00ED">
              <w:rPr>
                <w:bCs/>
              </w:rPr>
              <w:fldChar w:fldCharType="begin"/>
            </w:r>
            <w:r w:rsidRPr="002C00ED">
              <w:rPr>
                <w:bCs/>
              </w:rPr>
              <w:instrText>PAGE</w:instrText>
            </w:r>
            <w:r w:rsidRPr="002C00ED">
              <w:rPr>
                <w:bCs/>
              </w:rPr>
              <w:fldChar w:fldCharType="separate"/>
            </w:r>
            <w:r w:rsidR="005C3C67">
              <w:rPr>
                <w:bCs/>
                <w:noProof/>
              </w:rPr>
              <w:t>11</w:t>
            </w:r>
            <w:r w:rsidRPr="002C00ED">
              <w:rPr>
                <w:bCs/>
              </w:rPr>
              <w:fldChar w:fldCharType="end"/>
            </w:r>
            <w:r w:rsidRPr="002C00ED">
              <w:t xml:space="preserve"> z </w:t>
            </w:r>
            <w:r w:rsidRPr="002C00ED">
              <w:rPr>
                <w:bCs/>
              </w:rPr>
              <w:fldChar w:fldCharType="begin"/>
            </w:r>
            <w:r w:rsidRPr="002C00ED">
              <w:rPr>
                <w:bCs/>
              </w:rPr>
              <w:instrText>NUMPAGES</w:instrText>
            </w:r>
            <w:r w:rsidRPr="002C00ED">
              <w:rPr>
                <w:bCs/>
              </w:rPr>
              <w:fldChar w:fldCharType="separate"/>
            </w:r>
            <w:r w:rsidR="005C3C67">
              <w:rPr>
                <w:bCs/>
                <w:noProof/>
              </w:rPr>
              <w:t>11</w:t>
            </w:r>
            <w:r w:rsidRPr="002C00ED">
              <w:rPr>
                <w:bCs/>
              </w:rPr>
              <w:fldChar w:fldCharType="end"/>
            </w:r>
          </w:p>
        </w:sdtContent>
      </w:sdt>
    </w:sdtContent>
  </w:sdt>
  <w:p w:rsidR="003F11CC" w:rsidRDefault="003F11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1CC" w:rsidRDefault="003F11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1CC" w:rsidRDefault="003F11CC" w:rsidP="00AB313A">
      <w:r>
        <w:separator/>
      </w:r>
    </w:p>
  </w:footnote>
  <w:footnote w:type="continuationSeparator" w:id="0">
    <w:p w:rsidR="003F11CC" w:rsidRDefault="003F11CC" w:rsidP="00AB3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1CC" w:rsidRDefault="003F11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1CC" w:rsidRDefault="003F11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1CC" w:rsidRDefault="003F11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68FE"/>
    <w:multiLevelType w:val="hybridMultilevel"/>
    <w:tmpl w:val="2762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7512"/>
    <w:multiLevelType w:val="hybridMultilevel"/>
    <w:tmpl w:val="2BF24F4E"/>
    <w:lvl w:ilvl="0" w:tplc="7ACA2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85C7C"/>
    <w:multiLevelType w:val="hybridMultilevel"/>
    <w:tmpl w:val="6B0AC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A18EA"/>
    <w:multiLevelType w:val="hybridMultilevel"/>
    <w:tmpl w:val="D5826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3281E"/>
    <w:multiLevelType w:val="hybridMultilevel"/>
    <w:tmpl w:val="B5E0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E09D6"/>
    <w:multiLevelType w:val="hybridMultilevel"/>
    <w:tmpl w:val="EC16A1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BB389D"/>
    <w:multiLevelType w:val="hybridMultilevel"/>
    <w:tmpl w:val="35F20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F4FA3"/>
    <w:multiLevelType w:val="hybridMultilevel"/>
    <w:tmpl w:val="C45EEA5C"/>
    <w:lvl w:ilvl="0" w:tplc="34B46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B02EE0"/>
    <w:multiLevelType w:val="hybridMultilevel"/>
    <w:tmpl w:val="08FE466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E12CD"/>
    <w:multiLevelType w:val="hybridMultilevel"/>
    <w:tmpl w:val="F9EC7A6A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C25BA"/>
    <w:multiLevelType w:val="hybridMultilevel"/>
    <w:tmpl w:val="93D27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2153D"/>
    <w:multiLevelType w:val="hybridMultilevel"/>
    <w:tmpl w:val="3078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9533E"/>
    <w:multiLevelType w:val="hybridMultilevel"/>
    <w:tmpl w:val="8B780398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B4361"/>
    <w:multiLevelType w:val="hybridMultilevel"/>
    <w:tmpl w:val="CBB0B282"/>
    <w:lvl w:ilvl="0" w:tplc="B7384E0A">
      <w:start w:val="1"/>
      <w:numFmt w:val="lowerLetter"/>
      <w:lvlText w:val="%1)"/>
      <w:lvlJc w:val="left"/>
      <w:pPr>
        <w:ind w:left="35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4" w15:restartNumberingAfterBreak="0">
    <w:nsid w:val="6D3145F6"/>
    <w:multiLevelType w:val="hybridMultilevel"/>
    <w:tmpl w:val="5946550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A6CC9"/>
    <w:multiLevelType w:val="hybridMultilevel"/>
    <w:tmpl w:val="B5E0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35CEE"/>
    <w:multiLevelType w:val="hybridMultilevel"/>
    <w:tmpl w:val="93D27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8313A"/>
    <w:multiLevelType w:val="hybridMultilevel"/>
    <w:tmpl w:val="161C8882"/>
    <w:lvl w:ilvl="0" w:tplc="6C3A7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1"/>
  </w:num>
  <w:num w:numId="5">
    <w:abstractNumId w:val="13"/>
  </w:num>
  <w:num w:numId="6">
    <w:abstractNumId w:val="15"/>
  </w:num>
  <w:num w:numId="7">
    <w:abstractNumId w:val="6"/>
  </w:num>
  <w:num w:numId="8">
    <w:abstractNumId w:val="16"/>
  </w:num>
  <w:num w:numId="9">
    <w:abstractNumId w:val="10"/>
  </w:num>
  <w:num w:numId="10">
    <w:abstractNumId w:val="0"/>
  </w:num>
  <w:num w:numId="11">
    <w:abstractNumId w:val="4"/>
  </w:num>
  <w:num w:numId="12">
    <w:abstractNumId w:val="12"/>
  </w:num>
  <w:num w:numId="13">
    <w:abstractNumId w:val="9"/>
  </w:num>
  <w:num w:numId="14">
    <w:abstractNumId w:val="14"/>
  </w:num>
  <w:num w:numId="15">
    <w:abstractNumId w:val="17"/>
  </w:num>
  <w:num w:numId="16">
    <w:abstractNumId w:val="3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49E"/>
    <w:rsid w:val="000017BA"/>
    <w:rsid w:val="00004B5C"/>
    <w:rsid w:val="00007A6B"/>
    <w:rsid w:val="00010177"/>
    <w:rsid w:val="0001027D"/>
    <w:rsid w:val="0001348E"/>
    <w:rsid w:val="00014A7D"/>
    <w:rsid w:val="000178BB"/>
    <w:rsid w:val="00020375"/>
    <w:rsid w:val="0002685D"/>
    <w:rsid w:val="00032416"/>
    <w:rsid w:val="00032D5E"/>
    <w:rsid w:val="000331B4"/>
    <w:rsid w:val="00034032"/>
    <w:rsid w:val="00035271"/>
    <w:rsid w:val="0003630E"/>
    <w:rsid w:val="00036D29"/>
    <w:rsid w:val="0004143D"/>
    <w:rsid w:val="000417A8"/>
    <w:rsid w:val="00041A12"/>
    <w:rsid w:val="00041BF4"/>
    <w:rsid w:val="00042AEB"/>
    <w:rsid w:val="0005348F"/>
    <w:rsid w:val="000575A7"/>
    <w:rsid w:val="00057C47"/>
    <w:rsid w:val="00062F4B"/>
    <w:rsid w:val="0006327B"/>
    <w:rsid w:val="00063BC3"/>
    <w:rsid w:val="0006495B"/>
    <w:rsid w:val="00070AE0"/>
    <w:rsid w:val="00071221"/>
    <w:rsid w:val="00071F7E"/>
    <w:rsid w:val="000749E9"/>
    <w:rsid w:val="00075B12"/>
    <w:rsid w:val="00076337"/>
    <w:rsid w:val="0007676B"/>
    <w:rsid w:val="00083323"/>
    <w:rsid w:val="000835EA"/>
    <w:rsid w:val="0008612D"/>
    <w:rsid w:val="00087465"/>
    <w:rsid w:val="000876B5"/>
    <w:rsid w:val="00087C22"/>
    <w:rsid w:val="00087CC0"/>
    <w:rsid w:val="0009212D"/>
    <w:rsid w:val="000934CC"/>
    <w:rsid w:val="00095BA0"/>
    <w:rsid w:val="00097382"/>
    <w:rsid w:val="000A2108"/>
    <w:rsid w:val="000A79BC"/>
    <w:rsid w:val="000B7088"/>
    <w:rsid w:val="000C34B4"/>
    <w:rsid w:val="000C50E4"/>
    <w:rsid w:val="000D1749"/>
    <w:rsid w:val="000D1F30"/>
    <w:rsid w:val="000D28E7"/>
    <w:rsid w:val="000D319B"/>
    <w:rsid w:val="000D53A9"/>
    <w:rsid w:val="000E3B02"/>
    <w:rsid w:val="000E4675"/>
    <w:rsid w:val="000E4C4F"/>
    <w:rsid w:val="000E564C"/>
    <w:rsid w:val="000E5ABF"/>
    <w:rsid w:val="000E7167"/>
    <w:rsid w:val="000F2BB7"/>
    <w:rsid w:val="000F448B"/>
    <w:rsid w:val="000F4924"/>
    <w:rsid w:val="000F7415"/>
    <w:rsid w:val="001014C1"/>
    <w:rsid w:val="00101801"/>
    <w:rsid w:val="00105F0A"/>
    <w:rsid w:val="00107433"/>
    <w:rsid w:val="00110CC2"/>
    <w:rsid w:val="001128A4"/>
    <w:rsid w:val="00112930"/>
    <w:rsid w:val="00113E6F"/>
    <w:rsid w:val="00114B27"/>
    <w:rsid w:val="0011651B"/>
    <w:rsid w:val="00116906"/>
    <w:rsid w:val="00117F93"/>
    <w:rsid w:val="00120A61"/>
    <w:rsid w:val="00121E53"/>
    <w:rsid w:val="001243FA"/>
    <w:rsid w:val="00124A78"/>
    <w:rsid w:val="00125CD8"/>
    <w:rsid w:val="00125F5F"/>
    <w:rsid w:val="001264D2"/>
    <w:rsid w:val="001304C5"/>
    <w:rsid w:val="001305AB"/>
    <w:rsid w:val="00134763"/>
    <w:rsid w:val="001361BD"/>
    <w:rsid w:val="001376C3"/>
    <w:rsid w:val="00142F1D"/>
    <w:rsid w:val="00142F6A"/>
    <w:rsid w:val="0014338C"/>
    <w:rsid w:val="001433B4"/>
    <w:rsid w:val="001436D0"/>
    <w:rsid w:val="001444AC"/>
    <w:rsid w:val="001447CF"/>
    <w:rsid w:val="001471F0"/>
    <w:rsid w:val="00151C79"/>
    <w:rsid w:val="001530C7"/>
    <w:rsid w:val="00153A80"/>
    <w:rsid w:val="00155261"/>
    <w:rsid w:val="00161B7D"/>
    <w:rsid w:val="00165197"/>
    <w:rsid w:val="00165D38"/>
    <w:rsid w:val="001665B0"/>
    <w:rsid w:val="00166D14"/>
    <w:rsid w:val="00167061"/>
    <w:rsid w:val="0017260B"/>
    <w:rsid w:val="00172C37"/>
    <w:rsid w:val="0017515B"/>
    <w:rsid w:val="00181F6B"/>
    <w:rsid w:val="00183C4C"/>
    <w:rsid w:val="001843BB"/>
    <w:rsid w:val="001860B7"/>
    <w:rsid w:val="00191B40"/>
    <w:rsid w:val="00196A59"/>
    <w:rsid w:val="00197A92"/>
    <w:rsid w:val="00197DC2"/>
    <w:rsid w:val="00197FE8"/>
    <w:rsid w:val="001A0596"/>
    <w:rsid w:val="001A0886"/>
    <w:rsid w:val="001A25BF"/>
    <w:rsid w:val="001A3847"/>
    <w:rsid w:val="001A77F2"/>
    <w:rsid w:val="001B008B"/>
    <w:rsid w:val="001B3B22"/>
    <w:rsid w:val="001C258A"/>
    <w:rsid w:val="001C3844"/>
    <w:rsid w:val="001C5377"/>
    <w:rsid w:val="001D0AD0"/>
    <w:rsid w:val="001D1666"/>
    <w:rsid w:val="001D2007"/>
    <w:rsid w:val="001D202B"/>
    <w:rsid w:val="001D2C2C"/>
    <w:rsid w:val="001D4E74"/>
    <w:rsid w:val="001D608F"/>
    <w:rsid w:val="001D61B2"/>
    <w:rsid w:val="001E097E"/>
    <w:rsid w:val="001E0B6F"/>
    <w:rsid w:val="001E1EEA"/>
    <w:rsid w:val="001E280D"/>
    <w:rsid w:val="001E3E8F"/>
    <w:rsid w:val="001E7A7B"/>
    <w:rsid w:val="001F0D20"/>
    <w:rsid w:val="001F680D"/>
    <w:rsid w:val="001F739E"/>
    <w:rsid w:val="0020017E"/>
    <w:rsid w:val="00203512"/>
    <w:rsid w:val="00203F64"/>
    <w:rsid w:val="002073B7"/>
    <w:rsid w:val="00207688"/>
    <w:rsid w:val="00213932"/>
    <w:rsid w:val="002139AC"/>
    <w:rsid w:val="00213C1C"/>
    <w:rsid w:val="002203DC"/>
    <w:rsid w:val="00220AA8"/>
    <w:rsid w:val="002234AE"/>
    <w:rsid w:val="0022595C"/>
    <w:rsid w:val="00227563"/>
    <w:rsid w:val="002308EC"/>
    <w:rsid w:val="00230F35"/>
    <w:rsid w:val="002316EE"/>
    <w:rsid w:val="00231754"/>
    <w:rsid w:val="00231BEA"/>
    <w:rsid w:val="00237001"/>
    <w:rsid w:val="00237A29"/>
    <w:rsid w:val="00243F4E"/>
    <w:rsid w:val="00244C95"/>
    <w:rsid w:val="00246D3D"/>
    <w:rsid w:val="0024717D"/>
    <w:rsid w:val="002522DC"/>
    <w:rsid w:val="00255F80"/>
    <w:rsid w:val="0025749D"/>
    <w:rsid w:val="00265CD9"/>
    <w:rsid w:val="0026768B"/>
    <w:rsid w:val="00272286"/>
    <w:rsid w:val="00274901"/>
    <w:rsid w:val="00280372"/>
    <w:rsid w:val="00280F50"/>
    <w:rsid w:val="00282D71"/>
    <w:rsid w:val="00283B66"/>
    <w:rsid w:val="00283F56"/>
    <w:rsid w:val="00284845"/>
    <w:rsid w:val="00284E9D"/>
    <w:rsid w:val="00284FD3"/>
    <w:rsid w:val="0028550F"/>
    <w:rsid w:val="002866B2"/>
    <w:rsid w:val="00291D7A"/>
    <w:rsid w:val="002921F9"/>
    <w:rsid w:val="00292C19"/>
    <w:rsid w:val="0029390F"/>
    <w:rsid w:val="0029440E"/>
    <w:rsid w:val="002962C0"/>
    <w:rsid w:val="00296E76"/>
    <w:rsid w:val="002A3E12"/>
    <w:rsid w:val="002A4EBE"/>
    <w:rsid w:val="002A7363"/>
    <w:rsid w:val="002B5227"/>
    <w:rsid w:val="002B62B1"/>
    <w:rsid w:val="002B7E05"/>
    <w:rsid w:val="002C00ED"/>
    <w:rsid w:val="002C4310"/>
    <w:rsid w:val="002C453D"/>
    <w:rsid w:val="002C4AE5"/>
    <w:rsid w:val="002C4F3B"/>
    <w:rsid w:val="002C579E"/>
    <w:rsid w:val="002D003A"/>
    <w:rsid w:val="002D2099"/>
    <w:rsid w:val="002D2A03"/>
    <w:rsid w:val="002D3FFC"/>
    <w:rsid w:val="002D49B9"/>
    <w:rsid w:val="002D615D"/>
    <w:rsid w:val="002D68A1"/>
    <w:rsid w:val="002E00C7"/>
    <w:rsid w:val="002E32C3"/>
    <w:rsid w:val="002E41ED"/>
    <w:rsid w:val="002E6D9A"/>
    <w:rsid w:val="002E713F"/>
    <w:rsid w:val="002F0B82"/>
    <w:rsid w:val="002F1593"/>
    <w:rsid w:val="002F5EA0"/>
    <w:rsid w:val="0030410B"/>
    <w:rsid w:val="003041BF"/>
    <w:rsid w:val="00304259"/>
    <w:rsid w:val="00312634"/>
    <w:rsid w:val="00314C4A"/>
    <w:rsid w:val="0031663E"/>
    <w:rsid w:val="00322B86"/>
    <w:rsid w:val="0033096C"/>
    <w:rsid w:val="00332C2B"/>
    <w:rsid w:val="003335BF"/>
    <w:rsid w:val="00333B48"/>
    <w:rsid w:val="00334C11"/>
    <w:rsid w:val="003374A1"/>
    <w:rsid w:val="0034285A"/>
    <w:rsid w:val="003449BB"/>
    <w:rsid w:val="0034691B"/>
    <w:rsid w:val="0034699D"/>
    <w:rsid w:val="00347B02"/>
    <w:rsid w:val="003516CD"/>
    <w:rsid w:val="00351855"/>
    <w:rsid w:val="003536EE"/>
    <w:rsid w:val="003538EC"/>
    <w:rsid w:val="00356727"/>
    <w:rsid w:val="00366278"/>
    <w:rsid w:val="00366610"/>
    <w:rsid w:val="0036747C"/>
    <w:rsid w:val="003677FA"/>
    <w:rsid w:val="00371D78"/>
    <w:rsid w:val="00376DCC"/>
    <w:rsid w:val="00377C44"/>
    <w:rsid w:val="00380C2E"/>
    <w:rsid w:val="00382918"/>
    <w:rsid w:val="003833B6"/>
    <w:rsid w:val="00386A90"/>
    <w:rsid w:val="00387023"/>
    <w:rsid w:val="003878BE"/>
    <w:rsid w:val="00390FDD"/>
    <w:rsid w:val="003910CE"/>
    <w:rsid w:val="00393E4B"/>
    <w:rsid w:val="003A0381"/>
    <w:rsid w:val="003A2999"/>
    <w:rsid w:val="003B3676"/>
    <w:rsid w:val="003B42C9"/>
    <w:rsid w:val="003B52C4"/>
    <w:rsid w:val="003B6F75"/>
    <w:rsid w:val="003C11BB"/>
    <w:rsid w:val="003C319D"/>
    <w:rsid w:val="003C3D1C"/>
    <w:rsid w:val="003E1382"/>
    <w:rsid w:val="003E357C"/>
    <w:rsid w:val="003E3D7F"/>
    <w:rsid w:val="003E640F"/>
    <w:rsid w:val="003E715B"/>
    <w:rsid w:val="003F11CC"/>
    <w:rsid w:val="003F2BD7"/>
    <w:rsid w:val="003F5E25"/>
    <w:rsid w:val="003F6B43"/>
    <w:rsid w:val="003F7296"/>
    <w:rsid w:val="00407593"/>
    <w:rsid w:val="0041123E"/>
    <w:rsid w:val="00411ABF"/>
    <w:rsid w:val="00415CCF"/>
    <w:rsid w:val="004175A2"/>
    <w:rsid w:val="00433E1D"/>
    <w:rsid w:val="00434192"/>
    <w:rsid w:val="004341D2"/>
    <w:rsid w:val="004349D4"/>
    <w:rsid w:val="00436A3A"/>
    <w:rsid w:val="00441CDF"/>
    <w:rsid w:val="004457CD"/>
    <w:rsid w:val="00450CAD"/>
    <w:rsid w:val="00453FA2"/>
    <w:rsid w:val="004543E2"/>
    <w:rsid w:val="004549E6"/>
    <w:rsid w:val="00461F43"/>
    <w:rsid w:val="00462248"/>
    <w:rsid w:val="004633CC"/>
    <w:rsid w:val="00464B5C"/>
    <w:rsid w:val="00466BFE"/>
    <w:rsid w:val="00471938"/>
    <w:rsid w:val="00471B97"/>
    <w:rsid w:val="004726B3"/>
    <w:rsid w:val="00481791"/>
    <w:rsid w:val="00481E44"/>
    <w:rsid w:val="00492EEA"/>
    <w:rsid w:val="004969AB"/>
    <w:rsid w:val="004A1704"/>
    <w:rsid w:val="004A3724"/>
    <w:rsid w:val="004A38F9"/>
    <w:rsid w:val="004A6CB2"/>
    <w:rsid w:val="004B096E"/>
    <w:rsid w:val="004B29A5"/>
    <w:rsid w:val="004B3D37"/>
    <w:rsid w:val="004B3E0B"/>
    <w:rsid w:val="004C02C8"/>
    <w:rsid w:val="004C053F"/>
    <w:rsid w:val="004C276D"/>
    <w:rsid w:val="004C3F66"/>
    <w:rsid w:val="004C48F5"/>
    <w:rsid w:val="004C5AAC"/>
    <w:rsid w:val="004C6A5D"/>
    <w:rsid w:val="004D5E24"/>
    <w:rsid w:val="004D61C9"/>
    <w:rsid w:val="004D6EEC"/>
    <w:rsid w:val="004D71FB"/>
    <w:rsid w:val="004D7528"/>
    <w:rsid w:val="004E0F24"/>
    <w:rsid w:val="004E326C"/>
    <w:rsid w:val="004E6024"/>
    <w:rsid w:val="004E6E5D"/>
    <w:rsid w:val="004E7F0F"/>
    <w:rsid w:val="004F17C5"/>
    <w:rsid w:val="004F2E8F"/>
    <w:rsid w:val="004F4975"/>
    <w:rsid w:val="004F7AF9"/>
    <w:rsid w:val="005021C0"/>
    <w:rsid w:val="00502562"/>
    <w:rsid w:val="005037B1"/>
    <w:rsid w:val="00504405"/>
    <w:rsid w:val="00504B51"/>
    <w:rsid w:val="00505381"/>
    <w:rsid w:val="00505763"/>
    <w:rsid w:val="0051090C"/>
    <w:rsid w:val="005120CA"/>
    <w:rsid w:val="00516495"/>
    <w:rsid w:val="00516A13"/>
    <w:rsid w:val="00517073"/>
    <w:rsid w:val="00520119"/>
    <w:rsid w:val="005229FD"/>
    <w:rsid w:val="00524C8B"/>
    <w:rsid w:val="005262AE"/>
    <w:rsid w:val="00526907"/>
    <w:rsid w:val="005316B9"/>
    <w:rsid w:val="00532719"/>
    <w:rsid w:val="00535DC4"/>
    <w:rsid w:val="00543BB0"/>
    <w:rsid w:val="005455AA"/>
    <w:rsid w:val="00546707"/>
    <w:rsid w:val="005526A8"/>
    <w:rsid w:val="00553092"/>
    <w:rsid w:val="00553751"/>
    <w:rsid w:val="005607AF"/>
    <w:rsid w:val="00562D6D"/>
    <w:rsid w:val="00563EF3"/>
    <w:rsid w:val="00564677"/>
    <w:rsid w:val="00570947"/>
    <w:rsid w:val="00572373"/>
    <w:rsid w:val="00575237"/>
    <w:rsid w:val="00575A2E"/>
    <w:rsid w:val="005760D8"/>
    <w:rsid w:val="005761E2"/>
    <w:rsid w:val="005768C7"/>
    <w:rsid w:val="00582598"/>
    <w:rsid w:val="00585E6C"/>
    <w:rsid w:val="00587030"/>
    <w:rsid w:val="00587166"/>
    <w:rsid w:val="005924E7"/>
    <w:rsid w:val="00593302"/>
    <w:rsid w:val="005947A2"/>
    <w:rsid w:val="005959F7"/>
    <w:rsid w:val="0059633A"/>
    <w:rsid w:val="00596DC8"/>
    <w:rsid w:val="005A11C8"/>
    <w:rsid w:val="005A1F03"/>
    <w:rsid w:val="005A35E2"/>
    <w:rsid w:val="005A44DD"/>
    <w:rsid w:val="005A69D8"/>
    <w:rsid w:val="005A6A90"/>
    <w:rsid w:val="005B1F3F"/>
    <w:rsid w:val="005B3463"/>
    <w:rsid w:val="005B486C"/>
    <w:rsid w:val="005B64AF"/>
    <w:rsid w:val="005C0558"/>
    <w:rsid w:val="005C0F14"/>
    <w:rsid w:val="005C2DD6"/>
    <w:rsid w:val="005C306D"/>
    <w:rsid w:val="005C3C67"/>
    <w:rsid w:val="005C644D"/>
    <w:rsid w:val="005D15D9"/>
    <w:rsid w:val="005E16E1"/>
    <w:rsid w:val="005E3273"/>
    <w:rsid w:val="005E360D"/>
    <w:rsid w:val="005E4D24"/>
    <w:rsid w:val="005E6771"/>
    <w:rsid w:val="005E7301"/>
    <w:rsid w:val="005F1937"/>
    <w:rsid w:val="005F1F40"/>
    <w:rsid w:val="005F22F3"/>
    <w:rsid w:val="0060049F"/>
    <w:rsid w:val="006011EE"/>
    <w:rsid w:val="00601FBA"/>
    <w:rsid w:val="00602713"/>
    <w:rsid w:val="00602CB8"/>
    <w:rsid w:val="00603C29"/>
    <w:rsid w:val="00604DA5"/>
    <w:rsid w:val="00606166"/>
    <w:rsid w:val="00607737"/>
    <w:rsid w:val="00615041"/>
    <w:rsid w:val="0061674A"/>
    <w:rsid w:val="00621B4D"/>
    <w:rsid w:val="00622335"/>
    <w:rsid w:val="006248DD"/>
    <w:rsid w:val="0062617E"/>
    <w:rsid w:val="00626E37"/>
    <w:rsid w:val="00627BAA"/>
    <w:rsid w:val="0063020C"/>
    <w:rsid w:val="00633814"/>
    <w:rsid w:val="00633913"/>
    <w:rsid w:val="006342CA"/>
    <w:rsid w:val="00637210"/>
    <w:rsid w:val="00640B04"/>
    <w:rsid w:val="006411D8"/>
    <w:rsid w:val="00642649"/>
    <w:rsid w:val="0064286B"/>
    <w:rsid w:val="006475A1"/>
    <w:rsid w:val="006476F5"/>
    <w:rsid w:val="00650DF9"/>
    <w:rsid w:val="00653FD5"/>
    <w:rsid w:val="006544FE"/>
    <w:rsid w:val="00656607"/>
    <w:rsid w:val="00660CFE"/>
    <w:rsid w:val="0066289C"/>
    <w:rsid w:val="006635F9"/>
    <w:rsid w:val="00663D37"/>
    <w:rsid w:val="006643D2"/>
    <w:rsid w:val="0066560A"/>
    <w:rsid w:val="00666121"/>
    <w:rsid w:val="00670E3D"/>
    <w:rsid w:val="0067569E"/>
    <w:rsid w:val="00675B7A"/>
    <w:rsid w:val="00680A90"/>
    <w:rsid w:val="00684884"/>
    <w:rsid w:val="00685C4A"/>
    <w:rsid w:val="00687AD7"/>
    <w:rsid w:val="00695FAA"/>
    <w:rsid w:val="006A0A3C"/>
    <w:rsid w:val="006A169E"/>
    <w:rsid w:val="006A3F2F"/>
    <w:rsid w:val="006A57B7"/>
    <w:rsid w:val="006A5EF0"/>
    <w:rsid w:val="006A68FD"/>
    <w:rsid w:val="006B2A1E"/>
    <w:rsid w:val="006C1873"/>
    <w:rsid w:val="006C503F"/>
    <w:rsid w:val="006C6A20"/>
    <w:rsid w:val="006D06D9"/>
    <w:rsid w:val="006D0ED0"/>
    <w:rsid w:val="006D10F6"/>
    <w:rsid w:val="006D4AEA"/>
    <w:rsid w:val="006D57BD"/>
    <w:rsid w:val="006D6022"/>
    <w:rsid w:val="006D664C"/>
    <w:rsid w:val="006E0B41"/>
    <w:rsid w:val="006E5B06"/>
    <w:rsid w:val="006E6902"/>
    <w:rsid w:val="006F0ADB"/>
    <w:rsid w:val="006F2328"/>
    <w:rsid w:val="006F2827"/>
    <w:rsid w:val="006F3A79"/>
    <w:rsid w:val="006F52A7"/>
    <w:rsid w:val="006F5940"/>
    <w:rsid w:val="006F5F7D"/>
    <w:rsid w:val="006F69E6"/>
    <w:rsid w:val="007020F5"/>
    <w:rsid w:val="00710206"/>
    <w:rsid w:val="007125F5"/>
    <w:rsid w:val="00713159"/>
    <w:rsid w:val="007218AC"/>
    <w:rsid w:val="00722B3A"/>
    <w:rsid w:val="0072447D"/>
    <w:rsid w:val="00725044"/>
    <w:rsid w:val="0072556A"/>
    <w:rsid w:val="00733A9D"/>
    <w:rsid w:val="00735C53"/>
    <w:rsid w:val="00737C94"/>
    <w:rsid w:val="00742924"/>
    <w:rsid w:val="0075328F"/>
    <w:rsid w:val="007572C9"/>
    <w:rsid w:val="007578C4"/>
    <w:rsid w:val="007604EA"/>
    <w:rsid w:val="00765584"/>
    <w:rsid w:val="007667BE"/>
    <w:rsid w:val="00767615"/>
    <w:rsid w:val="0077039E"/>
    <w:rsid w:val="00772E1F"/>
    <w:rsid w:val="00773444"/>
    <w:rsid w:val="00774E0F"/>
    <w:rsid w:val="0077771A"/>
    <w:rsid w:val="00780288"/>
    <w:rsid w:val="007804A3"/>
    <w:rsid w:val="00784134"/>
    <w:rsid w:val="007847B1"/>
    <w:rsid w:val="00785EE0"/>
    <w:rsid w:val="0079305A"/>
    <w:rsid w:val="007933B5"/>
    <w:rsid w:val="00795181"/>
    <w:rsid w:val="007956AE"/>
    <w:rsid w:val="007A104F"/>
    <w:rsid w:val="007A42C3"/>
    <w:rsid w:val="007A54FD"/>
    <w:rsid w:val="007B189F"/>
    <w:rsid w:val="007B52B8"/>
    <w:rsid w:val="007C0061"/>
    <w:rsid w:val="007C3014"/>
    <w:rsid w:val="007C49BB"/>
    <w:rsid w:val="007D098D"/>
    <w:rsid w:val="007D3FC2"/>
    <w:rsid w:val="007D5E6B"/>
    <w:rsid w:val="007E709E"/>
    <w:rsid w:val="007E735B"/>
    <w:rsid w:val="007E7598"/>
    <w:rsid w:val="007F1E7F"/>
    <w:rsid w:val="007F443C"/>
    <w:rsid w:val="007F5F93"/>
    <w:rsid w:val="007F6C0E"/>
    <w:rsid w:val="00804381"/>
    <w:rsid w:val="00804974"/>
    <w:rsid w:val="00805E7F"/>
    <w:rsid w:val="00812153"/>
    <w:rsid w:val="00812A83"/>
    <w:rsid w:val="00815E8D"/>
    <w:rsid w:val="00817EC5"/>
    <w:rsid w:val="00820E37"/>
    <w:rsid w:val="008219C1"/>
    <w:rsid w:val="00825847"/>
    <w:rsid w:val="00825F6D"/>
    <w:rsid w:val="00831D1C"/>
    <w:rsid w:val="00831F2B"/>
    <w:rsid w:val="008370BB"/>
    <w:rsid w:val="00843527"/>
    <w:rsid w:val="00845B78"/>
    <w:rsid w:val="00856853"/>
    <w:rsid w:val="008609DD"/>
    <w:rsid w:val="008624F0"/>
    <w:rsid w:val="00863273"/>
    <w:rsid w:val="00863D5A"/>
    <w:rsid w:val="00865A53"/>
    <w:rsid w:val="00866C03"/>
    <w:rsid w:val="008674C6"/>
    <w:rsid w:val="008708BD"/>
    <w:rsid w:val="00871CAF"/>
    <w:rsid w:val="00877034"/>
    <w:rsid w:val="00877667"/>
    <w:rsid w:val="008830D3"/>
    <w:rsid w:val="00893A59"/>
    <w:rsid w:val="008A194B"/>
    <w:rsid w:val="008A26A1"/>
    <w:rsid w:val="008A4551"/>
    <w:rsid w:val="008A4DF3"/>
    <w:rsid w:val="008B5171"/>
    <w:rsid w:val="008C0CAC"/>
    <w:rsid w:val="008C5235"/>
    <w:rsid w:val="008D1F21"/>
    <w:rsid w:val="008D4445"/>
    <w:rsid w:val="008D69F8"/>
    <w:rsid w:val="008D742E"/>
    <w:rsid w:val="008D747D"/>
    <w:rsid w:val="008D7BAB"/>
    <w:rsid w:val="008E0880"/>
    <w:rsid w:val="008E5EC1"/>
    <w:rsid w:val="008E6129"/>
    <w:rsid w:val="008F23ED"/>
    <w:rsid w:val="008F3188"/>
    <w:rsid w:val="008F7061"/>
    <w:rsid w:val="008F7453"/>
    <w:rsid w:val="00902379"/>
    <w:rsid w:val="00903E25"/>
    <w:rsid w:val="0090503A"/>
    <w:rsid w:val="00905A7A"/>
    <w:rsid w:val="0090754A"/>
    <w:rsid w:val="00911C77"/>
    <w:rsid w:val="00913338"/>
    <w:rsid w:val="00915353"/>
    <w:rsid w:val="00915499"/>
    <w:rsid w:val="00923294"/>
    <w:rsid w:val="009248FA"/>
    <w:rsid w:val="00927A8A"/>
    <w:rsid w:val="00930A31"/>
    <w:rsid w:val="0093246F"/>
    <w:rsid w:val="00934016"/>
    <w:rsid w:val="00934939"/>
    <w:rsid w:val="00936C06"/>
    <w:rsid w:val="009436B1"/>
    <w:rsid w:val="00945770"/>
    <w:rsid w:val="00945F2E"/>
    <w:rsid w:val="00950758"/>
    <w:rsid w:val="0095273B"/>
    <w:rsid w:val="00953377"/>
    <w:rsid w:val="00953F5D"/>
    <w:rsid w:val="0095560D"/>
    <w:rsid w:val="00955866"/>
    <w:rsid w:val="00960FFC"/>
    <w:rsid w:val="0096289F"/>
    <w:rsid w:val="009674BF"/>
    <w:rsid w:val="00970087"/>
    <w:rsid w:val="00975F33"/>
    <w:rsid w:val="00976103"/>
    <w:rsid w:val="009768FA"/>
    <w:rsid w:val="0097773E"/>
    <w:rsid w:val="009778BC"/>
    <w:rsid w:val="00985467"/>
    <w:rsid w:val="009858EB"/>
    <w:rsid w:val="00985A22"/>
    <w:rsid w:val="00987548"/>
    <w:rsid w:val="00992DAF"/>
    <w:rsid w:val="00997733"/>
    <w:rsid w:val="009A1A6B"/>
    <w:rsid w:val="009A1E79"/>
    <w:rsid w:val="009A2316"/>
    <w:rsid w:val="009B03F1"/>
    <w:rsid w:val="009B34E7"/>
    <w:rsid w:val="009B3E16"/>
    <w:rsid w:val="009C0995"/>
    <w:rsid w:val="009C25B7"/>
    <w:rsid w:val="009C2A8C"/>
    <w:rsid w:val="009C30A7"/>
    <w:rsid w:val="009C4D28"/>
    <w:rsid w:val="009C4DE3"/>
    <w:rsid w:val="009D05E2"/>
    <w:rsid w:val="009D2125"/>
    <w:rsid w:val="009D2987"/>
    <w:rsid w:val="009D57EA"/>
    <w:rsid w:val="009E272A"/>
    <w:rsid w:val="009E48F4"/>
    <w:rsid w:val="009E714F"/>
    <w:rsid w:val="009E77FE"/>
    <w:rsid w:val="009F5517"/>
    <w:rsid w:val="009F6092"/>
    <w:rsid w:val="009F7D3F"/>
    <w:rsid w:val="00A005CB"/>
    <w:rsid w:val="00A04C11"/>
    <w:rsid w:val="00A04D65"/>
    <w:rsid w:val="00A067C9"/>
    <w:rsid w:val="00A114CD"/>
    <w:rsid w:val="00A166CB"/>
    <w:rsid w:val="00A225FD"/>
    <w:rsid w:val="00A24DB1"/>
    <w:rsid w:val="00A2627F"/>
    <w:rsid w:val="00A26C50"/>
    <w:rsid w:val="00A279E9"/>
    <w:rsid w:val="00A3165D"/>
    <w:rsid w:val="00A353E3"/>
    <w:rsid w:val="00A45EC2"/>
    <w:rsid w:val="00A50567"/>
    <w:rsid w:val="00A50FF9"/>
    <w:rsid w:val="00A52114"/>
    <w:rsid w:val="00A525BE"/>
    <w:rsid w:val="00A54902"/>
    <w:rsid w:val="00A56BA6"/>
    <w:rsid w:val="00A60A86"/>
    <w:rsid w:val="00A643E2"/>
    <w:rsid w:val="00A64688"/>
    <w:rsid w:val="00A66E25"/>
    <w:rsid w:val="00A70572"/>
    <w:rsid w:val="00A72ED4"/>
    <w:rsid w:val="00A73190"/>
    <w:rsid w:val="00A74A08"/>
    <w:rsid w:val="00A75FE0"/>
    <w:rsid w:val="00A800C2"/>
    <w:rsid w:val="00A82504"/>
    <w:rsid w:val="00A825CC"/>
    <w:rsid w:val="00A82F16"/>
    <w:rsid w:val="00A86AD6"/>
    <w:rsid w:val="00A905F1"/>
    <w:rsid w:val="00A91232"/>
    <w:rsid w:val="00A919EE"/>
    <w:rsid w:val="00A93161"/>
    <w:rsid w:val="00A9516C"/>
    <w:rsid w:val="00A953EA"/>
    <w:rsid w:val="00A96958"/>
    <w:rsid w:val="00AA2A7E"/>
    <w:rsid w:val="00AA2C14"/>
    <w:rsid w:val="00AA6F07"/>
    <w:rsid w:val="00AA7C9E"/>
    <w:rsid w:val="00AB2425"/>
    <w:rsid w:val="00AB313A"/>
    <w:rsid w:val="00AB32BA"/>
    <w:rsid w:val="00AB32D0"/>
    <w:rsid w:val="00AC3903"/>
    <w:rsid w:val="00AC6292"/>
    <w:rsid w:val="00AD14A5"/>
    <w:rsid w:val="00AD4D30"/>
    <w:rsid w:val="00AD5792"/>
    <w:rsid w:val="00AD6CF2"/>
    <w:rsid w:val="00AE1847"/>
    <w:rsid w:val="00AE488A"/>
    <w:rsid w:val="00AE5CB2"/>
    <w:rsid w:val="00AE7D66"/>
    <w:rsid w:val="00AE7D7F"/>
    <w:rsid w:val="00AF0223"/>
    <w:rsid w:val="00AF0FE8"/>
    <w:rsid w:val="00AF48B1"/>
    <w:rsid w:val="00AF667F"/>
    <w:rsid w:val="00B03D9F"/>
    <w:rsid w:val="00B041B7"/>
    <w:rsid w:val="00B06D77"/>
    <w:rsid w:val="00B116DE"/>
    <w:rsid w:val="00B127B0"/>
    <w:rsid w:val="00B13330"/>
    <w:rsid w:val="00B164FC"/>
    <w:rsid w:val="00B16FCB"/>
    <w:rsid w:val="00B2055A"/>
    <w:rsid w:val="00B22503"/>
    <w:rsid w:val="00B2305F"/>
    <w:rsid w:val="00B23C3A"/>
    <w:rsid w:val="00B23F05"/>
    <w:rsid w:val="00B32ACE"/>
    <w:rsid w:val="00B37E9E"/>
    <w:rsid w:val="00B40F39"/>
    <w:rsid w:val="00B42208"/>
    <w:rsid w:val="00B42F51"/>
    <w:rsid w:val="00B436F3"/>
    <w:rsid w:val="00B46686"/>
    <w:rsid w:val="00B4674B"/>
    <w:rsid w:val="00B55D0B"/>
    <w:rsid w:val="00B56E48"/>
    <w:rsid w:val="00B613C8"/>
    <w:rsid w:val="00B61D0F"/>
    <w:rsid w:val="00B62DA4"/>
    <w:rsid w:val="00B645CC"/>
    <w:rsid w:val="00B714F6"/>
    <w:rsid w:val="00B71F94"/>
    <w:rsid w:val="00B76964"/>
    <w:rsid w:val="00B81193"/>
    <w:rsid w:val="00B83D8C"/>
    <w:rsid w:val="00B85B4C"/>
    <w:rsid w:val="00B861E7"/>
    <w:rsid w:val="00B9434A"/>
    <w:rsid w:val="00B94F11"/>
    <w:rsid w:val="00B96955"/>
    <w:rsid w:val="00BA34A5"/>
    <w:rsid w:val="00BA4564"/>
    <w:rsid w:val="00BA53C4"/>
    <w:rsid w:val="00BA6C30"/>
    <w:rsid w:val="00BB07FB"/>
    <w:rsid w:val="00BB3B68"/>
    <w:rsid w:val="00BB5D7F"/>
    <w:rsid w:val="00BB6234"/>
    <w:rsid w:val="00BC0BEB"/>
    <w:rsid w:val="00BC100D"/>
    <w:rsid w:val="00BD5932"/>
    <w:rsid w:val="00BD747D"/>
    <w:rsid w:val="00BE0FD9"/>
    <w:rsid w:val="00BE6339"/>
    <w:rsid w:val="00BE64B9"/>
    <w:rsid w:val="00BE6746"/>
    <w:rsid w:val="00BF0F4C"/>
    <w:rsid w:val="00BF1D4B"/>
    <w:rsid w:val="00BF527E"/>
    <w:rsid w:val="00C011A2"/>
    <w:rsid w:val="00C057E0"/>
    <w:rsid w:val="00C0620D"/>
    <w:rsid w:val="00C108C1"/>
    <w:rsid w:val="00C10E50"/>
    <w:rsid w:val="00C12E8C"/>
    <w:rsid w:val="00C12F89"/>
    <w:rsid w:val="00C13D58"/>
    <w:rsid w:val="00C13F93"/>
    <w:rsid w:val="00C15ECF"/>
    <w:rsid w:val="00C168B7"/>
    <w:rsid w:val="00C20F8E"/>
    <w:rsid w:val="00C21410"/>
    <w:rsid w:val="00C21F0C"/>
    <w:rsid w:val="00C22AAA"/>
    <w:rsid w:val="00C24627"/>
    <w:rsid w:val="00C25530"/>
    <w:rsid w:val="00C25C35"/>
    <w:rsid w:val="00C3104A"/>
    <w:rsid w:val="00C333D7"/>
    <w:rsid w:val="00C34528"/>
    <w:rsid w:val="00C34968"/>
    <w:rsid w:val="00C354C5"/>
    <w:rsid w:val="00C44B16"/>
    <w:rsid w:val="00C450F6"/>
    <w:rsid w:val="00C455B1"/>
    <w:rsid w:val="00C45F6A"/>
    <w:rsid w:val="00C4654A"/>
    <w:rsid w:val="00C46D27"/>
    <w:rsid w:val="00C46E5E"/>
    <w:rsid w:val="00C517A6"/>
    <w:rsid w:val="00C53138"/>
    <w:rsid w:val="00C54A03"/>
    <w:rsid w:val="00C5629F"/>
    <w:rsid w:val="00C56FE5"/>
    <w:rsid w:val="00C61DF8"/>
    <w:rsid w:val="00C61F65"/>
    <w:rsid w:val="00C633A6"/>
    <w:rsid w:val="00C667EB"/>
    <w:rsid w:val="00C76C8B"/>
    <w:rsid w:val="00C77198"/>
    <w:rsid w:val="00C8176F"/>
    <w:rsid w:val="00C82D9A"/>
    <w:rsid w:val="00C83232"/>
    <w:rsid w:val="00C913A5"/>
    <w:rsid w:val="00C944B5"/>
    <w:rsid w:val="00C95FC5"/>
    <w:rsid w:val="00C96101"/>
    <w:rsid w:val="00C9623A"/>
    <w:rsid w:val="00C96FA1"/>
    <w:rsid w:val="00CA0280"/>
    <w:rsid w:val="00CA0373"/>
    <w:rsid w:val="00CA1CFC"/>
    <w:rsid w:val="00CA5F8F"/>
    <w:rsid w:val="00CA7D28"/>
    <w:rsid w:val="00CB3F9C"/>
    <w:rsid w:val="00CB3FA0"/>
    <w:rsid w:val="00CB61AF"/>
    <w:rsid w:val="00CB64C9"/>
    <w:rsid w:val="00CB6A33"/>
    <w:rsid w:val="00CC34F7"/>
    <w:rsid w:val="00CC657D"/>
    <w:rsid w:val="00CD01F0"/>
    <w:rsid w:val="00CD2E5D"/>
    <w:rsid w:val="00CD4ADF"/>
    <w:rsid w:val="00CD55C1"/>
    <w:rsid w:val="00CD6338"/>
    <w:rsid w:val="00CD6508"/>
    <w:rsid w:val="00CE0783"/>
    <w:rsid w:val="00CE7499"/>
    <w:rsid w:val="00CF1361"/>
    <w:rsid w:val="00CF2382"/>
    <w:rsid w:val="00CF4713"/>
    <w:rsid w:val="00CF6AC3"/>
    <w:rsid w:val="00D03342"/>
    <w:rsid w:val="00D033FC"/>
    <w:rsid w:val="00D06A2E"/>
    <w:rsid w:val="00D0790F"/>
    <w:rsid w:val="00D10351"/>
    <w:rsid w:val="00D12FB3"/>
    <w:rsid w:val="00D14333"/>
    <w:rsid w:val="00D1692A"/>
    <w:rsid w:val="00D21520"/>
    <w:rsid w:val="00D2305C"/>
    <w:rsid w:val="00D245F6"/>
    <w:rsid w:val="00D25F97"/>
    <w:rsid w:val="00D316FB"/>
    <w:rsid w:val="00D3267F"/>
    <w:rsid w:val="00D33350"/>
    <w:rsid w:val="00D33D90"/>
    <w:rsid w:val="00D33EF7"/>
    <w:rsid w:val="00D37F03"/>
    <w:rsid w:val="00D414BB"/>
    <w:rsid w:val="00D454A9"/>
    <w:rsid w:val="00D457D7"/>
    <w:rsid w:val="00D46AFC"/>
    <w:rsid w:val="00D52ACE"/>
    <w:rsid w:val="00D557CE"/>
    <w:rsid w:val="00D579CD"/>
    <w:rsid w:val="00D60F86"/>
    <w:rsid w:val="00D62120"/>
    <w:rsid w:val="00D62B68"/>
    <w:rsid w:val="00D62E97"/>
    <w:rsid w:val="00D64EAC"/>
    <w:rsid w:val="00D66840"/>
    <w:rsid w:val="00D668B9"/>
    <w:rsid w:val="00D66DF7"/>
    <w:rsid w:val="00D67B2B"/>
    <w:rsid w:val="00D71202"/>
    <w:rsid w:val="00D71244"/>
    <w:rsid w:val="00D7241C"/>
    <w:rsid w:val="00D73532"/>
    <w:rsid w:val="00D759D0"/>
    <w:rsid w:val="00D83648"/>
    <w:rsid w:val="00D85CAB"/>
    <w:rsid w:val="00D87805"/>
    <w:rsid w:val="00D9008E"/>
    <w:rsid w:val="00D902A8"/>
    <w:rsid w:val="00D90DB0"/>
    <w:rsid w:val="00D90EA7"/>
    <w:rsid w:val="00D93800"/>
    <w:rsid w:val="00D93A87"/>
    <w:rsid w:val="00D95942"/>
    <w:rsid w:val="00D95D94"/>
    <w:rsid w:val="00D967E3"/>
    <w:rsid w:val="00D97028"/>
    <w:rsid w:val="00D9792A"/>
    <w:rsid w:val="00DA119B"/>
    <w:rsid w:val="00DA11D9"/>
    <w:rsid w:val="00DB1649"/>
    <w:rsid w:val="00DB44C4"/>
    <w:rsid w:val="00DB4614"/>
    <w:rsid w:val="00DB4734"/>
    <w:rsid w:val="00DB5160"/>
    <w:rsid w:val="00DB551A"/>
    <w:rsid w:val="00DB5AAF"/>
    <w:rsid w:val="00DC1113"/>
    <w:rsid w:val="00DC161A"/>
    <w:rsid w:val="00DC3F62"/>
    <w:rsid w:val="00DC6864"/>
    <w:rsid w:val="00DC745B"/>
    <w:rsid w:val="00DD25D5"/>
    <w:rsid w:val="00DD3C7A"/>
    <w:rsid w:val="00DD6294"/>
    <w:rsid w:val="00DE50DD"/>
    <w:rsid w:val="00DE7BBB"/>
    <w:rsid w:val="00DF0935"/>
    <w:rsid w:val="00DF0E90"/>
    <w:rsid w:val="00DF78C4"/>
    <w:rsid w:val="00E00854"/>
    <w:rsid w:val="00E00E8E"/>
    <w:rsid w:val="00E03C48"/>
    <w:rsid w:val="00E043C1"/>
    <w:rsid w:val="00E16A00"/>
    <w:rsid w:val="00E20385"/>
    <w:rsid w:val="00E2146C"/>
    <w:rsid w:val="00E2173D"/>
    <w:rsid w:val="00E22984"/>
    <w:rsid w:val="00E24DB3"/>
    <w:rsid w:val="00E27A00"/>
    <w:rsid w:val="00E30AA8"/>
    <w:rsid w:val="00E3298C"/>
    <w:rsid w:val="00E33CEC"/>
    <w:rsid w:val="00E34222"/>
    <w:rsid w:val="00E342F7"/>
    <w:rsid w:val="00E34706"/>
    <w:rsid w:val="00E35961"/>
    <w:rsid w:val="00E40566"/>
    <w:rsid w:val="00E418D9"/>
    <w:rsid w:val="00E42BDD"/>
    <w:rsid w:val="00E56621"/>
    <w:rsid w:val="00E61B58"/>
    <w:rsid w:val="00E61DC2"/>
    <w:rsid w:val="00E64651"/>
    <w:rsid w:val="00E66ACD"/>
    <w:rsid w:val="00E671C7"/>
    <w:rsid w:val="00E67798"/>
    <w:rsid w:val="00E71F23"/>
    <w:rsid w:val="00E77A7E"/>
    <w:rsid w:val="00E805CB"/>
    <w:rsid w:val="00E83B55"/>
    <w:rsid w:val="00E90C97"/>
    <w:rsid w:val="00E92E2A"/>
    <w:rsid w:val="00E93C41"/>
    <w:rsid w:val="00E947A2"/>
    <w:rsid w:val="00E94A24"/>
    <w:rsid w:val="00E96816"/>
    <w:rsid w:val="00E9696C"/>
    <w:rsid w:val="00E97B40"/>
    <w:rsid w:val="00E97D9C"/>
    <w:rsid w:val="00EB062D"/>
    <w:rsid w:val="00EB11BB"/>
    <w:rsid w:val="00EB2E38"/>
    <w:rsid w:val="00EB7482"/>
    <w:rsid w:val="00EC0072"/>
    <w:rsid w:val="00EC0A3A"/>
    <w:rsid w:val="00EC167F"/>
    <w:rsid w:val="00EC5517"/>
    <w:rsid w:val="00ED6360"/>
    <w:rsid w:val="00EE0D07"/>
    <w:rsid w:val="00EE104A"/>
    <w:rsid w:val="00EE1A19"/>
    <w:rsid w:val="00F0051C"/>
    <w:rsid w:val="00F01A8E"/>
    <w:rsid w:val="00F02380"/>
    <w:rsid w:val="00F05851"/>
    <w:rsid w:val="00F0688F"/>
    <w:rsid w:val="00F074FD"/>
    <w:rsid w:val="00F13F02"/>
    <w:rsid w:val="00F17F01"/>
    <w:rsid w:val="00F20C01"/>
    <w:rsid w:val="00F2307B"/>
    <w:rsid w:val="00F261B7"/>
    <w:rsid w:val="00F33635"/>
    <w:rsid w:val="00F4075B"/>
    <w:rsid w:val="00F440E2"/>
    <w:rsid w:val="00F44425"/>
    <w:rsid w:val="00F44629"/>
    <w:rsid w:val="00F46DAE"/>
    <w:rsid w:val="00F47764"/>
    <w:rsid w:val="00F478E4"/>
    <w:rsid w:val="00F50556"/>
    <w:rsid w:val="00F51723"/>
    <w:rsid w:val="00F53ADB"/>
    <w:rsid w:val="00F54D7B"/>
    <w:rsid w:val="00F55F7E"/>
    <w:rsid w:val="00F56776"/>
    <w:rsid w:val="00F569B2"/>
    <w:rsid w:val="00F61811"/>
    <w:rsid w:val="00F631A5"/>
    <w:rsid w:val="00F63D1F"/>
    <w:rsid w:val="00F64143"/>
    <w:rsid w:val="00F6564F"/>
    <w:rsid w:val="00F66594"/>
    <w:rsid w:val="00F73B1E"/>
    <w:rsid w:val="00F74DB8"/>
    <w:rsid w:val="00F7631A"/>
    <w:rsid w:val="00F76379"/>
    <w:rsid w:val="00F8149E"/>
    <w:rsid w:val="00F867BA"/>
    <w:rsid w:val="00F8724E"/>
    <w:rsid w:val="00F93528"/>
    <w:rsid w:val="00F94057"/>
    <w:rsid w:val="00F97918"/>
    <w:rsid w:val="00FA0E06"/>
    <w:rsid w:val="00FA43A0"/>
    <w:rsid w:val="00FA51EA"/>
    <w:rsid w:val="00FA6CE4"/>
    <w:rsid w:val="00FB089B"/>
    <w:rsid w:val="00FB36C0"/>
    <w:rsid w:val="00FB3734"/>
    <w:rsid w:val="00FB4618"/>
    <w:rsid w:val="00FB5301"/>
    <w:rsid w:val="00FB5CCC"/>
    <w:rsid w:val="00FB7334"/>
    <w:rsid w:val="00FC046E"/>
    <w:rsid w:val="00FC578B"/>
    <w:rsid w:val="00FD7340"/>
    <w:rsid w:val="00FD776E"/>
    <w:rsid w:val="00FE306A"/>
    <w:rsid w:val="00FE5136"/>
    <w:rsid w:val="00FE5E26"/>
    <w:rsid w:val="00FF2A55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6E95"/>
  <w15:docId w15:val="{5CBAF597-B64E-49C5-BB5B-AD06FEFC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6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64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517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7B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477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0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5BA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5B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5B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63D3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556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517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C49B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49B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unhideWhenUsed/>
    <w:rsid w:val="00A66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26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71210-7E04-4314-871E-99CCBE80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11</Pages>
  <Words>3175</Words>
  <Characters>19051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Bocho</dc:creator>
  <cp:lastModifiedBy>Adam Broda</cp:lastModifiedBy>
  <cp:revision>36</cp:revision>
  <cp:lastPrinted>2025-10-06T07:38:00Z</cp:lastPrinted>
  <dcterms:created xsi:type="dcterms:W3CDTF">2025-09-22T11:04:00Z</dcterms:created>
  <dcterms:modified xsi:type="dcterms:W3CDTF">2025-10-21T11:45:00Z</dcterms:modified>
</cp:coreProperties>
</file>