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F7F5A" w14:textId="77777777" w:rsidR="00DE1BC4" w:rsidRPr="00284BC2" w:rsidRDefault="00DE1BC4" w:rsidP="00DE1BC4">
      <w:pPr>
        <w:jc w:val="center"/>
        <w:rPr>
          <w:rFonts w:asciiTheme="minorHAnsi" w:hAnsiTheme="minorHAnsi" w:cstheme="minorHAnsi"/>
          <w:b/>
          <w:bCs/>
          <w:szCs w:val="24"/>
        </w:rPr>
      </w:pPr>
      <w:bookmarkStart w:id="0" w:name="_Hlk86742295"/>
      <w:bookmarkStart w:id="1" w:name="_Hlk500751781"/>
      <w:bookmarkStart w:id="2" w:name="_Hlk500748063"/>
      <w:r w:rsidRPr="00284BC2">
        <w:rPr>
          <w:rFonts w:asciiTheme="minorHAnsi" w:hAnsiTheme="minorHAnsi" w:cstheme="minorHAnsi"/>
          <w:b/>
          <w:bCs/>
          <w:szCs w:val="24"/>
        </w:rPr>
        <w:t>STAROSTA ŁÓDZKI WSCHODNI</w:t>
      </w:r>
    </w:p>
    <w:p w14:paraId="70454B73" w14:textId="77777777" w:rsidR="00DE1BC4" w:rsidRPr="00DC175C" w:rsidRDefault="00DE1BC4" w:rsidP="00DE1BC4">
      <w:pPr>
        <w:rPr>
          <w:rFonts w:asciiTheme="minorHAnsi" w:hAnsiTheme="minorHAnsi" w:cstheme="minorHAnsi"/>
          <w:b/>
          <w:bCs/>
          <w:szCs w:val="24"/>
        </w:rPr>
      </w:pPr>
    </w:p>
    <w:p w14:paraId="369178E8" w14:textId="2B59CF51" w:rsidR="00206E85" w:rsidRPr="00206E85" w:rsidRDefault="0079196F" w:rsidP="00206E85">
      <w:pPr>
        <w:ind w:left="284" w:right="394"/>
        <w:jc w:val="center"/>
        <w:rPr>
          <w:rFonts w:asciiTheme="minorHAnsi" w:hAnsiTheme="minorHAnsi" w:cstheme="minorHAnsi"/>
          <w:szCs w:val="24"/>
        </w:rPr>
      </w:pPr>
      <w:r w:rsidRPr="00DC175C">
        <w:rPr>
          <w:rFonts w:asciiTheme="minorHAnsi" w:hAnsiTheme="minorHAnsi" w:cstheme="minorHAnsi"/>
          <w:szCs w:val="24"/>
        </w:rPr>
        <w:t xml:space="preserve">ogłasza, że na podstawie art. 35 ust. 1 i 2 ustawy z dnia 21 sierpnia 1997 r. o gospodarce nieruchomościami </w:t>
      </w:r>
      <w:r w:rsidR="00206E85" w:rsidRPr="00206E85">
        <w:rPr>
          <w:rFonts w:asciiTheme="minorHAnsi" w:hAnsiTheme="minorHAnsi" w:cstheme="minorHAnsi"/>
          <w:szCs w:val="24"/>
        </w:rPr>
        <w:t>(</w:t>
      </w:r>
      <w:proofErr w:type="spellStart"/>
      <w:r w:rsidR="00206E85">
        <w:rPr>
          <w:rFonts w:asciiTheme="minorHAnsi" w:hAnsiTheme="minorHAnsi" w:cstheme="minorHAnsi"/>
          <w:szCs w:val="24"/>
        </w:rPr>
        <w:t>t.j</w:t>
      </w:r>
      <w:proofErr w:type="spellEnd"/>
      <w:r w:rsidR="00206E85">
        <w:rPr>
          <w:rFonts w:asciiTheme="minorHAnsi" w:hAnsiTheme="minorHAnsi" w:cstheme="minorHAnsi"/>
          <w:szCs w:val="24"/>
        </w:rPr>
        <w:t xml:space="preserve">. </w:t>
      </w:r>
      <w:r w:rsidR="00206E85" w:rsidRPr="00206E85">
        <w:rPr>
          <w:rFonts w:asciiTheme="minorHAnsi" w:hAnsiTheme="minorHAnsi" w:cstheme="minorHAnsi"/>
          <w:szCs w:val="24"/>
        </w:rPr>
        <w:t>Dz. U. z 2026 r. poz.</w:t>
      </w:r>
    </w:p>
    <w:p w14:paraId="2C675F38" w14:textId="78B07C57" w:rsidR="00F726C2" w:rsidRPr="00DC175C" w:rsidRDefault="00206E85" w:rsidP="00206E85">
      <w:pPr>
        <w:ind w:left="284" w:right="394"/>
        <w:jc w:val="center"/>
        <w:rPr>
          <w:rFonts w:asciiTheme="minorHAnsi" w:hAnsiTheme="minorHAnsi" w:cstheme="minorHAnsi"/>
          <w:szCs w:val="24"/>
        </w:rPr>
      </w:pPr>
      <w:r w:rsidRPr="00206E85">
        <w:rPr>
          <w:rFonts w:asciiTheme="minorHAnsi" w:hAnsiTheme="minorHAnsi" w:cstheme="minorHAnsi"/>
          <w:szCs w:val="24"/>
        </w:rPr>
        <w:t>399</w:t>
      </w:r>
      <w:r w:rsidR="000A6BD9">
        <w:rPr>
          <w:rFonts w:asciiTheme="minorHAnsi" w:hAnsiTheme="minorHAnsi" w:cstheme="minorHAnsi"/>
          <w:szCs w:val="24"/>
        </w:rPr>
        <w:t xml:space="preserve"> ze zm.</w:t>
      </w:r>
      <w:r w:rsidR="0079196F" w:rsidRPr="00DC175C">
        <w:rPr>
          <w:rFonts w:asciiTheme="minorHAnsi" w:hAnsiTheme="minorHAnsi" w:cstheme="minorHAnsi"/>
          <w:szCs w:val="24"/>
        </w:rPr>
        <w:t>) w siedzibie Starostwa Powiatowego w Łodzi, przy ul. Sienkiewicza 3 na tablicy ogłoszeń na VI piętrze w</w:t>
      </w:r>
      <w:r w:rsidR="00A54545" w:rsidRPr="00DC175C">
        <w:rPr>
          <w:rFonts w:asciiTheme="minorHAnsi" w:hAnsiTheme="minorHAnsi" w:cstheme="minorHAnsi"/>
          <w:szCs w:val="24"/>
        </w:rPr>
        <w:t> </w:t>
      </w:r>
      <w:r w:rsidR="0079196F" w:rsidRPr="00DC175C">
        <w:rPr>
          <w:rFonts w:asciiTheme="minorHAnsi" w:hAnsiTheme="minorHAnsi" w:cstheme="minorHAnsi"/>
          <w:szCs w:val="24"/>
        </w:rPr>
        <w:t xml:space="preserve">dniach od </w:t>
      </w:r>
      <w:r w:rsidR="006A73BD">
        <w:rPr>
          <w:rFonts w:asciiTheme="minorHAnsi" w:hAnsiTheme="minorHAnsi" w:cstheme="minorHAnsi"/>
          <w:szCs w:val="24"/>
        </w:rPr>
        <w:t>01.10.</w:t>
      </w:r>
      <w:r w:rsidR="008C610B">
        <w:rPr>
          <w:rFonts w:asciiTheme="minorHAnsi" w:hAnsiTheme="minorHAnsi" w:cstheme="minorHAnsi"/>
          <w:szCs w:val="24"/>
        </w:rPr>
        <w:t>202</w:t>
      </w:r>
      <w:r>
        <w:rPr>
          <w:rFonts w:asciiTheme="minorHAnsi" w:hAnsiTheme="minorHAnsi" w:cstheme="minorHAnsi"/>
          <w:szCs w:val="24"/>
        </w:rPr>
        <w:t>6</w:t>
      </w:r>
      <w:r w:rsidR="006A73BD">
        <w:rPr>
          <w:rFonts w:asciiTheme="minorHAnsi" w:hAnsiTheme="minorHAnsi" w:cstheme="minorHAnsi"/>
          <w:szCs w:val="24"/>
        </w:rPr>
        <w:t> </w:t>
      </w:r>
      <w:r w:rsidR="0079196F" w:rsidRPr="00DC175C">
        <w:rPr>
          <w:rFonts w:asciiTheme="minorHAnsi" w:hAnsiTheme="minorHAnsi" w:cstheme="minorHAnsi"/>
          <w:szCs w:val="24"/>
        </w:rPr>
        <w:t xml:space="preserve">r. do dnia </w:t>
      </w:r>
      <w:r w:rsidR="006A73BD">
        <w:rPr>
          <w:rFonts w:asciiTheme="minorHAnsi" w:hAnsiTheme="minorHAnsi" w:cstheme="minorHAnsi"/>
          <w:szCs w:val="24"/>
        </w:rPr>
        <w:t>21.10.</w:t>
      </w:r>
      <w:r w:rsidR="008C610B">
        <w:rPr>
          <w:rFonts w:asciiTheme="minorHAnsi" w:hAnsiTheme="minorHAnsi" w:cstheme="minorHAnsi"/>
          <w:szCs w:val="24"/>
        </w:rPr>
        <w:t>202</w:t>
      </w:r>
      <w:r>
        <w:rPr>
          <w:rFonts w:asciiTheme="minorHAnsi" w:hAnsiTheme="minorHAnsi" w:cstheme="minorHAnsi"/>
          <w:szCs w:val="24"/>
        </w:rPr>
        <w:t>6</w:t>
      </w:r>
      <w:r w:rsidR="0079196F" w:rsidRPr="00DC175C">
        <w:rPr>
          <w:rFonts w:asciiTheme="minorHAnsi" w:hAnsiTheme="minorHAnsi" w:cstheme="minorHAnsi"/>
          <w:szCs w:val="24"/>
        </w:rPr>
        <w:t xml:space="preserve"> r.</w:t>
      </w:r>
      <w:bookmarkStart w:id="3" w:name="_Hlk528667527"/>
      <w:r w:rsidR="00F726C2" w:rsidRPr="00DC175C">
        <w:rPr>
          <w:rFonts w:asciiTheme="minorHAnsi" w:hAnsiTheme="minorHAnsi" w:cstheme="minorHAnsi"/>
          <w:szCs w:val="24"/>
        </w:rPr>
        <w:t xml:space="preserve"> zostanie wywieszony wykaz </w:t>
      </w:r>
      <w:r w:rsidR="003630DD" w:rsidRPr="00DC175C">
        <w:rPr>
          <w:rFonts w:asciiTheme="minorHAnsi" w:hAnsiTheme="minorHAnsi" w:cstheme="minorHAnsi"/>
          <w:szCs w:val="24"/>
        </w:rPr>
        <w:t xml:space="preserve">nieruchomości stanowiącej własność Skarbu Państwa, </w:t>
      </w:r>
      <w:r w:rsidRPr="00206E85">
        <w:rPr>
          <w:rFonts w:asciiTheme="minorHAnsi" w:hAnsiTheme="minorHAnsi" w:cstheme="minorHAnsi"/>
          <w:szCs w:val="24"/>
        </w:rPr>
        <w:t>położonej w</w:t>
      </w:r>
      <w:r w:rsidR="006A73BD">
        <w:rPr>
          <w:rFonts w:asciiTheme="minorHAnsi" w:hAnsiTheme="minorHAnsi" w:cstheme="minorHAnsi"/>
          <w:szCs w:val="24"/>
        </w:rPr>
        <w:t> </w:t>
      </w:r>
      <w:r w:rsidRPr="00206E85">
        <w:rPr>
          <w:rFonts w:asciiTheme="minorHAnsi" w:hAnsiTheme="minorHAnsi" w:cstheme="minorHAnsi"/>
          <w:szCs w:val="24"/>
        </w:rPr>
        <w:t>Koluszkach, w obrębie 6, oznaczonej jako działka nr 1 o pow.</w:t>
      </w:r>
      <w:r>
        <w:rPr>
          <w:rFonts w:asciiTheme="minorHAnsi" w:hAnsiTheme="minorHAnsi" w:cstheme="minorHAnsi"/>
          <w:szCs w:val="24"/>
        </w:rPr>
        <w:t xml:space="preserve"> </w:t>
      </w:r>
      <w:r w:rsidRPr="00206E85">
        <w:rPr>
          <w:rFonts w:asciiTheme="minorHAnsi" w:hAnsiTheme="minorHAnsi" w:cstheme="minorHAnsi"/>
          <w:szCs w:val="24"/>
        </w:rPr>
        <w:t>0,7275 ha</w:t>
      </w:r>
      <w:r w:rsidR="00F738F9" w:rsidRPr="00DC175C">
        <w:rPr>
          <w:rFonts w:asciiTheme="minorHAnsi" w:hAnsiTheme="minorHAnsi" w:cstheme="minorHAnsi"/>
          <w:szCs w:val="24"/>
        </w:rPr>
        <w:t>,</w:t>
      </w:r>
      <w:r w:rsidR="00F726C2" w:rsidRPr="00DC175C">
        <w:rPr>
          <w:rFonts w:asciiTheme="minorHAnsi" w:hAnsiTheme="minorHAnsi" w:cstheme="minorHAnsi"/>
          <w:szCs w:val="24"/>
        </w:rPr>
        <w:t xml:space="preserve"> przeznaczonej do ustanowienia ograniczonego prawa rzeczowego w postaci służebności </w:t>
      </w:r>
      <w:proofErr w:type="spellStart"/>
      <w:r w:rsidR="00587A6A" w:rsidRPr="00DC175C">
        <w:rPr>
          <w:rFonts w:asciiTheme="minorHAnsi" w:hAnsiTheme="minorHAnsi" w:cstheme="minorHAnsi"/>
          <w:szCs w:val="24"/>
        </w:rPr>
        <w:t>przesyłu</w:t>
      </w:r>
      <w:proofErr w:type="spellEnd"/>
      <w:r w:rsidR="00F726C2" w:rsidRPr="00DC175C">
        <w:rPr>
          <w:rFonts w:asciiTheme="minorHAnsi" w:hAnsiTheme="minorHAnsi" w:cstheme="minorHAnsi"/>
          <w:szCs w:val="24"/>
        </w:rPr>
        <w:t>.</w:t>
      </w:r>
    </w:p>
    <w:bookmarkEnd w:id="0"/>
    <w:bookmarkEnd w:id="3"/>
    <w:p w14:paraId="55D4336E" w14:textId="375C486F" w:rsidR="00F726C2" w:rsidRPr="00DC175C" w:rsidRDefault="0079196F" w:rsidP="00587A6A">
      <w:pPr>
        <w:rPr>
          <w:rFonts w:asciiTheme="minorHAnsi" w:hAnsiTheme="minorHAnsi" w:cstheme="minorHAnsi"/>
          <w:b/>
          <w:szCs w:val="24"/>
        </w:rPr>
      </w:pPr>
      <w:r w:rsidRPr="00DC175C">
        <w:rPr>
          <w:rFonts w:asciiTheme="minorHAnsi" w:hAnsiTheme="minorHAnsi" w:cstheme="minorHAnsi"/>
          <w:b/>
          <w:szCs w:val="24"/>
        </w:rPr>
        <w:br w:type="page"/>
      </w:r>
      <w:bookmarkEnd w:id="1"/>
      <w:bookmarkEnd w:id="2"/>
    </w:p>
    <w:p w14:paraId="7FF21955" w14:textId="4642FD1F" w:rsidR="004D2F57" w:rsidRDefault="004D2F57">
      <w:pPr>
        <w:spacing w:after="200" w:line="276" w:lineRule="auto"/>
        <w:rPr>
          <w:rFonts w:asciiTheme="minorHAnsi" w:eastAsiaTheme="minorHAnsi" w:hAnsiTheme="minorHAnsi"/>
          <w:b/>
          <w:color w:val="000000" w:themeColor="text1"/>
          <w:sz w:val="20"/>
          <w:lang w:eastAsia="en-US"/>
        </w:rPr>
      </w:pPr>
    </w:p>
    <w:p w14:paraId="5B1B4FB0" w14:textId="1F784B2C" w:rsidR="00F726C2" w:rsidRPr="00F726C2" w:rsidRDefault="00F726C2" w:rsidP="00F726C2">
      <w:pPr>
        <w:jc w:val="center"/>
        <w:rPr>
          <w:rFonts w:asciiTheme="minorHAnsi" w:eastAsiaTheme="minorHAnsi" w:hAnsiTheme="minorHAnsi"/>
          <w:b/>
          <w:color w:val="000000" w:themeColor="text1"/>
          <w:sz w:val="20"/>
          <w:lang w:eastAsia="en-US"/>
        </w:rPr>
      </w:pPr>
      <w:r w:rsidRPr="00F726C2">
        <w:rPr>
          <w:rFonts w:asciiTheme="minorHAnsi" w:eastAsiaTheme="minorHAnsi" w:hAnsiTheme="minorHAnsi"/>
          <w:b/>
          <w:color w:val="000000" w:themeColor="text1"/>
          <w:sz w:val="20"/>
          <w:lang w:eastAsia="en-US"/>
        </w:rPr>
        <w:t xml:space="preserve">WYKAZ NIERUCHOMOSCI </w:t>
      </w:r>
      <w:r w:rsidR="00EA71D1" w:rsidRPr="00EA71D1">
        <w:rPr>
          <w:rFonts w:asciiTheme="minorHAnsi" w:eastAsiaTheme="minorHAnsi" w:hAnsiTheme="minorHAnsi"/>
          <w:b/>
          <w:color w:val="000000" w:themeColor="text1"/>
          <w:sz w:val="20"/>
          <w:lang w:eastAsia="en-US"/>
        </w:rPr>
        <w:t>SKARBU PAŃSTWA</w:t>
      </w:r>
    </w:p>
    <w:p w14:paraId="6E7ED622" w14:textId="43BD4BD0" w:rsidR="00F726C2" w:rsidRPr="00A839CB" w:rsidRDefault="00F726C2" w:rsidP="00A839CB">
      <w:pPr>
        <w:spacing w:line="276" w:lineRule="auto"/>
        <w:jc w:val="center"/>
        <w:rPr>
          <w:rFonts w:asciiTheme="minorHAnsi" w:eastAsiaTheme="minorHAnsi" w:hAnsiTheme="minorHAnsi"/>
          <w:b/>
          <w:bCs/>
          <w:sz w:val="20"/>
          <w:lang w:eastAsia="en-US"/>
        </w:rPr>
      </w:pPr>
      <w:r w:rsidRPr="00F726C2">
        <w:rPr>
          <w:rFonts w:asciiTheme="minorHAnsi" w:eastAsiaTheme="minorHAnsi" w:hAnsiTheme="minorHAnsi"/>
          <w:b/>
          <w:sz w:val="20"/>
          <w:lang w:eastAsia="en-US"/>
        </w:rPr>
        <w:t>przeznaczonej do ustanowienia ograniczonego prawa rzeczowego w postaci służebności</w:t>
      </w:r>
      <w:r w:rsidRPr="00F726C2">
        <w:rPr>
          <w:rFonts w:asciiTheme="minorHAnsi" w:eastAsiaTheme="minorHAnsi" w:hAnsiTheme="minorHAnsi"/>
          <w:b/>
          <w:color w:val="FF0000"/>
          <w:sz w:val="20"/>
          <w:lang w:eastAsia="en-US"/>
        </w:rPr>
        <w:t xml:space="preserve"> </w:t>
      </w:r>
      <w:proofErr w:type="spellStart"/>
      <w:r w:rsidR="00C970F8">
        <w:rPr>
          <w:rFonts w:asciiTheme="minorHAnsi" w:eastAsiaTheme="minorHAnsi" w:hAnsiTheme="minorHAnsi"/>
          <w:b/>
          <w:sz w:val="20"/>
          <w:lang w:eastAsia="en-US"/>
        </w:rPr>
        <w:t>przesyłu</w:t>
      </w:r>
      <w:proofErr w:type="spellEnd"/>
      <w:r w:rsidRPr="00F726C2">
        <w:rPr>
          <w:rFonts w:asciiTheme="minorHAnsi" w:eastAsiaTheme="minorHAnsi" w:hAnsiTheme="minorHAnsi"/>
          <w:b/>
          <w:sz w:val="20"/>
          <w:lang w:eastAsia="en-US"/>
        </w:rPr>
        <w:t xml:space="preserve"> na czas nieoznaczony, </w:t>
      </w:r>
      <w:r w:rsidRPr="00F726C2">
        <w:rPr>
          <w:rFonts w:asciiTheme="minorHAnsi" w:eastAsiaTheme="minorHAnsi" w:hAnsiTheme="minorHAnsi"/>
          <w:b/>
          <w:bCs/>
          <w:sz w:val="20"/>
          <w:lang w:eastAsia="en-US"/>
        </w:rPr>
        <w:t xml:space="preserve">sporządzony na podstawie art. 35 ust. 1 i 2 ustawy z dnia 21 sierpnia 1997 r.  o gospodarce nieruchomościami </w:t>
      </w:r>
      <w:r w:rsidR="00206E85" w:rsidRPr="00206E85">
        <w:rPr>
          <w:rFonts w:asciiTheme="minorHAnsi" w:eastAsiaTheme="minorHAnsi" w:hAnsiTheme="minorHAnsi"/>
          <w:b/>
          <w:bCs/>
          <w:sz w:val="20"/>
          <w:lang w:eastAsia="en-US"/>
        </w:rPr>
        <w:t>(</w:t>
      </w:r>
      <w:proofErr w:type="spellStart"/>
      <w:r w:rsidR="00206E85" w:rsidRPr="00206E85">
        <w:rPr>
          <w:rFonts w:asciiTheme="minorHAnsi" w:eastAsiaTheme="minorHAnsi" w:hAnsiTheme="minorHAnsi"/>
          <w:b/>
          <w:bCs/>
          <w:sz w:val="20"/>
          <w:lang w:eastAsia="en-US"/>
        </w:rPr>
        <w:t>t.j</w:t>
      </w:r>
      <w:proofErr w:type="spellEnd"/>
      <w:r w:rsidR="00206E85" w:rsidRPr="00206E85">
        <w:rPr>
          <w:rFonts w:asciiTheme="minorHAnsi" w:eastAsiaTheme="minorHAnsi" w:hAnsiTheme="minorHAnsi"/>
          <w:b/>
          <w:bCs/>
          <w:sz w:val="20"/>
          <w:lang w:eastAsia="en-US"/>
        </w:rPr>
        <w:t>. Dz. U. z 2026 r. poz.</w:t>
      </w:r>
      <w:r w:rsidR="00A839CB">
        <w:rPr>
          <w:rFonts w:asciiTheme="minorHAnsi" w:eastAsiaTheme="minorHAnsi" w:hAnsiTheme="minorHAnsi"/>
          <w:b/>
          <w:bCs/>
          <w:sz w:val="20"/>
          <w:lang w:eastAsia="en-US"/>
        </w:rPr>
        <w:t xml:space="preserve"> </w:t>
      </w:r>
      <w:r w:rsidR="00206E85" w:rsidRPr="00206E85">
        <w:rPr>
          <w:rFonts w:asciiTheme="minorHAnsi" w:eastAsiaTheme="minorHAnsi" w:hAnsiTheme="minorHAnsi"/>
          <w:b/>
          <w:bCs/>
          <w:sz w:val="20"/>
          <w:lang w:eastAsia="en-US"/>
        </w:rPr>
        <w:t>399 ze zm.)</w:t>
      </w:r>
      <w:r w:rsidR="00206E85">
        <w:rPr>
          <w:rFonts w:asciiTheme="minorHAnsi" w:eastAsiaTheme="minorHAnsi" w:hAnsiTheme="minorHAnsi"/>
          <w:b/>
          <w:bCs/>
          <w:sz w:val="20"/>
          <w:lang w:eastAsia="en-US"/>
        </w:rPr>
        <w:t>.</w:t>
      </w:r>
    </w:p>
    <w:p w14:paraId="12E9CFD0" w14:textId="77777777" w:rsidR="00F726C2" w:rsidRPr="00F726C2" w:rsidRDefault="00F726C2" w:rsidP="00F726C2">
      <w:pPr>
        <w:rPr>
          <w:rFonts w:asciiTheme="minorHAnsi" w:eastAsiaTheme="minorHAnsi" w:hAnsiTheme="minorHAnsi"/>
          <w:b/>
          <w:color w:val="FF0000"/>
          <w:sz w:val="20"/>
          <w:lang w:eastAsia="en-US"/>
        </w:rPr>
      </w:pPr>
    </w:p>
    <w:tbl>
      <w:tblPr>
        <w:tblStyle w:val="Tabela-Siatka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77"/>
        <w:gridCol w:w="2977"/>
        <w:gridCol w:w="1417"/>
        <w:gridCol w:w="1418"/>
        <w:gridCol w:w="2268"/>
        <w:gridCol w:w="1559"/>
      </w:tblGrid>
      <w:tr w:rsidR="00F726C2" w:rsidRPr="00F726C2" w14:paraId="7F616B05" w14:textId="77777777" w:rsidTr="00E55603">
        <w:tc>
          <w:tcPr>
            <w:tcW w:w="2694" w:type="dxa"/>
          </w:tcPr>
          <w:p w14:paraId="2ED622F9" w14:textId="77777777" w:rsidR="00F726C2" w:rsidRPr="00F726C2" w:rsidRDefault="00F726C2" w:rsidP="00F726C2">
            <w:pPr>
              <w:jc w:val="center"/>
              <w:rPr>
                <w:rFonts w:asciiTheme="minorHAnsi" w:eastAsiaTheme="minorHAnsi" w:hAnsiTheme="minorHAnsi"/>
                <w:b/>
                <w:sz w:val="20"/>
                <w:lang w:eastAsia="en-US"/>
              </w:rPr>
            </w:pPr>
            <w:r w:rsidRPr="00F726C2">
              <w:rPr>
                <w:rFonts w:asciiTheme="minorHAnsi" w:eastAsiaTheme="minorHAnsi" w:hAnsiTheme="minorHAnsi"/>
                <w:b/>
                <w:sz w:val="20"/>
                <w:lang w:eastAsia="en-US"/>
              </w:rPr>
              <w:t>Oznaczenie nieruchomości wg księgi wieczystej</w:t>
            </w:r>
          </w:p>
          <w:p w14:paraId="68087E13" w14:textId="77777777" w:rsidR="00F726C2" w:rsidRPr="00F726C2" w:rsidRDefault="00F726C2" w:rsidP="00F726C2">
            <w:pPr>
              <w:jc w:val="center"/>
              <w:rPr>
                <w:rFonts w:asciiTheme="minorHAnsi" w:eastAsiaTheme="minorHAnsi" w:hAnsiTheme="minorHAnsi"/>
                <w:b/>
                <w:sz w:val="20"/>
                <w:lang w:eastAsia="en-US"/>
              </w:rPr>
            </w:pPr>
            <w:r w:rsidRPr="00F726C2">
              <w:rPr>
                <w:rFonts w:asciiTheme="minorHAnsi" w:eastAsiaTheme="minorHAnsi" w:hAnsiTheme="minorHAnsi"/>
                <w:b/>
                <w:sz w:val="20"/>
                <w:lang w:eastAsia="en-US"/>
              </w:rPr>
              <w:t>i katastru nieruchomości</w:t>
            </w:r>
          </w:p>
        </w:tc>
        <w:tc>
          <w:tcPr>
            <w:tcW w:w="2977" w:type="dxa"/>
          </w:tcPr>
          <w:p w14:paraId="28D99404" w14:textId="77777777" w:rsidR="00F726C2" w:rsidRPr="003765DB" w:rsidRDefault="00F726C2" w:rsidP="00F726C2">
            <w:pPr>
              <w:jc w:val="center"/>
              <w:rPr>
                <w:rFonts w:asciiTheme="minorHAnsi" w:eastAsiaTheme="minorHAnsi" w:hAnsiTheme="minorHAnsi"/>
                <w:b/>
                <w:sz w:val="20"/>
                <w:lang w:eastAsia="en-US"/>
              </w:rPr>
            </w:pPr>
            <w:r w:rsidRPr="003765DB">
              <w:rPr>
                <w:rFonts w:asciiTheme="minorHAnsi" w:eastAsiaTheme="minorHAnsi" w:hAnsiTheme="minorHAnsi"/>
                <w:b/>
                <w:bCs/>
                <w:sz w:val="20"/>
                <w:lang w:eastAsia="en-US"/>
              </w:rPr>
              <w:t>Opis służebności</w:t>
            </w:r>
          </w:p>
        </w:tc>
        <w:tc>
          <w:tcPr>
            <w:tcW w:w="2977" w:type="dxa"/>
          </w:tcPr>
          <w:p w14:paraId="3E10339F" w14:textId="77777777" w:rsidR="00F726C2" w:rsidRPr="00F726C2" w:rsidRDefault="00F726C2" w:rsidP="00F726C2">
            <w:pPr>
              <w:jc w:val="center"/>
              <w:rPr>
                <w:rFonts w:asciiTheme="minorHAnsi" w:eastAsiaTheme="minorHAnsi" w:hAnsiTheme="minorHAnsi"/>
                <w:b/>
                <w:sz w:val="20"/>
                <w:lang w:eastAsia="en-US"/>
              </w:rPr>
            </w:pPr>
            <w:r w:rsidRPr="00F726C2">
              <w:rPr>
                <w:rFonts w:asciiTheme="minorHAnsi" w:eastAsiaTheme="minorHAnsi" w:hAnsiTheme="minorHAnsi"/>
                <w:b/>
                <w:sz w:val="20"/>
                <w:lang w:eastAsia="en-US"/>
              </w:rPr>
              <w:t>Przeznaczenie nieruchomości w planie zagospodarowania przestrzennego</w:t>
            </w:r>
          </w:p>
        </w:tc>
        <w:tc>
          <w:tcPr>
            <w:tcW w:w="1417" w:type="dxa"/>
          </w:tcPr>
          <w:p w14:paraId="0E993042" w14:textId="77777777" w:rsidR="00F726C2" w:rsidRPr="00F726C2" w:rsidRDefault="00F726C2" w:rsidP="00F726C2">
            <w:pPr>
              <w:jc w:val="center"/>
              <w:rPr>
                <w:rFonts w:asciiTheme="minorHAnsi" w:eastAsiaTheme="minorHAnsi" w:hAnsiTheme="minorHAnsi"/>
                <w:b/>
                <w:sz w:val="20"/>
                <w:lang w:eastAsia="en-US"/>
              </w:rPr>
            </w:pPr>
            <w:r w:rsidRPr="00F726C2">
              <w:rPr>
                <w:rFonts w:asciiTheme="minorHAnsi" w:eastAsiaTheme="minorHAnsi" w:hAnsiTheme="minorHAnsi"/>
                <w:b/>
                <w:sz w:val="20"/>
                <w:lang w:eastAsia="en-US"/>
              </w:rPr>
              <w:t>Właściciel</w:t>
            </w:r>
          </w:p>
        </w:tc>
        <w:tc>
          <w:tcPr>
            <w:tcW w:w="1418" w:type="dxa"/>
          </w:tcPr>
          <w:p w14:paraId="25DD111F" w14:textId="099FAFC5" w:rsidR="00F726C2" w:rsidRPr="00F726C2" w:rsidRDefault="00F726C2" w:rsidP="00F726C2">
            <w:pPr>
              <w:jc w:val="center"/>
              <w:rPr>
                <w:rFonts w:asciiTheme="minorHAnsi" w:eastAsiaTheme="minorHAnsi" w:hAnsiTheme="minorHAnsi"/>
                <w:b/>
                <w:sz w:val="20"/>
                <w:lang w:eastAsia="en-US"/>
              </w:rPr>
            </w:pPr>
            <w:r w:rsidRPr="00F726C2">
              <w:rPr>
                <w:rFonts w:asciiTheme="minorHAnsi" w:eastAsiaTheme="minorHAnsi" w:hAnsiTheme="minorHAnsi"/>
                <w:b/>
                <w:bCs/>
                <w:sz w:val="20"/>
                <w:lang w:eastAsia="en-US"/>
              </w:rPr>
              <w:t>Powierzchnia służebności</w:t>
            </w:r>
          </w:p>
        </w:tc>
        <w:tc>
          <w:tcPr>
            <w:tcW w:w="2268" w:type="dxa"/>
          </w:tcPr>
          <w:p w14:paraId="2CE68E22" w14:textId="77777777" w:rsidR="00F726C2" w:rsidRPr="00F726C2" w:rsidRDefault="00F726C2" w:rsidP="00F726C2">
            <w:pPr>
              <w:jc w:val="center"/>
              <w:rPr>
                <w:rFonts w:asciiTheme="minorHAnsi" w:eastAsiaTheme="minorHAnsi" w:hAnsiTheme="minorHAnsi"/>
                <w:b/>
                <w:sz w:val="20"/>
                <w:lang w:eastAsia="en-US"/>
              </w:rPr>
            </w:pPr>
            <w:r w:rsidRPr="00F726C2">
              <w:rPr>
                <w:rFonts w:asciiTheme="minorHAnsi" w:eastAsiaTheme="minorHAnsi" w:hAnsiTheme="minorHAnsi"/>
                <w:b/>
                <w:bCs/>
                <w:sz w:val="20"/>
                <w:lang w:eastAsia="en-US"/>
              </w:rPr>
              <w:t>Wartość służebności</w:t>
            </w:r>
          </w:p>
        </w:tc>
        <w:tc>
          <w:tcPr>
            <w:tcW w:w="1559" w:type="dxa"/>
          </w:tcPr>
          <w:p w14:paraId="23E766D9" w14:textId="77777777" w:rsidR="00F726C2" w:rsidRPr="00F726C2" w:rsidRDefault="00F726C2" w:rsidP="00F726C2">
            <w:pPr>
              <w:jc w:val="center"/>
              <w:rPr>
                <w:rFonts w:asciiTheme="minorHAnsi" w:eastAsiaTheme="minorHAnsi" w:hAnsiTheme="minorHAnsi"/>
                <w:b/>
                <w:sz w:val="20"/>
                <w:lang w:eastAsia="en-US"/>
              </w:rPr>
            </w:pPr>
            <w:r w:rsidRPr="00F726C2">
              <w:rPr>
                <w:rFonts w:asciiTheme="minorHAnsi" w:eastAsiaTheme="minorHAnsi" w:hAnsiTheme="minorHAnsi"/>
                <w:b/>
                <w:sz w:val="20"/>
                <w:lang w:eastAsia="en-US"/>
              </w:rPr>
              <w:t>Forma ustanowienia</w:t>
            </w:r>
          </w:p>
        </w:tc>
      </w:tr>
      <w:tr w:rsidR="00F726C2" w:rsidRPr="00F726C2" w14:paraId="22406304" w14:textId="77777777" w:rsidTr="00E55603">
        <w:trPr>
          <w:trHeight w:val="3710"/>
        </w:trPr>
        <w:tc>
          <w:tcPr>
            <w:tcW w:w="2694" w:type="dxa"/>
          </w:tcPr>
          <w:p w14:paraId="206D02D9" w14:textId="77777777" w:rsidR="00A839CB" w:rsidRPr="00E55603" w:rsidRDefault="00A839CB" w:rsidP="00A839CB">
            <w:pPr>
              <w:snapToGrid w:val="0"/>
              <w:rPr>
                <w:rFonts w:asciiTheme="minorHAnsi" w:eastAsiaTheme="minorHAnsi" w:hAnsiTheme="minorHAnsi"/>
                <w:b/>
                <w:sz w:val="20"/>
                <w:lang w:eastAsia="en-US"/>
              </w:rPr>
            </w:pPr>
            <w:r w:rsidRPr="00E55603">
              <w:rPr>
                <w:rFonts w:asciiTheme="minorHAnsi" w:eastAsiaTheme="minorHAnsi" w:hAnsiTheme="minorHAnsi"/>
                <w:b/>
                <w:sz w:val="20"/>
                <w:lang w:eastAsia="en-US"/>
              </w:rPr>
              <w:t>1.Oznaczenie wg księgi wieczystej</w:t>
            </w:r>
          </w:p>
          <w:p w14:paraId="111310BB" w14:textId="5E021226" w:rsidR="00A839CB" w:rsidRPr="00E55603" w:rsidRDefault="00A839CB" w:rsidP="00A839CB">
            <w:pPr>
              <w:rPr>
                <w:rFonts w:asciiTheme="minorHAnsi" w:eastAsiaTheme="minorHAnsi" w:hAnsiTheme="minorHAnsi"/>
                <w:sz w:val="20"/>
                <w:lang w:eastAsia="en-US"/>
              </w:rPr>
            </w:pP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 xml:space="preserve">KW Nr </w:t>
            </w:r>
            <w:r w:rsidR="008932FB" w:rsidRPr="00E55603">
              <w:rPr>
                <w:rFonts w:asciiTheme="minorHAnsi" w:eastAsiaTheme="minorHAnsi" w:hAnsiTheme="minorHAnsi"/>
                <w:sz w:val="20"/>
                <w:lang w:eastAsia="en-US"/>
              </w:rPr>
              <w:t xml:space="preserve">LD1B/00026772/3 </w:t>
            </w: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>prowadzona przez I</w:t>
            </w:r>
            <w:r w:rsidR="008932FB" w:rsidRPr="00E55603">
              <w:rPr>
                <w:rFonts w:asciiTheme="minorHAnsi" w:eastAsiaTheme="minorHAnsi" w:hAnsiTheme="minorHAnsi"/>
                <w:sz w:val="20"/>
                <w:lang w:eastAsia="en-US"/>
              </w:rPr>
              <w:t>V</w:t>
            </w: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 xml:space="preserve"> Wydział Ksiąg Wieczystych Sądu Rejonowego w </w:t>
            </w:r>
            <w:r w:rsidR="008932FB" w:rsidRPr="00E55603">
              <w:rPr>
                <w:rFonts w:asciiTheme="minorHAnsi" w:eastAsiaTheme="minorHAnsi" w:hAnsiTheme="minorHAnsi"/>
                <w:sz w:val="20"/>
                <w:lang w:eastAsia="en-US"/>
              </w:rPr>
              <w:t>Brzezinach</w:t>
            </w: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>.</w:t>
            </w:r>
          </w:p>
          <w:p w14:paraId="23759DDE" w14:textId="77777777" w:rsidR="00A839CB" w:rsidRPr="00E55603" w:rsidRDefault="00A839CB" w:rsidP="00A839CB">
            <w:pPr>
              <w:rPr>
                <w:rFonts w:asciiTheme="minorHAnsi" w:eastAsiaTheme="minorHAnsi" w:hAnsiTheme="minorHAnsi"/>
                <w:sz w:val="20"/>
                <w:lang w:eastAsia="en-US"/>
              </w:rPr>
            </w:pP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>Województwo: Łódzkie</w:t>
            </w:r>
          </w:p>
          <w:p w14:paraId="72360F82" w14:textId="77777777" w:rsidR="00A839CB" w:rsidRPr="00E55603" w:rsidRDefault="00A839CB" w:rsidP="00A839CB">
            <w:pPr>
              <w:rPr>
                <w:rFonts w:asciiTheme="minorHAnsi" w:eastAsiaTheme="minorHAnsi" w:hAnsiTheme="minorHAnsi"/>
                <w:sz w:val="20"/>
                <w:lang w:eastAsia="en-US"/>
              </w:rPr>
            </w:pP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>Powiat: Łódzki Wschodni</w:t>
            </w:r>
          </w:p>
          <w:p w14:paraId="1EFDE178" w14:textId="49B670B3" w:rsidR="00A839CB" w:rsidRPr="00E55603" w:rsidRDefault="00A839CB" w:rsidP="00A839CB">
            <w:pPr>
              <w:tabs>
                <w:tab w:val="left" w:pos="1620"/>
              </w:tabs>
              <w:rPr>
                <w:rFonts w:asciiTheme="minorHAnsi" w:eastAsiaTheme="minorHAnsi" w:hAnsiTheme="minorHAnsi"/>
                <w:sz w:val="20"/>
                <w:lang w:eastAsia="en-US"/>
              </w:rPr>
            </w:pP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 xml:space="preserve">Miasto: </w:t>
            </w:r>
            <w:r w:rsidR="008932FB" w:rsidRPr="00E55603">
              <w:rPr>
                <w:rFonts w:asciiTheme="minorHAnsi" w:eastAsiaTheme="minorHAnsi" w:hAnsiTheme="minorHAnsi"/>
                <w:sz w:val="20"/>
                <w:lang w:eastAsia="en-US"/>
              </w:rPr>
              <w:t>Koluszki</w:t>
            </w:r>
          </w:p>
          <w:p w14:paraId="0CBF7A29" w14:textId="000FDFAA" w:rsidR="00A839CB" w:rsidRPr="00E55603" w:rsidRDefault="00A839CB" w:rsidP="00A839CB">
            <w:pPr>
              <w:tabs>
                <w:tab w:val="left" w:pos="1620"/>
              </w:tabs>
              <w:rPr>
                <w:rFonts w:asciiTheme="minorHAnsi" w:eastAsiaTheme="minorHAnsi" w:hAnsiTheme="minorHAnsi"/>
                <w:sz w:val="20"/>
                <w:lang w:eastAsia="en-US"/>
              </w:rPr>
            </w:pP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 xml:space="preserve">Obręb ew. </w:t>
            </w:r>
            <w:r w:rsidR="008932FB" w:rsidRPr="00E55603">
              <w:rPr>
                <w:rFonts w:asciiTheme="minorHAnsi" w:eastAsiaTheme="minorHAnsi" w:hAnsiTheme="minorHAnsi"/>
                <w:sz w:val="20"/>
                <w:lang w:eastAsia="en-US"/>
              </w:rPr>
              <w:t>6</w:t>
            </w:r>
          </w:p>
          <w:p w14:paraId="28BE27E6" w14:textId="62CB1771" w:rsidR="00A839CB" w:rsidRPr="00E55603" w:rsidRDefault="00A839CB" w:rsidP="00A839CB">
            <w:pPr>
              <w:tabs>
                <w:tab w:val="left" w:pos="1620"/>
              </w:tabs>
              <w:rPr>
                <w:rFonts w:asciiTheme="minorHAnsi" w:eastAsiaTheme="minorHAnsi" w:hAnsiTheme="minorHAnsi"/>
                <w:sz w:val="20"/>
                <w:lang w:eastAsia="en-US"/>
              </w:rPr>
            </w:pP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 xml:space="preserve">Działka nr: </w:t>
            </w:r>
            <w:r w:rsidR="008932FB" w:rsidRPr="00E55603">
              <w:rPr>
                <w:rFonts w:asciiTheme="minorHAnsi" w:eastAsiaTheme="minorHAnsi" w:hAnsiTheme="minorHAnsi"/>
                <w:sz w:val="20"/>
                <w:lang w:eastAsia="en-US"/>
              </w:rPr>
              <w:t>1</w:t>
            </w: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 xml:space="preserve"> o pow. </w:t>
            </w:r>
            <w:r w:rsidR="008932FB" w:rsidRPr="00E55603">
              <w:rPr>
                <w:rFonts w:asciiTheme="minorHAnsi" w:eastAsiaTheme="minorHAnsi" w:hAnsiTheme="minorHAnsi"/>
                <w:sz w:val="20"/>
                <w:lang w:eastAsia="en-US"/>
              </w:rPr>
              <w:t>0,7275</w:t>
            </w: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 xml:space="preserve"> ha</w:t>
            </w:r>
          </w:p>
          <w:p w14:paraId="220D7474" w14:textId="77777777" w:rsidR="00A839CB" w:rsidRPr="00E55603" w:rsidRDefault="00A839CB" w:rsidP="00A839CB">
            <w:pPr>
              <w:rPr>
                <w:rFonts w:asciiTheme="minorHAnsi" w:eastAsiaTheme="minorHAnsi" w:hAnsiTheme="minorHAnsi"/>
                <w:b/>
                <w:sz w:val="20"/>
                <w:lang w:eastAsia="en-US"/>
              </w:rPr>
            </w:pPr>
            <w:r w:rsidRPr="00E55603">
              <w:rPr>
                <w:rFonts w:asciiTheme="minorHAnsi" w:eastAsiaTheme="minorHAnsi" w:hAnsiTheme="minorHAnsi"/>
                <w:b/>
                <w:sz w:val="20"/>
                <w:lang w:eastAsia="en-US"/>
              </w:rPr>
              <w:t>2.Oznaczenie wg katastru nieruchomości</w:t>
            </w:r>
          </w:p>
          <w:p w14:paraId="52411A97" w14:textId="77777777" w:rsidR="008932FB" w:rsidRPr="00E55603" w:rsidRDefault="008932FB" w:rsidP="008932FB">
            <w:pPr>
              <w:rPr>
                <w:rFonts w:asciiTheme="minorHAnsi" w:eastAsiaTheme="minorHAnsi" w:hAnsiTheme="minorHAnsi"/>
                <w:sz w:val="20"/>
                <w:lang w:eastAsia="en-US"/>
              </w:rPr>
            </w:pP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>Województwo: Łódzkie</w:t>
            </w:r>
          </w:p>
          <w:p w14:paraId="26A5FC5B" w14:textId="77777777" w:rsidR="008932FB" w:rsidRPr="00E55603" w:rsidRDefault="008932FB" w:rsidP="008932FB">
            <w:pPr>
              <w:rPr>
                <w:rFonts w:asciiTheme="minorHAnsi" w:eastAsiaTheme="minorHAnsi" w:hAnsiTheme="minorHAnsi"/>
                <w:sz w:val="20"/>
                <w:lang w:eastAsia="en-US"/>
              </w:rPr>
            </w:pP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>Powiat: Łódzki Wschodni</w:t>
            </w:r>
          </w:p>
          <w:p w14:paraId="48CEFF4E" w14:textId="77777777" w:rsidR="008932FB" w:rsidRPr="00E55603" w:rsidRDefault="008932FB" w:rsidP="008932FB">
            <w:pPr>
              <w:rPr>
                <w:rFonts w:asciiTheme="minorHAnsi" w:eastAsiaTheme="minorHAnsi" w:hAnsiTheme="minorHAnsi"/>
                <w:sz w:val="20"/>
                <w:lang w:eastAsia="en-US"/>
              </w:rPr>
            </w:pP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>Miasto: Koluszki</w:t>
            </w:r>
          </w:p>
          <w:p w14:paraId="482541C8" w14:textId="77777777" w:rsidR="008932FB" w:rsidRPr="00E55603" w:rsidRDefault="008932FB" w:rsidP="008932FB">
            <w:pPr>
              <w:rPr>
                <w:rFonts w:asciiTheme="minorHAnsi" w:eastAsiaTheme="minorHAnsi" w:hAnsiTheme="minorHAnsi"/>
                <w:sz w:val="20"/>
                <w:lang w:eastAsia="en-US"/>
              </w:rPr>
            </w:pP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>Obręb ew. 6</w:t>
            </w:r>
          </w:p>
          <w:p w14:paraId="7B9FA888" w14:textId="58596574" w:rsidR="00F726C2" w:rsidRPr="00E55603" w:rsidRDefault="008932FB" w:rsidP="008932FB">
            <w:pPr>
              <w:tabs>
                <w:tab w:val="left" w:pos="1620"/>
              </w:tabs>
              <w:rPr>
                <w:rFonts w:asciiTheme="minorHAnsi" w:eastAsiaTheme="minorHAnsi" w:hAnsiTheme="minorHAnsi"/>
                <w:sz w:val="20"/>
                <w:lang w:eastAsia="en-US"/>
              </w:rPr>
            </w:pP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>Działka nr: 1 o pow. 0,7275 ha</w:t>
            </w:r>
          </w:p>
        </w:tc>
        <w:tc>
          <w:tcPr>
            <w:tcW w:w="2977" w:type="dxa"/>
          </w:tcPr>
          <w:p w14:paraId="7E75A037" w14:textId="7287FB22" w:rsidR="00F726C2" w:rsidRPr="00E55603" w:rsidRDefault="00094A80" w:rsidP="00E55603">
            <w:pPr>
              <w:contextualSpacing/>
              <w:rPr>
                <w:rFonts w:asciiTheme="minorHAnsi" w:hAnsiTheme="minorHAnsi"/>
                <w:sz w:val="20"/>
              </w:rPr>
            </w:pP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>Przedsiębiorca przesyłowy będzie miał prawo</w:t>
            </w:r>
            <w:r w:rsidR="00FD1C3C" w:rsidRPr="00E55603">
              <w:rPr>
                <w:rFonts w:asciiTheme="minorHAnsi" w:eastAsiaTheme="minorHAnsi" w:hAnsiTheme="minorHAnsi"/>
                <w:sz w:val="20"/>
                <w:lang w:eastAsia="en-US"/>
              </w:rPr>
              <w:t xml:space="preserve"> do korzystania z nieruchomości obciążonej </w:t>
            </w:r>
            <w:r w:rsidR="00E55603" w:rsidRPr="00E55603">
              <w:rPr>
                <w:rFonts w:asciiTheme="minorHAnsi" w:eastAsiaTheme="minorHAnsi" w:hAnsiTheme="minorHAnsi"/>
                <w:sz w:val="20"/>
                <w:lang w:eastAsia="en-US"/>
              </w:rPr>
              <w:t>poprzez realizację prawa do eksploatacji, modernizacji oraz napraw urządzeń przesyłowych.</w:t>
            </w:r>
          </w:p>
        </w:tc>
        <w:tc>
          <w:tcPr>
            <w:tcW w:w="2977" w:type="dxa"/>
          </w:tcPr>
          <w:p w14:paraId="019061A2" w14:textId="36466BB5" w:rsidR="00F726C2" w:rsidRPr="00E55603" w:rsidRDefault="00DB7832" w:rsidP="00E55603">
            <w:pPr>
              <w:spacing w:line="276" w:lineRule="auto"/>
              <w:rPr>
                <w:rFonts w:asciiTheme="minorHAnsi" w:eastAsiaTheme="minorHAnsi" w:hAnsiTheme="minorHAnsi"/>
                <w:sz w:val="20"/>
                <w:lang w:eastAsia="en-US"/>
              </w:rPr>
            </w:pP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>Zgodnie z zapisami miejscowego planu zagospodarowania przestrzennego</w:t>
            </w:r>
            <w:r w:rsidR="00E55603" w:rsidRPr="00E55603">
              <w:rPr>
                <w:rFonts w:asciiTheme="minorHAnsi" w:eastAsiaTheme="minorHAnsi" w:hAnsiTheme="minorHAnsi"/>
                <w:sz w:val="20"/>
                <w:lang w:eastAsia="en-US"/>
              </w:rPr>
              <w:t xml:space="preserve"> </w:t>
            </w: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 xml:space="preserve">miasta </w:t>
            </w:r>
            <w:r w:rsidR="00E55603" w:rsidRPr="00E55603">
              <w:rPr>
                <w:rFonts w:asciiTheme="minorHAnsi" w:eastAsiaTheme="minorHAnsi" w:hAnsiTheme="minorHAnsi"/>
                <w:sz w:val="20"/>
                <w:lang w:eastAsia="en-US"/>
              </w:rPr>
              <w:t>Koluszki</w:t>
            </w: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 xml:space="preserve"> przyjętego Uchwałą nr </w:t>
            </w:r>
            <w:r w:rsidR="00E55603" w:rsidRPr="00E55603">
              <w:rPr>
                <w:rFonts w:asciiTheme="minorHAnsi" w:eastAsiaTheme="minorHAnsi" w:hAnsiTheme="minorHAnsi"/>
                <w:sz w:val="20"/>
                <w:lang w:eastAsia="en-US"/>
              </w:rPr>
              <w:t>XL/44/06</w:t>
            </w: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 xml:space="preserve"> </w:t>
            </w:r>
            <w:r w:rsidR="00E55603" w:rsidRPr="00E55603">
              <w:rPr>
                <w:rFonts w:asciiTheme="minorHAnsi" w:eastAsiaTheme="minorHAnsi" w:hAnsiTheme="minorHAnsi"/>
                <w:sz w:val="20"/>
                <w:lang w:eastAsia="en-US"/>
              </w:rPr>
              <w:t>Rady Miejskiej w Koluszkach z dnia 28 sierpnia 2006 r.</w:t>
            </w: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 xml:space="preserve"> działka </w:t>
            </w:r>
            <w:r w:rsidR="00E55603" w:rsidRPr="00E55603">
              <w:rPr>
                <w:rFonts w:asciiTheme="minorHAnsi" w:eastAsiaTheme="minorHAnsi" w:hAnsiTheme="minorHAnsi"/>
                <w:sz w:val="20"/>
                <w:lang w:eastAsia="en-US"/>
              </w:rPr>
              <w:t>nr 1</w:t>
            </w: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 xml:space="preserve"> przeznaczona jest pod zabudowę </w:t>
            </w:r>
            <w:r w:rsidR="00E55603" w:rsidRPr="00E55603">
              <w:rPr>
                <w:rFonts w:asciiTheme="minorHAnsi" w:eastAsiaTheme="minorHAnsi" w:hAnsiTheme="minorHAnsi"/>
                <w:sz w:val="20"/>
                <w:lang w:eastAsia="en-US"/>
              </w:rPr>
              <w:t>usługową</w:t>
            </w:r>
            <w:r w:rsidRPr="00E55603">
              <w:rPr>
                <w:rFonts w:asciiTheme="minorHAnsi" w:eastAsiaTheme="minorHAnsi" w:hAnsiTheme="minorHAnsi"/>
                <w:sz w:val="20"/>
                <w:lang w:eastAsia="en-US"/>
              </w:rPr>
              <w:t>.</w:t>
            </w:r>
          </w:p>
        </w:tc>
        <w:tc>
          <w:tcPr>
            <w:tcW w:w="1417" w:type="dxa"/>
          </w:tcPr>
          <w:p w14:paraId="1AFE3CE0" w14:textId="77777777" w:rsidR="00F726C2" w:rsidRPr="00861118" w:rsidRDefault="00F726C2" w:rsidP="00F726C2">
            <w:pPr>
              <w:jc w:val="center"/>
              <w:rPr>
                <w:rFonts w:asciiTheme="minorHAnsi" w:eastAsiaTheme="minorHAnsi" w:hAnsiTheme="minorHAnsi"/>
                <w:sz w:val="20"/>
                <w:lang w:eastAsia="en-US"/>
              </w:rPr>
            </w:pPr>
            <w:r w:rsidRPr="00861118">
              <w:rPr>
                <w:rFonts w:asciiTheme="minorHAnsi" w:eastAsiaTheme="minorHAnsi" w:hAnsiTheme="minorHAnsi"/>
                <w:sz w:val="20"/>
                <w:lang w:eastAsia="en-US"/>
              </w:rPr>
              <w:t>Skarb Państwa</w:t>
            </w:r>
          </w:p>
        </w:tc>
        <w:tc>
          <w:tcPr>
            <w:tcW w:w="1418" w:type="dxa"/>
          </w:tcPr>
          <w:p w14:paraId="2672199F" w14:textId="74C5513A" w:rsidR="00F726C2" w:rsidRPr="00861118" w:rsidRDefault="00E274C3" w:rsidP="00F726C2">
            <w:pPr>
              <w:jc w:val="center"/>
              <w:rPr>
                <w:rFonts w:asciiTheme="minorHAnsi" w:eastAsiaTheme="minorHAnsi" w:hAnsiTheme="minorHAnsi"/>
                <w:sz w:val="20"/>
                <w:lang w:eastAsia="en-US"/>
              </w:rPr>
            </w:pPr>
            <w:r>
              <w:rPr>
                <w:rFonts w:asciiTheme="minorHAnsi" w:eastAsiaTheme="minorHAnsi" w:hAnsiTheme="minorHAnsi"/>
                <w:sz w:val="20"/>
                <w:lang w:eastAsia="en-US"/>
              </w:rPr>
              <w:t>2</w:t>
            </w:r>
            <w:r w:rsidR="00206E85">
              <w:rPr>
                <w:rFonts w:asciiTheme="minorHAnsi" w:eastAsiaTheme="minorHAnsi" w:hAnsiTheme="minorHAnsi"/>
                <w:sz w:val="20"/>
                <w:lang w:eastAsia="en-US"/>
              </w:rPr>
              <w:t>16</w:t>
            </w:r>
            <w:r w:rsidR="00F726C2" w:rsidRPr="00861118">
              <w:rPr>
                <w:rFonts w:asciiTheme="minorHAnsi" w:eastAsiaTheme="minorHAnsi" w:hAnsiTheme="minorHAnsi"/>
                <w:sz w:val="20"/>
                <w:lang w:eastAsia="en-US"/>
              </w:rPr>
              <w:t xml:space="preserve"> m</w:t>
            </w:r>
            <w:r w:rsidR="00F726C2" w:rsidRPr="00861118">
              <w:rPr>
                <w:rFonts w:asciiTheme="minorHAnsi" w:eastAsiaTheme="minorHAnsi" w:hAnsiTheme="minorHAnsi"/>
                <w:sz w:val="20"/>
                <w:vertAlign w:val="superscript"/>
                <w:lang w:eastAsia="en-US"/>
              </w:rPr>
              <w:t>2</w:t>
            </w:r>
          </w:p>
        </w:tc>
        <w:tc>
          <w:tcPr>
            <w:tcW w:w="2268" w:type="dxa"/>
          </w:tcPr>
          <w:p w14:paraId="78625B64" w14:textId="464D895A" w:rsidR="00F726C2" w:rsidRPr="009B1C66" w:rsidRDefault="006A73BD" w:rsidP="00F726C2">
            <w:pPr>
              <w:jc w:val="center"/>
              <w:rPr>
                <w:rFonts w:asciiTheme="minorHAnsi" w:eastAsiaTheme="minorHAnsi" w:hAnsiTheme="minorHAnsi"/>
                <w:iCs/>
                <w:sz w:val="20"/>
                <w:lang w:eastAsia="en-US"/>
              </w:rPr>
            </w:pPr>
            <w:r>
              <w:rPr>
                <w:rFonts w:asciiTheme="minorHAnsi" w:eastAsiaTheme="minorHAnsi" w:hAnsiTheme="minorHAnsi"/>
                <w:iCs/>
                <w:sz w:val="20"/>
                <w:lang w:eastAsia="en-US"/>
              </w:rPr>
              <w:t>1</w:t>
            </w:r>
            <w:r w:rsidR="001A1CD2">
              <w:rPr>
                <w:rFonts w:asciiTheme="minorHAnsi" w:eastAsiaTheme="minorHAnsi" w:hAnsiTheme="minorHAnsi"/>
                <w:iCs/>
                <w:sz w:val="20"/>
                <w:lang w:eastAsia="en-US"/>
              </w:rPr>
              <w:t>5</w:t>
            </w:r>
            <w:r>
              <w:rPr>
                <w:rFonts w:asciiTheme="minorHAnsi" w:eastAsiaTheme="minorHAnsi" w:hAnsiTheme="minorHAnsi"/>
                <w:iCs/>
                <w:sz w:val="20"/>
                <w:lang w:eastAsia="en-US"/>
              </w:rPr>
              <w:t> </w:t>
            </w:r>
            <w:r w:rsidR="001A1CD2">
              <w:rPr>
                <w:rFonts w:asciiTheme="minorHAnsi" w:eastAsiaTheme="minorHAnsi" w:hAnsiTheme="minorHAnsi"/>
                <w:iCs/>
                <w:sz w:val="20"/>
                <w:lang w:eastAsia="en-US"/>
              </w:rPr>
              <w:t>700</w:t>
            </w:r>
            <w:r>
              <w:rPr>
                <w:rFonts w:asciiTheme="minorHAnsi" w:eastAsiaTheme="minorHAnsi" w:hAnsiTheme="minorHAnsi"/>
                <w:iCs/>
                <w:sz w:val="20"/>
                <w:lang w:eastAsia="en-US"/>
              </w:rPr>
              <w:t>,0</w:t>
            </w:r>
            <w:r w:rsidR="001A1CD2">
              <w:rPr>
                <w:rFonts w:asciiTheme="minorHAnsi" w:eastAsiaTheme="minorHAnsi" w:hAnsiTheme="minorHAnsi"/>
                <w:iCs/>
                <w:sz w:val="20"/>
                <w:lang w:eastAsia="en-US"/>
              </w:rPr>
              <w:t>0</w:t>
            </w:r>
            <w:r>
              <w:rPr>
                <w:rFonts w:asciiTheme="minorHAnsi" w:eastAsiaTheme="minorHAnsi" w:hAnsiTheme="minorHAnsi"/>
                <w:iCs/>
                <w:sz w:val="20"/>
                <w:lang w:eastAsia="en-US"/>
              </w:rPr>
              <w:t xml:space="preserve"> zł ( w tym należny podatek VAT)</w:t>
            </w:r>
          </w:p>
        </w:tc>
        <w:tc>
          <w:tcPr>
            <w:tcW w:w="1559" w:type="dxa"/>
          </w:tcPr>
          <w:p w14:paraId="705905CC" w14:textId="77777777" w:rsidR="00F726C2" w:rsidRPr="00861118" w:rsidRDefault="00F726C2" w:rsidP="00F726C2">
            <w:pPr>
              <w:jc w:val="center"/>
              <w:rPr>
                <w:rFonts w:asciiTheme="minorHAnsi" w:eastAsiaTheme="minorHAnsi" w:hAnsiTheme="minorHAnsi"/>
                <w:sz w:val="20"/>
                <w:lang w:eastAsia="en-US"/>
              </w:rPr>
            </w:pPr>
            <w:r w:rsidRPr="00861118">
              <w:rPr>
                <w:rFonts w:asciiTheme="minorHAnsi" w:eastAsiaTheme="minorHAnsi" w:hAnsiTheme="minorHAnsi"/>
                <w:sz w:val="20"/>
                <w:lang w:eastAsia="en-US"/>
              </w:rPr>
              <w:t>Akt notarialny</w:t>
            </w:r>
          </w:p>
        </w:tc>
      </w:tr>
    </w:tbl>
    <w:p w14:paraId="1B234654" w14:textId="77777777" w:rsidR="00F726C2" w:rsidRPr="00F726C2" w:rsidRDefault="00F726C2" w:rsidP="00F726C2">
      <w:pPr>
        <w:rPr>
          <w:rFonts w:asciiTheme="minorHAnsi" w:eastAsiaTheme="minorHAnsi" w:hAnsiTheme="minorHAnsi"/>
          <w:sz w:val="20"/>
          <w:lang w:eastAsia="en-US"/>
        </w:rPr>
      </w:pPr>
    </w:p>
    <w:p w14:paraId="4B0AD53E" w14:textId="77777777" w:rsidR="00F726C2" w:rsidRPr="00F726C2" w:rsidRDefault="00F726C2" w:rsidP="00F726C2">
      <w:pPr>
        <w:rPr>
          <w:rFonts w:asciiTheme="minorHAnsi" w:eastAsiaTheme="minorHAnsi" w:hAnsiTheme="minorHAnsi"/>
          <w:sz w:val="20"/>
          <w:lang w:eastAsia="en-US"/>
        </w:rPr>
      </w:pPr>
    </w:p>
    <w:p w14:paraId="79A385BC" w14:textId="77777777" w:rsidR="00F726C2" w:rsidRPr="00F726C2" w:rsidRDefault="00F726C2" w:rsidP="00F726C2">
      <w:pPr>
        <w:rPr>
          <w:rFonts w:asciiTheme="minorHAnsi" w:eastAsiaTheme="minorHAnsi" w:hAnsiTheme="minorHAnsi"/>
          <w:sz w:val="20"/>
          <w:lang w:eastAsia="en-US"/>
        </w:rPr>
      </w:pPr>
    </w:p>
    <w:p w14:paraId="59F26167" w14:textId="7CE92F16" w:rsidR="00F738F9" w:rsidRDefault="00F726C2" w:rsidP="00F726C2">
      <w:pPr>
        <w:rPr>
          <w:rFonts w:asciiTheme="minorHAnsi" w:eastAsiaTheme="minorHAnsi" w:hAnsiTheme="minorHAnsi" w:cstheme="minorBidi"/>
          <w:sz w:val="20"/>
          <w:lang w:eastAsia="en-US"/>
        </w:rPr>
      </w:pPr>
      <w:r w:rsidRPr="00F726C2">
        <w:rPr>
          <w:rFonts w:asciiTheme="minorHAnsi" w:eastAsiaTheme="minorHAnsi" w:hAnsiTheme="minorHAnsi"/>
          <w:sz w:val="20"/>
          <w:lang w:eastAsia="en-US"/>
        </w:rPr>
        <w:t xml:space="preserve">Wykaz wywieszono na okres od </w:t>
      </w:r>
      <w:r w:rsidR="006A73BD">
        <w:rPr>
          <w:rFonts w:asciiTheme="minorHAnsi" w:eastAsiaTheme="minorHAnsi" w:hAnsiTheme="minorHAnsi"/>
          <w:sz w:val="20"/>
          <w:lang w:eastAsia="en-US"/>
        </w:rPr>
        <w:t>01.10.</w:t>
      </w:r>
      <w:r w:rsidR="008C610B" w:rsidRPr="008C610B">
        <w:rPr>
          <w:rFonts w:asciiTheme="minorHAnsi" w:eastAsiaTheme="minorHAnsi" w:hAnsiTheme="minorHAnsi"/>
          <w:sz w:val="20"/>
          <w:lang w:eastAsia="en-US"/>
        </w:rPr>
        <w:t>202</w:t>
      </w:r>
      <w:r w:rsidR="00206E85">
        <w:rPr>
          <w:rFonts w:asciiTheme="minorHAnsi" w:eastAsiaTheme="minorHAnsi" w:hAnsiTheme="minorHAnsi"/>
          <w:sz w:val="20"/>
          <w:lang w:eastAsia="en-US"/>
        </w:rPr>
        <w:t>6</w:t>
      </w:r>
      <w:r w:rsidR="008C610B" w:rsidRPr="008C610B">
        <w:rPr>
          <w:rFonts w:asciiTheme="minorHAnsi" w:eastAsiaTheme="minorHAnsi" w:hAnsiTheme="minorHAnsi"/>
          <w:sz w:val="20"/>
          <w:lang w:eastAsia="en-US"/>
        </w:rPr>
        <w:t xml:space="preserve"> r. do dnia </w:t>
      </w:r>
      <w:r w:rsidR="006A73BD">
        <w:rPr>
          <w:rFonts w:asciiTheme="minorHAnsi" w:eastAsiaTheme="minorHAnsi" w:hAnsiTheme="minorHAnsi"/>
          <w:sz w:val="20"/>
          <w:lang w:eastAsia="en-US"/>
        </w:rPr>
        <w:t>21.10.</w:t>
      </w:r>
      <w:r w:rsidR="008C610B" w:rsidRPr="008C610B">
        <w:rPr>
          <w:rFonts w:asciiTheme="minorHAnsi" w:eastAsiaTheme="minorHAnsi" w:hAnsiTheme="minorHAnsi"/>
          <w:sz w:val="20"/>
          <w:lang w:eastAsia="en-US"/>
        </w:rPr>
        <w:t>202</w:t>
      </w:r>
      <w:r w:rsidR="00206E85">
        <w:rPr>
          <w:rFonts w:asciiTheme="minorHAnsi" w:eastAsiaTheme="minorHAnsi" w:hAnsiTheme="minorHAnsi"/>
          <w:sz w:val="20"/>
          <w:lang w:eastAsia="en-US"/>
        </w:rPr>
        <w:t>6</w:t>
      </w:r>
      <w:r w:rsidR="008C610B" w:rsidRPr="008C610B">
        <w:rPr>
          <w:rFonts w:asciiTheme="minorHAnsi" w:eastAsiaTheme="minorHAnsi" w:hAnsiTheme="minorHAnsi"/>
          <w:sz w:val="20"/>
          <w:lang w:eastAsia="en-US"/>
        </w:rPr>
        <w:t xml:space="preserve"> r.</w:t>
      </w:r>
    </w:p>
    <w:p w14:paraId="219B3A61" w14:textId="50CA0865" w:rsidR="008900D7" w:rsidRPr="00206E85" w:rsidRDefault="00F726C2" w:rsidP="00206E85">
      <w:pPr>
        <w:rPr>
          <w:rFonts w:asciiTheme="minorHAnsi" w:eastAsiaTheme="minorHAnsi" w:hAnsiTheme="minorHAnsi"/>
          <w:sz w:val="20"/>
          <w:lang w:eastAsia="en-US"/>
        </w:rPr>
      </w:pPr>
      <w:r w:rsidRPr="00F726C2">
        <w:rPr>
          <w:rFonts w:asciiTheme="minorHAnsi" w:eastAsiaTheme="minorHAnsi" w:hAnsiTheme="minorHAnsi"/>
          <w:sz w:val="20"/>
          <w:lang w:eastAsia="en-US"/>
        </w:rPr>
        <w:t>Sporządzono w 2 egzemplarzach</w:t>
      </w:r>
    </w:p>
    <w:sectPr w:rsidR="008900D7" w:rsidRPr="00206E85" w:rsidSect="00707A5A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14052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7A5A"/>
    <w:rsid w:val="00053B63"/>
    <w:rsid w:val="00056D7A"/>
    <w:rsid w:val="00094A80"/>
    <w:rsid w:val="000A6BD9"/>
    <w:rsid w:val="001A1CD2"/>
    <w:rsid w:val="00206E85"/>
    <w:rsid w:val="00284BC2"/>
    <w:rsid w:val="002D72ED"/>
    <w:rsid w:val="00322F29"/>
    <w:rsid w:val="00333662"/>
    <w:rsid w:val="003630DD"/>
    <w:rsid w:val="003713AC"/>
    <w:rsid w:val="003765DB"/>
    <w:rsid w:val="00393E9B"/>
    <w:rsid w:val="003C0201"/>
    <w:rsid w:val="003C6213"/>
    <w:rsid w:val="003D2A94"/>
    <w:rsid w:val="00476946"/>
    <w:rsid w:val="00481852"/>
    <w:rsid w:val="004D2F57"/>
    <w:rsid w:val="004E6170"/>
    <w:rsid w:val="004F78A7"/>
    <w:rsid w:val="0052446B"/>
    <w:rsid w:val="00556AE4"/>
    <w:rsid w:val="00587A6A"/>
    <w:rsid w:val="00615D94"/>
    <w:rsid w:val="00617C22"/>
    <w:rsid w:val="00635C03"/>
    <w:rsid w:val="006604BD"/>
    <w:rsid w:val="006A73BD"/>
    <w:rsid w:val="006B119F"/>
    <w:rsid w:val="006D7C78"/>
    <w:rsid w:val="006F5A0E"/>
    <w:rsid w:val="00707A5A"/>
    <w:rsid w:val="00710654"/>
    <w:rsid w:val="007207B0"/>
    <w:rsid w:val="00752452"/>
    <w:rsid w:val="00771F66"/>
    <w:rsid w:val="007742D7"/>
    <w:rsid w:val="007918F5"/>
    <w:rsid w:val="0079196F"/>
    <w:rsid w:val="0083405E"/>
    <w:rsid w:val="0085743A"/>
    <w:rsid w:val="00861118"/>
    <w:rsid w:val="008611B7"/>
    <w:rsid w:val="008900D7"/>
    <w:rsid w:val="008932FB"/>
    <w:rsid w:val="008B5E91"/>
    <w:rsid w:val="008C610B"/>
    <w:rsid w:val="008D5743"/>
    <w:rsid w:val="00905886"/>
    <w:rsid w:val="00916466"/>
    <w:rsid w:val="009B1C66"/>
    <w:rsid w:val="009D3A9F"/>
    <w:rsid w:val="009E090E"/>
    <w:rsid w:val="00A43A64"/>
    <w:rsid w:val="00A4587C"/>
    <w:rsid w:val="00A54545"/>
    <w:rsid w:val="00A56D5A"/>
    <w:rsid w:val="00A839CB"/>
    <w:rsid w:val="00A93923"/>
    <w:rsid w:val="00AD21D7"/>
    <w:rsid w:val="00AD6C37"/>
    <w:rsid w:val="00AE2107"/>
    <w:rsid w:val="00B224FB"/>
    <w:rsid w:val="00B32358"/>
    <w:rsid w:val="00B67229"/>
    <w:rsid w:val="00C029F1"/>
    <w:rsid w:val="00C5401E"/>
    <w:rsid w:val="00C55348"/>
    <w:rsid w:val="00C970F8"/>
    <w:rsid w:val="00CB2755"/>
    <w:rsid w:val="00CB33A4"/>
    <w:rsid w:val="00CB5D82"/>
    <w:rsid w:val="00D0756D"/>
    <w:rsid w:val="00D11B54"/>
    <w:rsid w:val="00D21264"/>
    <w:rsid w:val="00D25BB1"/>
    <w:rsid w:val="00D669D6"/>
    <w:rsid w:val="00DB0FD6"/>
    <w:rsid w:val="00DB7832"/>
    <w:rsid w:val="00DC175C"/>
    <w:rsid w:val="00DE1BC4"/>
    <w:rsid w:val="00E10E8E"/>
    <w:rsid w:val="00E20258"/>
    <w:rsid w:val="00E274C3"/>
    <w:rsid w:val="00E44CEE"/>
    <w:rsid w:val="00E55603"/>
    <w:rsid w:val="00E951E3"/>
    <w:rsid w:val="00EA297F"/>
    <w:rsid w:val="00EA71D1"/>
    <w:rsid w:val="00F24011"/>
    <w:rsid w:val="00F45A0A"/>
    <w:rsid w:val="00F726C2"/>
    <w:rsid w:val="00F738F9"/>
    <w:rsid w:val="00F762C0"/>
    <w:rsid w:val="00F90E8D"/>
    <w:rsid w:val="00FA6504"/>
    <w:rsid w:val="00FC65D7"/>
    <w:rsid w:val="00FD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ACD65"/>
  <w15:docId w15:val="{6CE9E46D-2193-42A1-B664-424B7DDC9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621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07A5A"/>
    <w:pPr>
      <w:keepNext/>
      <w:tabs>
        <w:tab w:val="num" w:pos="0"/>
      </w:tabs>
      <w:suppressAutoHyphens/>
      <w:jc w:val="center"/>
      <w:outlineLvl w:val="0"/>
    </w:pPr>
    <w:rPr>
      <w:b/>
      <w:bCs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07A5A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Tekstpodstawowy">
    <w:name w:val="Body Text"/>
    <w:basedOn w:val="Normalny"/>
    <w:link w:val="TekstpodstawowyZnak"/>
    <w:semiHidden/>
    <w:rsid w:val="00707A5A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07A5A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707A5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0FD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0FD6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F72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D2F57"/>
    <w:pPr>
      <w:spacing w:before="100" w:beforeAutospacing="1" w:after="119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A0C7C-4923-4084-B3F5-CD9EB8342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1556</TotalTime>
  <Pages>2</Pages>
  <Words>296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m.cieslik</dc:creator>
  <cp:lastModifiedBy>Łukasz Stroiński</cp:lastModifiedBy>
  <cp:revision>62</cp:revision>
  <cp:lastPrinted>2026-09-28T10:07:00Z</cp:lastPrinted>
  <dcterms:created xsi:type="dcterms:W3CDTF">2015-06-08T06:22:00Z</dcterms:created>
  <dcterms:modified xsi:type="dcterms:W3CDTF">2026-09-28T10:26:00Z</dcterms:modified>
</cp:coreProperties>
</file>