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6CD2" w:rsidRPr="00A679A9" w:rsidRDefault="009C6CD2" w:rsidP="00A679A9">
      <w:pPr>
        <w:pStyle w:val="Default"/>
        <w:spacing w:after="120"/>
        <w:jc w:val="right"/>
        <w:rPr>
          <w:rFonts w:ascii="Arial" w:hAnsi="Arial"/>
          <w:spacing w:val="4"/>
          <w:sz w:val="20"/>
          <w:szCs w:val="23"/>
        </w:rPr>
      </w:pPr>
      <w:r w:rsidRPr="00A679A9">
        <w:rPr>
          <w:rFonts w:ascii="Arial" w:hAnsi="Arial"/>
          <w:spacing w:val="4"/>
          <w:sz w:val="20"/>
          <w:szCs w:val="23"/>
        </w:rPr>
        <w:t xml:space="preserve">Załącznik nr 1 do Zapytania </w:t>
      </w:r>
    </w:p>
    <w:p w:rsidR="009C6CD2" w:rsidRPr="00A679A9" w:rsidRDefault="009C6CD2" w:rsidP="00A679A9">
      <w:pPr>
        <w:pStyle w:val="Default"/>
        <w:spacing w:after="120"/>
        <w:jc w:val="center"/>
        <w:rPr>
          <w:rFonts w:ascii="Arial" w:hAnsi="Arial"/>
          <w:b/>
          <w:spacing w:val="4"/>
          <w:sz w:val="20"/>
        </w:rPr>
      </w:pPr>
    </w:p>
    <w:p w:rsidR="009C6CD2" w:rsidRPr="00A679A9" w:rsidRDefault="009C6CD2" w:rsidP="00A679A9">
      <w:pPr>
        <w:pStyle w:val="Default"/>
        <w:spacing w:after="120"/>
        <w:jc w:val="center"/>
        <w:rPr>
          <w:rFonts w:ascii="Arial" w:hAnsi="Arial" w:cs="Arial"/>
          <w:b/>
          <w:color w:val="auto"/>
          <w:spacing w:val="4"/>
          <w:sz w:val="20"/>
          <w:szCs w:val="28"/>
        </w:rPr>
      </w:pPr>
      <w:r w:rsidRPr="00A679A9">
        <w:rPr>
          <w:rFonts w:ascii="Arial" w:hAnsi="Arial" w:cs="Arial"/>
          <w:b/>
          <w:bCs/>
          <w:color w:val="auto"/>
          <w:spacing w:val="4"/>
          <w:sz w:val="20"/>
          <w:szCs w:val="28"/>
        </w:rPr>
        <w:t xml:space="preserve">Szczegółowy </w:t>
      </w:r>
      <w:r w:rsidR="00A679A9" w:rsidRPr="00A679A9">
        <w:rPr>
          <w:rFonts w:ascii="Arial" w:hAnsi="Arial" w:cs="Arial"/>
          <w:b/>
          <w:bCs/>
          <w:color w:val="auto"/>
          <w:spacing w:val="4"/>
          <w:sz w:val="20"/>
          <w:szCs w:val="28"/>
        </w:rPr>
        <w:t>O</w:t>
      </w:r>
      <w:r w:rsidRPr="00A679A9">
        <w:rPr>
          <w:rFonts w:ascii="Arial" w:hAnsi="Arial" w:cs="Arial"/>
          <w:b/>
          <w:bCs/>
          <w:color w:val="auto"/>
          <w:spacing w:val="4"/>
          <w:sz w:val="20"/>
          <w:szCs w:val="28"/>
        </w:rPr>
        <w:t xml:space="preserve">pis </w:t>
      </w:r>
      <w:r w:rsidR="00A679A9" w:rsidRPr="00A679A9">
        <w:rPr>
          <w:rFonts w:ascii="Arial" w:hAnsi="Arial" w:cs="Arial"/>
          <w:b/>
          <w:bCs/>
          <w:color w:val="auto"/>
          <w:spacing w:val="4"/>
          <w:sz w:val="20"/>
          <w:szCs w:val="28"/>
        </w:rPr>
        <w:t>P</w:t>
      </w:r>
      <w:r w:rsidRPr="00A679A9">
        <w:rPr>
          <w:rFonts w:ascii="Arial" w:hAnsi="Arial" w:cs="Arial"/>
          <w:b/>
          <w:bCs/>
          <w:color w:val="auto"/>
          <w:spacing w:val="4"/>
          <w:sz w:val="20"/>
          <w:szCs w:val="28"/>
        </w:rPr>
        <w:t xml:space="preserve">rzedmiotu </w:t>
      </w:r>
      <w:r w:rsidR="00A679A9" w:rsidRPr="00A679A9">
        <w:rPr>
          <w:rFonts w:ascii="Arial" w:hAnsi="Arial" w:cs="Arial"/>
          <w:b/>
          <w:bCs/>
          <w:color w:val="auto"/>
          <w:spacing w:val="4"/>
          <w:sz w:val="20"/>
          <w:szCs w:val="28"/>
        </w:rPr>
        <w:t>Z</w:t>
      </w:r>
      <w:r w:rsidRPr="00A679A9">
        <w:rPr>
          <w:rFonts w:ascii="Arial" w:hAnsi="Arial" w:cs="Arial"/>
          <w:b/>
          <w:bCs/>
          <w:color w:val="auto"/>
          <w:spacing w:val="4"/>
          <w:sz w:val="20"/>
          <w:szCs w:val="28"/>
        </w:rPr>
        <w:t>amówienia</w:t>
      </w:r>
    </w:p>
    <w:p w:rsidR="00A679A9" w:rsidRDefault="00A679A9" w:rsidP="00A679A9">
      <w:pPr>
        <w:pStyle w:val="Default"/>
        <w:spacing w:after="120"/>
        <w:jc w:val="both"/>
        <w:rPr>
          <w:rFonts w:ascii="Arial" w:hAnsi="Arial" w:cs="Arial"/>
          <w:bCs/>
          <w:color w:val="auto"/>
          <w:spacing w:val="4"/>
          <w:sz w:val="20"/>
          <w:szCs w:val="20"/>
        </w:rPr>
      </w:pPr>
    </w:p>
    <w:p w:rsidR="009C6CD2" w:rsidRPr="00A679A9" w:rsidRDefault="009C6CD2" w:rsidP="00A679A9">
      <w:pPr>
        <w:pStyle w:val="Default"/>
        <w:spacing w:after="120"/>
        <w:jc w:val="both"/>
        <w:rPr>
          <w:rFonts w:ascii="Arial" w:hAnsi="Arial" w:cs="Arial"/>
          <w:color w:val="auto"/>
          <w:spacing w:val="4"/>
          <w:sz w:val="20"/>
          <w:szCs w:val="20"/>
        </w:rPr>
      </w:pPr>
      <w:r w:rsidRPr="00B841FB">
        <w:rPr>
          <w:rFonts w:ascii="Arial" w:hAnsi="Arial" w:cs="Arial"/>
          <w:b/>
          <w:bCs/>
          <w:color w:val="auto"/>
          <w:spacing w:val="4"/>
          <w:sz w:val="20"/>
          <w:szCs w:val="20"/>
        </w:rPr>
        <w:t>Rozdział I: Przedmiot zamówienia</w:t>
      </w:r>
      <w:r w:rsidRPr="00A679A9">
        <w:rPr>
          <w:rFonts w:ascii="Arial" w:hAnsi="Arial" w:cs="Arial"/>
          <w:bCs/>
          <w:color w:val="auto"/>
          <w:spacing w:val="4"/>
          <w:sz w:val="20"/>
          <w:szCs w:val="20"/>
        </w:rPr>
        <w:t xml:space="preserve">. </w:t>
      </w:r>
    </w:p>
    <w:p w:rsidR="009C6CD2" w:rsidRPr="00A679A9" w:rsidRDefault="009C6CD2" w:rsidP="00A679A9">
      <w:pPr>
        <w:pStyle w:val="Default"/>
        <w:spacing w:after="120"/>
        <w:jc w:val="both"/>
        <w:rPr>
          <w:rFonts w:ascii="Arial" w:hAnsi="Arial" w:cs="Arial"/>
          <w:color w:val="auto"/>
          <w:spacing w:val="4"/>
          <w:sz w:val="20"/>
          <w:szCs w:val="20"/>
        </w:rPr>
      </w:pPr>
      <w:r w:rsidRPr="00A679A9">
        <w:rPr>
          <w:rFonts w:ascii="Arial" w:hAnsi="Arial" w:cs="Arial"/>
          <w:color w:val="auto"/>
          <w:spacing w:val="4"/>
          <w:sz w:val="20"/>
          <w:szCs w:val="20"/>
        </w:rPr>
        <w:t xml:space="preserve">Przedmiotem zamówienia jest świadczenie usługi centralnego Systemu Wydruku wraz z obsługą serwisową, która umożliwi Zamawiającemu wykonywanie czarno-białych i kolorowych kopii/wydruków dokumentów oraz skanowania na urządzeniach wielofunkcyjnych Wykonawcy, zainstalowanych w siedzibie Zamawiającego w Warszawie: ul. Chałubińskiego 4/6. </w:t>
      </w:r>
    </w:p>
    <w:p w:rsidR="009C6CD2" w:rsidRPr="00A679A9" w:rsidRDefault="009C6CD2" w:rsidP="00A679A9">
      <w:pPr>
        <w:pStyle w:val="Default"/>
        <w:spacing w:after="120"/>
        <w:jc w:val="both"/>
        <w:rPr>
          <w:rFonts w:ascii="Arial" w:hAnsi="Arial" w:cs="Arial"/>
          <w:color w:val="auto"/>
          <w:spacing w:val="4"/>
          <w:sz w:val="20"/>
          <w:szCs w:val="20"/>
        </w:rPr>
      </w:pPr>
      <w:r w:rsidRPr="00A679A9">
        <w:rPr>
          <w:rFonts w:ascii="Arial" w:hAnsi="Arial" w:cs="Arial"/>
          <w:color w:val="auto"/>
          <w:spacing w:val="4"/>
          <w:sz w:val="20"/>
          <w:szCs w:val="20"/>
        </w:rPr>
        <w:t xml:space="preserve">Zamówienie będzie realizowane poprzez: </w:t>
      </w:r>
    </w:p>
    <w:p w:rsidR="009C6CD2" w:rsidRPr="00A679A9" w:rsidRDefault="009C6CD2" w:rsidP="00A679A9">
      <w:pPr>
        <w:pStyle w:val="Default"/>
        <w:numPr>
          <w:ilvl w:val="1"/>
          <w:numId w:val="2"/>
        </w:numPr>
        <w:spacing w:after="120"/>
        <w:jc w:val="both"/>
        <w:rPr>
          <w:rFonts w:ascii="Arial" w:hAnsi="Arial" w:cs="Arial"/>
          <w:color w:val="auto"/>
          <w:spacing w:val="4"/>
          <w:sz w:val="20"/>
          <w:szCs w:val="20"/>
        </w:rPr>
      </w:pPr>
      <w:r w:rsidRPr="00A679A9">
        <w:rPr>
          <w:rFonts w:ascii="Arial" w:hAnsi="Arial" w:cs="Arial"/>
          <w:color w:val="auto"/>
          <w:spacing w:val="4"/>
          <w:sz w:val="20"/>
          <w:szCs w:val="20"/>
        </w:rPr>
        <w:t xml:space="preserve">udostępnienie i wdrożenie centralnego Systemu Wydruku składającego się z: </w:t>
      </w:r>
    </w:p>
    <w:p w:rsidR="00A679A9" w:rsidRDefault="009C6CD2" w:rsidP="00A679A9">
      <w:pPr>
        <w:pStyle w:val="Default"/>
        <w:numPr>
          <w:ilvl w:val="0"/>
          <w:numId w:val="3"/>
        </w:numPr>
        <w:spacing w:after="120"/>
        <w:jc w:val="both"/>
        <w:rPr>
          <w:rFonts w:ascii="Arial" w:hAnsi="Arial" w:cs="Arial"/>
          <w:color w:val="auto"/>
          <w:spacing w:val="4"/>
          <w:sz w:val="20"/>
          <w:szCs w:val="20"/>
        </w:rPr>
      </w:pPr>
      <w:r w:rsidRPr="00A679A9">
        <w:rPr>
          <w:rFonts w:ascii="Arial" w:hAnsi="Arial" w:cs="Arial"/>
          <w:color w:val="auto"/>
          <w:spacing w:val="4"/>
          <w:sz w:val="20"/>
          <w:szCs w:val="20"/>
        </w:rPr>
        <w:t>wielofunkcyjnych urządzeń kolorowych, o parametrach technicznych określonych w Rozdziale II w i</w:t>
      </w:r>
      <w:r w:rsidR="00A679A9">
        <w:rPr>
          <w:rFonts w:ascii="Arial" w:hAnsi="Arial" w:cs="Arial"/>
          <w:color w:val="auto"/>
          <w:spacing w:val="4"/>
          <w:sz w:val="20"/>
          <w:szCs w:val="20"/>
        </w:rPr>
        <w:t>lości określonej w punkcie 2.1,</w:t>
      </w:r>
    </w:p>
    <w:p w:rsidR="00A679A9" w:rsidRDefault="009C6CD2" w:rsidP="00A679A9">
      <w:pPr>
        <w:pStyle w:val="Default"/>
        <w:numPr>
          <w:ilvl w:val="0"/>
          <w:numId w:val="3"/>
        </w:numPr>
        <w:spacing w:after="120"/>
        <w:jc w:val="both"/>
        <w:rPr>
          <w:rFonts w:ascii="Arial" w:hAnsi="Arial" w:cs="Arial"/>
          <w:color w:val="auto"/>
          <w:spacing w:val="4"/>
          <w:sz w:val="20"/>
          <w:szCs w:val="20"/>
        </w:rPr>
      </w:pPr>
      <w:r w:rsidRPr="00A679A9">
        <w:rPr>
          <w:rFonts w:ascii="Arial" w:hAnsi="Arial" w:cs="Arial"/>
          <w:color w:val="auto"/>
          <w:spacing w:val="4"/>
          <w:sz w:val="20"/>
          <w:szCs w:val="20"/>
        </w:rPr>
        <w:t>oprogramowania autoryzującego wraz modułem raportowym do urządzeń, (identyfikacja użytkownika - karta zbliżeniowa HID w standardzie PROX, synchroni</w:t>
      </w:r>
      <w:r w:rsidR="00A679A9">
        <w:rPr>
          <w:rFonts w:ascii="Arial" w:hAnsi="Arial" w:cs="Arial"/>
          <w:color w:val="auto"/>
          <w:spacing w:val="4"/>
          <w:sz w:val="20"/>
          <w:szCs w:val="20"/>
        </w:rPr>
        <w:t>zacja z Active Directory/LDAP),</w:t>
      </w:r>
    </w:p>
    <w:p w:rsidR="00A679A9" w:rsidRDefault="009C6CD2" w:rsidP="00A679A9">
      <w:pPr>
        <w:pStyle w:val="Default"/>
        <w:numPr>
          <w:ilvl w:val="0"/>
          <w:numId w:val="3"/>
        </w:numPr>
        <w:spacing w:after="120"/>
        <w:jc w:val="both"/>
        <w:rPr>
          <w:rFonts w:ascii="Arial" w:hAnsi="Arial" w:cs="Arial"/>
          <w:color w:val="auto"/>
          <w:spacing w:val="4"/>
          <w:sz w:val="20"/>
          <w:szCs w:val="20"/>
        </w:rPr>
      </w:pPr>
      <w:r w:rsidRPr="00A679A9">
        <w:rPr>
          <w:rFonts w:ascii="Arial" w:hAnsi="Arial" w:cs="Arial"/>
          <w:color w:val="auto"/>
          <w:spacing w:val="4"/>
          <w:sz w:val="20"/>
          <w:szCs w:val="20"/>
        </w:rPr>
        <w:t>oprogramowania do zdalnej konfiguracji diagnostyki urządzeń wielo</w:t>
      </w:r>
      <w:r w:rsidR="00A679A9">
        <w:rPr>
          <w:rFonts w:ascii="Arial" w:hAnsi="Arial" w:cs="Arial"/>
          <w:color w:val="auto"/>
          <w:spacing w:val="4"/>
          <w:sz w:val="20"/>
          <w:szCs w:val="20"/>
        </w:rPr>
        <w:t>funkcyjnych i kontroli kosztów,</w:t>
      </w:r>
    </w:p>
    <w:p w:rsidR="009C6CD2" w:rsidRPr="00A679A9" w:rsidRDefault="009C6CD2" w:rsidP="00A679A9">
      <w:pPr>
        <w:pStyle w:val="Default"/>
        <w:numPr>
          <w:ilvl w:val="0"/>
          <w:numId w:val="3"/>
        </w:numPr>
        <w:spacing w:after="120"/>
        <w:jc w:val="both"/>
        <w:rPr>
          <w:rFonts w:ascii="Arial" w:hAnsi="Arial" w:cs="Arial"/>
          <w:color w:val="auto"/>
          <w:spacing w:val="4"/>
          <w:sz w:val="20"/>
          <w:szCs w:val="20"/>
        </w:rPr>
      </w:pPr>
      <w:r w:rsidRPr="00A679A9">
        <w:rPr>
          <w:rFonts w:ascii="Arial" w:hAnsi="Arial" w:cs="Arial"/>
          <w:color w:val="auto"/>
          <w:spacing w:val="4"/>
          <w:sz w:val="20"/>
          <w:szCs w:val="20"/>
        </w:rPr>
        <w:t xml:space="preserve">infrastruktury serwerowej na potrzeby wdrożenia centralnego Systemu Wydruku. Infrastruktura stanowi element oferty. Zamawiający oczekuje dostarczenia na potrzeby realizacji zamówienia pełnej platformy dla systemu kontroli wydruków, zarówno platformy sprzętowej jak i oprogramowania (w tym system operacyjny) wraz z niezbędnymi licencjami. Zamawiający zapewnia jedynie niezbędne miejsce w serwerowni i infrastrukturę sieciową. </w:t>
      </w:r>
    </w:p>
    <w:p w:rsidR="00206E3D" w:rsidRDefault="009C6CD2" w:rsidP="00A679A9">
      <w:pPr>
        <w:pStyle w:val="Default"/>
        <w:numPr>
          <w:ilvl w:val="1"/>
          <w:numId w:val="2"/>
        </w:numPr>
        <w:spacing w:after="120"/>
        <w:jc w:val="both"/>
        <w:rPr>
          <w:rFonts w:ascii="Arial" w:hAnsi="Arial" w:cs="Arial"/>
          <w:color w:val="auto"/>
          <w:spacing w:val="4"/>
          <w:sz w:val="20"/>
          <w:szCs w:val="20"/>
        </w:rPr>
      </w:pPr>
      <w:r w:rsidRPr="00A679A9">
        <w:rPr>
          <w:rFonts w:ascii="Arial" w:hAnsi="Arial" w:cs="Arial"/>
          <w:color w:val="auto"/>
          <w:spacing w:val="4"/>
          <w:sz w:val="20"/>
          <w:szCs w:val="20"/>
        </w:rPr>
        <w:t xml:space="preserve">zapewnienie Zamawiającemu ciągłości korzystania z usług centralnego Systemu Wydruku, zapewnienie stałej, wysokiej jakości kopii i wydruków oraz niezawodnej pracy urządzeń. Zapewnienie pełnej obsługi serwisowej centralnego Systemu Wydruku oraz urządzeń wielofunkcyjnych łącznie z dostawami części oraz materiałów eksploatacyjnych. </w:t>
      </w:r>
    </w:p>
    <w:p w:rsidR="00206E3D" w:rsidRDefault="00206E3D" w:rsidP="00A679A9">
      <w:pPr>
        <w:pStyle w:val="Default"/>
        <w:numPr>
          <w:ilvl w:val="1"/>
          <w:numId w:val="2"/>
        </w:numPr>
        <w:spacing w:after="120"/>
        <w:jc w:val="both"/>
        <w:rPr>
          <w:rFonts w:ascii="Arial" w:hAnsi="Arial" w:cs="Arial"/>
          <w:color w:val="auto"/>
          <w:spacing w:val="4"/>
          <w:sz w:val="20"/>
          <w:szCs w:val="20"/>
        </w:rPr>
      </w:pPr>
      <w:r w:rsidRPr="00A679A9">
        <w:rPr>
          <w:rFonts w:ascii="Arial" w:hAnsi="Arial" w:cs="Arial"/>
          <w:bCs/>
          <w:color w:val="auto"/>
          <w:spacing w:val="4"/>
          <w:sz w:val="20"/>
          <w:szCs w:val="20"/>
        </w:rPr>
        <w:t>Wolumen kopii/wydruków i ilość urządzeń wielofunkcyjnych</w:t>
      </w:r>
    </w:p>
    <w:p w:rsidR="00206E3D" w:rsidRPr="00A679A9" w:rsidRDefault="00206E3D" w:rsidP="00206E3D">
      <w:pPr>
        <w:pStyle w:val="Default"/>
        <w:spacing w:after="120"/>
        <w:ind w:left="360"/>
        <w:jc w:val="both"/>
        <w:rPr>
          <w:rFonts w:ascii="Arial" w:hAnsi="Arial" w:cs="Arial"/>
          <w:color w:val="auto"/>
          <w:spacing w:val="4"/>
          <w:sz w:val="20"/>
          <w:szCs w:val="20"/>
        </w:rPr>
      </w:pPr>
      <w:r w:rsidRPr="00A679A9">
        <w:rPr>
          <w:rFonts w:ascii="Arial" w:hAnsi="Arial" w:cs="Arial"/>
          <w:color w:val="auto"/>
          <w:spacing w:val="4"/>
          <w:sz w:val="20"/>
          <w:szCs w:val="20"/>
        </w:rPr>
        <w:t>Przewidywana liczba kopii/wydruków do wykonania na urządzeniach wielofunkcyjnych w okresie</w:t>
      </w:r>
      <w:r>
        <w:rPr>
          <w:rFonts w:ascii="Arial" w:hAnsi="Arial" w:cs="Arial"/>
          <w:color w:val="auto"/>
          <w:spacing w:val="4"/>
          <w:sz w:val="20"/>
          <w:szCs w:val="20"/>
        </w:rPr>
        <w:t xml:space="preserve"> 1 miesiąca obowiązywania umowy</w:t>
      </w:r>
      <w:r w:rsidRPr="00A679A9">
        <w:rPr>
          <w:rFonts w:ascii="Arial" w:hAnsi="Arial" w:cs="Arial"/>
          <w:color w:val="auto"/>
          <w:spacing w:val="4"/>
          <w:sz w:val="20"/>
          <w:szCs w:val="20"/>
        </w:rPr>
        <w:t xml:space="preserve">: </w:t>
      </w:r>
    </w:p>
    <w:p w:rsidR="00206E3D" w:rsidRPr="00A679A9" w:rsidRDefault="00206E3D" w:rsidP="00206E3D">
      <w:pPr>
        <w:pStyle w:val="Default"/>
        <w:numPr>
          <w:ilvl w:val="0"/>
          <w:numId w:val="4"/>
        </w:numPr>
        <w:spacing w:after="120"/>
        <w:ind w:left="851" w:hanging="425"/>
        <w:jc w:val="both"/>
        <w:rPr>
          <w:rFonts w:ascii="Arial" w:hAnsi="Arial" w:cs="Arial"/>
          <w:color w:val="auto"/>
          <w:spacing w:val="4"/>
          <w:sz w:val="20"/>
          <w:szCs w:val="20"/>
        </w:rPr>
      </w:pPr>
      <w:r w:rsidRPr="00A679A9">
        <w:rPr>
          <w:rFonts w:ascii="Arial" w:hAnsi="Arial" w:cs="Arial"/>
          <w:color w:val="auto"/>
          <w:spacing w:val="4"/>
          <w:sz w:val="20"/>
          <w:szCs w:val="20"/>
        </w:rPr>
        <w:t xml:space="preserve">100 000 kopii/wydruków – czarno-białych (A4), </w:t>
      </w:r>
    </w:p>
    <w:p w:rsidR="00206E3D" w:rsidRPr="00A679A9" w:rsidRDefault="00206E3D" w:rsidP="00206E3D">
      <w:pPr>
        <w:pStyle w:val="Default"/>
        <w:numPr>
          <w:ilvl w:val="0"/>
          <w:numId w:val="4"/>
        </w:numPr>
        <w:spacing w:after="120"/>
        <w:ind w:left="851" w:hanging="425"/>
        <w:jc w:val="both"/>
        <w:rPr>
          <w:rFonts w:ascii="Arial" w:hAnsi="Arial" w:cs="Arial"/>
          <w:color w:val="auto"/>
          <w:spacing w:val="4"/>
          <w:sz w:val="20"/>
          <w:szCs w:val="20"/>
        </w:rPr>
      </w:pPr>
      <w:r w:rsidRPr="00A679A9">
        <w:rPr>
          <w:rFonts w:ascii="Arial" w:hAnsi="Arial" w:cs="Arial"/>
          <w:color w:val="auto"/>
          <w:spacing w:val="4"/>
          <w:sz w:val="20"/>
          <w:szCs w:val="20"/>
        </w:rPr>
        <w:t xml:space="preserve">20 000 kopii/wydruków – kolorowych (A4). </w:t>
      </w:r>
    </w:p>
    <w:p w:rsidR="00B841FB" w:rsidRDefault="00206E3D" w:rsidP="00B841FB">
      <w:pPr>
        <w:pStyle w:val="Default"/>
        <w:numPr>
          <w:ilvl w:val="1"/>
          <w:numId w:val="2"/>
        </w:numPr>
        <w:spacing w:after="120"/>
        <w:jc w:val="both"/>
        <w:rPr>
          <w:rFonts w:ascii="Arial" w:hAnsi="Arial" w:cs="Arial"/>
          <w:color w:val="auto"/>
          <w:spacing w:val="4"/>
          <w:sz w:val="20"/>
          <w:szCs w:val="20"/>
        </w:rPr>
      </w:pPr>
      <w:r w:rsidRPr="00206E3D">
        <w:rPr>
          <w:rFonts w:ascii="Arial" w:hAnsi="Arial" w:cs="Arial"/>
          <w:color w:val="auto"/>
          <w:spacing w:val="4"/>
          <w:sz w:val="20"/>
          <w:szCs w:val="20"/>
        </w:rPr>
        <w:t xml:space="preserve">Liczba urządzeń wielofunkcyjnych wymaganych do realizacji zamówienia: </w:t>
      </w:r>
      <w:r w:rsidRPr="00206E3D">
        <w:rPr>
          <w:rFonts w:ascii="Arial" w:hAnsi="Arial" w:cs="Arial"/>
          <w:bCs/>
          <w:color w:val="auto"/>
          <w:spacing w:val="4"/>
          <w:sz w:val="20"/>
          <w:szCs w:val="20"/>
        </w:rPr>
        <w:t>10 urządzeń kolorowych A3</w:t>
      </w:r>
      <w:r>
        <w:rPr>
          <w:rFonts w:ascii="Arial" w:hAnsi="Arial" w:cs="Arial"/>
          <w:bCs/>
          <w:color w:val="auto"/>
          <w:spacing w:val="4"/>
          <w:sz w:val="20"/>
          <w:szCs w:val="20"/>
        </w:rPr>
        <w:t>.</w:t>
      </w:r>
    </w:p>
    <w:p w:rsidR="009C6CD2" w:rsidRPr="00B841FB" w:rsidRDefault="009C6CD2" w:rsidP="00B841FB">
      <w:pPr>
        <w:pStyle w:val="Default"/>
        <w:spacing w:after="120"/>
        <w:ind w:left="360"/>
        <w:jc w:val="both"/>
        <w:rPr>
          <w:rFonts w:ascii="Arial" w:hAnsi="Arial" w:cs="Arial"/>
          <w:color w:val="auto"/>
          <w:spacing w:val="4"/>
          <w:sz w:val="20"/>
          <w:szCs w:val="20"/>
        </w:rPr>
      </w:pPr>
      <w:r w:rsidRPr="00B841FB">
        <w:rPr>
          <w:rFonts w:ascii="Arial" w:hAnsi="Arial" w:cs="Arial"/>
          <w:color w:val="auto"/>
          <w:spacing w:val="4"/>
          <w:sz w:val="20"/>
          <w:szCs w:val="20"/>
        </w:rPr>
        <w:t xml:space="preserve">Ww. liczby kopii/wydruków zostały oszacowane przez Zamawiającego na bazie bieżącej eksploatacji urządzeń drukujących i kopiujących w ministerstwie, i nie stanowią zobowiązania Zamawiającego do wykonania takiej ilości kopii/wydruków w okresie obowiązywania umowy. </w:t>
      </w:r>
    </w:p>
    <w:p w:rsidR="00B841FB" w:rsidRPr="00E438E5" w:rsidRDefault="00B841FB" w:rsidP="00A679A9">
      <w:pPr>
        <w:pStyle w:val="Default"/>
        <w:spacing w:after="120"/>
        <w:jc w:val="both"/>
        <w:rPr>
          <w:rFonts w:ascii="Arial" w:hAnsi="Arial" w:cs="Arial"/>
          <w:b/>
          <w:bCs/>
          <w:color w:val="auto"/>
          <w:spacing w:val="4"/>
          <w:sz w:val="20"/>
          <w:szCs w:val="20"/>
        </w:rPr>
      </w:pPr>
      <w:r w:rsidRPr="00E438E5">
        <w:rPr>
          <w:rFonts w:ascii="Arial" w:hAnsi="Arial" w:cs="Arial"/>
          <w:b/>
          <w:bCs/>
          <w:color w:val="auto"/>
          <w:spacing w:val="4"/>
          <w:sz w:val="20"/>
          <w:szCs w:val="20"/>
        </w:rPr>
        <w:t xml:space="preserve">Rozdział II </w:t>
      </w:r>
    </w:p>
    <w:p w:rsidR="009C6CD2" w:rsidRPr="00E438E5" w:rsidRDefault="009C6CD2" w:rsidP="00A679A9">
      <w:pPr>
        <w:pStyle w:val="Default"/>
        <w:spacing w:after="120"/>
        <w:jc w:val="both"/>
        <w:rPr>
          <w:rFonts w:ascii="Arial" w:hAnsi="Arial" w:cs="Arial"/>
          <w:b/>
          <w:color w:val="auto"/>
          <w:spacing w:val="4"/>
          <w:sz w:val="20"/>
          <w:szCs w:val="20"/>
          <w:u w:val="single"/>
        </w:rPr>
      </w:pPr>
      <w:r w:rsidRPr="00E438E5">
        <w:rPr>
          <w:rFonts w:ascii="Arial" w:hAnsi="Arial" w:cs="Arial"/>
          <w:b/>
          <w:bCs/>
          <w:color w:val="auto"/>
          <w:spacing w:val="4"/>
          <w:sz w:val="20"/>
          <w:szCs w:val="20"/>
          <w:u w:val="single"/>
        </w:rPr>
        <w:t xml:space="preserve">Zakres </w:t>
      </w:r>
      <w:r w:rsidR="00B841FB" w:rsidRPr="00E438E5">
        <w:rPr>
          <w:rFonts w:ascii="Arial" w:hAnsi="Arial" w:cs="Arial"/>
          <w:b/>
          <w:bCs/>
          <w:color w:val="auto"/>
          <w:spacing w:val="4"/>
          <w:sz w:val="20"/>
          <w:szCs w:val="20"/>
          <w:u w:val="single"/>
        </w:rPr>
        <w:t xml:space="preserve">czynności do realizacji w ramach </w:t>
      </w:r>
      <w:r w:rsidRPr="00E438E5">
        <w:rPr>
          <w:rFonts w:ascii="Arial" w:hAnsi="Arial" w:cs="Arial"/>
          <w:b/>
          <w:bCs/>
          <w:color w:val="auto"/>
          <w:spacing w:val="4"/>
          <w:sz w:val="20"/>
          <w:szCs w:val="20"/>
          <w:u w:val="single"/>
        </w:rPr>
        <w:t xml:space="preserve">przedmiotu zamówienia. </w:t>
      </w:r>
    </w:p>
    <w:p w:rsidR="00E438E5" w:rsidRDefault="00E438E5" w:rsidP="00A679A9">
      <w:pPr>
        <w:pStyle w:val="Default"/>
        <w:spacing w:after="120"/>
        <w:jc w:val="both"/>
        <w:rPr>
          <w:rFonts w:ascii="Arial" w:hAnsi="Arial" w:cs="Arial"/>
          <w:color w:val="auto"/>
          <w:spacing w:val="4"/>
          <w:sz w:val="20"/>
          <w:szCs w:val="20"/>
        </w:rPr>
      </w:pPr>
      <w:r>
        <w:rPr>
          <w:rFonts w:ascii="Arial" w:hAnsi="Arial" w:cs="Arial"/>
          <w:color w:val="auto"/>
          <w:spacing w:val="4"/>
          <w:sz w:val="20"/>
          <w:szCs w:val="20"/>
        </w:rPr>
        <w:t>W ramach przedmiotu zamówienia Wykonawca zobowiązany jest do:</w:t>
      </w:r>
    </w:p>
    <w:p w:rsidR="009C6CD2" w:rsidRPr="00A679A9" w:rsidRDefault="00E438E5" w:rsidP="00E438E5">
      <w:pPr>
        <w:pStyle w:val="Default"/>
        <w:numPr>
          <w:ilvl w:val="0"/>
          <w:numId w:val="5"/>
        </w:numPr>
        <w:spacing w:after="120"/>
        <w:ind w:left="426" w:hanging="426"/>
        <w:jc w:val="both"/>
        <w:rPr>
          <w:rFonts w:ascii="Arial" w:hAnsi="Arial" w:cs="Arial"/>
          <w:color w:val="auto"/>
          <w:spacing w:val="4"/>
          <w:sz w:val="20"/>
          <w:szCs w:val="20"/>
        </w:rPr>
      </w:pPr>
      <w:r>
        <w:rPr>
          <w:rFonts w:ascii="Arial" w:hAnsi="Arial" w:cs="Arial"/>
          <w:color w:val="auto"/>
          <w:spacing w:val="4"/>
          <w:sz w:val="20"/>
          <w:szCs w:val="20"/>
        </w:rPr>
        <w:t>t</w:t>
      </w:r>
      <w:r w:rsidR="009C6CD2" w:rsidRPr="00A679A9">
        <w:rPr>
          <w:rFonts w:ascii="Arial" w:hAnsi="Arial" w:cs="Arial"/>
          <w:color w:val="auto"/>
          <w:spacing w:val="4"/>
          <w:sz w:val="20"/>
          <w:szCs w:val="20"/>
        </w:rPr>
        <w:t>ransport</w:t>
      </w:r>
      <w:r>
        <w:rPr>
          <w:rFonts w:ascii="Arial" w:hAnsi="Arial" w:cs="Arial"/>
          <w:color w:val="auto"/>
          <w:spacing w:val="4"/>
          <w:sz w:val="20"/>
          <w:szCs w:val="20"/>
        </w:rPr>
        <w:t>u</w:t>
      </w:r>
      <w:r w:rsidR="009C6CD2" w:rsidRPr="00A679A9">
        <w:rPr>
          <w:rFonts w:ascii="Arial" w:hAnsi="Arial" w:cs="Arial"/>
          <w:color w:val="auto"/>
          <w:spacing w:val="4"/>
          <w:sz w:val="20"/>
          <w:szCs w:val="20"/>
        </w:rPr>
        <w:t xml:space="preserve"> urządzeń do siedziby Zamawiającego, rozmieszczenie, instalacja i konfiguracja urządzeń w określonych punktach w siedzibach Zamawiającego przy ul. Chałubińskiego 4/6 . </w:t>
      </w:r>
    </w:p>
    <w:p w:rsidR="009C6CD2" w:rsidRPr="00A679A9" w:rsidRDefault="009C6CD2" w:rsidP="00E438E5">
      <w:pPr>
        <w:pStyle w:val="Default"/>
        <w:numPr>
          <w:ilvl w:val="0"/>
          <w:numId w:val="5"/>
        </w:numPr>
        <w:spacing w:after="120"/>
        <w:ind w:left="426" w:hanging="426"/>
        <w:jc w:val="both"/>
        <w:rPr>
          <w:rFonts w:ascii="Arial" w:hAnsi="Arial" w:cs="Arial"/>
          <w:color w:val="auto"/>
          <w:spacing w:val="4"/>
          <w:sz w:val="20"/>
          <w:szCs w:val="20"/>
        </w:rPr>
      </w:pPr>
      <w:r w:rsidRPr="00A679A9">
        <w:rPr>
          <w:rFonts w:ascii="Arial" w:hAnsi="Arial" w:cs="Arial"/>
          <w:color w:val="auto"/>
          <w:spacing w:val="4"/>
          <w:sz w:val="20"/>
          <w:szCs w:val="20"/>
        </w:rPr>
        <w:t xml:space="preserve">w okresie obowiązywania umowy gotowości do jednokrotnego przeniesienia i uruchomienia urządzeń oraz usługi centralnego Systemu Wydruku w nowej lokalizacji w Warszawie wskazanej przez Zamawiającego. </w:t>
      </w:r>
    </w:p>
    <w:p w:rsidR="009C6CD2" w:rsidRPr="00A679A9" w:rsidRDefault="00E438E5" w:rsidP="00E438E5">
      <w:pPr>
        <w:pStyle w:val="Default"/>
        <w:numPr>
          <w:ilvl w:val="0"/>
          <w:numId w:val="5"/>
        </w:numPr>
        <w:spacing w:after="120"/>
        <w:ind w:left="426" w:hanging="426"/>
        <w:jc w:val="both"/>
        <w:rPr>
          <w:rFonts w:ascii="Arial" w:hAnsi="Arial" w:cs="Arial"/>
          <w:color w:val="auto"/>
          <w:spacing w:val="4"/>
          <w:sz w:val="20"/>
          <w:szCs w:val="20"/>
        </w:rPr>
      </w:pPr>
      <w:r>
        <w:rPr>
          <w:rFonts w:ascii="Arial" w:hAnsi="Arial" w:cs="Arial"/>
          <w:color w:val="auto"/>
          <w:spacing w:val="4"/>
          <w:sz w:val="20"/>
          <w:szCs w:val="20"/>
        </w:rPr>
        <w:t>w</w:t>
      </w:r>
      <w:r w:rsidR="009C6CD2" w:rsidRPr="00A679A9">
        <w:rPr>
          <w:rFonts w:ascii="Arial" w:hAnsi="Arial" w:cs="Arial"/>
          <w:color w:val="auto"/>
          <w:spacing w:val="4"/>
          <w:sz w:val="20"/>
          <w:szCs w:val="20"/>
        </w:rPr>
        <w:t xml:space="preserve"> przypadku zmiany przez Zamawiającego siedziby usługa będzie kontynuowana w nowej lokalizacji Zamawiającego w Warszawie. </w:t>
      </w:r>
    </w:p>
    <w:p w:rsidR="009C6CD2" w:rsidRPr="00A679A9" w:rsidRDefault="00E438E5" w:rsidP="00E438E5">
      <w:pPr>
        <w:pStyle w:val="Default"/>
        <w:numPr>
          <w:ilvl w:val="0"/>
          <w:numId w:val="5"/>
        </w:numPr>
        <w:spacing w:after="120"/>
        <w:ind w:left="426" w:hanging="426"/>
        <w:jc w:val="both"/>
        <w:rPr>
          <w:rFonts w:ascii="Arial" w:hAnsi="Arial" w:cs="Arial"/>
          <w:color w:val="auto"/>
          <w:spacing w:val="4"/>
          <w:sz w:val="20"/>
          <w:szCs w:val="20"/>
        </w:rPr>
      </w:pPr>
      <w:r>
        <w:rPr>
          <w:rFonts w:ascii="Arial" w:hAnsi="Arial" w:cs="Arial"/>
          <w:color w:val="auto"/>
          <w:spacing w:val="4"/>
          <w:sz w:val="20"/>
          <w:szCs w:val="20"/>
        </w:rPr>
        <w:t>w</w:t>
      </w:r>
      <w:r w:rsidR="009C6CD2" w:rsidRPr="00A679A9">
        <w:rPr>
          <w:rFonts w:ascii="Arial" w:hAnsi="Arial" w:cs="Arial"/>
          <w:color w:val="auto"/>
          <w:spacing w:val="4"/>
          <w:sz w:val="20"/>
          <w:szCs w:val="20"/>
        </w:rPr>
        <w:t xml:space="preserve"> przypadku konieczności przeniesienia urządzeń drukujących do nowej lokalizacji Zamawiający wystawi Wykonawcy pisemne zlecenie przeniesienia i zainstalowania urządzeń wielofunkcyjnych. Wykonawca będzie zobowiązany do przeniesienia urządzeń w terminie do 7 dni od wystawienia pisemnego zlecenia. </w:t>
      </w:r>
    </w:p>
    <w:p w:rsidR="00E438E5" w:rsidRDefault="00E438E5" w:rsidP="00A679A9">
      <w:pPr>
        <w:pStyle w:val="Default"/>
        <w:numPr>
          <w:ilvl w:val="0"/>
          <w:numId w:val="5"/>
        </w:numPr>
        <w:spacing w:after="120"/>
        <w:ind w:left="426" w:hanging="426"/>
        <w:jc w:val="both"/>
        <w:rPr>
          <w:rFonts w:ascii="Arial" w:hAnsi="Arial" w:cs="Arial"/>
          <w:color w:val="auto"/>
          <w:spacing w:val="4"/>
          <w:sz w:val="20"/>
          <w:szCs w:val="20"/>
        </w:rPr>
      </w:pPr>
      <w:r>
        <w:rPr>
          <w:rFonts w:ascii="Arial" w:hAnsi="Arial" w:cs="Arial"/>
          <w:color w:val="auto"/>
          <w:spacing w:val="4"/>
          <w:sz w:val="20"/>
          <w:szCs w:val="20"/>
        </w:rPr>
        <w:lastRenderedPageBreak/>
        <w:t>i</w:t>
      </w:r>
      <w:r w:rsidR="009C6CD2" w:rsidRPr="00A679A9">
        <w:rPr>
          <w:rFonts w:ascii="Arial" w:hAnsi="Arial" w:cs="Arial"/>
          <w:color w:val="auto"/>
          <w:spacing w:val="4"/>
          <w:sz w:val="20"/>
          <w:szCs w:val="20"/>
        </w:rPr>
        <w:t>nstalacj</w:t>
      </w:r>
      <w:r>
        <w:rPr>
          <w:rFonts w:ascii="Arial" w:hAnsi="Arial" w:cs="Arial"/>
          <w:color w:val="auto"/>
          <w:spacing w:val="4"/>
          <w:sz w:val="20"/>
          <w:szCs w:val="20"/>
        </w:rPr>
        <w:t>i</w:t>
      </w:r>
      <w:r w:rsidR="009C6CD2" w:rsidRPr="00A679A9">
        <w:rPr>
          <w:rFonts w:ascii="Arial" w:hAnsi="Arial" w:cs="Arial"/>
          <w:color w:val="auto"/>
          <w:spacing w:val="4"/>
          <w:sz w:val="20"/>
          <w:szCs w:val="20"/>
        </w:rPr>
        <w:t xml:space="preserve"> i uruchomieni</w:t>
      </w:r>
      <w:r>
        <w:rPr>
          <w:rFonts w:ascii="Arial" w:hAnsi="Arial" w:cs="Arial"/>
          <w:color w:val="auto"/>
          <w:spacing w:val="4"/>
          <w:sz w:val="20"/>
          <w:szCs w:val="20"/>
        </w:rPr>
        <w:t>a</w:t>
      </w:r>
      <w:r w:rsidR="009C6CD2" w:rsidRPr="00A679A9">
        <w:rPr>
          <w:rFonts w:ascii="Arial" w:hAnsi="Arial" w:cs="Arial"/>
          <w:color w:val="auto"/>
          <w:spacing w:val="4"/>
          <w:sz w:val="20"/>
          <w:szCs w:val="20"/>
        </w:rPr>
        <w:t xml:space="preserve"> centralnego Systemu Wydruku i zaprogramowanie urządzeń wg potrzeb Zamawiającego zgodnie z założeniami dotyczącymi uprawnień i restrykcji nałożonych na p</w:t>
      </w:r>
      <w:r>
        <w:rPr>
          <w:rFonts w:ascii="Arial" w:hAnsi="Arial" w:cs="Arial"/>
          <w:color w:val="auto"/>
          <w:spacing w:val="4"/>
          <w:sz w:val="20"/>
          <w:szCs w:val="20"/>
        </w:rPr>
        <w:t>oszczególne grupy użytkowników.</w:t>
      </w:r>
    </w:p>
    <w:p w:rsidR="00E438E5" w:rsidRDefault="00E438E5" w:rsidP="00A679A9">
      <w:pPr>
        <w:pStyle w:val="Default"/>
        <w:numPr>
          <w:ilvl w:val="0"/>
          <w:numId w:val="5"/>
        </w:numPr>
        <w:spacing w:after="120"/>
        <w:ind w:left="426" w:hanging="426"/>
        <w:jc w:val="both"/>
        <w:rPr>
          <w:rFonts w:ascii="Arial" w:hAnsi="Arial" w:cs="Arial"/>
          <w:color w:val="auto"/>
          <w:spacing w:val="4"/>
          <w:sz w:val="20"/>
          <w:szCs w:val="20"/>
        </w:rPr>
      </w:pPr>
      <w:r>
        <w:rPr>
          <w:rFonts w:ascii="Arial" w:hAnsi="Arial" w:cs="Arial"/>
          <w:color w:val="auto"/>
          <w:spacing w:val="4"/>
          <w:sz w:val="20"/>
          <w:szCs w:val="20"/>
        </w:rPr>
        <w:t>z</w:t>
      </w:r>
      <w:r w:rsidRPr="00E438E5">
        <w:rPr>
          <w:rFonts w:ascii="Arial" w:hAnsi="Arial" w:cs="Arial"/>
          <w:color w:val="auto"/>
          <w:spacing w:val="4"/>
          <w:sz w:val="20"/>
          <w:szCs w:val="20"/>
        </w:rPr>
        <w:t>apewnienia</w:t>
      </w:r>
      <w:r w:rsidR="009C6CD2" w:rsidRPr="00E438E5">
        <w:rPr>
          <w:rFonts w:ascii="Arial" w:hAnsi="Arial" w:cs="Arial"/>
          <w:color w:val="auto"/>
          <w:spacing w:val="4"/>
          <w:sz w:val="20"/>
          <w:szCs w:val="20"/>
        </w:rPr>
        <w:t xml:space="preserve"> Zamawiającemu prawa do korzystania z licencjonowanego oprogramowania centralnego Systemu </w:t>
      </w:r>
      <w:r>
        <w:rPr>
          <w:rFonts w:ascii="Arial" w:hAnsi="Arial" w:cs="Arial"/>
          <w:color w:val="auto"/>
          <w:spacing w:val="4"/>
          <w:sz w:val="20"/>
          <w:szCs w:val="20"/>
        </w:rPr>
        <w:t>Wydruku w czasie trwania umowy.</w:t>
      </w:r>
    </w:p>
    <w:p w:rsidR="00E438E5" w:rsidRDefault="00E438E5" w:rsidP="00A679A9">
      <w:pPr>
        <w:pStyle w:val="Default"/>
        <w:numPr>
          <w:ilvl w:val="0"/>
          <w:numId w:val="5"/>
        </w:numPr>
        <w:spacing w:after="120"/>
        <w:ind w:left="426" w:hanging="426"/>
        <w:jc w:val="both"/>
        <w:rPr>
          <w:rFonts w:ascii="Arial" w:hAnsi="Arial" w:cs="Arial"/>
          <w:color w:val="auto"/>
          <w:spacing w:val="4"/>
          <w:sz w:val="20"/>
          <w:szCs w:val="20"/>
        </w:rPr>
      </w:pPr>
      <w:r>
        <w:rPr>
          <w:rFonts w:ascii="Arial" w:hAnsi="Arial" w:cs="Arial"/>
          <w:color w:val="auto"/>
          <w:spacing w:val="4"/>
          <w:sz w:val="20"/>
          <w:szCs w:val="20"/>
        </w:rPr>
        <w:t>z</w:t>
      </w:r>
      <w:r w:rsidR="009C6CD2" w:rsidRPr="00E438E5">
        <w:rPr>
          <w:rFonts w:ascii="Arial" w:hAnsi="Arial" w:cs="Arial"/>
          <w:color w:val="auto"/>
          <w:spacing w:val="4"/>
          <w:sz w:val="20"/>
          <w:szCs w:val="20"/>
        </w:rPr>
        <w:t>apewnieni</w:t>
      </w:r>
      <w:r>
        <w:rPr>
          <w:rFonts w:ascii="Arial" w:hAnsi="Arial" w:cs="Arial"/>
          <w:color w:val="auto"/>
          <w:spacing w:val="4"/>
          <w:sz w:val="20"/>
          <w:szCs w:val="20"/>
        </w:rPr>
        <w:t>a</w:t>
      </w:r>
      <w:r w:rsidR="009C6CD2" w:rsidRPr="00E438E5">
        <w:rPr>
          <w:rFonts w:ascii="Arial" w:hAnsi="Arial" w:cs="Arial"/>
          <w:color w:val="auto"/>
          <w:spacing w:val="4"/>
          <w:sz w:val="20"/>
          <w:szCs w:val="20"/>
        </w:rPr>
        <w:t xml:space="preserve"> obsługi serwisowej urządzeń i wdrożonego centralnego Systemu Wydruku (przeglądy, konserwacja, czyszczenie obudów urządzeń itp.). Wymagane jest utrzymanie sprzętu oraz oprogramowania w ciągłości eksploatacyjnej i sprawności technicznej wraz z niezbędnymi mate</w:t>
      </w:r>
      <w:r>
        <w:rPr>
          <w:rFonts w:ascii="Arial" w:hAnsi="Arial" w:cs="Arial"/>
          <w:color w:val="auto"/>
          <w:spacing w:val="4"/>
          <w:sz w:val="20"/>
          <w:szCs w:val="20"/>
        </w:rPr>
        <w:t>riałami i częściami zamiennymi.</w:t>
      </w:r>
    </w:p>
    <w:p w:rsidR="009C6CD2" w:rsidRPr="00E438E5" w:rsidRDefault="00E438E5" w:rsidP="00A679A9">
      <w:pPr>
        <w:pStyle w:val="Default"/>
        <w:numPr>
          <w:ilvl w:val="0"/>
          <w:numId w:val="5"/>
        </w:numPr>
        <w:spacing w:after="120"/>
        <w:ind w:left="426" w:hanging="426"/>
        <w:jc w:val="both"/>
        <w:rPr>
          <w:rFonts w:ascii="Arial" w:hAnsi="Arial" w:cs="Arial"/>
          <w:color w:val="auto"/>
          <w:spacing w:val="4"/>
          <w:sz w:val="20"/>
          <w:szCs w:val="20"/>
        </w:rPr>
      </w:pPr>
      <w:r>
        <w:rPr>
          <w:rFonts w:ascii="Arial" w:hAnsi="Arial" w:cs="Arial"/>
          <w:color w:val="auto"/>
          <w:spacing w:val="4"/>
          <w:sz w:val="20"/>
          <w:szCs w:val="20"/>
        </w:rPr>
        <w:t>i</w:t>
      </w:r>
      <w:r w:rsidR="009C6CD2" w:rsidRPr="00E438E5">
        <w:rPr>
          <w:rFonts w:ascii="Arial" w:hAnsi="Arial" w:cs="Arial"/>
          <w:color w:val="auto"/>
          <w:spacing w:val="4"/>
          <w:sz w:val="20"/>
          <w:szCs w:val="20"/>
        </w:rPr>
        <w:t>nstruktaż</w:t>
      </w:r>
      <w:r>
        <w:rPr>
          <w:rFonts w:ascii="Arial" w:hAnsi="Arial" w:cs="Arial"/>
          <w:color w:val="auto"/>
          <w:spacing w:val="4"/>
          <w:sz w:val="20"/>
          <w:szCs w:val="20"/>
        </w:rPr>
        <w:t>u</w:t>
      </w:r>
      <w:r w:rsidR="009C6CD2" w:rsidRPr="00E438E5">
        <w:rPr>
          <w:rFonts w:ascii="Arial" w:hAnsi="Arial" w:cs="Arial"/>
          <w:color w:val="auto"/>
          <w:spacing w:val="4"/>
          <w:sz w:val="20"/>
          <w:szCs w:val="20"/>
        </w:rPr>
        <w:t xml:space="preserve"> użytkowników centralnego Systemu Wydruku: </w:t>
      </w:r>
    </w:p>
    <w:p w:rsidR="00E438E5" w:rsidRDefault="009C6CD2" w:rsidP="00A679A9">
      <w:pPr>
        <w:pStyle w:val="Default"/>
        <w:numPr>
          <w:ilvl w:val="0"/>
          <w:numId w:val="6"/>
        </w:numPr>
        <w:spacing w:after="120"/>
        <w:jc w:val="both"/>
        <w:rPr>
          <w:rFonts w:ascii="Arial" w:hAnsi="Arial" w:cs="Arial"/>
          <w:color w:val="auto"/>
          <w:spacing w:val="4"/>
          <w:sz w:val="20"/>
          <w:szCs w:val="20"/>
        </w:rPr>
      </w:pPr>
      <w:r w:rsidRPr="00A679A9">
        <w:rPr>
          <w:rFonts w:ascii="Arial" w:hAnsi="Arial" w:cs="Arial"/>
          <w:color w:val="auto"/>
          <w:spacing w:val="4"/>
          <w:sz w:val="20"/>
          <w:szCs w:val="20"/>
        </w:rPr>
        <w:t>podstawowa obsługa urządzeń oraz centralnego Systemu Wydruku dla pracowników Zamawiającego (ok. 2</w:t>
      </w:r>
      <w:r w:rsidR="00F60A9E">
        <w:rPr>
          <w:rFonts w:ascii="Arial" w:hAnsi="Arial" w:cs="Arial"/>
          <w:color w:val="auto"/>
          <w:spacing w:val="4"/>
          <w:sz w:val="20"/>
          <w:szCs w:val="20"/>
        </w:rPr>
        <w:t>5</w:t>
      </w:r>
      <w:r w:rsidRPr="00A679A9">
        <w:rPr>
          <w:rFonts w:ascii="Arial" w:hAnsi="Arial" w:cs="Arial"/>
          <w:color w:val="auto"/>
          <w:spacing w:val="4"/>
          <w:sz w:val="20"/>
          <w:szCs w:val="20"/>
        </w:rPr>
        <w:t>0 o</w:t>
      </w:r>
      <w:r w:rsidR="00E438E5">
        <w:rPr>
          <w:rFonts w:ascii="Arial" w:hAnsi="Arial" w:cs="Arial"/>
          <w:color w:val="auto"/>
          <w:spacing w:val="4"/>
          <w:sz w:val="20"/>
          <w:szCs w:val="20"/>
        </w:rPr>
        <w:t>sób) w siedzibie Zamawiającego,</w:t>
      </w:r>
    </w:p>
    <w:p w:rsidR="009C6CD2" w:rsidRPr="00E438E5" w:rsidRDefault="009C6CD2" w:rsidP="00A679A9">
      <w:pPr>
        <w:pStyle w:val="Default"/>
        <w:numPr>
          <w:ilvl w:val="0"/>
          <w:numId w:val="6"/>
        </w:numPr>
        <w:spacing w:after="120"/>
        <w:jc w:val="both"/>
        <w:rPr>
          <w:rFonts w:ascii="Arial" w:hAnsi="Arial" w:cs="Arial"/>
          <w:color w:val="auto"/>
          <w:spacing w:val="4"/>
          <w:sz w:val="20"/>
          <w:szCs w:val="20"/>
        </w:rPr>
      </w:pPr>
      <w:r w:rsidRPr="00E438E5">
        <w:rPr>
          <w:rFonts w:ascii="Arial" w:hAnsi="Arial" w:cs="Arial"/>
          <w:color w:val="auto"/>
          <w:spacing w:val="4"/>
          <w:sz w:val="20"/>
          <w:szCs w:val="20"/>
        </w:rPr>
        <w:t xml:space="preserve">przygotowanie plakatów (skróconej instrukcji obsługi dla użytkowników) do zamontowania na ścianach przy urządzeniach wielofunkcyjnych w ilości odpowiadającej liczbie dostarczonych urządzeń wielofunkcyjnych. </w:t>
      </w:r>
    </w:p>
    <w:p w:rsidR="009C6CD2" w:rsidRPr="00A679A9" w:rsidRDefault="009C6CD2" w:rsidP="00E438E5">
      <w:pPr>
        <w:pStyle w:val="Default"/>
        <w:numPr>
          <w:ilvl w:val="0"/>
          <w:numId w:val="5"/>
        </w:numPr>
        <w:spacing w:after="120"/>
        <w:ind w:left="426" w:hanging="426"/>
        <w:jc w:val="both"/>
        <w:rPr>
          <w:rFonts w:ascii="Arial" w:hAnsi="Arial" w:cs="Arial"/>
          <w:color w:val="auto"/>
          <w:spacing w:val="4"/>
          <w:sz w:val="20"/>
          <w:szCs w:val="20"/>
        </w:rPr>
      </w:pPr>
      <w:r w:rsidRPr="00A679A9">
        <w:rPr>
          <w:rFonts w:ascii="Arial" w:hAnsi="Arial" w:cs="Arial"/>
          <w:color w:val="auto"/>
          <w:spacing w:val="4"/>
          <w:sz w:val="20"/>
          <w:szCs w:val="20"/>
        </w:rPr>
        <w:t xml:space="preserve">Opracowanie i dostarczenie dokumentacji powykonawczej, wykonanej w języku polskim, zawierającej: </w:t>
      </w:r>
    </w:p>
    <w:p w:rsidR="009C6CD2" w:rsidRPr="00A679A9" w:rsidRDefault="009C6CD2" w:rsidP="00FF6EBA">
      <w:pPr>
        <w:pStyle w:val="Default"/>
        <w:numPr>
          <w:ilvl w:val="0"/>
          <w:numId w:val="8"/>
        </w:numPr>
        <w:spacing w:after="120"/>
        <w:jc w:val="both"/>
        <w:rPr>
          <w:rFonts w:ascii="Arial" w:hAnsi="Arial" w:cs="Arial"/>
          <w:color w:val="auto"/>
          <w:spacing w:val="4"/>
          <w:sz w:val="20"/>
          <w:szCs w:val="20"/>
        </w:rPr>
      </w:pPr>
      <w:r w:rsidRPr="00A679A9">
        <w:rPr>
          <w:rFonts w:ascii="Arial" w:hAnsi="Arial" w:cs="Arial"/>
          <w:color w:val="auto"/>
          <w:spacing w:val="4"/>
          <w:sz w:val="20"/>
          <w:szCs w:val="20"/>
        </w:rPr>
        <w:t xml:space="preserve">Projekt techniczny Systemu z opisem infrastruktury centralnego Systemu Wydruku. </w:t>
      </w:r>
    </w:p>
    <w:p w:rsidR="009C6CD2" w:rsidRPr="00A679A9" w:rsidRDefault="009C6CD2" w:rsidP="00FF6EBA">
      <w:pPr>
        <w:pStyle w:val="Default"/>
        <w:numPr>
          <w:ilvl w:val="0"/>
          <w:numId w:val="8"/>
        </w:numPr>
        <w:spacing w:after="120"/>
        <w:jc w:val="both"/>
        <w:rPr>
          <w:rFonts w:ascii="Arial" w:hAnsi="Arial" w:cs="Arial"/>
          <w:color w:val="auto"/>
          <w:spacing w:val="4"/>
          <w:sz w:val="20"/>
          <w:szCs w:val="20"/>
        </w:rPr>
      </w:pPr>
      <w:r w:rsidRPr="00A679A9">
        <w:rPr>
          <w:rFonts w:ascii="Arial" w:hAnsi="Arial" w:cs="Arial"/>
          <w:color w:val="auto"/>
          <w:spacing w:val="4"/>
          <w:sz w:val="20"/>
          <w:szCs w:val="20"/>
        </w:rPr>
        <w:t xml:space="preserve">Podręcznik dla administratorów oraz podręcznik dla użytkowników </w:t>
      </w:r>
    </w:p>
    <w:p w:rsidR="00FF6EBA" w:rsidRDefault="009C6CD2" w:rsidP="00A679A9">
      <w:pPr>
        <w:pStyle w:val="Default"/>
        <w:numPr>
          <w:ilvl w:val="0"/>
          <w:numId w:val="5"/>
        </w:numPr>
        <w:spacing w:after="120"/>
        <w:ind w:left="426" w:hanging="426"/>
        <w:jc w:val="both"/>
        <w:rPr>
          <w:rFonts w:ascii="Arial" w:hAnsi="Arial" w:cs="Arial"/>
          <w:color w:val="auto"/>
          <w:spacing w:val="4"/>
          <w:sz w:val="20"/>
          <w:szCs w:val="20"/>
        </w:rPr>
      </w:pPr>
      <w:r w:rsidRPr="00A679A9">
        <w:rPr>
          <w:rFonts w:ascii="Arial" w:hAnsi="Arial" w:cs="Arial"/>
          <w:color w:val="auto"/>
          <w:spacing w:val="4"/>
          <w:sz w:val="20"/>
          <w:szCs w:val="20"/>
        </w:rPr>
        <w:t>Udzielani</w:t>
      </w:r>
      <w:r w:rsidR="00FF6EBA">
        <w:rPr>
          <w:rFonts w:ascii="Arial" w:hAnsi="Arial" w:cs="Arial"/>
          <w:color w:val="auto"/>
          <w:spacing w:val="4"/>
          <w:sz w:val="20"/>
          <w:szCs w:val="20"/>
        </w:rPr>
        <w:t>a</w:t>
      </w:r>
      <w:r w:rsidRPr="00A679A9">
        <w:rPr>
          <w:rFonts w:ascii="Arial" w:hAnsi="Arial" w:cs="Arial"/>
          <w:color w:val="auto"/>
          <w:spacing w:val="4"/>
          <w:sz w:val="20"/>
          <w:szCs w:val="20"/>
        </w:rPr>
        <w:t xml:space="preserve"> porad technicznych Zamawiającemu w zakresie obsługi eksploatacyjnej urządzeń wielofunkcyjnych w </w:t>
      </w:r>
      <w:r w:rsidR="00FF6EBA">
        <w:rPr>
          <w:rFonts w:ascii="Arial" w:hAnsi="Arial" w:cs="Arial"/>
          <w:color w:val="auto"/>
          <w:spacing w:val="4"/>
          <w:sz w:val="20"/>
          <w:szCs w:val="20"/>
        </w:rPr>
        <w:t>dni robocze w godz. 8:15-16:15.</w:t>
      </w:r>
    </w:p>
    <w:p w:rsidR="00FF6EBA" w:rsidRDefault="009C6CD2" w:rsidP="00A679A9">
      <w:pPr>
        <w:pStyle w:val="Default"/>
        <w:numPr>
          <w:ilvl w:val="0"/>
          <w:numId w:val="5"/>
        </w:numPr>
        <w:spacing w:after="120"/>
        <w:ind w:left="426" w:hanging="426"/>
        <w:jc w:val="both"/>
        <w:rPr>
          <w:rFonts w:ascii="Arial" w:hAnsi="Arial" w:cs="Arial"/>
          <w:color w:val="auto"/>
          <w:spacing w:val="4"/>
          <w:sz w:val="20"/>
          <w:szCs w:val="20"/>
        </w:rPr>
      </w:pPr>
      <w:r w:rsidRPr="00FF6EBA">
        <w:rPr>
          <w:rFonts w:ascii="Arial" w:hAnsi="Arial" w:cs="Arial"/>
          <w:color w:val="auto"/>
          <w:spacing w:val="4"/>
          <w:sz w:val="20"/>
          <w:szCs w:val="20"/>
        </w:rPr>
        <w:t>Bieżące</w:t>
      </w:r>
      <w:r w:rsidR="00FF6EBA">
        <w:rPr>
          <w:rFonts w:ascii="Arial" w:hAnsi="Arial" w:cs="Arial"/>
          <w:color w:val="auto"/>
          <w:spacing w:val="4"/>
          <w:sz w:val="20"/>
          <w:szCs w:val="20"/>
        </w:rPr>
        <w:t>go</w:t>
      </w:r>
      <w:r w:rsidRPr="00FF6EBA">
        <w:rPr>
          <w:rFonts w:ascii="Arial" w:hAnsi="Arial" w:cs="Arial"/>
          <w:color w:val="auto"/>
          <w:spacing w:val="4"/>
          <w:sz w:val="20"/>
          <w:szCs w:val="20"/>
        </w:rPr>
        <w:t>, zdalne</w:t>
      </w:r>
      <w:r w:rsidR="00FF6EBA">
        <w:rPr>
          <w:rFonts w:ascii="Arial" w:hAnsi="Arial" w:cs="Arial"/>
          <w:color w:val="auto"/>
          <w:spacing w:val="4"/>
          <w:sz w:val="20"/>
          <w:szCs w:val="20"/>
        </w:rPr>
        <w:t>go monitorowania</w:t>
      </w:r>
      <w:r w:rsidRPr="00FF6EBA">
        <w:rPr>
          <w:rFonts w:ascii="Arial" w:hAnsi="Arial" w:cs="Arial"/>
          <w:color w:val="auto"/>
          <w:spacing w:val="4"/>
          <w:sz w:val="20"/>
          <w:szCs w:val="20"/>
        </w:rPr>
        <w:t xml:space="preserve"> działania centralnego Systemu Wydruku, urządzeń, stanu materiałów eksploatacyjnych i ich uzupełnianie (przekazywanie Zamawiającemu). </w:t>
      </w:r>
    </w:p>
    <w:p w:rsidR="009C6CD2" w:rsidRPr="00FF1ED9" w:rsidRDefault="009C6CD2" w:rsidP="00FF1ED9">
      <w:pPr>
        <w:pStyle w:val="Default"/>
        <w:spacing w:after="120"/>
        <w:jc w:val="both"/>
        <w:rPr>
          <w:rFonts w:ascii="Arial" w:hAnsi="Arial" w:cs="Arial"/>
          <w:color w:val="auto"/>
          <w:spacing w:val="4"/>
          <w:sz w:val="20"/>
          <w:szCs w:val="20"/>
          <w:u w:val="single"/>
        </w:rPr>
      </w:pPr>
      <w:r w:rsidRPr="00FF1ED9">
        <w:rPr>
          <w:rFonts w:ascii="Arial" w:hAnsi="Arial" w:cs="Arial"/>
          <w:b/>
          <w:color w:val="auto"/>
          <w:spacing w:val="4"/>
          <w:sz w:val="20"/>
          <w:szCs w:val="20"/>
          <w:u w:val="single"/>
        </w:rPr>
        <w:t>Zakres czynności i obowiązków po stronie Zamawiającego</w:t>
      </w:r>
      <w:r w:rsidRPr="00FF1ED9">
        <w:rPr>
          <w:rFonts w:ascii="Arial" w:hAnsi="Arial" w:cs="Arial"/>
          <w:color w:val="auto"/>
          <w:spacing w:val="4"/>
          <w:sz w:val="20"/>
          <w:szCs w:val="20"/>
          <w:u w:val="single"/>
        </w:rPr>
        <w:t xml:space="preserve">: </w:t>
      </w:r>
    </w:p>
    <w:p w:rsidR="009C6CD2" w:rsidRPr="00A679A9" w:rsidRDefault="009C6CD2" w:rsidP="00FF1ED9">
      <w:pPr>
        <w:pStyle w:val="Default"/>
        <w:numPr>
          <w:ilvl w:val="0"/>
          <w:numId w:val="9"/>
        </w:numPr>
        <w:spacing w:after="120"/>
        <w:ind w:left="426" w:hanging="426"/>
        <w:jc w:val="both"/>
        <w:rPr>
          <w:rFonts w:ascii="Arial" w:hAnsi="Arial" w:cs="Arial"/>
          <w:color w:val="auto"/>
          <w:spacing w:val="4"/>
          <w:sz w:val="20"/>
          <w:szCs w:val="20"/>
        </w:rPr>
      </w:pPr>
      <w:r w:rsidRPr="00A679A9">
        <w:rPr>
          <w:rFonts w:ascii="Arial" w:hAnsi="Arial" w:cs="Arial"/>
          <w:color w:val="auto"/>
          <w:spacing w:val="4"/>
          <w:sz w:val="20"/>
          <w:szCs w:val="20"/>
        </w:rPr>
        <w:t xml:space="preserve">ustawianie parametrów drukowania, kopiowania, skanowania oraz faksowania </w:t>
      </w:r>
    </w:p>
    <w:p w:rsidR="009C6CD2" w:rsidRPr="00A679A9" w:rsidRDefault="009C6CD2" w:rsidP="00FF1ED9">
      <w:pPr>
        <w:pStyle w:val="Default"/>
        <w:numPr>
          <w:ilvl w:val="0"/>
          <w:numId w:val="9"/>
        </w:numPr>
        <w:spacing w:after="120"/>
        <w:ind w:left="426" w:hanging="426"/>
        <w:jc w:val="both"/>
        <w:rPr>
          <w:rFonts w:ascii="Arial" w:hAnsi="Arial" w:cs="Arial"/>
          <w:color w:val="auto"/>
          <w:spacing w:val="4"/>
          <w:sz w:val="20"/>
          <w:szCs w:val="20"/>
        </w:rPr>
      </w:pPr>
      <w:r w:rsidRPr="00A679A9">
        <w:rPr>
          <w:rFonts w:ascii="Arial" w:hAnsi="Arial" w:cs="Arial"/>
          <w:color w:val="auto"/>
          <w:spacing w:val="4"/>
          <w:sz w:val="20"/>
          <w:szCs w:val="20"/>
        </w:rPr>
        <w:t xml:space="preserve">zapewnienie energii elektrycznej do zasilania urządzeń wraz z niezbędną ilością gniazdek sieciowych w pobliżu urządzeń, </w:t>
      </w:r>
    </w:p>
    <w:p w:rsidR="009C6CD2" w:rsidRPr="00A679A9" w:rsidRDefault="009C6CD2" w:rsidP="00FF1ED9">
      <w:pPr>
        <w:pStyle w:val="Default"/>
        <w:numPr>
          <w:ilvl w:val="0"/>
          <w:numId w:val="9"/>
        </w:numPr>
        <w:spacing w:after="120"/>
        <w:ind w:left="426" w:hanging="426"/>
        <w:jc w:val="both"/>
        <w:rPr>
          <w:rFonts w:ascii="Arial" w:hAnsi="Arial" w:cs="Arial"/>
          <w:color w:val="auto"/>
          <w:spacing w:val="4"/>
          <w:sz w:val="20"/>
          <w:szCs w:val="20"/>
        </w:rPr>
      </w:pPr>
      <w:r w:rsidRPr="00A679A9">
        <w:rPr>
          <w:rFonts w:ascii="Arial" w:hAnsi="Arial" w:cs="Arial"/>
          <w:color w:val="auto"/>
          <w:spacing w:val="4"/>
          <w:sz w:val="20"/>
          <w:szCs w:val="20"/>
        </w:rPr>
        <w:t xml:space="preserve">zapewnienie dostępu urządzeń do sieci teleinformatycznej (gniazda RJ-45), </w:t>
      </w:r>
    </w:p>
    <w:p w:rsidR="009C6CD2" w:rsidRPr="00A679A9" w:rsidRDefault="009C6CD2" w:rsidP="00FF1ED9">
      <w:pPr>
        <w:pStyle w:val="Default"/>
        <w:numPr>
          <w:ilvl w:val="0"/>
          <w:numId w:val="9"/>
        </w:numPr>
        <w:spacing w:after="120"/>
        <w:ind w:left="426" w:hanging="426"/>
        <w:jc w:val="both"/>
        <w:rPr>
          <w:rFonts w:ascii="Arial" w:hAnsi="Arial" w:cs="Arial"/>
          <w:color w:val="auto"/>
          <w:spacing w:val="4"/>
          <w:sz w:val="20"/>
          <w:szCs w:val="20"/>
        </w:rPr>
      </w:pPr>
      <w:r w:rsidRPr="00A679A9">
        <w:rPr>
          <w:rFonts w:ascii="Arial" w:hAnsi="Arial" w:cs="Arial"/>
          <w:color w:val="auto"/>
          <w:spacing w:val="4"/>
          <w:sz w:val="20"/>
          <w:szCs w:val="20"/>
        </w:rPr>
        <w:t xml:space="preserve">udostępnienie systemów komputerowych użytkowników pod instalację sterowników do urządzeń. </w:t>
      </w:r>
    </w:p>
    <w:p w:rsidR="009C6CD2" w:rsidRPr="00A679A9" w:rsidRDefault="009C6CD2" w:rsidP="00FF1ED9">
      <w:pPr>
        <w:pStyle w:val="Default"/>
        <w:numPr>
          <w:ilvl w:val="0"/>
          <w:numId w:val="9"/>
        </w:numPr>
        <w:spacing w:after="120"/>
        <w:ind w:left="426" w:hanging="426"/>
        <w:jc w:val="both"/>
        <w:rPr>
          <w:rFonts w:ascii="Arial" w:hAnsi="Arial" w:cs="Arial"/>
          <w:color w:val="auto"/>
          <w:spacing w:val="4"/>
          <w:sz w:val="20"/>
          <w:szCs w:val="20"/>
        </w:rPr>
      </w:pPr>
      <w:r w:rsidRPr="00A679A9">
        <w:rPr>
          <w:rFonts w:ascii="Arial" w:hAnsi="Arial" w:cs="Arial"/>
          <w:color w:val="auto"/>
          <w:spacing w:val="4"/>
          <w:sz w:val="20"/>
          <w:szCs w:val="20"/>
        </w:rPr>
        <w:t xml:space="preserve">wymiana papieru i materiałów eksploatacyjnych </w:t>
      </w:r>
    </w:p>
    <w:p w:rsidR="009C6CD2" w:rsidRPr="00A679A9" w:rsidRDefault="009C6CD2" w:rsidP="00A679A9">
      <w:pPr>
        <w:pStyle w:val="Default"/>
        <w:spacing w:after="120"/>
        <w:jc w:val="both"/>
        <w:rPr>
          <w:rFonts w:ascii="Arial" w:hAnsi="Arial" w:cs="Arial"/>
          <w:color w:val="auto"/>
          <w:spacing w:val="4"/>
          <w:sz w:val="20"/>
          <w:szCs w:val="20"/>
        </w:rPr>
      </w:pPr>
      <w:r w:rsidRPr="00A679A9">
        <w:rPr>
          <w:rFonts w:ascii="Arial" w:hAnsi="Arial" w:cs="Arial"/>
          <w:color w:val="auto"/>
          <w:spacing w:val="4"/>
          <w:sz w:val="20"/>
          <w:szCs w:val="20"/>
        </w:rPr>
        <w:t xml:space="preserve">Koszty energii elektrycznej i miejsc posadowienia urządzeń wielofunkcyjnych nie obciążają Wykonawcy. </w:t>
      </w:r>
    </w:p>
    <w:p w:rsidR="00FF1ED9" w:rsidRPr="00F60A9E" w:rsidRDefault="00FF1ED9" w:rsidP="00A679A9">
      <w:pPr>
        <w:pStyle w:val="Default"/>
        <w:spacing w:after="120"/>
        <w:jc w:val="both"/>
        <w:rPr>
          <w:rFonts w:ascii="Arial" w:hAnsi="Arial" w:cs="Arial"/>
          <w:b/>
          <w:bCs/>
          <w:color w:val="auto"/>
          <w:spacing w:val="4"/>
          <w:sz w:val="20"/>
          <w:szCs w:val="20"/>
        </w:rPr>
      </w:pPr>
      <w:r w:rsidRPr="00F60A9E">
        <w:rPr>
          <w:rFonts w:ascii="Arial" w:hAnsi="Arial" w:cs="Arial"/>
          <w:b/>
          <w:bCs/>
          <w:color w:val="auto"/>
          <w:spacing w:val="4"/>
          <w:sz w:val="20"/>
          <w:szCs w:val="20"/>
        </w:rPr>
        <w:t>Rozdział III</w:t>
      </w:r>
      <w:r w:rsidR="009C6CD2" w:rsidRPr="00F60A9E">
        <w:rPr>
          <w:rFonts w:ascii="Arial" w:hAnsi="Arial" w:cs="Arial"/>
          <w:b/>
          <w:bCs/>
          <w:color w:val="auto"/>
          <w:spacing w:val="4"/>
          <w:sz w:val="20"/>
          <w:szCs w:val="20"/>
        </w:rPr>
        <w:t xml:space="preserve"> Parametry techniczne urządzeń wielofunkcyjnych.</w:t>
      </w:r>
    </w:p>
    <w:p w:rsidR="009C6CD2" w:rsidRPr="00FF1ED9" w:rsidRDefault="00FF1ED9" w:rsidP="00A679A9">
      <w:pPr>
        <w:pStyle w:val="Default"/>
        <w:spacing w:after="120"/>
        <w:jc w:val="both"/>
        <w:rPr>
          <w:rFonts w:ascii="Arial" w:hAnsi="Arial"/>
          <w:b/>
          <w:color w:val="auto"/>
          <w:spacing w:val="4"/>
          <w:sz w:val="20"/>
        </w:rPr>
      </w:pPr>
      <w:r w:rsidRPr="00FF1ED9">
        <w:rPr>
          <w:rFonts w:ascii="Arial" w:hAnsi="Arial" w:cs="Arial"/>
          <w:b/>
          <w:bCs/>
          <w:color w:val="auto"/>
          <w:spacing w:val="4"/>
          <w:sz w:val="20"/>
          <w:szCs w:val="20"/>
        </w:rPr>
        <w:t xml:space="preserve">1. Wymagania ogólne dotyczące urządzeń wielofunkcyjnych: </w:t>
      </w:r>
    </w:p>
    <w:tbl>
      <w:tblPr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54"/>
      </w:tblGrid>
      <w:tr w:rsidR="009C6CD2" w:rsidRPr="00A679A9" w:rsidTr="009C6CD2">
        <w:trPr>
          <w:trHeight w:val="622"/>
        </w:trPr>
        <w:tc>
          <w:tcPr>
            <w:tcW w:w="9254" w:type="dxa"/>
          </w:tcPr>
          <w:p w:rsidR="009C6CD2" w:rsidRPr="00A679A9" w:rsidRDefault="009C6CD2" w:rsidP="00FF1ED9">
            <w:pPr>
              <w:pStyle w:val="Default"/>
              <w:spacing w:after="120"/>
              <w:jc w:val="both"/>
              <w:rPr>
                <w:rFonts w:ascii="Arial" w:hAnsi="Arial"/>
                <w:spacing w:val="4"/>
                <w:sz w:val="20"/>
                <w:szCs w:val="20"/>
              </w:rPr>
            </w:pPr>
            <w:r w:rsidRPr="00A679A9">
              <w:rPr>
                <w:rFonts w:ascii="Arial" w:hAnsi="Arial" w:cs="Arial"/>
                <w:spacing w:val="4"/>
                <w:sz w:val="20"/>
                <w:szCs w:val="20"/>
              </w:rPr>
              <w:t>1.1 Urządzenia muszą być identyczne (model, producent). Dostarczone urządzenia mogą być używane, z zastrzeżeniem, że były wyprodukowane nie wcześniej niż w 2018 roku oraz posi</w:t>
            </w:r>
            <w:r w:rsidR="005B3559">
              <w:rPr>
                <w:rFonts w:ascii="Arial" w:hAnsi="Arial" w:cs="Arial"/>
                <w:spacing w:val="4"/>
                <w:sz w:val="20"/>
                <w:szCs w:val="20"/>
              </w:rPr>
              <w:t>adają przebieg nie większy niż 4</w:t>
            </w:r>
            <w:r w:rsidRPr="00A679A9">
              <w:rPr>
                <w:rFonts w:ascii="Arial" w:hAnsi="Arial" w:cs="Arial"/>
                <w:spacing w:val="4"/>
                <w:sz w:val="20"/>
                <w:szCs w:val="20"/>
              </w:rPr>
              <w:t>50 000 stron na każde urządzenie. Wykonawca zobowiązany jest dołączyć do oferty listę zaoferowanych urządze</w:t>
            </w:r>
            <w:bookmarkStart w:id="0" w:name="_GoBack"/>
            <w:bookmarkEnd w:id="0"/>
            <w:r w:rsidRPr="00A679A9">
              <w:rPr>
                <w:rFonts w:ascii="Arial" w:hAnsi="Arial" w:cs="Arial"/>
                <w:spacing w:val="4"/>
                <w:sz w:val="20"/>
                <w:szCs w:val="20"/>
              </w:rPr>
              <w:t xml:space="preserve">ń z podaniem daty produkcji urządzenia i jego przebiegu. </w:t>
            </w:r>
          </w:p>
        </w:tc>
      </w:tr>
      <w:tr w:rsidR="009C6CD2" w:rsidRPr="00A679A9" w:rsidTr="009C6CD2">
        <w:trPr>
          <w:trHeight w:val="93"/>
        </w:trPr>
        <w:tc>
          <w:tcPr>
            <w:tcW w:w="9254" w:type="dxa"/>
          </w:tcPr>
          <w:p w:rsidR="009C6CD2" w:rsidRPr="00A679A9" w:rsidRDefault="009C6CD2" w:rsidP="00FF1ED9">
            <w:pPr>
              <w:pStyle w:val="Default"/>
              <w:spacing w:after="120"/>
              <w:jc w:val="both"/>
              <w:rPr>
                <w:rFonts w:ascii="Arial" w:hAnsi="Arial"/>
                <w:spacing w:val="4"/>
                <w:sz w:val="20"/>
                <w:szCs w:val="20"/>
              </w:rPr>
            </w:pPr>
            <w:r w:rsidRPr="00A679A9">
              <w:rPr>
                <w:rFonts w:ascii="Arial" w:hAnsi="Arial" w:cs="Arial"/>
                <w:spacing w:val="4"/>
                <w:sz w:val="20"/>
                <w:szCs w:val="20"/>
              </w:rPr>
              <w:t xml:space="preserve">1.2 Wymagane dokumenty potwierdzające spełnienie normy: </w:t>
            </w:r>
            <w:proofErr w:type="spellStart"/>
            <w:r w:rsidRPr="00A679A9">
              <w:rPr>
                <w:rFonts w:ascii="Arial" w:hAnsi="Arial" w:cs="Arial"/>
                <w:spacing w:val="4"/>
                <w:sz w:val="20"/>
                <w:szCs w:val="20"/>
              </w:rPr>
              <w:t>EnergyStar</w:t>
            </w:r>
            <w:proofErr w:type="spellEnd"/>
            <w:r w:rsidRPr="00A679A9">
              <w:rPr>
                <w:rFonts w:ascii="Arial" w:hAnsi="Arial" w:cs="Arial"/>
                <w:spacing w:val="4"/>
                <w:sz w:val="20"/>
                <w:szCs w:val="20"/>
              </w:rPr>
              <w:t xml:space="preserve">, deklaracja zgodności CE. </w:t>
            </w:r>
          </w:p>
        </w:tc>
      </w:tr>
      <w:tr w:rsidR="009C6CD2" w:rsidRPr="00A679A9" w:rsidTr="009C6CD2">
        <w:trPr>
          <w:trHeight w:val="93"/>
        </w:trPr>
        <w:tc>
          <w:tcPr>
            <w:tcW w:w="9254" w:type="dxa"/>
          </w:tcPr>
          <w:p w:rsidR="009C6CD2" w:rsidRPr="00A679A9" w:rsidRDefault="009C6CD2" w:rsidP="00FF1ED9">
            <w:pPr>
              <w:pStyle w:val="Default"/>
              <w:spacing w:after="120"/>
              <w:jc w:val="both"/>
              <w:rPr>
                <w:rFonts w:ascii="Arial" w:hAnsi="Arial" w:cs="Arial"/>
                <w:spacing w:val="4"/>
                <w:sz w:val="20"/>
                <w:szCs w:val="20"/>
              </w:rPr>
            </w:pPr>
            <w:r w:rsidRPr="00A679A9">
              <w:rPr>
                <w:rFonts w:ascii="Arial" w:hAnsi="Arial" w:cs="Arial"/>
                <w:spacing w:val="4"/>
                <w:sz w:val="20"/>
                <w:szCs w:val="20"/>
              </w:rPr>
              <w:t xml:space="preserve">1.3 Połączenie sieciowe w standardzie Ethernet </w:t>
            </w:r>
          </w:p>
        </w:tc>
      </w:tr>
      <w:tr w:rsidR="009C6CD2" w:rsidRPr="00A679A9" w:rsidTr="009C6CD2">
        <w:trPr>
          <w:trHeight w:val="93"/>
        </w:trPr>
        <w:tc>
          <w:tcPr>
            <w:tcW w:w="9254" w:type="dxa"/>
          </w:tcPr>
          <w:p w:rsidR="009C6CD2" w:rsidRPr="00A679A9" w:rsidRDefault="009C6CD2" w:rsidP="00FF1ED9">
            <w:pPr>
              <w:pStyle w:val="Default"/>
              <w:spacing w:after="120"/>
              <w:jc w:val="both"/>
              <w:rPr>
                <w:rFonts w:ascii="Arial" w:hAnsi="Arial"/>
                <w:spacing w:val="4"/>
                <w:sz w:val="20"/>
                <w:szCs w:val="20"/>
              </w:rPr>
            </w:pPr>
            <w:r w:rsidRPr="00A679A9">
              <w:rPr>
                <w:rFonts w:ascii="Arial" w:hAnsi="Arial" w:cs="Arial"/>
                <w:spacing w:val="4"/>
                <w:sz w:val="20"/>
                <w:szCs w:val="20"/>
              </w:rPr>
              <w:t xml:space="preserve">1.4 Języki opisu strony: PCL 5,6, PostScript3, dopuszczalne emulacje </w:t>
            </w:r>
          </w:p>
        </w:tc>
      </w:tr>
      <w:tr w:rsidR="009C6CD2" w:rsidRPr="00A679A9" w:rsidTr="009C6CD2">
        <w:trPr>
          <w:trHeight w:val="93"/>
        </w:trPr>
        <w:tc>
          <w:tcPr>
            <w:tcW w:w="9254" w:type="dxa"/>
          </w:tcPr>
          <w:p w:rsidR="009C6CD2" w:rsidRPr="00A679A9" w:rsidRDefault="009C6CD2" w:rsidP="00FF1ED9">
            <w:pPr>
              <w:pStyle w:val="Default"/>
              <w:spacing w:after="120"/>
              <w:jc w:val="both"/>
              <w:rPr>
                <w:rFonts w:ascii="Arial" w:hAnsi="Arial" w:cs="Arial"/>
                <w:spacing w:val="4"/>
                <w:sz w:val="20"/>
                <w:szCs w:val="20"/>
              </w:rPr>
            </w:pPr>
            <w:r w:rsidRPr="00A679A9">
              <w:rPr>
                <w:rFonts w:ascii="Arial" w:hAnsi="Arial" w:cs="Arial"/>
                <w:spacing w:val="4"/>
                <w:sz w:val="20"/>
                <w:szCs w:val="20"/>
              </w:rPr>
              <w:t xml:space="preserve">1.5 Panel użytkownika: kolorowy ekran dotykowy w języku polskim. </w:t>
            </w:r>
          </w:p>
        </w:tc>
      </w:tr>
      <w:tr w:rsidR="009C6CD2" w:rsidRPr="00A679A9" w:rsidTr="009C6CD2">
        <w:trPr>
          <w:trHeight w:val="226"/>
        </w:trPr>
        <w:tc>
          <w:tcPr>
            <w:tcW w:w="9254" w:type="dxa"/>
          </w:tcPr>
          <w:p w:rsidR="009C6CD2" w:rsidRPr="00A679A9" w:rsidRDefault="009C6CD2" w:rsidP="00FF1ED9">
            <w:pPr>
              <w:pStyle w:val="Default"/>
              <w:spacing w:after="120"/>
              <w:jc w:val="both"/>
              <w:rPr>
                <w:rFonts w:ascii="Arial" w:hAnsi="Arial"/>
                <w:spacing w:val="4"/>
                <w:sz w:val="20"/>
                <w:szCs w:val="20"/>
              </w:rPr>
            </w:pPr>
            <w:r w:rsidRPr="00A679A9">
              <w:rPr>
                <w:rFonts w:ascii="Arial" w:hAnsi="Arial" w:cs="Arial"/>
                <w:spacing w:val="4"/>
                <w:sz w:val="20"/>
                <w:szCs w:val="20"/>
              </w:rPr>
              <w:t xml:space="preserve">1.6 Materiały eksploatacyjne takie jak: toner oraz pojemnik na zużyty toner, możliwe do wymiany przez użytkownika bez asysty serwisu </w:t>
            </w:r>
          </w:p>
        </w:tc>
      </w:tr>
    </w:tbl>
    <w:p w:rsidR="009C6CD2" w:rsidRPr="00A679A9" w:rsidRDefault="009C6CD2" w:rsidP="00A679A9">
      <w:pPr>
        <w:spacing w:after="120" w:line="240" w:lineRule="auto"/>
        <w:jc w:val="both"/>
        <w:rPr>
          <w:rFonts w:ascii="Arial" w:hAnsi="Arial"/>
          <w:spacing w:val="4"/>
          <w:sz w:val="20"/>
        </w:rPr>
      </w:pPr>
    </w:p>
    <w:p w:rsidR="009C6CD2" w:rsidRPr="00FF1ED9" w:rsidRDefault="009C6CD2" w:rsidP="00A679A9">
      <w:pPr>
        <w:pStyle w:val="Default"/>
        <w:spacing w:after="120"/>
        <w:jc w:val="both"/>
        <w:rPr>
          <w:rFonts w:ascii="Arial" w:hAnsi="Arial" w:cs="Arial"/>
          <w:b/>
          <w:color w:val="auto"/>
          <w:spacing w:val="4"/>
          <w:sz w:val="20"/>
          <w:szCs w:val="20"/>
        </w:rPr>
      </w:pPr>
      <w:r w:rsidRPr="00FF1ED9">
        <w:rPr>
          <w:rFonts w:ascii="Arial" w:hAnsi="Arial" w:cs="Arial"/>
          <w:b/>
          <w:color w:val="auto"/>
          <w:spacing w:val="4"/>
          <w:sz w:val="20"/>
          <w:szCs w:val="20"/>
        </w:rPr>
        <w:t>2</w:t>
      </w:r>
      <w:r w:rsidR="00FF1ED9">
        <w:rPr>
          <w:rFonts w:ascii="Arial" w:hAnsi="Arial" w:cs="Arial"/>
          <w:b/>
          <w:color w:val="auto"/>
          <w:spacing w:val="4"/>
          <w:sz w:val="20"/>
          <w:szCs w:val="20"/>
        </w:rPr>
        <w:t>.</w:t>
      </w:r>
      <w:r w:rsidRPr="00FF1ED9">
        <w:rPr>
          <w:rFonts w:ascii="Arial" w:hAnsi="Arial" w:cs="Arial"/>
          <w:b/>
          <w:color w:val="auto"/>
          <w:spacing w:val="4"/>
          <w:sz w:val="20"/>
          <w:szCs w:val="20"/>
        </w:rPr>
        <w:t xml:space="preserve"> </w:t>
      </w:r>
      <w:r w:rsidR="00164978" w:rsidRPr="00FF1ED9">
        <w:rPr>
          <w:rFonts w:ascii="Arial" w:hAnsi="Arial" w:cs="Arial"/>
          <w:b/>
          <w:bCs/>
          <w:color w:val="auto"/>
          <w:spacing w:val="4"/>
          <w:sz w:val="20"/>
          <w:szCs w:val="20"/>
        </w:rPr>
        <w:t>Parametry techniczne urządzeń kolorowych A3</w:t>
      </w:r>
    </w:p>
    <w:tbl>
      <w:tblPr>
        <w:tblW w:w="9464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1701"/>
        <w:gridCol w:w="7229"/>
      </w:tblGrid>
      <w:tr w:rsidR="009C6CD2" w:rsidRPr="00A679A9" w:rsidTr="00F60A9E">
        <w:trPr>
          <w:trHeight w:val="93"/>
        </w:trPr>
        <w:tc>
          <w:tcPr>
            <w:tcW w:w="534" w:type="dxa"/>
          </w:tcPr>
          <w:p w:rsidR="009C6CD2" w:rsidRPr="00A679A9" w:rsidRDefault="009C6CD2" w:rsidP="00F60A9E">
            <w:pPr>
              <w:pStyle w:val="Default"/>
              <w:jc w:val="both"/>
              <w:rPr>
                <w:rFonts w:ascii="Arial" w:hAnsi="Arial" w:cs="Arial"/>
                <w:spacing w:val="4"/>
                <w:sz w:val="20"/>
                <w:szCs w:val="20"/>
              </w:rPr>
            </w:pPr>
            <w:r w:rsidRPr="00A679A9">
              <w:rPr>
                <w:rFonts w:ascii="Arial" w:hAnsi="Arial" w:cs="Arial"/>
                <w:bCs/>
                <w:spacing w:val="4"/>
                <w:sz w:val="20"/>
                <w:szCs w:val="20"/>
              </w:rPr>
              <w:t xml:space="preserve">Lp. </w:t>
            </w:r>
          </w:p>
        </w:tc>
        <w:tc>
          <w:tcPr>
            <w:tcW w:w="1701" w:type="dxa"/>
          </w:tcPr>
          <w:p w:rsidR="009C6CD2" w:rsidRPr="00A679A9" w:rsidRDefault="009C6CD2" w:rsidP="00F60A9E">
            <w:pPr>
              <w:pStyle w:val="Default"/>
              <w:jc w:val="both"/>
              <w:rPr>
                <w:rFonts w:ascii="Arial" w:hAnsi="Arial" w:cs="Arial"/>
                <w:spacing w:val="4"/>
                <w:sz w:val="20"/>
                <w:szCs w:val="20"/>
              </w:rPr>
            </w:pPr>
            <w:r w:rsidRPr="00A679A9">
              <w:rPr>
                <w:rFonts w:ascii="Arial" w:hAnsi="Arial" w:cs="Arial"/>
                <w:bCs/>
                <w:spacing w:val="4"/>
                <w:sz w:val="20"/>
                <w:szCs w:val="20"/>
              </w:rPr>
              <w:t xml:space="preserve">Opis </w:t>
            </w:r>
          </w:p>
        </w:tc>
        <w:tc>
          <w:tcPr>
            <w:tcW w:w="7229" w:type="dxa"/>
          </w:tcPr>
          <w:p w:rsidR="009C6CD2" w:rsidRPr="00A679A9" w:rsidRDefault="009C6CD2" w:rsidP="00F60A9E">
            <w:pPr>
              <w:pStyle w:val="Default"/>
              <w:jc w:val="both"/>
              <w:rPr>
                <w:rFonts w:ascii="Arial" w:hAnsi="Arial" w:cs="Arial"/>
                <w:spacing w:val="4"/>
                <w:sz w:val="20"/>
                <w:szCs w:val="20"/>
              </w:rPr>
            </w:pPr>
            <w:r w:rsidRPr="00A679A9">
              <w:rPr>
                <w:rFonts w:ascii="Arial" w:hAnsi="Arial" w:cs="Arial"/>
                <w:bCs/>
                <w:spacing w:val="4"/>
                <w:sz w:val="20"/>
                <w:szCs w:val="20"/>
              </w:rPr>
              <w:t xml:space="preserve">Wymagania minimalne </w:t>
            </w:r>
          </w:p>
        </w:tc>
      </w:tr>
      <w:tr w:rsidR="009C6CD2" w:rsidRPr="00A679A9" w:rsidTr="00F60A9E">
        <w:trPr>
          <w:trHeight w:val="93"/>
        </w:trPr>
        <w:tc>
          <w:tcPr>
            <w:tcW w:w="534" w:type="dxa"/>
          </w:tcPr>
          <w:p w:rsidR="009C6CD2" w:rsidRPr="00A679A9" w:rsidRDefault="009C6CD2" w:rsidP="00F60A9E">
            <w:pPr>
              <w:pStyle w:val="Default"/>
              <w:jc w:val="both"/>
              <w:rPr>
                <w:rFonts w:ascii="Arial" w:hAnsi="Arial" w:cs="Arial"/>
                <w:spacing w:val="4"/>
                <w:sz w:val="20"/>
                <w:szCs w:val="20"/>
              </w:rPr>
            </w:pPr>
            <w:r w:rsidRPr="00A679A9">
              <w:rPr>
                <w:rFonts w:ascii="Arial" w:hAnsi="Arial" w:cs="Arial"/>
                <w:spacing w:val="4"/>
                <w:sz w:val="20"/>
                <w:szCs w:val="20"/>
              </w:rPr>
              <w:t xml:space="preserve">1. </w:t>
            </w:r>
          </w:p>
        </w:tc>
        <w:tc>
          <w:tcPr>
            <w:tcW w:w="1701" w:type="dxa"/>
          </w:tcPr>
          <w:p w:rsidR="009C6CD2" w:rsidRPr="00A679A9" w:rsidRDefault="009C6CD2" w:rsidP="00F60A9E">
            <w:pPr>
              <w:pStyle w:val="Default"/>
              <w:jc w:val="both"/>
              <w:rPr>
                <w:rFonts w:ascii="Arial" w:hAnsi="Arial" w:cs="Arial"/>
                <w:spacing w:val="4"/>
                <w:sz w:val="20"/>
                <w:szCs w:val="20"/>
              </w:rPr>
            </w:pPr>
            <w:r w:rsidRPr="00A679A9">
              <w:rPr>
                <w:rFonts w:ascii="Arial" w:hAnsi="Arial" w:cs="Arial"/>
                <w:spacing w:val="4"/>
                <w:sz w:val="20"/>
                <w:szCs w:val="20"/>
              </w:rPr>
              <w:t xml:space="preserve">Typ urządzenia </w:t>
            </w:r>
          </w:p>
        </w:tc>
        <w:tc>
          <w:tcPr>
            <w:tcW w:w="7229" w:type="dxa"/>
          </w:tcPr>
          <w:p w:rsidR="009C6CD2" w:rsidRPr="00A679A9" w:rsidRDefault="009C6CD2" w:rsidP="00F60A9E">
            <w:pPr>
              <w:pStyle w:val="Default"/>
              <w:rPr>
                <w:rFonts w:ascii="Arial" w:hAnsi="Arial" w:cs="Arial"/>
                <w:spacing w:val="4"/>
                <w:sz w:val="20"/>
                <w:szCs w:val="20"/>
              </w:rPr>
            </w:pPr>
            <w:r w:rsidRPr="00A679A9">
              <w:rPr>
                <w:rFonts w:ascii="Arial" w:hAnsi="Arial" w:cs="Arial"/>
                <w:spacing w:val="4"/>
                <w:sz w:val="20"/>
                <w:szCs w:val="20"/>
              </w:rPr>
              <w:t xml:space="preserve">Urządzenie wielofunkcyjne drukarka/skaner/kopiarka A3 </w:t>
            </w:r>
          </w:p>
        </w:tc>
      </w:tr>
      <w:tr w:rsidR="009C6CD2" w:rsidRPr="00A679A9" w:rsidTr="00F60A9E">
        <w:trPr>
          <w:trHeight w:val="97"/>
        </w:trPr>
        <w:tc>
          <w:tcPr>
            <w:tcW w:w="534" w:type="dxa"/>
          </w:tcPr>
          <w:p w:rsidR="009C6CD2" w:rsidRPr="00A679A9" w:rsidRDefault="009C6CD2" w:rsidP="00F60A9E">
            <w:pPr>
              <w:pStyle w:val="Default"/>
              <w:jc w:val="both"/>
              <w:rPr>
                <w:rFonts w:ascii="Arial" w:hAnsi="Arial" w:cs="Arial"/>
                <w:spacing w:val="4"/>
                <w:sz w:val="20"/>
                <w:szCs w:val="20"/>
              </w:rPr>
            </w:pPr>
            <w:r w:rsidRPr="00A679A9">
              <w:rPr>
                <w:rFonts w:ascii="Arial" w:hAnsi="Arial" w:cs="Arial"/>
                <w:spacing w:val="4"/>
                <w:sz w:val="20"/>
                <w:szCs w:val="20"/>
              </w:rPr>
              <w:lastRenderedPageBreak/>
              <w:t xml:space="preserve">2. </w:t>
            </w:r>
          </w:p>
        </w:tc>
        <w:tc>
          <w:tcPr>
            <w:tcW w:w="1701" w:type="dxa"/>
          </w:tcPr>
          <w:p w:rsidR="009C6CD2" w:rsidRPr="00A679A9" w:rsidRDefault="009C6CD2" w:rsidP="00F60A9E">
            <w:pPr>
              <w:pStyle w:val="Default"/>
              <w:jc w:val="both"/>
              <w:rPr>
                <w:rFonts w:ascii="Arial" w:hAnsi="Arial"/>
                <w:spacing w:val="4"/>
                <w:sz w:val="20"/>
                <w:szCs w:val="20"/>
              </w:rPr>
            </w:pPr>
            <w:r w:rsidRPr="00A679A9">
              <w:rPr>
                <w:rFonts w:ascii="Arial" w:hAnsi="Arial" w:cs="Arial"/>
                <w:spacing w:val="4"/>
                <w:sz w:val="20"/>
                <w:szCs w:val="20"/>
              </w:rPr>
              <w:t xml:space="preserve">Rodzaj/technologia wydruku </w:t>
            </w:r>
          </w:p>
        </w:tc>
        <w:tc>
          <w:tcPr>
            <w:tcW w:w="7229" w:type="dxa"/>
          </w:tcPr>
          <w:p w:rsidR="009C6CD2" w:rsidRPr="00A679A9" w:rsidRDefault="009C6CD2" w:rsidP="00F60A9E">
            <w:pPr>
              <w:pStyle w:val="Default"/>
              <w:jc w:val="both"/>
              <w:rPr>
                <w:rFonts w:ascii="Arial" w:hAnsi="Arial" w:cs="Arial"/>
                <w:spacing w:val="4"/>
                <w:sz w:val="20"/>
                <w:szCs w:val="20"/>
              </w:rPr>
            </w:pPr>
            <w:r w:rsidRPr="00A679A9">
              <w:rPr>
                <w:rFonts w:ascii="Arial" w:hAnsi="Arial" w:cs="Arial"/>
                <w:spacing w:val="4"/>
                <w:sz w:val="20"/>
                <w:szCs w:val="20"/>
              </w:rPr>
              <w:t xml:space="preserve">druk laserowy lub LED, kolorowy </w:t>
            </w:r>
          </w:p>
        </w:tc>
      </w:tr>
      <w:tr w:rsidR="009C6CD2" w:rsidRPr="00A679A9" w:rsidTr="00F60A9E">
        <w:trPr>
          <w:trHeight w:val="208"/>
        </w:trPr>
        <w:tc>
          <w:tcPr>
            <w:tcW w:w="534" w:type="dxa"/>
          </w:tcPr>
          <w:p w:rsidR="009C6CD2" w:rsidRPr="00A679A9" w:rsidRDefault="009C6CD2" w:rsidP="00F60A9E">
            <w:pPr>
              <w:pStyle w:val="Default"/>
              <w:jc w:val="both"/>
              <w:rPr>
                <w:rFonts w:ascii="Arial" w:hAnsi="Arial" w:cs="Arial"/>
                <w:spacing w:val="4"/>
                <w:sz w:val="20"/>
                <w:szCs w:val="20"/>
              </w:rPr>
            </w:pPr>
            <w:r w:rsidRPr="00A679A9">
              <w:rPr>
                <w:rFonts w:ascii="Arial" w:hAnsi="Arial" w:cs="Arial"/>
                <w:spacing w:val="4"/>
                <w:sz w:val="20"/>
                <w:szCs w:val="20"/>
              </w:rPr>
              <w:t xml:space="preserve">3. </w:t>
            </w:r>
          </w:p>
        </w:tc>
        <w:tc>
          <w:tcPr>
            <w:tcW w:w="1701" w:type="dxa"/>
          </w:tcPr>
          <w:p w:rsidR="009C6CD2" w:rsidRPr="00A679A9" w:rsidRDefault="009C6CD2" w:rsidP="00F60A9E">
            <w:pPr>
              <w:pStyle w:val="Default"/>
              <w:jc w:val="both"/>
              <w:rPr>
                <w:rFonts w:ascii="Arial" w:hAnsi="Arial"/>
                <w:spacing w:val="4"/>
                <w:sz w:val="20"/>
                <w:szCs w:val="20"/>
              </w:rPr>
            </w:pPr>
            <w:r w:rsidRPr="00A679A9">
              <w:rPr>
                <w:rFonts w:ascii="Arial" w:hAnsi="Arial" w:cs="Arial"/>
                <w:spacing w:val="4"/>
                <w:sz w:val="20"/>
                <w:szCs w:val="20"/>
              </w:rPr>
              <w:t xml:space="preserve">Prędkość druku (mono i kolor, najwyższa jakość, A4) </w:t>
            </w:r>
          </w:p>
        </w:tc>
        <w:tc>
          <w:tcPr>
            <w:tcW w:w="7229" w:type="dxa"/>
          </w:tcPr>
          <w:p w:rsidR="009C6CD2" w:rsidRPr="00A679A9" w:rsidRDefault="009C6CD2" w:rsidP="00F60A9E">
            <w:pPr>
              <w:pStyle w:val="Default"/>
              <w:jc w:val="both"/>
              <w:rPr>
                <w:rFonts w:ascii="Arial" w:hAnsi="Arial"/>
                <w:spacing w:val="4"/>
                <w:sz w:val="20"/>
                <w:szCs w:val="20"/>
              </w:rPr>
            </w:pPr>
            <w:r w:rsidRPr="00A679A9">
              <w:rPr>
                <w:rFonts w:ascii="Arial" w:hAnsi="Arial" w:cs="Arial"/>
                <w:spacing w:val="4"/>
                <w:sz w:val="20"/>
                <w:szCs w:val="20"/>
              </w:rPr>
              <w:t xml:space="preserve">Min. 22 (stron /minutę) </w:t>
            </w:r>
          </w:p>
        </w:tc>
      </w:tr>
      <w:tr w:rsidR="009C6CD2" w:rsidRPr="00A679A9" w:rsidTr="00F60A9E">
        <w:trPr>
          <w:trHeight w:val="208"/>
        </w:trPr>
        <w:tc>
          <w:tcPr>
            <w:tcW w:w="534" w:type="dxa"/>
          </w:tcPr>
          <w:p w:rsidR="009C6CD2" w:rsidRPr="00A679A9" w:rsidRDefault="009C6CD2" w:rsidP="00F60A9E">
            <w:pPr>
              <w:pStyle w:val="Default"/>
              <w:jc w:val="both"/>
              <w:rPr>
                <w:rFonts w:ascii="Arial" w:hAnsi="Arial" w:cs="Arial"/>
                <w:spacing w:val="4"/>
                <w:sz w:val="20"/>
                <w:szCs w:val="20"/>
              </w:rPr>
            </w:pPr>
            <w:r w:rsidRPr="00A679A9">
              <w:rPr>
                <w:rFonts w:ascii="Arial" w:hAnsi="Arial" w:cs="Arial"/>
                <w:spacing w:val="4"/>
                <w:sz w:val="20"/>
                <w:szCs w:val="20"/>
              </w:rPr>
              <w:t xml:space="preserve">4. </w:t>
            </w:r>
          </w:p>
        </w:tc>
        <w:tc>
          <w:tcPr>
            <w:tcW w:w="1701" w:type="dxa"/>
          </w:tcPr>
          <w:p w:rsidR="009C6CD2" w:rsidRPr="00A679A9" w:rsidRDefault="009C6CD2" w:rsidP="00F60A9E">
            <w:pPr>
              <w:pStyle w:val="Default"/>
              <w:jc w:val="both"/>
              <w:rPr>
                <w:rFonts w:ascii="Arial" w:hAnsi="Arial"/>
                <w:spacing w:val="4"/>
                <w:sz w:val="20"/>
                <w:szCs w:val="20"/>
              </w:rPr>
            </w:pPr>
            <w:r w:rsidRPr="00A679A9">
              <w:rPr>
                <w:rFonts w:ascii="Arial" w:hAnsi="Arial" w:cs="Arial"/>
                <w:spacing w:val="4"/>
                <w:sz w:val="20"/>
                <w:szCs w:val="20"/>
              </w:rPr>
              <w:t xml:space="preserve">Czas wydruku pierwszej strony (kolor, format A4) </w:t>
            </w:r>
          </w:p>
        </w:tc>
        <w:tc>
          <w:tcPr>
            <w:tcW w:w="7229" w:type="dxa"/>
          </w:tcPr>
          <w:p w:rsidR="009C6CD2" w:rsidRPr="00A679A9" w:rsidRDefault="009C6CD2" w:rsidP="00F60A9E">
            <w:pPr>
              <w:pStyle w:val="Default"/>
              <w:jc w:val="both"/>
              <w:rPr>
                <w:rFonts w:ascii="Arial" w:hAnsi="Arial" w:cs="Arial"/>
                <w:spacing w:val="4"/>
                <w:sz w:val="20"/>
                <w:szCs w:val="20"/>
              </w:rPr>
            </w:pPr>
            <w:r w:rsidRPr="00A679A9">
              <w:rPr>
                <w:rFonts w:ascii="Arial" w:hAnsi="Arial" w:cs="Arial"/>
                <w:spacing w:val="4"/>
                <w:sz w:val="20"/>
                <w:szCs w:val="20"/>
              </w:rPr>
              <w:t xml:space="preserve">Max. 10 sekund </w:t>
            </w:r>
          </w:p>
        </w:tc>
      </w:tr>
      <w:tr w:rsidR="009C6CD2" w:rsidRPr="00A679A9" w:rsidTr="00F60A9E">
        <w:trPr>
          <w:trHeight w:val="207"/>
        </w:trPr>
        <w:tc>
          <w:tcPr>
            <w:tcW w:w="534" w:type="dxa"/>
          </w:tcPr>
          <w:p w:rsidR="009C6CD2" w:rsidRPr="00A679A9" w:rsidRDefault="009C6CD2" w:rsidP="00F60A9E">
            <w:pPr>
              <w:pStyle w:val="Default"/>
              <w:jc w:val="both"/>
              <w:rPr>
                <w:rFonts w:ascii="Arial" w:hAnsi="Arial" w:cs="Arial"/>
                <w:spacing w:val="4"/>
                <w:sz w:val="20"/>
                <w:szCs w:val="20"/>
              </w:rPr>
            </w:pPr>
            <w:r w:rsidRPr="00A679A9">
              <w:rPr>
                <w:rFonts w:ascii="Arial" w:hAnsi="Arial" w:cs="Arial"/>
                <w:spacing w:val="4"/>
                <w:sz w:val="20"/>
                <w:szCs w:val="20"/>
              </w:rPr>
              <w:t xml:space="preserve">5. </w:t>
            </w:r>
          </w:p>
        </w:tc>
        <w:tc>
          <w:tcPr>
            <w:tcW w:w="1701" w:type="dxa"/>
          </w:tcPr>
          <w:p w:rsidR="009C6CD2" w:rsidRPr="00A679A9" w:rsidRDefault="009C6CD2" w:rsidP="00F60A9E">
            <w:pPr>
              <w:pStyle w:val="Default"/>
              <w:jc w:val="both"/>
              <w:rPr>
                <w:rFonts w:ascii="Arial" w:hAnsi="Arial"/>
                <w:spacing w:val="4"/>
                <w:sz w:val="20"/>
                <w:szCs w:val="20"/>
              </w:rPr>
            </w:pPr>
            <w:r w:rsidRPr="00A679A9">
              <w:rPr>
                <w:rFonts w:ascii="Arial" w:hAnsi="Arial" w:cs="Arial"/>
                <w:spacing w:val="4"/>
                <w:sz w:val="20"/>
                <w:szCs w:val="20"/>
              </w:rPr>
              <w:t xml:space="preserve">Rozdzielczość druku (czerń, najwyższa jakość) </w:t>
            </w:r>
          </w:p>
        </w:tc>
        <w:tc>
          <w:tcPr>
            <w:tcW w:w="7229" w:type="dxa"/>
          </w:tcPr>
          <w:p w:rsidR="009C6CD2" w:rsidRPr="00A679A9" w:rsidRDefault="009C6CD2" w:rsidP="00F60A9E">
            <w:pPr>
              <w:pStyle w:val="Default"/>
              <w:jc w:val="both"/>
              <w:rPr>
                <w:rFonts w:ascii="Arial" w:hAnsi="Arial" w:cs="Arial"/>
                <w:spacing w:val="4"/>
                <w:sz w:val="20"/>
                <w:szCs w:val="20"/>
              </w:rPr>
            </w:pPr>
            <w:r w:rsidRPr="00A679A9">
              <w:rPr>
                <w:rFonts w:ascii="Arial" w:hAnsi="Arial" w:cs="Arial"/>
                <w:spacing w:val="4"/>
                <w:sz w:val="20"/>
                <w:szCs w:val="20"/>
              </w:rPr>
              <w:t xml:space="preserve">Min. 600 x min. 600 </w:t>
            </w:r>
            <w:proofErr w:type="spellStart"/>
            <w:r w:rsidRPr="00A679A9">
              <w:rPr>
                <w:rFonts w:ascii="Arial" w:hAnsi="Arial" w:cs="Arial"/>
                <w:spacing w:val="4"/>
                <w:sz w:val="20"/>
                <w:szCs w:val="20"/>
              </w:rPr>
              <w:t>dpi</w:t>
            </w:r>
            <w:proofErr w:type="spellEnd"/>
            <w:r w:rsidRPr="00A679A9">
              <w:rPr>
                <w:rFonts w:ascii="Arial" w:hAnsi="Arial" w:cs="Arial"/>
                <w:spacing w:val="4"/>
                <w:sz w:val="20"/>
                <w:szCs w:val="20"/>
              </w:rPr>
              <w:t xml:space="preserve"> </w:t>
            </w:r>
          </w:p>
        </w:tc>
      </w:tr>
      <w:tr w:rsidR="009C6CD2" w:rsidRPr="00A679A9" w:rsidTr="00F60A9E">
        <w:trPr>
          <w:trHeight w:val="93"/>
        </w:trPr>
        <w:tc>
          <w:tcPr>
            <w:tcW w:w="534" w:type="dxa"/>
          </w:tcPr>
          <w:p w:rsidR="009C6CD2" w:rsidRPr="00A679A9" w:rsidRDefault="009C6CD2" w:rsidP="00F60A9E">
            <w:pPr>
              <w:pStyle w:val="Default"/>
              <w:jc w:val="both"/>
              <w:rPr>
                <w:rFonts w:ascii="Arial" w:hAnsi="Arial" w:cs="Arial"/>
                <w:spacing w:val="4"/>
                <w:sz w:val="20"/>
                <w:szCs w:val="20"/>
              </w:rPr>
            </w:pPr>
            <w:r w:rsidRPr="00A679A9">
              <w:rPr>
                <w:rFonts w:ascii="Arial" w:hAnsi="Arial" w:cs="Arial"/>
                <w:spacing w:val="4"/>
                <w:sz w:val="20"/>
                <w:szCs w:val="20"/>
              </w:rPr>
              <w:t xml:space="preserve">6. </w:t>
            </w:r>
          </w:p>
        </w:tc>
        <w:tc>
          <w:tcPr>
            <w:tcW w:w="1701" w:type="dxa"/>
          </w:tcPr>
          <w:p w:rsidR="009C6CD2" w:rsidRPr="00A679A9" w:rsidRDefault="009C6CD2" w:rsidP="00F60A9E">
            <w:pPr>
              <w:pStyle w:val="Default"/>
              <w:jc w:val="both"/>
              <w:rPr>
                <w:rFonts w:ascii="Arial" w:hAnsi="Arial" w:cs="Arial"/>
                <w:spacing w:val="4"/>
                <w:sz w:val="20"/>
                <w:szCs w:val="20"/>
              </w:rPr>
            </w:pPr>
            <w:r w:rsidRPr="00A679A9">
              <w:rPr>
                <w:rFonts w:ascii="Arial" w:hAnsi="Arial" w:cs="Arial"/>
                <w:spacing w:val="4"/>
                <w:sz w:val="20"/>
                <w:szCs w:val="20"/>
              </w:rPr>
              <w:t xml:space="preserve">Jakość kopiowania </w:t>
            </w:r>
          </w:p>
        </w:tc>
        <w:tc>
          <w:tcPr>
            <w:tcW w:w="7229" w:type="dxa"/>
          </w:tcPr>
          <w:p w:rsidR="009C6CD2" w:rsidRPr="00A679A9" w:rsidRDefault="009C6CD2" w:rsidP="00F60A9E">
            <w:pPr>
              <w:pStyle w:val="Default"/>
              <w:jc w:val="both"/>
              <w:rPr>
                <w:rFonts w:ascii="Arial" w:hAnsi="Arial" w:cs="Arial"/>
                <w:spacing w:val="4"/>
                <w:sz w:val="20"/>
                <w:szCs w:val="20"/>
              </w:rPr>
            </w:pPr>
            <w:r w:rsidRPr="00A679A9">
              <w:rPr>
                <w:rFonts w:ascii="Arial" w:hAnsi="Arial" w:cs="Arial"/>
                <w:spacing w:val="4"/>
                <w:sz w:val="20"/>
                <w:szCs w:val="20"/>
              </w:rPr>
              <w:t xml:space="preserve">Min. 600 x min. 600 </w:t>
            </w:r>
            <w:proofErr w:type="spellStart"/>
            <w:r w:rsidRPr="00A679A9">
              <w:rPr>
                <w:rFonts w:ascii="Arial" w:hAnsi="Arial" w:cs="Arial"/>
                <w:spacing w:val="4"/>
                <w:sz w:val="20"/>
                <w:szCs w:val="20"/>
              </w:rPr>
              <w:t>dpi</w:t>
            </w:r>
            <w:proofErr w:type="spellEnd"/>
            <w:r w:rsidRPr="00A679A9">
              <w:rPr>
                <w:rFonts w:ascii="Arial" w:hAnsi="Arial" w:cs="Arial"/>
                <w:spacing w:val="4"/>
                <w:sz w:val="20"/>
                <w:szCs w:val="20"/>
              </w:rPr>
              <w:t xml:space="preserve"> </w:t>
            </w:r>
          </w:p>
        </w:tc>
      </w:tr>
      <w:tr w:rsidR="009C6CD2" w:rsidRPr="00A679A9" w:rsidTr="00F60A9E">
        <w:trPr>
          <w:trHeight w:val="93"/>
        </w:trPr>
        <w:tc>
          <w:tcPr>
            <w:tcW w:w="534" w:type="dxa"/>
          </w:tcPr>
          <w:p w:rsidR="009C6CD2" w:rsidRPr="00A679A9" w:rsidRDefault="009C6CD2" w:rsidP="00F60A9E">
            <w:pPr>
              <w:pStyle w:val="Default"/>
              <w:jc w:val="both"/>
              <w:rPr>
                <w:rFonts w:ascii="Arial" w:hAnsi="Arial" w:cs="Arial"/>
                <w:spacing w:val="4"/>
                <w:sz w:val="20"/>
                <w:szCs w:val="20"/>
              </w:rPr>
            </w:pPr>
            <w:r w:rsidRPr="00A679A9">
              <w:rPr>
                <w:rFonts w:ascii="Arial" w:hAnsi="Arial" w:cs="Arial"/>
                <w:spacing w:val="4"/>
                <w:sz w:val="20"/>
                <w:szCs w:val="20"/>
              </w:rPr>
              <w:t xml:space="preserve">7. </w:t>
            </w:r>
          </w:p>
        </w:tc>
        <w:tc>
          <w:tcPr>
            <w:tcW w:w="1701" w:type="dxa"/>
          </w:tcPr>
          <w:p w:rsidR="009C6CD2" w:rsidRPr="00A679A9" w:rsidRDefault="009C6CD2" w:rsidP="00F60A9E">
            <w:pPr>
              <w:pStyle w:val="Default"/>
              <w:jc w:val="both"/>
              <w:rPr>
                <w:rFonts w:ascii="Arial" w:hAnsi="Arial" w:cs="Arial"/>
                <w:spacing w:val="4"/>
                <w:sz w:val="20"/>
                <w:szCs w:val="20"/>
              </w:rPr>
            </w:pPr>
            <w:r w:rsidRPr="00A679A9">
              <w:rPr>
                <w:rFonts w:ascii="Arial" w:hAnsi="Arial" w:cs="Arial"/>
                <w:spacing w:val="4"/>
                <w:sz w:val="20"/>
                <w:szCs w:val="20"/>
              </w:rPr>
              <w:t xml:space="preserve">Druk dwustronny </w:t>
            </w:r>
          </w:p>
        </w:tc>
        <w:tc>
          <w:tcPr>
            <w:tcW w:w="7229" w:type="dxa"/>
          </w:tcPr>
          <w:p w:rsidR="009C6CD2" w:rsidRPr="00A679A9" w:rsidRDefault="009C6CD2" w:rsidP="00F60A9E">
            <w:pPr>
              <w:pStyle w:val="Default"/>
              <w:jc w:val="both"/>
              <w:rPr>
                <w:rFonts w:ascii="Arial" w:hAnsi="Arial" w:cs="Arial"/>
                <w:spacing w:val="4"/>
                <w:sz w:val="20"/>
                <w:szCs w:val="20"/>
              </w:rPr>
            </w:pPr>
            <w:r w:rsidRPr="00A679A9">
              <w:rPr>
                <w:rFonts w:ascii="Arial" w:hAnsi="Arial" w:cs="Arial"/>
                <w:spacing w:val="4"/>
                <w:sz w:val="20"/>
                <w:szCs w:val="20"/>
              </w:rPr>
              <w:t xml:space="preserve">Automatyczny </w:t>
            </w:r>
          </w:p>
        </w:tc>
      </w:tr>
      <w:tr w:rsidR="009C6CD2" w:rsidRPr="00A679A9" w:rsidTr="00F60A9E">
        <w:trPr>
          <w:trHeight w:val="1015"/>
        </w:trPr>
        <w:tc>
          <w:tcPr>
            <w:tcW w:w="534" w:type="dxa"/>
          </w:tcPr>
          <w:p w:rsidR="009C6CD2" w:rsidRPr="00A679A9" w:rsidRDefault="009C6CD2" w:rsidP="00F60A9E">
            <w:pPr>
              <w:pStyle w:val="Default"/>
              <w:jc w:val="both"/>
              <w:rPr>
                <w:rFonts w:ascii="Arial" w:hAnsi="Arial" w:cs="Arial"/>
                <w:spacing w:val="4"/>
                <w:sz w:val="20"/>
                <w:szCs w:val="20"/>
              </w:rPr>
            </w:pPr>
            <w:r w:rsidRPr="00A679A9">
              <w:rPr>
                <w:rFonts w:ascii="Arial" w:hAnsi="Arial" w:cs="Arial"/>
                <w:spacing w:val="4"/>
                <w:sz w:val="20"/>
                <w:szCs w:val="20"/>
              </w:rPr>
              <w:t xml:space="preserve">8. </w:t>
            </w:r>
          </w:p>
        </w:tc>
        <w:tc>
          <w:tcPr>
            <w:tcW w:w="1701" w:type="dxa"/>
          </w:tcPr>
          <w:p w:rsidR="009C6CD2" w:rsidRPr="00A679A9" w:rsidRDefault="009C6CD2" w:rsidP="00F60A9E">
            <w:pPr>
              <w:pStyle w:val="Default"/>
              <w:jc w:val="both"/>
              <w:rPr>
                <w:rFonts w:ascii="Arial" w:hAnsi="Arial" w:cs="Arial"/>
                <w:spacing w:val="4"/>
                <w:sz w:val="20"/>
                <w:szCs w:val="20"/>
              </w:rPr>
            </w:pPr>
            <w:r w:rsidRPr="00A679A9">
              <w:rPr>
                <w:rFonts w:ascii="Arial" w:hAnsi="Arial" w:cs="Arial"/>
                <w:spacing w:val="4"/>
                <w:sz w:val="20"/>
                <w:szCs w:val="20"/>
              </w:rPr>
              <w:t xml:space="preserve">Obsługa papieru </w:t>
            </w:r>
          </w:p>
        </w:tc>
        <w:tc>
          <w:tcPr>
            <w:tcW w:w="7229" w:type="dxa"/>
          </w:tcPr>
          <w:p w:rsidR="009C6CD2" w:rsidRPr="00A679A9" w:rsidRDefault="009C6CD2" w:rsidP="00F60A9E">
            <w:pPr>
              <w:pStyle w:val="Default"/>
              <w:jc w:val="both"/>
              <w:rPr>
                <w:rFonts w:ascii="Arial" w:hAnsi="Arial"/>
                <w:spacing w:val="4"/>
                <w:sz w:val="20"/>
                <w:szCs w:val="20"/>
              </w:rPr>
            </w:pPr>
            <w:r w:rsidRPr="00A679A9">
              <w:rPr>
                <w:rFonts w:ascii="Arial" w:hAnsi="Arial" w:cs="Arial"/>
                <w:spacing w:val="4"/>
                <w:sz w:val="20"/>
                <w:szCs w:val="20"/>
              </w:rPr>
              <w:t xml:space="preserve">Podajniki papieru w formie zamkniętych szuflad o pojemności łącznej co najmniej 1000 arkuszy papieru, </w:t>
            </w:r>
          </w:p>
          <w:p w:rsidR="009C6CD2" w:rsidRPr="00A679A9" w:rsidRDefault="009C6CD2" w:rsidP="00F60A9E">
            <w:pPr>
              <w:pStyle w:val="Default"/>
              <w:jc w:val="both"/>
              <w:rPr>
                <w:rFonts w:ascii="Arial" w:hAnsi="Arial"/>
                <w:spacing w:val="4"/>
                <w:sz w:val="20"/>
                <w:szCs w:val="20"/>
              </w:rPr>
            </w:pPr>
            <w:r w:rsidRPr="00A679A9">
              <w:rPr>
                <w:rFonts w:ascii="Arial" w:hAnsi="Arial" w:cs="Arial"/>
                <w:spacing w:val="4"/>
                <w:sz w:val="20"/>
                <w:szCs w:val="20"/>
              </w:rPr>
              <w:t xml:space="preserve">Co najmniej jeden podajnik z obsługą papieru formatu od A5 do A4 </w:t>
            </w:r>
          </w:p>
          <w:p w:rsidR="009C6CD2" w:rsidRPr="00A679A9" w:rsidRDefault="009C6CD2" w:rsidP="00F60A9E">
            <w:pPr>
              <w:pStyle w:val="Default"/>
              <w:jc w:val="both"/>
              <w:rPr>
                <w:rFonts w:ascii="Arial" w:hAnsi="Arial" w:cs="Arial"/>
                <w:spacing w:val="4"/>
                <w:sz w:val="20"/>
                <w:szCs w:val="20"/>
              </w:rPr>
            </w:pPr>
            <w:r w:rsidRPr="00A679A9">
              <w:rPr>
                <w:rFonts w:ascii="Arial" w:hAnsi="Arial" w:cs="Arial"/>
                <w:spacing w:val="4"/>
                <w:sz w:val="20"/>
                <w:szCs w:val="20"/>
              </w:rPr>
              <w:t xml:space="preserve">Co najmniej jeden podajnik z obsługą papieru od A5 do A3, </w:t>
            </w:r>
          </w:p>
          <w:p w:rsidR="009C6CD2" w:rsidRPr="00A679A9" w:rsidRDefault="009C6CD2" w:rsidP="00F60A9E">
            <w:pPr>
              <w:pStyle w:val="Default"/>
              <w:jc w:val="both"/>
              <w:rPr>
                <w:rFonts w:ascii="Arial" w:hAnsi="Arial"/>
                <w:spacing w:val="4"/>
                <w:sz w:val="20"/>
                <w:szCs w:val="20"/>
              </w:rPr>
            </w:pPr>
            <w:r w:rsidRPr="00A679A9">
              <w:rPr>
                <w:rFonts w:ascii="Arial" w:hAnsi="Arial" w:cs="Arial"/>
                <w:spacing w:val="4"/>
                <w:sz w:val="20"/>
                <w:szCs w:val="20"/>
              </w:rPr>
              <w:t xml:space="preserve">Odbiorniki papieru na minimum 250 arkuszy </w:t>
            </w:r>
          </w:p>
          <w:p w:rsidR="009C6CD2" w:rsidRPr="00A679A9" w:rsidRDefault="009C6CD2" w:rsidP="00F60A9E">
            <w:pPr>
              <w:pStyle w:val="Default"/>
              <w:jc w:val="both"/>
              <w:rPr>
                <w:rFonts w:ascii="Arial" w:hAnsi="Arial"/>
                <w:spacing w:val="4"/>
                <w:sz w:val="20"/>
                <w:szCs w:val="20"/>
              </w:rPr>
            </w:pPr>
            <w:r w:rsidRPr="00A679A9">
              <w:rPr>
                <w:rFonts w:ascii="Arial" w:hAnsi="Arial" w:cs="Arial"/>
                <w:spacing w:val="4"/>
                <w:sz w:val="20"/>
                <w:szCs w:val="20"/>
              </w:rPr>
              <w:t xml:space="preserve">Gramatura nośników: od maksimum 60 do minimum 210 g/m2 </w:t>
            </w:r>
          </w:p>
          <w:p w:rsidR="009C6CD2" w:rsidRPr="00A679A9" w:rsidRDefault="009C6CD2" w:rsidP="00F60A9E">
            <w:pPr>
              <w:pStyle w:val="Default"/>
              <w:jc w:val="both"/>
              <w:rPr>
                <w:rFonts w:ascii="Arial" w:hAnsi="Arial" w:cs="Arial"/>
                <w:spacing w:val="4"/>
                <w:sz w:val="20"/>
                <w:szCs w:val="20"/>
              </w:rPr>
            </w:pPr>
            <w:r w:rsidRPr="00A679A9">
              <w:rPr>
                <w:rFonts w:ascii="Arial" w:hAnsi="Arial" w:cs="Arial"/>
                <w:spacing w:val="4"/>
                <w:sz w:val="20"/>
                <w:szCs w:val="20"/>
              </w:rPr>
              <w:t xml:space="preserve">możliwość drukowania na kopertach, naklejkach </w:t>
            </w:r>
          </w:p>
        </w:tc>
      </w:tr>
      <w:tr w:rsidR="009C6CD2" w:rsidRPr="00A679A9" w:rsidTr="00F60A9E">
        <w:trPr>
          <w:trHeight w:val="415"/>
        </w:trPr>
        <w:tc>
          <w:tcPr>
            <w:tcW w:w="534" w:type="dxa"/>
          </w:tcPr>
          <w:p w:rsidR="009C6CD2" w:rsidRPr="00A679A9" w:rsidRDefault="009C6CD2" w:rsidP="00F60A9E">
            <w:pPr>
              <w:pStyle w:val="Default"/>
              <w:jc w:val="both"/>
              <w:rPr>
                <w:rFonts w:ascii="Arial" w:hAnsi="Arial" w:cs="Arial"/>
                <w:spacing w:val="4"/>
                <w:sz w:val="20"/>
                <w:szCs w:val="20"/>
              </w:rPr>
            </w:pPr>
            <w:r w:rsidRPr="00A679A9">
              <w:rPr>
                <w:rFonts w:ascii="Arial" w:hAnsi="Arial" w:cs="Arial"/>
                <w:spacing w:val="4"/>
                <w:sz w:val="20"/>
                <w:szCs w:val="20"/>
              </w:rPr>
              <w:t xml:space="preserve">9. </w:t>
            </w:r>
          </w:p>
        </w:tc>
        <w:tc>
          <w:tcPr>
            <w:tcW w:w="1701" w:type="dxa"/>
          </w:tcPr>
          <w:p w:rsidR="009C6CD2" w:rsidRPr="00A679A9" w:rsidRDefault="009C6CD2" w:rsidP="00F60A9E">
            <w:pPr>
              <w:pStyle w:val="Default"/>
              <w:jc w:val="both"/>
              <w:rPr>
                <w:rFonts w:ascii="Arial" w:hAnsi="Arial" w:cs="Arial"/>
                <w:spacing w:val="4"/>
                <w:sz w:val="20"/>
                <w:szCs w:val="20"/>
              </w:rPr>
            </w:pPr>
            <w:r w:rsidRPr="00A679A9">
              <w:rPr>
                <w:rFonts w:ascii="Arial" w:hAnsi="Arial" w:cs="Arial"/>
                <w:spacing w:val="4"/>
                <w:sz w:val="20"/>
                <w:szCs w:val="20"/>
              </w:rPr>
              <w:t xml:space="preserve">Wydajność </w:t>
            </w:r>
          </w:p>
          <w:p w:rsidR="009C6CD2" w:rsidRPr="00A679A9" w:rsidRDefault="009C6CD2" w:rsidP="00F60A9E">
            <w:pPr>
              <w:pStyle w:val="Default"/>
              <w:jc w:val="both"/>
              <w:rPr>
                <w:rFonts w:ascii="Arial" w:hAnsi="Arial" w:cs="Arial"/>
                <w:spacing w:val="4"/>
                <w:sz w:val="20"/>
                <w:szCs w:val="20"/>
              </w:rPr>
            </w:pPr>
            <w:r w:rsidRPr="00A679A9">
              <w:rPr>
                <w:rFonts w:ascii="Arial" w:hAnsi="Arial" w:cs="Arial"/>
                <w:spacing w:val="4"/>
                <w:sz w:val="20"/>
                <w:szCs w:val="20"/>
              </w:rPr>
              <w:t xml:space="preserve">/Maksymalne </w:t>
            </w:r>
          </w:p>
          <w:p w:rsidR="009C6CD2" w:rsidRPr="00A679A9" w:rsidRDefault="009C6CD2" w:rsidP="00F60A9E">
            <w:pPr>
              <w:pStyle w:val="Default"/>
              <w:jc w:val="both"/>
              <w:rPr>
                <w:rFonts w:ascii="Arial" w:hAnsi="Arial" w:cs="Arial"/>
                <w:spacing w:val="4"/>
                <w:sz w:val="20"/>
                <w:szCs w:val="20"/>
              </w:rPr>
            </w:pPr>
            <w:r w:rsidRPr="00A679A9">
              <w:rPr>
                <w:rFonts w:ascii="Arial" w:hAnsi="Arial" w:cs="Arial"/>
                <w:spacing w:val="4"/>
                <w:sz w:val="20"/>
                <w:szCs w:val="20"/>
              </w:rPr>
              <w:t xml:space="preserve">obciążenie </w:t>
            </w:r>
          </w:p>
        </w:tc>
        <w:tc>
          <w:tcPr>
            <w:tcW w:w="7229" w:type="dxa"/>
          </w:tcPr>
          <w:p w:rsidR="009C6CD2" w:rsidRPr="00A679A9" w:rsidRDefault="009C6CD2" w:rsidP="00F60A9E">
            <w:pPr>
              <w:pStyle w:val="Default"/>
              <w:jc w:val="both"/>
              <w:rPr>
                <w:rFonts w:ascii="Arial" w:hAnsi="Arial"/>
                <w:spacing w:val="4"/>
                <w:sz w:val="20"/>
                <w:szCs w:val="20"/>
              </w:rPr>
            </w:pPr>
            <w:r w:rsidRPr="00A679A9">
              <w:rPr>
                <w:rFonts w:ascii="Arial" w:hAnsi="Arial" w:cs="Arial"/>
                <w:spacing w:val="4"/>
                <w:sz w:val="20"/>
                <w:szCs w:val="20"/>
              </w:rPr>
              <w:t xml:space="preserve">Min. 40 000 (stron /miesiąc) </w:t>
            </w:r>
          </w:p>
        </w:tc>
      </w:tr>
      <w:tr w:rsidR="009C6CD2" w:rsidRPr="00A679A9" w:rsidTr="00F60A9E">
        <w:trPr>
          <w:trHeight w:val="93"/>
        </w:trPr>
        <w:tc>
          <w:tcPr>
            <w:tcW w:w="534" w:type="dxa"/>
          </w:tcPr>
          <w:p w:rsidR="009C6CD2" w:rsidRPr="00A679A9" w:rsidRDefault="009C6CD2" w:rsidP="00F60A9E">
            <w:pPr>
              <w:pStyle w:val="Default"/>
              <w:jc w:val="both"/>
              <w:rPr>
                <w:rFonts w:ascii="Arial" w:hAnsi="Arial" w:cs="Arial"/>
                <w:spacing w:val="4"/>
                <w:sz w:val="20"/>
                <w:szCs w:val="20"/>
              </w:rPr>
            </w:pPr>
            <w:r w:rsidRPr="00A679A9">
              <w:rPr>
                <w:rFonts w:ascii="Arial" w:hAnsi="Arial" w:cs="Arial"/>
                <w:spacing w:val="4"/>
                <w:sz w:val="20"/>
                <w:szCs w:val="20"/>
              </w:rPr>
              <w:t xml:space="preserve">10. </w:t>
            </w:r>
          </w:p>
        </w:tc>
        <w:tc>
          <w:tcPr>
            <w:tcW w:w="1701" w:type="dxa"/>
          </w:tcPr>
          <w:p w:rsidR="009C6CD2" w:rsidRPr="00A679A9" w:rsidRDefault="009C6CD2" w:rsidP="00F60A9E">
            <w:pPr>
              <w:pStyle w:val="Default"/>
              <w:jc w:val="both"/>
              <w:rPr>
                <w:rFonts w:ascii="Arial" w:hAnsi="Arial" w:cs="Arial"/>
                <w:spacing w:val="4"/>
                <w:sz w:val="20"/>
                <w:szCs w:val="20"/>
              </w:rPr>
            </w:pPr>
            <w:r w:rsidRPr="00A679A9">
              <w:rPr>
                <w:rFonts w:ascii="Arial" w:hAnsi="Arial" w:cs="Arial"/>
                <w:spacing w:val="4"/>
                <w:sz w:val="20"/>
                <w:szCs w:val="20"/>
              </w:rPr>
              <w:t xml:space="preserve">Miejsce docelowe skanowania </w:t>
            </w:r>
          </w:p>
        </w:tc>
        <w:tc>
          <w:tcPr>
            <w:tcW w:w="7229" w:type="dxa"/>
          </w:tcPr>
          <w:p w:rsidR="009C6CD2" w:rsidRPr="00A679A9" w:rsidRDefault="009C6CD2" w:rsidP="00F60A9E">
            <w:pPr>
              <w:pStyle w:val="Default"/>
              <w:jc w:val="both"/>
              <w:rPr>
                <w:rFonts w:ascii="Arial" w:hAnsi="Arial"/>
                <w:spacing w:val="4"/>
                <w:sz w:val="20"/>
                <w:szCs w:val="20"/>
              </w:rPr>
            </w:pPr>
            <w:r w:rsidRPr="00A679A9">
              <w:rPr>
                <w:rFonts w:ascii="Arial" w:hAnsi="Arial" w:cs="Arial"/>
                <w:spacing w:val="4"/>
                <w:sz w:val="20"/>
                <w:szCs w:val="20"/>
              </w:rPr>
              <w:t xml:space="preserve">SMB, FTP, USB, e-mail </w:t>
            </w:r>
          </w:p>
        </w:tc>
      </w:tr>
      <w:tr w:rsidR="009C6CD2" w:rsidRPr="00A679A9" w:rsidTr="00F60A9E">
        <w:trPr>
          <w:trHeight w:val="208"/>
        </w:trPr>
        <w:tc>
          <w:tcPr>
            <w:tcW w:w="534" w:type="dxa"/>
          </w:tcPr>
          <w:p w:rsidR="009C6CD2" w:rsidRPr="00A679A9" w:rsidRDefault="009C6CD2" w:rsidP="00F60A9E">
            <w:pPr>
              <w:pStyle w:val="Default"/>
              <w:jc w:val="both"/>
              <w:rPr>
                <w:rFonts w:ascii="Arial" w:hAnsi="Arial" w:cs="Arial"/>
                <w:spacing w:val="4"/>
                <w:sz w:val="20"/>
                <w:szCs w:val="20"/>
              </w:rPr>
            </w:pPr>
            <w:r w:rsidRPr="00A679A9">
              <w:rPr>
                <w:rFonts w:ascii="Arial" w:hAnsi="Arial" w:cs="Arial"/>
                <w:spacing w:val="4"/>
                <w:sz w:val="20"/>
                <w:szCs w:val="20"/>
              </w:rPr>
              <w:t xml:space="preserve">11. </w:t>
            </w:r>
          </w:p>
        </w:tc>
        <w:tc>
          <w:tcPr>
            <w:tcW w:w="1701" w:type="dxa"/>
          </w:tcPr>
          <w:p w:rsidR="009C6CD2" w:rsidRPr="00A679A9" w:rsidRDefault="009C6CD2" w:rsidP="00F60A9E">
            <w:pPr>
              <w:pStyle w:val="Default"/>
              <w:jc w:val="both"/>
              <w:rPr>
                <w:rFonts w:ascii="Arial" w:hAnsi="Arial" w:cs="Arial"/>
                <w:spacing w:val="4"/>
                <w:sz w:val="20"/>
                <w:szCs w:val="20"/>
              </w:rPr>
            </w:pPr>
            <w:r w:rsidRPr="00A679A9">
              <w:rPr>
                <w:rFonts w:ascii="Arial" w:hAnsi="Arial" w:cs="Arial"/>
                <w:spacing w:val="4"/>
                <w:sz w:val="20"/>
                <w:szCs w:val="20"/>
              </w:rPr>
              <w:t xml:space="preserve">Formaty plików zeskanowanych </w:t>
            </w:r>
          </w:p>
        </w:tc>
        <w:tc>
          <w:tcPr>
            <w:tcW w:w="7229" w:type="dxa"/>
          </w:tcPr>
          <w:p w:rsidR="009C6CD2" w:rsidRPr="00A679A9" w:rsidRDefault="009C6CD2" w:rsidP="00F60A9E">
            <w:pPr>
              <w:pStyle w:val="Default"/>
              <w:jc w:val="both"/>
              <w:rPr>
                <w:rFonts w:ascii="Arial" w:hAnsi="Arial"/>
                <w:spacing w:val="4"/>
                <w:sz w:val="20"/>
                <w:szCs w:val="20"/>
              </w:rPr>
            </w:pPr>
            <w:r w:rsidRPr="00A679A9">
              <w:rPr>
                <w:rFonts w:ascii="Arial" w:hAnsi="Arial" w:cs="Arial"/>
                <w:spacing w:val="4"/>
                <w:sz w:val="20"/>
                <w:szCs w:val="20"/>
              </w:rPr>
              <w:t xml:space="preserve">Min. TIFF (kolor), PDF (mono oraz kolor), PDF </w:t>
            </w:r>
            <w:proofErr w:type="spellStart"/>
            <w:r w:rsidRPr="00A679A9">
              <w:rPr>
                <w:rFonts w:ascii="Arial" w:hAnsi="Arial" w:cs="Arial"/>
                <w:spacing w:val="4"/>
                <w:sz w:val="20"/>
                <w:szCs w:val="20"/>
              </w:rPr>
              <w:t>przeszukiwalny</w:t>
            </w:r>
            <w:proofErr w:type="spellEnd"/>
            <w:r w:rsidRPr="00A679A9">
              <w:rPr>
                <w:rFonts w:ascii="Arial" w:hAnsi="Arial" w:cs="Arial"/>
                <w:spacing w:val="4"/>
                <w:sz w:val="20"/>
                <w:szCs w:val="20"/>
              </w:rPr>
              <w:t xml:space="preserve">, PDF szyfrowany, JPEG (kolor) </w:t>
            </w:r>
          </w:p>
        </w:tc>
      </w:tr>
      <w:tr w:rsidR="009C6CD2" w:rsidRPr="00A679A9" w:rsidTr="00F60A9E">
        <w:trPr>
          <w:trHeight w:val="93"/>
        </w:trPr>
        <w:tc>
          <w:tcPr>
            <w:tcW w:w="534" w:type="dxa"/>
          </w:tcPr>
          <w:p w:rsidR="009C6CD2" w:rsidRPr="00A679A9" w:rsidRDefault="009C6CD2" w:rsidP="00F60A9E">
            <w:pPr>
              <w:pStyle w:val="Default"/>
              <w:jc w:val="both"/>
              <w:rPr>
                <w:rFonts w:ascii="Arial" w:hAnsi="Arial" w:cs="Arial"/>
                <w:spacing w:val="4"/>
                <w:sz w:val="20"/>
                <w:szCs w:val="20"/>
              </w:rPr>
            </w:pPr>
            <w:r w:rsidRPr="00A679A9">
              <w:rPr>
                <w:rFonts w:ascii="Arial" w:hAnsi="Arial" w:cs="Arial"/>
                <w:spacing w:val="4"/>
                <w:sz w:val="20"/>
                <w:szCs w:val="20"/>
              </w:rPr>
              <w:t xml:space="preserve">12. </w:t>
            </w:r>
          </w:p>
        </w:tc>
        <w:tc>
          <w:tcPr>
            <w:tcW w:w="1701" w:type="dxa"/>
          </w:tcPr>
          <w:p w:rsidR="009C6CD2" w:rsidRPr="00A679A9" w:rsidRDefault="009C6CD2" w:rsidP="00F60A9E">
            <w:pPr>
              <w:pStyle w:val="Default"/>
              <w:jc w:val="both"/>
              <w:rPr>
                <w:rFonts w:ascii="Arial" w:hAnsi="Arial" w:cs="Arial"/>
                <w:spacing w:val="4"/>
                <w:sz w:val="20"/>
                <w:szCs w:val="20"/>
              </w:rPr>
            </w:pPr>
            <w:r w:rsidRPr="00A679A9">
              <w:rPr>
                <w:rFonts w:ascii="Arial" w:hAnsi="Arial" w:cs="Arial"/>
                <w:spacing w:val="4"/>
                <w:sz w:val="20"/>
                <w:szCs w:val="20"/>
              </w:rPr>
              <w:t xml:space="preserve">Zasilanie </w:t>
            </w:r>
          </w:p>
        </w:tc>
        <w:tc>
          <w:tcPr>
            <w:tcW w:w="7229" w:type="dxa"/>
          </w:tcPr>
          <w:p w:rsidR="009C6CD2" w:rsidRPr="00A679A9" w:rsidRDefault="009C6CD2" w:rsidP="00F60A9E">
            <w:pPr>
              <w:pStyle w:val="Default"/>
              <w:jc w:val="both"/>
              <w:rPr>
                <w:rFonts w:ascii="Arial" w:hAnsi="Arial"/>
                <w:spacing w:val="4"/>
                <w:sz w:val="20"/>
                <w:szCs w:val="20"/>
              </w:rPr>
            </w:pPr>
            <w:r w:rsidRPr="00A679A9">
              <w:rPr>
                <w:rFonts w:ascii="Arial" w:hAnsi="Arial" w:cs="Arial"/>
                <w:spacing w:val="4"/>
                <w:sz w:val="20"/>
                <w:szCs w:val="20"/>
              </w:rPr>
              <w:t xml:space="preserve">wbudowany zasilacz 220-240 V (± 10%), 50/60 </w:t>
            </w:r>
            <w:proofErr w:type="spellStart"/>
            <w:r w:rsidRPr="00A679A9">
              <w:rPr>
                <w:rFonts w:ascii="Arial" w:hAnsi="Arial" w:cs="Arial"/>
                <w:spacing w:val="4"/>
                <w:sz w:val="20"/>
                <w:szCs w:val="20"/>
              </w:rPr>
              <w:t>Hz</w:t>
            </w:r>
            <w:proofErr w:type="spellEnd"/>
            <w:r w:rsidRPr="00A679A9">
              <w:rPr>
                <w:rFonts w:ascii="Arial" w:hAnsi="Arial" w:cs="Arial"/>
                <w:spacing w:val="4"/>
                <w:sz w:val="20"/>
                <w:szCs w:val="20"/>
              </w:rPr>
              <w:t xml:space="preserve"> (± 3 </w:t>
            </w:r>
            <w:proofErr w:type="spellStart"/>
            <w:r w:rsidRPr="00A679A9">
              <w:rPr>
                <w:rFonts w:ascii="Arial" w:hAnsi="Arial" w:cs="Arial"/>
                <w:spacing w:val="4"/>
                <w:sz w:val="20"/>
                <w:szCs w:val="20"/>
              </w:rPr>
              <w:t>Hz</w:t>
            </w:r>
            <w:proofErr w:type="spellEnd"/>
            <w:r w:rsidRPr="00A679A9">
              <w:rPr>
                <w:rFonts w:ascii="Arial" w:hAnsi="Arial" w:cs="Arial"/>
                <w:spacing w:val="4"/>
                <w:sz w:val="20"/>
                <w:szCs w:val="20"/>
              </w:rPr>
              <w:t xml:space="preserve">) </w:t>
            </w:r>
          </w:p>
        </w:tc>
      </w:tr>
      <w:tr w:rsidR="009C6CD2" w:rsidRPr="00A679A9" w:rsidTr="00F60A9E">
        <w:trPr>
          <w:trHeight w:val="208"/>
        </w:trPr>
        <w:tc>
          <w:tcPr>
            <w:tcW w:w="534" w:type="dxa"/>
          </w:tcPr>
          <w:p w:rsidR="009C6CD2" w:rsidRPr="00A679A9" w:rsidRDefault="009C6CD2" w:rsidP="00F60A9E">
            <w:pPr>
              <w:pStyle w:val="Default"/>
              <w:jc w:val="both"/>
              <w:rPr>
                <w:rFonts w:ascii="Arial" w:hAnsi="Arial" w:cs="Arial"/>
                <w:spacing w:val="4"/>
                <w:sz w:val="20"/>
                <w:szCs w:val="20"/>
              </w:rPr>
            </w:pPr>
            <w:r w:rsidRPr="00A679A9">
              <w:rPr>
                <w:rFonts w:ascii="Arial" w:hAnsi="Arial" w:cs="Arial"/>
                <w:spacing w:val="4"/>
                <w:sz w:val="20"/>
                <w:szCs w:val="20"/>
              </w:rPr>
              <w:t xml:space="preserve">13. </w:t>
            </w:r>
          </w:p>
        </w:tc>
        <w:tc>
          <w:tcPr>
            <w:tcW w:w="1701" w:type="dxa"/>
          </w:tcPr>
          <w:p w:rsidR="009C6CD2" w:rsidRPr="00A679A9" w:rsidRDefault="009C6CD2" w:rsidP="00F60A9E">
            <w:pPr>
              <w:pStyle w:val="Default"/>
              <w:jc w:val="both"/>
              <w:rPr>
                <w:rFonts w:ascii="Arial" w:hAnsi="Arial" w:cs="Arial"/>
                <w:spacing w:val="4"/>
                <w:sz w:val="20"/>
                <w:szCs w:val="20"/>
              </w:rPr>
            </w:pPr>
            <w:r w:rsidRPr="00A679A9">
              <w:rPr>
                <w:rFonts w:ascii="Arial" w:hAnsi="Arial" w:cs="Arial"/>
                <w:spacing w:val="4"/>
                <w:sz w:val="20"/>
                <w:szCs w:val="20"/>
              </w:rPr>
              <w:t xml:space="preserve">Interfejs </w:t>
            </w:r>
          </w:p>
        </w:tc>
        <w:tc>
          <w:tcPr>
            <w:tcW w:w="7229" w:type="dxa"/>
          </w:tcPr>
          <w:p w:rsidR="009C6CD2" w:rsidRPr="00A679A9" w:rsidRDefault="009C6CD2" w:rsidP="00F60A9E">
            <w:pPr>
              <w:pStyle w:val="Default"/>
              <w:jc w:val="both"/>
              <w:rPr>
                <w:rFonts w:ascii="Arial" w:hAnsi="Arial"/>
                <w:spacing w:val="4"/>
                <w:sz w:val="20"/>
                <w:szCs w:val="20"/>
              </w:rPr>
            </w:pPr>
            <w:r w:rsidRPr="00A679A9">
              <w:rPr>
                <w:rFonts w:ascii="Arial" w:hAnsi="Arial" w:cs="Arial"/>
                <w:spacing w:val="4"/>
                <w:sz w:val="20"/>
                <w:szCs w:val="20"/>
              </w:rPr>
              <w:t>Porty komunikacyjne co najmniej: Ethernet 10/100/1000 Base-T, Hi-</w:t>
            </w:r>
            <w:proofErr w:type="spellStart"/>
            <w:r w:rsidRPr="00A679A9">
              <w:rPr>
                <w:rFonts w:ascii="Arial" w:hAnsi="Arial" w:cs="Arial"/>
                <w:spacing w:val="4"/>
                <w:sz w:val="20"/>
                <w:szCs w:val="20"/>
              </w:rPr>
              <w:t>Speed</w:t>
            </w:r>
            <w:proofErr w:type="spellEnd"/>
            <w:r w:rsidRPr="00A679A9">
              <w:rPr>
                <w:rFonts w:ascii="Arial" w:hAnsi="Arial" w:cs="Arial"/>
                <w:spacing w:val="4"/>
                <w:sz w:val="20"/>
                <w:szCs w:val="20"/>
              </w:rPr>
              <w:t xml:space="preserve"> USB 2.0 </w:t>
            </w:r>
          </w:p>
        </w:tc>
      </w:tr>
      <w:tr w:rsidR="009C6CD2" w:rsidRPr="00A679A9" w:rsidTr="00F60A9E">
        <w:trPr>
          <w:trHeight w:val="208"/>
        </w:trPr>
        <w:tc>
          <w:tcPr>
            <w:tcW w:w="534" w:type="dxa"/>
          </w:tcPr>
          <w:p w:rsidR="009C6CD2" w:rsidRPr="00A679A9" w:rsidRDefault="009C6CD2" w:rsidP="00F60A9E">
            <w:pPr>
              <w:pStyle w:val="Default"/>
              <w:jc w:val="both"/>
              <w:rPr>
                <w:rFonts w:ascii="Arial" w:hAnsi="Arial" w:cs="Arial"/>
                <w:spacing w:val="4"/>
                <w:sz w:val="20"/>
                <w:szCs w:val="20"/>
              </w:rPr>
            </w:pPr>
            <w:r w:rsidRPr="00A679A9">
              <w:rPr>
                <w:rFonts w:ascii="Arial" w:hAnsi="Arial" w:cs="Arial"/>
                <w:spacing w:val="4"/>
                <w:sz w:val="20"/>
                <w:szCs w:val="20"/>
              </w:rPr>
              <w:t xml:space="preserve">14. </w:t>
            </w:r>
          </w:p>
        </w:tc>
        <w:tc>
          <w:tcPr>
            <w:tcW w:w="1701" w:type="dxa"/>
          </w:tcPr>
          <w:p w:rsidR="009C6CD2" w:rsidRPr="00A679A9" w:rsidRDefault="009C6CD2" w:rsidP="00F60A9E">
            <w:pPr>
              <w:pStyle w:val="Default"/>
              <w:jc w:val="both"/>
              <w:rPr>
                <w:rFonts w:ascii="Arial" w:hAnsi="Arial" w:cs="Arial"/>
                <w:spacing w:val="4"/>
                <w:sz w:val="20"/>
                <w:szCs w:val="20"/>
              </w:rPr>
            </w:pPr>
            <w:r w:rsidRPr="00A679A9">
              <w:rPr>
                <w:rFonts w:ascii="Arial" w:hAnsi="Arial" w:cs="Arial"/>
                <w:spacing w:val="4"/>
                <w:sz w:val="20"/>
                <w:szCs w:val="20"/>
              </w:rPr>
              <w:t xml:space="preserve">Pamięć </w:t>
            </w:r>
          </w:p>
        </w:tc>
        <w:tc>
          <w:tcPr>
            <w:tcW w:w="7229" w:type="dxa"/>
          </w:tcPr>
          <w:p w:rsidR="009C6CD2" w:rsidRPr="00A679A9" w:rsidRDefault="009C6CD2" w:rsidP="00F60A9E">
            <w:pPr>
              <w:pStyle w:val="Default"/>
              <w:jc w:val="both"/>
              <w:rPr>
                <w:rFonts w:ascii="Arial" w:hAnsi="Arial"/>
                <w:spacing w:val="4"/>
                <w:sz w:val="20"/>
                <w:szCs w:val="20"/>
              </w:rPr>
            </w:pPr>
            <w:r w:rsidRPr="00A679A9">
              <w:rPr>
                <w:rFonts w:ascii="Arial" w:hAnsi="Arial" w:cs="Arial"/>
                <w:spacing w:val="4"/>
                <w:sz w:val="20"/>
                <w:szCs w:val="20"/>
              </w:rPr>
              <w:t xml:space="preserve">RAM 2 GB , HDD Min. 250 GB. Szyfrowanie dysku. Zamazywanie danych na dysku </w:t>
            </w:r>
          </w:p>
        </w:tc>
      </w:tr>
      <w:tr w:rsidR="009C6CD2" w:rsidRPr="00A679A9" w:rsidTr="00F60A9E">
        <w:trPr>
          <w:trHeight w:val="438"/>
        </w:trPr>
        <w:tc>
          <w:tcPr>
            <w:tcW w:w="534" w:type="dxa"/>
          </w:tcPr>
          <w:p w:rsidR="009C6CD2" w:rsidRPr="00A679A9" w:rsidRDefault="009C6CD2" w:rsidP="00F60A9E">
            <w:pPr>
              <w:pStyle w:val="Default"/>
              <w:jc w:val="both"/>
              <w:rPr>
                <w:rFonts w:ascii="Arial" w:hAnsi="Arial" w:cs="Arial"/>
                <w:spacing w:val="4"/>
                <w:sz w:val="20"/>
                <w:szCs w:val="20"/>
              </w:rPr>
            </w:pPr>
            <w:r w:rsidRPr="00A679A9">
              <w:rPr>
                <w:rFonts w:ascii="Arial" w:hAnsi="Arial" w:cs="Arial"/>
                <w:spacing w:val="4"/>
                <w:sz w:val="20"/>
                <w:szCs w:val="20"/>
              </w:rPr>
              <w:t xml:space="preserve">15. </w:t>
            </w:r>
          </w:p>
        </w:tc>
        <w:tc>
          <w:tcPr>
            <w:tcW w:w="1701" w:type="dxa"/>
          </w:tcPr>
          <w:p w:rsidR="009C6CD2" w:rsidRPr="00A679A9" w:rsidRDefault="009C6CD2" w:rsidP="00F60A9E">
            <w:pPr>
              <w:pStyle w:val="Default"/>
              <w:jc w:val="both"/>
              <w:rPr>
                <w:rFonts w:ascii="Arial" w:hAnsi="Arial" w:cs="Arial"/>
                <w:spacing w:val="4"/>
                <w:sz w:val="20"/>
                <w:szCs w:val="20"/>
              </w:rPr>
            </w:pPr>
            <w:r w:rsidRPr="00A679A9">
              <w:rPr>
                <w:rFonts w:ascii="Arial" w:hAnsi="Arial" w:cs="Arial"/>
                <w:spacing w:val="4"/>
                <w:sz w:val="20"/>
                <w:szCs w:val="20"/>
              </w:rPr>
              <w:t xml:space="preserve">Skaner </w:t>
            </w:r>
          </w:p>
        </w:tc>
        <w:tc>
          <w:tcPr>
            <w:tcW w:w="7229" w:type="dxa"/>
          </w:tcPr>
          <w:p w:rsidR="009C6CD2" w:rsidRPr="00A679A9" w:rsidRDefault="009C6CD2" w:rsidP="00F60A9E">
            <w:pPr>
              <w:pStyle w:val="Default"/>
              <w:jc w:val="both"/>
              <w:rPr>
                <w:rFonts w:ascii="Arial" w:hAnsi="Arial" w:cs="Arial"/>
                <w:spacing w:val="4"/>
                <w:sz w:val="20"/>
                <w:szCs w:val="20"/>
              </w:rPr>
            </w:pPr>
            <w:r w:rsidRPr="00A679A9">
              <w:rPr>
                <w:rFonts w:ascii="Arial" w:hAnsi="Arial" w:cs="Arial"/>
                <w:spacing w:val="4"/>
                <w:sz w:val="20"/>
                <w:szCs w:val="20"/>
              </w:rPr>
              <w:t xml:space="preserve">Dostępne sterowniki co najmniej: Twain standard </w:t>
            </w:r>
          </w:p>
          <w:p w:rsidR="009C6CD2" w:rsidRPr="00A679A9" w:rsidRDefault="009C6CD2" w:rsidP="00F60A9E">
            <w:pPr>
              <w:pStyle w:val="Default"/>
              <w:jc w:val="both"/>
              <w:rPr>
                <w:rFonts w:ascii="Arial" w:hAnsi="Arial" w:cs="Arial"/>
                <w:spacing w:val="4"/>
                <w:sz w:val="20"/>
                <w:szCs w:val="20"/>
              </w:rPr>
            </w:pPr>
            <w:r w:rsidRPr="00A679A9">
              <w:rPr>
                <w:rFonts w:ascii="Arial" w:hAnsi="Arial" w:cs="Arial"/>
                <w:spacing w:val="4"/>
                <w:sz w:val="20"/>
                <w:szCs w:val="20"/>
              </w:rPr>
              <w:t xml:space="preserve">Skanowanie w kolorze i czerni </w:t>
            </w:r>
          </w:p>
          <w:p w:rsidR="009C6CD2" w:rsidRPr="00A679A9" w:rsidRDefault="009C6CD2" w:rsidP="00F60A9E">
            <w:pPr>
              <w:pStyle w:val="Default"/>
              <w:jc w:val="both"/>
              <w:rPr>
                <w:rFonts w:ascii="Arial" w:hAnsi="Arial"/>
                <w:spacing w:val="4"/>
                <w:sz w:val="20"/>
                <w:szCs w:val="20"/>
              </w:rPr>
            </w:pPr>
            <w:r w:rsidRPr="00A679A9">
              <w:rPr>
                <w:rFonts w:ascii="Arial" w:hAnsi="Arial" w:cs="Arial"/>
                <w:spacing w:val="4"/>
                <w:sz w:val="20"/>
                <w:szCs w:val="20"/>
              </w:rPr>
              <w:t xml:space="preserve">Rozdzielczość skanowania min.600 x . 600 </w:t>
            </w:r>
            <w:proofErr w:type="spellStart"/>
            <w:r w:rsidRPr="00A679A9">
              <w:rPr>
                <w:rFonts w:ascii="Arial" w:hAnsi="Arial" w:cs="Arial"/>
                <w:spacing w:val="4"/>
                <w:sz w:val="20"/>
                <w:szCs w:val="20"/>
              </w:rPr>
              <w:t>dpi</w:t>
            </w:r>
            <w:proofErr w:type="spellEnd"/>
            <w:r w:rsidRPr="00A679A9">
              <w:rPr>
                <w:rFonts w:ascii="Arial" w:hAnsi="Arial" w:cs="Arial"/>
                <w:spacing w:val="4"/>
                <w:sz w:val="20"/>
                <w:szCs w:val="20"/>
              </w:rPr>
              <w:t xml:space="preserve"> </w:t>
            </w:r>
          </w:p>
          <w:p w:rsidR="009C6CD2" w:rsidRPr="00A679A9" w:rsidRDefault="009C6CD2" w:rsidP="00F60A9E">
            <w:pPr>
              <w:pStyle w:val="Default"/>
              <w:jc w:val="both"/>
              <w:rPr>
                <w:rFonts w:ascii="Arial" w:hAnsi="Arial"/>
                <w:spacing w:val="4"/>
                <w:sz w:val="20"/>
                <w:szCs w:val="20"/>
              </w:rPr>
            </w:pPr>
            <w:r w:rsidRPr="00A679A9">
              <w:rPr>
                <w:rFonts w:ascii="Arial" w:hAnsi="Arial" w:cs="Arial"/>
                <w:spacing w:val="4"/>
                <w:sz w:val="20"/>
                <w:szCs w:val="20"/>
              </w:rPr>
              <w:t xml:space="preserve">Szybkość skanowania min. 80 str. A4/min. </w:t>
            </w:r>
          </w:p>
        </w:tc>
      </w:tr>
      <w:tr w:rsidR="009C6CD2" w:rsidRPr="00A679A9" w:rsidTr="00F60A9E">
        <w:trPr>
          <w:trHeight w:val="1130"/>
        </w:trPr>
        <w:tc>
          <w:tcPr>
            <w:tcW w:w="534" w:type="dxa"/>
          </w:tcPr>
          <w:p w:rsidR="009C6CD2" w:rsidRPr="00A679A9" w:rsidRDefault="009C6CD2" w:rsidP="00F60A9E">
            <w:pPr>
              <w:pStyle w:val="Default"/>
              <w:jc w:val="both"/>
              <w:rPr>
                <w:rFonts w:ascii="Arial" w:hAnsi="Arial" w:cs="Arial"/>
                <w:spacing w:val="4"/>
                <w:sz w:val="20"/>
                <w:szCs w:val="20"/>
              </w:rPr>
            </w:pPr>
            <w:r w:rsidRPr="00A679A9">
              <w:rPr>
                <w:rFonts w:ascii="Arial" w:hAnsi="Arial" w:cs="Arial"/>
                <w:spacing w:val="4"/>
                <w:sz w:val="20"/>
                <w:szCs w:val="20"/>
              </w:rPr>
              <w:t xml:space="preserve">16. </w:t>
            </w:r>
          </w:p>
        </w:tc>
        <w:tc>
          <w:tcPr>
            <w:tcW w:w="1701" w:type="dxa"/>
          </w:tcPr>
          <w:p w:rsidR="009C6CD2" w:rsidRPr="00A679A9" w:rsidRDefault="009C6CD2" w:rsidP="00F60A9E">
            <w:pPr>
              <w:pStyle w:val="Default"/>
              <w:jc w:val="both"/>
              <w:rPr>
                <w:rFonts w:ascii="Arial" w:hAnsi="Arial" w:cs="Arial"/>
                <w:spacing w:val="4"/>
                <w:sz w:val="20"/>
                <w:szCs w:val="20"/>
              </w:rPr>
            </w:pPr>
            <w:r w:rsidRPr="00A679A9">
              <w:rPr>
                <w:rFonts w:ascii="Arial" w:hAnsi="Arial" w:cs="Arial"/>
                <w:spacing w:val="4"/>
                <w:sz w:val="20"/>
                <w:szCs w:val="20"/>
              </w:rPr>
              <w:t xml:space="preserve">Kopiowanie </w:t>
            </w:r>
          </w:p>
        </w:tc>
        <w:tc>
          <w:tcPr>
            <w:tcW w:w="7229" w:type="dxa"/>
          </w:tcPr>
          <w:p w:rsidR="009C6CD2" w:rsidRPr="00A679A9" w:rsidRDefault="009C6CD2" w:rsidP="00F60A9E">
            <w:pPr>
              <w:pStyle w:val="Default"/>
              <w:jc w:val="both"/>
              <w:rPr>
                <w:rFonts w:ascii="Arial" w:hAnsi="Arial"/>
                <w:spacing w:val="4"/>
                <w:sz w:val="20"/>
                <w:szCs w:val="20"/>
              </w:rPr>
            </w:pPr>
            <w:r w:rsidRPr="00A679A9">
              <w:rPr>
                <w:rFonts w:ascii="Arial" w:hAnsi="Arial" w:cs="Arial"/>
                <w:spacing w:val="4"/>
                <w:sz w:val="20"/>
                <w:szCs w:val="20"/>
              </w:rPr>
              <w:t xml:space="preserve">Minimalna szybkość kopiowania: 22 stron A4/minutę (mono/kolor) </w:t>
            </w:r>
          </w:p>
          <w:p w:rsidR="009C6CD2" w:rsidRPr="00A679A9" w:rsidRDefault="009C6CD2" w:rsidP="00F60A9E">
            <w:pPr>
              <w:pStyle w:val="Default"/>
              <w:jc w:val="both"/>
              <w:rPr>
                <w:rFonts w:ascii="Arial" w:hAnsi="Arial"/>
                <w:spacing w:val="4"/>
                <w:sz w:val="20"/>
                <w:szCs w:val="20"/>
              </w:rPr>
            </w:pPr>
            <w:r w:rsidRPr="00A679A9">
              <w:rPr>
                <w:rFonts w:ascii="Arial" w:hAnsi="Arial" w:cs="Arial"/>
                <w:spacing w:val="4"/>
                <w:sz w:val="20"/>
                <w:szCs w:val="20"/>
              </w:rPr>
              <w:t xml:space="preserve">Maksymalny czas wykonania pierwszej kopii mono : 8 s </w:t>
            </w:r>
          </w:p>
          <w:p w:rsidR="009C6CD2" w:rsidRPr="00A679A9" w:rsidRDefault="009C6CD2" w:rsidP="00F60A9E">
            <w:pPr>
              <w:pStyle w:val="Default"/>
              <w:jc w:val="both"/>
              <w:rPr>
                <w:rFonts w:ascii="Arial" w:hAnsi="Arial" w:cs="Arial"/>
                <w:spacing w:val="4"/>
                <w:sz w:val="20"/>
                <w:szCs w:val="20"/>
              </w:rPr>
            </w:pPr>
            <w:r w:rsidRPr="00A679A9">
              <w:rPr>
                <w:rFonts w:ascii="Arial" w:hAnsi="Arial" w:cs="Arial"/>
                <w:spacing w:val="4"/>
                <w:sz w:val="20"/>
                <w:szCs w:val="20"/>
              </w:rPr>
              <w:t xml:space="preserve">Automatyczny podajnik dokumentów </w:t>
            </w:r>
          </w:p>
          <w:p w:rsidR="009C6CD2" w:rsidRPr="00A679A9" w:rsidRDefault="009C6CD2" w:rsidP="00F60A9E">
            <w:pPr>
              <w:pStyle w:val="Default"/>
              <w:jc w:val="both"/>
              <w:rPr>
                <w:rFonts w:ascii="Arial" w:hAnsi="Arial"/>
                <w:spacing w:val="4"/>
                <w:sz w:val="20"/>
                <w:szCs w:val="20"/>
              </w:rPr>
            </w:pPr>
            <w:r w:rsidRPr="00A679A9">
              <w:rPr>
                <w:rFonts w:ascii="Arial" w:hAnsi="Arial" w:cs="Arial"/>
                <w:spacing w:val="4"/>
                <w:sz w:val="20"/>
                <w:szCs w:val="20"/>
              </w:rPr>
              <w:t xml:space="preserve">Minimalna pojemność automatycznego podajnika dokumentów: 100 arkuszy A4 (80 g/m2) - jednoprzebiegowy </w:t>
            </w:r>
          </w:p>
          <w:p w:rsidR="009C6CD2" w:rsidRPr="00A679A9" w:rsidRDefault="009C6CD2" w:rsidP="00F60A9E">
            <w:pPr>
              <w:pStyle w:val="Default"/>
              <w:jc w:val="both"/>
              <w:rPr>
                <w:rFonts w:ascii="Arial" w:hAnsi="Arial" w:cs="Arial"/>
                <w:spacing w:val="4"/>
                <w:sz w:val="20"/>
                <w:szCs w:val="20"/>
              </w:rPr>
            </w:pPr>
            <w:r w:rsidRPr="00A679A9">
              <w:rPr>
                <w:rFonts w:ascii="Arial" w:hAnsi="Arial" w:cs="Arial"/>
                <w:spacing w:val="4"/>
                <w:sz w:val="20"/>
                <w:szCs w:val="20"/>
              </w:rPr>
              <w:t xml:space="preserve">Minimalna rozdzielczość kopiowania 600 x 600 </w:t>
            </w:r>
            <w:proofErr w:type="spellStart"/>
            <w:r w:rsidRPr="00A679A9">
              <w:rPr>
                <w:rFonts w:ascii="Arial" w:hAnsi="Arial" w:cs="Arial"/>
                <w:spacing w:val="4"/>
                <w:sz w:val="20"/>
                <w:szCs w:val="20"/>
              </w:rPr>
              <w:t>dpi</w:t>
            </w:r>
            <w:proofErr w:type="spellEnd"/>
            <w:r w:rsidRPr="00A679A9">
              <w:rPr>
                <w:rFonts w:ascii="Arial" w:hAnsi="Arial" w:cs="Arial"/>
                <w:spacing w:val="4"/>
                <w:sz w:val="20"/>
                <w:szCs w:val="20"/>
              </w:rPr>
              <w:t xml:space="preserve"> </w:t>
            </w:r>
          </w:p>
          <w:p w:rsidR="009C6CD2" w:rsidRPr="00A679A9" w:rsidRDefault="009C6CD2" w:rsidP="00F60A9E">
            <w:pPr>
              <w:pStyle w:val="Default"/>
              <w:jc w:val="both"/>
              <w:rPr>
                <w:rFonts w:ascii="Arial" w:hAnsi="Arial" w:cs="Arial"/>
                <w:spacing w:val="4"/>
                <w:sz w:val="20"/>
                <w:szCs w:val="20"/>
              </w:rPr>
            </w:pPr>
            <w:r w:rsidRPr="00A679A9">
              <w:rPr>
                <w:rFonts w:ascii="Arial" w:hAnsi="Arial" w:cs="Arial"/>
                <w:spacing w:val="4"/>
                <w:sz w:val="20"/>
                <w:szCs w:val="20"/>
              </w:rPr>
              <w:t xml:space="preserve">Zmniejszanie/Powiększanie: od maksimum 25 do minimum 400% </w:t>
            </w:r>
          </w:p>
          <w:p w:rsidR="009C6CD2" w:rsidRPr="00A679A9" w:rsidRDefault="009C6CD2" w:rsidP="00F60A9E">
            <w:pPr>
              <w:pStyle w:val="Default"/>
              <w:jc w:val="both"/>
              <w:rPr>
                <w:rFonts w:ascii="Arial" w:hAnsi="Arial"/>
                <w:spacing w:val="4"/>
                <w:sz w:val="20"/>
                <w:szCs w:val="20"/>
              </w:rPr>
            </w:pPr>
            <w:r w:rsidRPr="00A679A9">
              <w:rPr>
                <w:rFonts w:ascii="Arial" w:hAnsi="Arial" w:cs="Arial"/>
                <w:spacing w:val="4"/>
                <w:sz w:val="20"/>
                <w:szCs w:val="20"/>
              </w:rPr>
              <w:t xml:space="preserve">Jednorazowa liczba kopii: min od 1 do 999 stron </w:t>
            </w:r>
          </w:p>
        </w:tc>
      </w:tr>
      <w:tr w:rsidR="009C6CD2" w:rsidRPr="00A679A9" w:rsidTr="00F60A9E">
        <w:trPr>
          <w:trHeight w:val="438"/>
        </w:trPr>
        <w:tc>
          <w:tcPr>
            <w:tcW w:w="534" w:type="dxa"/>
          </w:tcPr>
          <w:p w:rsidR="009C6CD2" w:rsidRPr="00A679A9" w:rsidRDefault="009C6CD2" w:rsidP="00F60A9E">
            <w:pPr>
              <w:pStyle w:val="Default"/>
              <w:jc w:val="both"/>
              <w:rPr>
                <w:rFonts w:ascii="Arial" w:hAnsi="Arial" w:cs="Arial"/>
                <w:spacing w:val="4"/>
                <w:sz w:val="20"/>
                <w:szCs w:val="20"/>
              </w:rPr>
            </w:pPr>
            <w:r w:rsidRPr="00A679A9">
              <w:rPr>
                <w:rFonts w:ascii="Arial" w:hAnsi="Arial" w:cs="Arial"/>
                <w:spacing w:val="4"/>
                <w:sz w:val="20"/>
                <w:szCs w:val="20"/>
              </w:rPr>
              <w:t xml:space="preserve">17. </w:t>
            </w:r>
          </w:p>
        </w:tc>
        <w:tc>
          <w:tcPr>
            <w:tcW w:w="1701" w:type="dxa"/>
          </w:tcPr>
          <w:p w:rsidR="009C6CD2" w:rsidRPr="00A679A9" w:rsidRDefault="009C6CD2" w:rsidP="00F60A9E">
            <w:pPr>
              <w:pStyle w:val="Default"/>
              <w:jc w:val="both"/>
              <w:rPr>
                <w:rFonts w:ascii="Arial" w:hAnsi="Arial" w:cs="Arial"/>
                <w:spacing w:val="4"/>
                <w:sz w:val="20"/>
                <w:szCs w:val="20"/>
              </w:rPr>
            </w:pPr>
            <w:r w:rsidRPr="00A679A9">
              <w:rPr>
                <w:rFonts w:ascii="Arial" w:hAnsi="Arial" w:cs="Arial"/>
                <w:spacing w:val="4"/>
                <w:sz w:val="20"/>
                <w:szCs w:val="20"/>
              </w:rPr>
              <w:t xml:space="preserve">Czytniki kart </w:t>
            </w:r>
          </w:p>
        </w:tc>
        <w:tc>
          <w:tcPr>
            <w:tcW w:w="7229" w:type="dxa"/>
          </w:tcPr>
          <w:p w:rsidR="009C6CD2" w:rsidRPr="00A679A9" w:rsidRDefault="009C6CD2" w:rsidP="00F60A9E">
            <w:pPr>
              <w:pStyle w:val="Default"/>
              <w:jc w:val="both"/>
              <w:rPr>
                <w:rFonts w:ascii="Arial" w:hAnsi="Arial"/>
                <w:spacing w:val="4"/>
                <w:sz w:val="20"/>
                <w:szCs w:val="20"/>
              </w:rPr>
            </w:pPr>
            <w:r w:rsidRPr="00A679A9">
              <w:rPr>
                <w:rFonts w:ascii="Arial" w:hAnsi="Arial" w:cs="Arial"/>
                <w:spacing w:val="4"/>
                <w:sz w:val="20"/>
                <w:szCs w:val="20"/>
              </w:rPr>
              <w:t xml:space="preserve">Czytnik kart typu HID do autoryzacji użytkowników zainstalowany w obudowie (z oznaczeniem np. w formie naklejek), umożliwiający realizację funkcji druku podążającego (poufnego). </w:t>
            </w:r>
          </w:p>
        </w:tc>
      </w:tr>
      <w:tr w:rsidR="009C6CD2" w:rsidRPr="00A679A9" w:rsidTr="00F60A9E">
        <w:trPr>
          <w:trHeight w:val="208"/>
        </w:trPr>
        <w:tc>
          <w:tcPr>
            <w:tcW w:w="534" w:type="dxa"/>
          </w:tcPr>
          <w:p w:rsidR="009C6CD2" w:rsidRPr="00A679A9" w:rsidRDefault="009C6CD2" w:rsidP="00F60A9E">
            <w:pPr>
              <w:pStyle w:val="Default"/>
              <w:jc w:val="both"/>
              <w:rPr>
                <w:rFonts w:ascii="Arial" w:hAnsi="Arial" w:cs="Arial"/>
                <w:spacing w:val="4"/>
                <w:sz w:val="20"/>
                <w:szCs w:val="20"/>
              </w:rPr>
            </w:pPr>
            <w:r w:rsidRPr="00A679A9">
              <w:rPr>
                <w:rFonts w:ascii="Arial" w:hAnsi="Arial" w:cs="Arial"/>
                <w:spacing w:val="4"/>
                <w:sz w:val="20"/>
                <w:szCs w:val="20"/>
              </w:rPr>
              <w:t xml:space="preserve">18 </w:t>
            </w:r>
          </w:p>
        </w:tc>
        <w:tc>
          <w:tcPr>
            <w:tcW w:w="1701" w:type="dxa"/>
          </w:tcPr>
          <w:p w:rsidR="009C6CD2" w:rsidRPr="00A679A9" w:rsidRDefault="009C6CD2" w:rsidP="00F60A9E">
            <w:pPr>
              <w:pStyle w:val="Default"/>
              <w:jc w:val="both"/>
              <w:rPr>
                <w:rFonts w:ascii="Arial" w:hAnsi="Arial" w:cs="Arial"/>
                <w:spacing w:val="4"/>
                <w:sz w:val="20"/>
                <w:szCs w:val="20"/>
              </w:rPr>
            </w:pPr>
            <w:r w:rsidRPr="00A679A9">
              <w:rPr>
                <w:rFonts w:ascii="Arial" w:hAnsi="Arial" w:cs="Arial"/>
                <w:spacing w:val="4"/>
                <w:sz w:val="20"/>
                <w:szCs w:val="20"/>
              </w:rPr>
              <w:t xml:space="preserve">Transport </w:t>
            </w:r>
          </w:p>
        </w:tc>
        <w:tc>
          <w:tcPr>
            <w:tcW w:w="7229" w:type="dxa"/>
          </w:tcPr>
          <w:p w:rsidR="009C6CD2" w:rsidRPr="00A679A9" w:rsidRDefault="009C6CD2" w:rsidP="00F60A9E">
            <w:pPr>
              <w:pStyle w:val="Default"/>
              <w:jc w:val="both"/>
              <w:rPr>
                <w:rFonts w:ascii="Arial" w:hAnsi="Arial"/>
                <w:spacing w:val="4"/>
                <w:sz w:val="20"/>
                <w:szCs w:val="20"/>
              </w:rPr>
            </w:pPr>
            <w:r w:rsidRPr="00A679A9">
              <w:rPr>
                <w:rFonts w:ascii="Arial" w:hAnsi="Arial" w:cs="Arial"/>
                <w:spacing w:val="4"/>
                <w:sz w:val="20"/>
                <w:szCs w:val="20"/>
              </w:rPr>
              <w:t xml:space="preserve">Urządzenie musi posiadać kółka umożliwiające łatwe jego przemieszczanie. </w:t>
            </w:r>
          </w:p>
        </w:tc>
      </w:tr>
      <w:tr w:rsidR="003D5122" w:rsidRPr="00A679A9" w:rsidTr="00F60A9E">
        <w:trPr>
          <w:trHeight w:val="207"/>
        </w:trPr>
        <w:tc>
          <w:tcPr>
            <w:tcW w:w="534" w:type="dxa"/>
          </w:tcPr>
          <w:p w:rsidR="003D5122" w:rsidRPr="00A679A9" w:rsidRDefault="003D5122" w:rsidP="00F60A9E">
            <w:pPr>
              <w:spacing w:after="0" w:line="240" w:lineRule="auto"/>
              <w:jc w:val="both"/>
              <w:rPr>
                <w:rFonts w:ascii="Arial" w:hAnsi="Arial"/>
                <w:spacing w:val="4"/>
                <w:sz w:val="20"/>
              </w:rPr>
            </w:pPr>
            <w:r w:rsidRPr="00A679A9">
              <w:rPr>
                <w:rFonts w:ascii="Arial" w:hAnsi="Arial"/>
                <w:spacing w:val="4"/>
                <w:sz w:val="20"/>
              </w:rPr>
              <w:t xml:space="preserve">19 </w:t>
            </w:r>
          </w:p>
        </w:tc>
        <w:tc>
          <w:tcPr>
            <w:tcW w:w="1701" w:type="dxa"/>
          </w:tcPr>
          <w:p w:rsidR="003D5122" w:rsidRPr="00A679A9" w:rsidRDefault="003D5122" w:rsidP="00F60A9E">
            <w:pPr>
              <w:spacing w:after="0" w:line="240" w:lineRule="auto"/>
              <w:jc w:val="both"/>
              <w:rPr>
                <w:rFonts w:ascii="Arial" w:hAnsi="Arial"/>
                <w:spacing w:val="4"/>
                <w:sz w:val="20"/>
              </w:rPr>
            </w:pPr>
            <w:r w:rsidRPr="00A679A9">
              <w:rPr>
                <w:rFonts w:ascii="Arial" w:hAnsi="Arial"/>
                <w:spacing w:val="4"/>
                <w:sz w:val="20"/>
              </w:rPr>
              <w:t xml:space="preserve">Serwis </w:t>
            </w:r>
          </w:p>
        </w:tc>
        <w:tc>
          <w:tcPr>
            <w:tcW w:w="7229" w:type="dxa"/>
          </w:tcPr>
          <w:p w:rsidR="003D5122" w:rsidRPr="00A679A9" w:rsidRDefault="003D5122" w:rsidP="00F60A9E">
            <w:pPr>
              <w:spacing w:after="0" w:line="240" w:lineRule="auto"/>
              <w:jc w:val="both"/>
              <w:rPr>
                <w:rFonts w:ascii="Arial" w:hAnsi="Arial"/>
                <w:spacing w:val="4"/>
                <w:sz w:val="20"/>
              </w:rPr>
            </w:pPr>
            <w:r w:rsidRPr="00A679A9">
              <w:rPr>
                <w:rFonts w:ascii="Arial" w:hAnsi="Arial"/>
                <w:spacing w:val="4"/>
                <w:sz w:val="20"/>
              </w:rPr>
              <w:t xml:space="preserve">Certyfikat ISO 9001:2000 dla firmy serwisującej na świadczenie usług serwisowych. </w:t>
            </w:r>
          </w:p>
        </w:tc>
      </w:tr>
    </w:tbl>
    <w:p w:rsidR="00FF1ED9" w:rsidRDefault="00FF1ED9" w:rsidP="00A679A9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bCs/>
          <w:color w:val="000000"/>
          <w:spacing w:val="4"/>
          <w:sz w:val="20"/>
          <w:szCs w:val="20"/>
        </w:rPr>
      </w:pPr>
    </w:p>
    <w:p w:rsidR="003D5122" w:rsidRPr="00FF1ED9" w:rsidRDefault="003D5122" w:rsidP="00A679A9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b/>
          <w:color w:val="000000"/>
          <w:spacing w:val="4"/>
          <w:sz w:val="20"/>
          <w:szCs w:val="20"/>
        </w:rPr>
      </w:pPr>
      <w:r w:rsidRPr="00FF1ED9">
        <w:rPr>
          <w:rFonts w:ascii="Arial" w:hAnsi="Arial" w:cs="Arial"/>
          <w:b/>
          <w:bCs/>
          <w:color w:val="000000"/>
          <w:spacing w:val="4"/>
          <w:sz w:val="20"/>
          <w:szCs w:val="20"/>
        </w:rPr>
        <w:t>Rozdział I</w:t>
      </w:r>
      <w:r w:rsidR="00FF1ED9" w:rsidRPr="00FF1ED9">
        <w:rPr>
          <w:rFonts w:ascii="Arial" w:hAnsi="Arial" w:cs="Arial"/>
          <w:b/>
          <w:bCs/>
          <w:color w:val="000000"/>
          <w:spacing w:val="4"/>
          <w:sz w:val="20"/>
          <w:szCs w:val="20"/>
        </w:rPr>
        <w:t>V</w:t>
      </w:r>
      <w:r w:rsidRPr="00FF1ED9">
        <w:rPr>
          <w:rFonts w:ascii="Arial" w:hAnsi="Arial" w:cs="Arial"/>
          <w:b/>
          <w:bCs/>
          <w:color w:val="000000"/>
          <w:spacing w:val="4"/>
          <w:sz w:val="20"/>
          <w:szCs w:val="20"/>
        </w:rPr>
        <w:t xml:space="preserve">: Opis funkcjonalny centralnego Systemu Wydruku. </w:t>
      </w:r>
    </w:p>
    <w:p w:rsidR="003D5122" w:rsidRPr="00FF1ED9" w:rsidRDefault="003D5122" w:rsidP="00FF1ED9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120" w:line="240" w:lineRule="auto"/>
        <w:ind w:left="426" w:hanging="426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FF1ED9">
        <w:rPr>
          <w:rFonts w:ascii="Arial" w:hAnsi="Arial" w:cs="Arial"/>
          <w:color w:val="000000"/>
          <w:spacing w:val="4"/>
          <w:sz w:val="20"/>
          <w:szCs w:val="20"/>
        </w:rPr>
        <w:t xml:space="preserve">Licencjonowanie oprogramowania w ramach zaoferowanego Systemu Wydruku musi uwzględniać następujące warunki: </w:t>
      </w:r>
    </w:p>
    <w:p w:rsidR="003D5122" w:rsidRPr="00FF1ED9" w:rsidRDefault="003D5122" w:rsidP="00FF1ED9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120" w:line="240" w:lineRule="auto"/>
        <w:ind w:left="851" w:hanging="426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FF1ED9">
        <w:rPr>
          <w:rFonts w:ascii="Arial" w:hAnsi="Arial" w:cs="Arial"/>
          <w:color w:val="000000"/>
          <w:spacing w:val="4"/>
          <w:sz w:val="20"/>
          <w:szCs w:val="20"/>
        </w:rPr>
        <w:t>liczba użytkowników korzystających z systemu - 2</w:t>
      </w:r>
      <w:r w:rsidR="00FF1ED9" w:rsidRPr="00FF1ED9">
        <w:rPr>
          <w:rFonts w:ascii="Arial" w:hAnsi="Arial" w:cs="Arial"/>
          <w:color w:val="000000"/>
          <w:spacing w:val="4"/>
          <w:sz w:val="20"/>
          <w:szCs w:val="20"/>
        </w:rPr>
        <w:t>5</w:t>
      </w:r>
      <w:r w:rsidRPr="00FF1ED9">
        <w:rPr>
          <w:rFonts w:ascii="Arial" w:hAnsi="Arial" w:cs="Arial"/>
          <w:color w:val="000000"/>
          <w:spacing w:val="4"/>
          <w:sz w:val="20"/>
          <w:szCs w:val="20"/>
        </w:rPr>
        <w:t xml:space="preserve">0 osób, </w:t>
      </w:r>
    </w:p>
    <w:p w:rsidR="00FF1ED9" w:rsidRPr="00FF1ED9" w:rsidRDefault="003D5122" w:rsidP="00FF1ED9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120" w:line="240" w:lineRule="auto"/>
        <w:ind w:left="851" w:hanging="426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FF1ED9">
        <w:rPr>
          <w:rFonts w:ascii="Arial" w:hAnsi="Arial" w:cs="Arial"/>
          <w:color w:val="000000"/>
          <w:spacing w:val="4"/>
          <w:sz w:val="20"/>
          <w:szCs w:val="20"/>
        </w:rPr>
        <w:t>brak ograniczeń na liczbę użytkowników korzystając</w:t>
      </w:r>
      <w:r w:rsidR="00FF1ED9" w:rsidRPr="00FF1ED9">
        <w:rPr>
          <w:rFonts w:ascii="Arial" w:hAnsi="Arial" w:cs="Arial"/>
          <w:color w:val="000000"/>
          <w:spacing w:val="4"/>
          <w:sz w:val="20"/>
          <w:szCs w:val="20"/>
        </w:rPr>
        <w:t xml:space="preserve">ych z systemu w jednym czasie, </w:t>
      </w:r>
    </w:p>
    <w:p w:rsidR="003D5122" w:rsidRPr="00FF1ED9" w:rsidRDefault="003D5122" w:rsidP="00FF1ED9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120" w:line="240" w:lineRule="auto"/>
        <w:ind w:left="851" w:hanging="426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FF1ED9">
        <w:rPr>
          <w:rFonts w:ascii="Arial" w:hAnsi="Arial" w:cs="Arial"/>
          <w:color w:val="000000"/>
          <w:spacing w:val="4"/>
          <w:sz w:val="20"/>
          <w:szCs w:val="20"/>
        </w:rPr>
        <w:t xml:space="preserve">brak ograniczeń na liczbę monitorowanych przez aplikacje dostarczonych urządzeń wielofunkcyjnych. </w:t>
      </w:r>
    </w:p>
    <w:p w:rsidR="00FF1ED9" w:rsidRDefault="003D5122" w:rsidP="00A679A9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120" w:line="240" w:lineRule="auto"/>
        <w:ind w:left="426" w:hanging="426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FF1ED9">
        <w:rPr>
          <w:rFonts w:ascii="Arial" w:hAnsi="Arial" w:cs="Arial"/>
          <w:color w:val="000000"/>
          <w:spacing w:val="4"/>
          <w:sz w:val="20"/>
          <w:szCs w:val="20"/>
        </w:rPr>
        <w:lastRenderedPageBreak/>
        <w:t>Drukowanie z urządzeń Systemu powinno odbywać się w sieci Zamawiającego (nie może wykraczać poza nią – Zamawiający nie dopuszcza zastosow</w:t>
      </w:r>
      <w:r w:rsidR="00FF1ED9">
        <w:rPr>
          <w:rFonts w:ascii="Arial" w:hAnsi="Arial" w:cs="Arial"/>
          <w:color w:val="000000"/>
          <w:spacing w:val="4"/>
          <w:sz w:val="20"/>
          <w:szCs w:val="20"/>
        </w:rPr>
        <w:t>ania rozwiązania „ w chmurze”).</w:t>
      </w:r>
    </w:p>
    <w:p w:rsidR="00FF1ED9" w:rsidRDefault="003D5122" w:rsidP="00A679A9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120" w:line="240" w:lineRule="auto"/>
        <w:ind w:left="426" w:hanging="426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FF1ED9">
        <w:rPr>
          <w:rFonts w:ascii="Arial" w:hAnsi="Arial" w:cs="Arial"/>
          <w:color w:val="000000"/>
          <w:spacing w:val="4"/>
          <w:sz w:val="20"/>
          <w:szCs w:val="20"/>
        </w:rPr>
        <w:t>System Wydruku powinien obsługiwać komputery klienckie z systemami posiadanymi przez Zamawiającego: Windows 7(32/64bit), Win</w:t>
      </w:r>
      <w:r w:rsidR="00FF1ED9">
        <w:rPr>
          <w:rFonts w:ascii="Arial" w:hAnsi="Arial" w:cs="Arial"/>
          <w:color w:val="000000"/>
          <w:spacing w:val="4"/>
          <w:sz w:val="20"/>
          <w:szCs w:val="20"/>
        </w:rPr>
        <w:t>dows 10(32/64 bit).</w:t>
      </w:r>
    </w:p>
    <w:p w:rsidR="00FF1ED9" w:rsidRDefault="003D5122" w:rsidP="00A679A9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120" w:line="240" w:lineRule="auto"/>
        <w:ind w:left="426" w:hanging="426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FF1ED9">
        <w:rPr>
          <w:rFonts w:ascii="Arial" w:hAnsi="Arial" w:cs="Arial"/>
          <w:color w:val="000000"/>
          <w:spacing w:val="4"/>
          <w:sz w:val="20"/>
          <w:szCs w:val="20"/>
        </w:rPr>
        <w:t>System Wydruku musi zapewnić użytkownikom dostęp do wykonywania czarno-białych i kolorowych kopii/wydruków dokumentów</w:t>
      </w:r>
      <w:r w:rsidR="00FF1ED9">
        <w:rPr>
          <w:rFonts w:ascii="Arial" w:hAnsi="Arial" w:cs="Arial"/>
          <w:color w:val="000000"/>
          <w:spacing w:val="4"/>
          <w:sz w:val="20"/>
          <w:szCs w:val="20"/>
        </w:rPr>
        <w:t xml:space="preserve"> oraz skanowania z wielu domen.</w:t>
      </w:r>
    </w:p>
    <w:p w:rsidR="003D5122" w:rsidRPr="00FF1ED9" w:rsidRDefault="003D5122" w:rsidP="00A679A9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120" w:line="240" w:lineRule="auto"/>
        <w:ind w:left="426" w:hanging="426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FF1ED9">
        <w:rPr>
          <w:rFonts w:ascii="Arial" w:hAnsi="Arial" w:cs="Arial"/>
          <w:bCs/>
          <w:color w:val="000000"/>
          <w:spacing w:val="4"/>
          <w:sz w:val="20"/>
          <w:szCs w:val="20"/>
        </w:rPr>
        <w:t xml:space="preserve">Oprogramowanie autoryzujące wraz z modułem raportowym musi: </w:t>
      </w:r>
    </w:p>
    <w:p w:rsidR="00FF1ED9" w:rsidRDefault="003D5122" w:rsidP="00A679A9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FF1ED9">
        <w:rPr>
          <w:rFonts w:ascii="Arial" w:hAnsi="Arial" w:cs="Arial"/>
          <w:color w:val="000000"/>
          <w:spacing w:val="4"/>
          <w:sz w:val="20"/>
          <w:szCs w:val="20"/>
        </w:rPr>
        <w:t>umożliwiać selektywną i bieżącą synchronizację z katalogiem Active Directory - poprzez wybór atrybutów i kontenerów, z których system korzysta bez konieczności podwójnego wprowadzania danych, jak również ręcznego uzgadniania zmian wprowadzanych przez administratora w katal</w:t>
      </w:r>
      <w:r w:rsidR="00FF1ED9">
        <w:rPr>
          <w:rFonts w:ascii="Arial" w:hAnsi="Arial" w:cs="Arial"/>
          <w:color w:val="000000"/>
          <w:spacing w:val="4"/>
          <w:sz w:val="20"/>
          <w:szCs w:val="20"/>
        </w:rPr>
        <w:t>ogu Active Directory,</w:t>
      </w:r>
    </w:p>
    <w:p w:rsidR="00FF1ED9" w:rsidRDefault="003D5122" w:rsidP="00A679A9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FF1ED9">
        <w:rPr>
          <w:rFonts w:ascii="Arial" w:hAnsi="Arial" w:cs="Arial"/>
          <w:color w:val="000000"/>
          <w:spacing w:val="4"/>
          <w:sz w:val="20"/>
          <w:szCs w:val="20"/>
        </w:rPr>
        <w:t>posiada</w:t>
      </w:r>
      <w:r w:rsidR="00FF1ED9">
        <w:rPr>
          <w:rFonts w:ascii="Arial" w:hAnsi="Arial" w:cs="Arial"/>
          <w:color w:val="000000"/>
          <w:spacing w:val="4"/>
          <w:sz w:val="20"/>
          <w:szCs w:val="20"/>
        </w:rPr>
        <w:t>ć polski interfejs użytkownika,</w:t>
      </w:r>
    </w:p>
    <w:p w:rsidR="00FF1ED9" w:rsidRDefault="003D5122" w:rsidP="00A679A9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FF1ED9">
        <w:rPr>
          <w:rFonts w:ascii="Arial" w:hAnsi="Arial" w:cs="Arial"/>
          <w:color w:val="000000"/>
          <w:spacing w:val="4"/>
          <w:sz w:val="20"/>
          <w:szCs w:val="20"/>
        </w:rPr>
        <w:t>posiadać p</w:t>
      </w:r>
      <w:r w:rsidR="00FF1ED9">
        <w:rPr>
          <w:rFonts w:ascii="Arial" w:hAnsi="Arial" w:cs="Arial"/>
          <w:color w:val="000000"/>
          <w:spacing w:val="4"/>
          <w:sz w:val="20"/>
          <w:szCs w:val="20"/>
        </w:rPr>
        <w:t>olski interfejs administratora,</w:t>
      </w:r>
    </w:p>
    <w:p w:rsidR="00FF1ED9" w:rsidRDefault="003D5122" w:rsidP="00A679A9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FF1ED9">
        <w:rPr>
          <w:rFonts w:ascii="Arial" w:hAnsi="Arial" w:cs="Arial"/>
          <w:color w:val="000000"/>
          <w:spacing w:val="4"/>
          <w:sz w:val="20"/>
          <w:szCs w:val="20"/>
        </w:rPr>
        <w:t>integrować się z dostarczonymi urządzeniami bez stosowania zewnętrznych terminali do obsługi i zarządzania kolejką wydruku (obsługa z poziomu panelu urządzeni</w:t>
      </w:r>
      <w:r w:rsidR="00FF1ED9">
        <w:rPr>
          <w:rFonts w:ascii="Arial" w:hAnsi="Arial" w:cs="Arial"/>
          <w:color w:val="000000"/>
          <w:spacing w:val="4"/>
          <w:sz w:val="20"/>
          <w:szCs w:val="20"/>
        </w:rPr>
        <w:t>a poprzez interfejs aplikacji),</w:t>
      </w:r>
    </w:p>
    <w:p w:rsidR="00FF1ED9" w:rsidRDefault="003D5122" w:rsidP="00A679A9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FF1ED9">
        <w:rPr>
          <w:rFonts w:ascii="Arial" w:hAnsi="Arial" w:cs="Arial"/>
          <w:color w:val="000000"/>
          <w:spacing w:val="4"/>
          <w:sz w:val="20"/>
          <w:szCs w:val="20"/>
        </w:rPr>
        <w:t>przechowywać prace użytkowników na serwerze centralnym aplikacji do czasu autoryzacji użytkownika</w:t>
      </w:r>
      <w:r w:rsidR="00FF1ED9">
        <w:rPr>
          <w:rFonts w:ascii="Arial" w:hAnsi="Arial" w:cs="Arial"/>
          <w:color w:val="000000"/>
          <w:spacing w:val="4"/>
          <w:sz w:val="20"/>
          <w:szCs w:val="20"/>
        </w:rPr>
        <w:t xml:space="preserve"> na urządzeniu wielofunkcyjnym,</w:t>
      </w:r>
    </w:p>
    <w:p w:rsidR="00FF1ED9" w:rsidRDefault="003D5122" w:rsidP="00A679A9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FF1ED9">
        <w:rPr>
          <w:rFonts w:ascii="Arial" w:hAnsi="Arial" w:cs="Arial"/>
          <w:color w:val="000000"/>
          <w:spacing w:val="4"/>
          <w:sz w:val="20"/>
          <w:szCs w:val="20"/>
        </w:rPr>
        <w:t>blokować dostęp do jakiejkolwiek funkcji urządzenia do czasu autoryz</w:t>
      </w:r>
      <w:r w:rsidR="00FF1ED9">
        <w:rPr>
          <w:rFonts w:ascii="Arial" w:hAnsi="Arial" w:cs="Arial"/>
          <w:color w:val="000000"/>
          <w:spacing w:val="4"/>
          <w:sz w:val="20"/>
          <w:szCs w:val="20"/>
        </w:rPr>
        <w:t>acji użytkownika na urządzeniu,</w:t>
      </w:r>
    </w:p>
    <w:p w:rsidR="00FF1ED9" w:rsidRDefault="003D5122" w:rsidP="00A679A9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proofErr w:type="spellStart"/>
      <w:r w:rsidRPr="00FF1ED9">
        <w:rPr>
          <w:rFonts w:ascii="Arial" w:hAnsi="Arial" w:cs="Arial"/>
          <w:color w:val="000000"/>
          <w:spacing w:val="4"/>
          <w:sz w:val="20"/>
          <w:szCs w:val="20"/>
        </w:rPr>
        <w:t>wylogowywać</w:t>
      </w:r>
      <w:proofErr w:type="spellEnd"/>
      <w:r w:rsidRPr="00FF1ED9">
        <w:rPr>
          <w:rFonts w:ascii="Arial" w:hAnsi="Arial" w:cs="Arial"/>
          <w:color w:val="000000"/>
          <w:spacing w:val="4"/>
          <w:sz w:val="20"/>
          <w:szCs w:val="20"/>
        </w:rPr>
        <w:t xml:space="preserve"> użytkownika automatycznie po określonym czasie lub poprze</w:t>
      </w:r>
      <w:r w:rsidR="00FF1ED9">
        <w:rPr>
          <w:rFonts w:ascii="Arial" w:hAnsi="Arial" w:cs="Arial"/>
          <w:color w:val="000000"/>
          <w:spacing w:val="4"/>
          <w:sz w:val="20"/>
          <w:szCs w:val="20"/>
        </w:rPr>
        <w:t>z przyłożenie karty dostępowej,</w:t>
      </w:r>
    </w:p>
    <w:p w:rsidR="00FF1ED9" w:rsidRDefault="003D5122" w:rsidP="00A679A9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FF1ED9">
        <w:rPr>
          <w:rFonts w:ascii="Arial" w:hAnsi="Arial" w:cs="Arial"/>
          <w:color w:val="000000"/>
          <w:spacing w:val="4"/>
          <w:sz w:val="20"/>
          <w:szCs w:val="20"/>
        </w:rPr>
        <w:t>rejestrować ilość wydruków przesyłanych do d</w:t>
      </w:r>
      <w:r w:rsidR="00FF1ED9">
        <w:rPr>
          <w:rFonts w:ascii="Arial" w:hAnsi="Arial" w:cs="Arial"/>
          <w:color w:val="000000"/>
          <w:spacing w:val="4"/>
          <w:sz w:val="20"/>
          <w:szCs w:val="20"/>
        </w:rPr>
        <w:t>rukujących urządzeń sieciowych,</w:t>
      </w:r>
    </w:p>
    <w:p w:rsidR="00FF1ED9" w:rsidRDefault="003D5122" w:rsidP="00A679A9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FF1ED9">
        <w:rPr>
          <w:rFonts w:ascii="Arial" w:hAnsi="Arial" w:cs="Arial"/>
          <w:color w:val="000000"/>
          <w:spacing w:val="4"/>
          <w:sz w:val="20"/>
          <w:szCs w:val="20"/>
        </w:rPr>
        <w:t>rejestrować ilość wykonywanych kopii na</w:t>
      </w:r>
      <w:r w:rsidR="00FF1ED9">
        <w:rPr>
          <w:rFonts w:ascii="Arial" w:hAnsi="Arial" w:cs="Arial"/>
          <w:color w:val="000000"/>
          <w:spacing w:val="4"/>
          <w:sz w:val="20"/>
          <w:szCs w:val="20"/>
        </w:rPr>
        <w:t xml:space="preserve"> urządzeniach wielofunkcyjnych,</w:t>
      </w:r>
    </w:p>
    <w:p w:rsidR="00FF1ED9" w:rsidRDefault="003D5122" w:rsidP="00A679A9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FF1ED9">
        <w:rPr>
          <w:rFonts w:ascii="Arial" w:hAnsi="Arial" w:cs="Arial"/>
          <w:color w:val="000000"/>
          <w:spacing w:val="4"/>
          <w:sz w:val="20"/>
          <w:szCs w:val="20"/>
        </w:rPr>
        <w:t>zliczać ilość wydrukowanych stron (w podziale na kolorowy, czarno-biały, wydruk jednostronny, dwu</w:t>
      </w:r>
      <w:r w:rsidR="00FF1ED9">
        <w:rPr>
          <w:rFonts w:ascii="Arial" w:hAnsi="Arial" w:cs="Arial"/>
          <w:color w:val="000000"/>
          <w:spacing w:val="4"/>
          <w:sz w:val="20"/>
          <w:szCs w:val="20"/>
        </w:rPr>
        <w:t>stronny, format papieru A4/A3),</w:t>
      </w:r>
    </w:p>
    <w:p w:rsidR="003E2F56" w:rsidRDefault="003D5122" w:rsidP="003E2F56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FF1ED9">
        <w:rPr>
          <w:rFonts w:ascii="Arial" w:hAnsi="Arial" w:cs="Arial"/>
          <w:color w:val="000000"/>
          <w:spacing w:val="4"/>
          <w:sz w:val="20"/>
          <w:szCs w:val="20"/>
        </w:rPr>
        <w:t>kasować pracę niewydrukowaną, przerwaną itp. po zadanym czasie, po nieudanej próbie wydruku na urządzeniu ( np. z powodu braku papieru l</w:t>
      </w:r>
      <w:r w:rsidR="003E2F56">
        <w:rPr>
          <w:rFonts w:ascii="Arial" w:hAnsi="Arial" w:cs="Arial"/>
          <w:color w:val="000000"/>
          <w:spacing w:val="4"/>
          <w:sz w:val="20"/>
          <w:szCs w:val="20"/>
        </w:rPr>
        <w:t>ub materiałów eksploatacyjnych)</w:t>
      </w:r>
    </w:p>
    <w:p w:rsidR="003E2F56" w:rsidRPr="003E2F56" w:rsidRDefault="003D5122" w:rsidP="003E2F56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3E2F56">
        <w:rPr>
          <w:rFonts w:ascii="Arial" w:hAnsi="Arial" w:cs="Arial"/>
          <w:spacing w:val="4"/>
          <w:sz w:val="20"/>
          <w:szCs w:val="20"/>
        </w:rPr>
        <w:t>Po usunięciu awarii urządzenia, m.in. w postaci zacięcia papieru lub braku materiałów eksploatacyjnych, urządzenie nie powinno wznawiać/kontynuować wydruku, i usuwać pracę z kolejki aby po usunięciu awarii z umożliwić korzystanie z ur</w:t>
      </w:r>
      <w:r w:rsidR="003E2F56" w:rsidRPr="003E2F56">
        <w:rPr>
          <w:rFonts w:ascii="Arial" w:hAnsi="Arial" w:cs="Arial"/>
          <w:spacing w:val="4"/>
          <w:sz w:val="20"/>
          <w:szCs w:val="20"/>
        </w:rPr>
        <w:t>ządzenia innemu użytkownikowi.</w:t>
      </w:r>
    </w:p>
    <w:p w:rsidR="003E2F56" w:rsidRPr="003E2F56" w:rsidRDefault="003D5122" w:rsidP="00A679A9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3E2F56">
        <w:rPr>
          <w:rFonts w:ascii="Arial" w:hAnsi="Arial" w:cs="Arial"/>
          <w:spacing w:val="4"/>
          <w:sz w:val="20"/>
          <w:szCs w:val="20"/>
        </w:rPr>
        <w:t>umożliwiać odczyt stanu wydrukowanych stron w wybranym przedziale czasu z przeszłości, na przykład odczyt statystyk dotyczących zakończonego miesiąca kalendarzowego w dowolnym momencie po zakończeniu miesiąca w celu weryfikacji prawidłowoś</w:t>
      </w:r>
      <w:r w:rsidR="003E2F56">
        <w:rPr>
          <w:rFonts w:ascii="Arial" w:hAnsi="Arial" w:cs="Arial"/>
          <w:spacing w:val="4"/>
          <w:sz w:val="20"/>
          <w:szCs w:val="20"/>
        </w:rPr>
        <w:t>ci rozliczenia opłat za usługi,</w:t>
      </w:r>
    </w:p>
    <w:p w:rsidR="003E2F56" w:rsidRPr="003E2F56" w:rsidRDefault="003D5122" w:rsidP="00A679A9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3E2F56">
        <w:rPr>
          <w:rFonts w:ascii="Arial" w:hAnsi="Arial" w:cs="Arial"/>
          <w:spacing w:val="4"/>
          <w:sz w:val="20"/>
          <w:szCs w:val="20"/>
        </w:rPr>
        <w:t xml:space="preserve">archiwizować i umożliwiać podgląd prac wydrukowanych. Możliwość włączenia i wyłączenia archiwizacji dla wszystkich użytkowników </w:t>
      </w:r>
      <w:r w:rsidRPr="003E2F56">
        <w:rPr>
          <w:rFonts w:ascii="Arial" w:hAnsi="Arial"/>
          <w:spacing w:val="4"/>
          <w:sz w:val="20"/>
          <w:szCs w:val="20"/>
        </w:rPr>
        <w:t>centralnego Systemu Wydruku</w:t>
      </w:r>
      <w:r w:rsidRPr="003E2F56">
        <w:rPr>
          <w:rFonts w:ascii="Arial" w:hAnsi="Arial" w:cs="Arial"/>
          <w:spacing w:val="4"/>
          <w:sz w:val="20"/>
          <w:szCs w:val="20"/>
        </w:rPr>
        <w:t>. Możliwość włączenia i wyłączenia archiwizacji dla wszystkich ur</w:t>
      </w:r>
      <w:r w:rsidR="003E2F56">
        <w:rPr>
          <w:rFonts w:ascii="Arial" w:hAnsi="Arial" w:cs="Arial"/>
          <w:spacing w:val="4"/>
          <w:sz w:val="20"/>
          <w:szCs w:val="20"/>
        </w:rPr>
        <w:t>ządzeń podłączonych do Systemu,</w:t>
      </w:r>
    </w:p>
    <w:p w:rsidR="003E2F56" w:rsidRPr="003E2F56" w:rsidRDefault="003D5122" w:rsidP="00A679A9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3E2F56">
        <w:rPr>
          <w:rFonts w:ascii="Arial" w:hAnsi="Arial" w:cs="Arial"/>
          <w:spacing w:val="4"/>
          <w:sz w:val="20"/>
          <w:szCs w:val="20"/>
        </w:rPr>
        <w:t>umożliwiać monitorowanie Systemu Wydruku i generowania powiadomień o nieprawidłowościach poprzez wysyłanie informacji na zdefiniowany adres/adresy e-mail. Wysyłane powiadomienia powinny dotyczyć m.in. braku papieru, braku tonera, wystąpienia zacięć papieru, kończących się materiałów eksploatacyjnych ( w tym ostrzeżenia o zajętości zasobnika papieru na poziomach niski i brak , awarii czy błędów</w:t>
      </w:r>
      <w:r w:rsidR="003E2F56">
        <w:rPr>
          <w:rFonts w:ascii="Arial" w:hAnsi="Arial" w:cs="Arial"/>
          <w:spacing w:val="4"/>
          <w:sz w:val="20"/>
          <w:szCs w:val="20"/>
        </w:rPr>
        <w:t xml:space="preserve"> występujących na urządzeniach,</w:t>
      </w:r>
    </w:p>
    <w:p w:rsidR="003E2F56" w:rsidRPr="003E2F56" w:rsidRDefault="003D5122" w:rsidP="00A679A9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3E2F56">
        <w:rPr>
          <w:rFonts w:ascii="Arial" w:hAnsi="Arial" w:cs="Arial"/>
          <w:spacing w:val="4"/>
          <w:sz w:val="20"/>
          <w:szCs w:val="20"/>
        </w:rPr>
        <w:t>zapewniać dostęp do usługi drukowania, skanowania i kopiowania bezpośrednio po zalogowaniu do urządzenia - stosowne ikony widoczne tuż po zalo</w:t>
      </w:r>
      <w:r w:rsidR="003E2F56">
        <w:rPr>
          <w:rFonts w:ascii="Arial" w:hAnsi="Arial" w:cs="Arial"/>
          <w:spacing w:val="4"/>
          <w:sz w:val="20"/>
          <w:szCs w:val="20"/>
        </w:rPr>
        <w:t>gowaniu 'na pierwszym ekranie',</w:t>
      </w:r>
    </w:p>
    <w:p w:rsidR="003E2F56" w:rsidRPr="003E2F56" w:rsidRDefault="003D5122" w:rsidP="00A679A9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3E2F56">
        <w:rPr>
          <w:rFonts w:ascii="Arial" w:hAnsi="Arial" w:cs="Arial"/>
          <w:spacing w:val="4"/>
          <w:sz w:val="20"/>
          <w:szCs w:val="20"/>
        </w:rPr>
        <w:t xml:space="preserve">zapisywać nazwy drukowanych </w:t>
      </w:r>
      <w:r w:rsidR="003E2F56">
        <w:rPr>
          <w:rFonts w:ascii="Arial" w:hAnsi="Arial" w:cs="Arial"/>
          <w:spacing w:val="4"/>
          <w:sz w:val="20"/>
          <w:szCs w:val="20"/>
        </w:rPr>
        <w:t>plików oraz czas ich wykonania,</w:t>
      </w:r>
    </w:p>
    <w:p w:rsidR="003E2F56" w:rsidRPr="003E2F56" w:rsidRDefault="003D5122" w:rsidP="00A679A9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3E2F56">
        <w:rPr>
          <w:rFonts w:ascii="Arial" w:hAnsi="Arial" w:cs="Arial"/>
          <w:spacing w:val="4"/>
          <w:sz w:val="20"/>
          <w:szCs w:val="20"/>
        </w:rPr>
        <w:t>eksportować raporty do f</w:t>
      </w:r>
      <w:r w:rsidR="003E2F56">
        <w:rPr>
          <w:rFonts w:ascii="Arial" w:hAnsi="Arial" w:cs="Arial"/>
          <w:spacing w:val="4"/>
          <w:sz w:val="20"/>
          <w:szCs w:val="20"/>
        </w:rPr>
        <w:t>ormatów: CSV, XLS(X), XML, PDF,</w:t>
      </w:r>
    </w:p>
    <w:p w:rsidR="003E2F56" w:rsidRPr="003E2F56" w:rsidRDefault="003D5122" w:rsidP="00A679A9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3E2F56">
        <w:rPr>
          <w:rFonts w:ascii="Arial" w:hAnsi="Arial" w:cs="Arial"/>
          <w:spacing w:val="4"/>
          <w:sz w:val="20"/>
          <w:szCs w:val="20"/>
        </w:rPr>
        <w:t>posiadać funkcjonalność wydruku podążającego tj. umożliwiać odbieranie druku na żądanie w ramach jednej lokalizacji, na urządzeniach skonfigurowanych w grupie o parametrach zgodnych z charakterystyką danego wydruku (kolorowy, czarno-biały</w:t>
      </w:r>
      <w:r w:rsidR="003E2F56">
        <w:rPr>
          <w:rFonts w:ascii="Arial" w:hAnsi="Arial" w:cs="Arial"/>
          <w:spacing w:val="4"/>
          <w:sz w:val="20"/>
          <w:szCs w:val="20"/>
        </w:rPr>
        <w:t>, jednostronicowy bądź duplex),</w:t>
      </w:r>
    </w:p>
    <w:p w:rsidR="003E2F56" w:rsidRPr="003E2F56" w:rsidRDefault="003D5122" w:rsidP="00A679A9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3E2F56">
        <w:rPr>
          <w:rFonts w:ascii="Arial" w:hAnsi="Arial" w:cs="Arial"/>
          <w:spacing w:val="4"/>
          <w:sz w:val="20"/>
          <w:szCs w:val="20"/>
        </w:rPr>
        <w:t>posiadać funkcjonalność zarządzania osobistą kolejką wydruków dla wszystkich użytkowników systemu w zakresie anulowania, wstrzymania i wyboru kolejności drukowania, zachowywania po wydruku prac użytkowników bezpośrednio z pulpitu urządzen</w:t>
      </w:r>
      <w:r w:rsidR="003E2F56">
        <w:rPr>
          <w:rFonts w:ascii="Arial" w:hAnsi="Arial" w:cs="Arial"/>
          <w:spacing w:val="4"/>
          <w:sz w:val="20"/>
          <w:szCs w:val="20"/>
        </w:rPr>
        <w:t>ia poprzez interfejs aplikacji,</w:t>
      </w:r>
    </w:p>
    <w:p w:rsidR="003E2F56" w:rsidRPr="003E2F56" w:rsidRDefault="003D5122" w:rsidP="00A679A9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3E2F56">
        <w:rPr>
          <w:rFonts w:ascii="Arial" w:hAnsi="Arial" w:cs="Arial"/>
          <w:spacing w:val="4"/>
          <w:sz w:val="20"/>
          <w:szCs w:val="20"/>
        </w:rPr>
        <w:t>umożliwiać jednokrotną autoryzację użytkowników pracujących na stanowiskach roboczych opartych o systemy na jakich pracują do aplikacji zarządzających kolejką wydruków o</w:t>
      </w:r>
      <w:r w:rsidR="003E2F56">
        <w:rPr>
          <w:rFonts w:ascii="Arial" w:hAnsi="Arial" w:cs="Arial"/>
          <w:spacing w:val="4"/>
          <w:sz w:val="20"/>
          <w:szCs w:val="20"/>
        </w:rPr>
        <w:t>raz raportami kosztów wydruków,</w:t>
      </w:r>
    </w:p>
    <w:p w:rsidR="003E2F56" w:rsidRPr="003E2F56" w:rsidRDefault="003D5122" w:rsidP="00A679A9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3E2F56">
        <w:rPr>
          <w:rFonts w:ascii="Arial" w:hAnsi="Arial" w:cs="Arial"/>
          <w:spacing w:val="4"/>
          <w:sz w:val="20"/>
          <w:szCs w:val="20"/>
        </w:rPr>
        <w:t xml:space="preserve">na bieżąco informować użytkowników o kosztach (lub o ewentualnych ustanowionych limitach) odbieranych wydruków i pozostałym do wykorzystania limicie przyznanym </w:t>
      </w:r>
      <w:r w:rsidR="003E2F56">
        <w:rPr>
          <w:rFonts w:ascii="Arial" w:hAnsi="Arial" w:cs="Arial"/>
          <w:spacing w:val="4"/>
          <w:sz w:val="20"/>
          <w:szCs w:val="20"/>
        </w:rPr>
        <w:t>w danym okresie rozliczeniowym,</w:t>
      </w:r>
    </w:p>
    <w:p w:rsidR="003E2F56" w:rsidRPr="003E2F56" w:rsidRDefault="003D5122" w:rsidP="00A679A9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3E2F56">
        <w:rPr>
          <w:rFonts w:ascii="Arial" w:hAnsi="Arial" w:cs="Arial"/>
          <w:spacing w:val="4"/>
          <w:sz w:val="20"/>
          <w:szCs w:val="20"/>
        </w:rPr>
        <w:t>posiadać możliwość gromadz</w:t>
      </w:r>
      <w:r w:rsidR="003E2F56">
        <w:rPr>
          <w:rFonts w:ascii="Arial" w:hAnsi="Arial" w:cs="Arial"/>
          <w:spacing w:val="4"/>
          <w:sz w:val="20"/>
          <w:szCs w:val="20"/>
        </w:rPr>
        <w:t>enia historii prac drukowanych,</w:t>
      </w:r>
    </w:p>
    <w:p w:rsidR="003E2F56" w:rsidRPr="003E2F56" w:rsidRDefault="003D5122" w:rsidP="00A679A9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3E2F56">
        <w:rPr>
          <w:rFonts w:ascii="Arial" w:hAnsi="Arial" w:cs="Arial"/>
          <w:spacing w:val="4"/>
          <w:sz w:val="20"/>
          <w:szCs w:val="20"/>
        </w:rPr>
        <w:lastRenderedPageBreak/>
        <w:t xml:space="preserve">posiadać możliwość zarządzania kartami zbliżeniowymi - ich rejestrację i kojarzenie z kontami </w:t>
      </w:r>
      <w:r w:rsidR="003E2F56">
        <w:rPr>
          <w:rFonts w:ascii="Arial" w:hAnsi="Arial" w:cs="Arial"/>
          <w:spacing w:val="4"/>
          <w:sz w:val="20"/>
          <w:szCs w:val="20"/>
        </w:rPr>
        <w:t>użytkowników w zakresie domeny,</w:t>
      </w:r>
    </w:p>
    <w:p w:rsidR="003E2F56" w:rsidRPr="003E2F56" w:rsidRDefault="003D5122" w:rsidP="00A679A9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3E2F56">
        <w:rPr>
          <w:rFonts w:ascii="Arial" w:hAnsi="Arial" w:cs="Arial"/>
          <w:spacing w:val="4"/>
          <w:sz w:val="20"/>
          <w:szCs w:val="20"/>
        </w:rPr>
        <w:t xml:space="preserve">posiadać możliwość czasowego przypisywania dodatkowych kart zbliżeniowych do pojedynczego konta użytkownika (identyfikator zastępczy), </w:t>
      </w:r>
    </w:p>
    <w:p w:rsidR="003E2F56" w:rsidRPr="003E2F56" w:rsidRDefault="003D5122" w:rsidP="00A679A9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3E2F56">
        <w:rPr>
          <w:rFonts w:ascii="Arial" w:hAnsi="Arial" w:cs="Arial"/>
          <w:spacing w:val="4"/>
          <w:sz w:val="20"/>
          <w:szCs w:val="20"/>
        </w:rPr>
        <w:t>posiadać możliwość identyfikacji i autoryzac</w:t>
      </w:r>
      <w:r w:rsidR="003E2F56">
        <w:rPr>
          <w:rFonts w:ascii="Arial" w:hAnsi="Arial" w:cs="Arial"/>
          <w:spacing w:val="4"/>
          <w:sz w:val="20"/>
          <w:szCs w:val="20"/>
        </w:rPr>
        <w:t>ji użytkownika poprzez kod PIN,</w:t>
      </w:r>
    </w:p>
    <w:p w:rsidR="003E2F56" w:rsidRPr="003E2F56" w:rsidRDefault="003D5122" w:rsidP="00A679A9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3E2F56">
        <w:rPr>
          <w:rFonts w:ascii="Arial" w:hAnsi="Arial" w:cs="Arial"/>
          <w:spacing w:val="4"/>
          <w:sz w:val="20"/>
          <w:szCs w:val="20"/>
        </w:rPr>
        <w:t>posiadać możliwość ręcznego lub automatycznego powiązywania aliasów (dodatkowych lo</w:t>
      </w:r>
      <w:r w:rsidR="003E2F56">
        <w:rPr>
          <w:rFonts w:ascii="Arial" w:hAnsi="Arial" w:cs="Arial"/>
          <w:spacing w:val="4"/>
          <w:sz w:val="20"/>
          <w:szCs w:val="20"/>
        </w:rPr>
        <w:t>ginów) do istniejących loginów,</w:t>
      </w:r>
    </w:p>
    <w:p w:rsidR="003E2F56" w:rsidRPr="003E2F56" w:rsidRDefault="003D5122" w:rsidP="00A679A9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3E2F56">
        <w:rPr>
          <w:rFonts w:ascii="Arial" w:hAnsi="Arial" w:cs="Arial"/>
          <w:spacing w:val="4"/>
          <w:sz w:val="20"/>
          <w:szCs w:val="20"/>
        </w:rPr>
        <w:t xml:space="preserve">posiadać możliwość wydzielenia ról operatorów systemu uprawnionych do rozliczania kosztów wydruków wszystkich jednostek organizacyjnych Zamawiającego, bez jednoczesnego dostępu do modyfikacji właściwości kont użytkowników i konfiguracji drukarek, ani innych komponentów oprogramowania (podział kompetencji administrowania </w:t>
      </w:r>
      <w:r w:rsidR="003E2F56">
        <w:rPr>
          <w:rFonts w:ascii="Arial" w:hAnsi="Arial" w:cs="Arial"/>
          <w:spacing w:val="4"/>
          <w:sz w:val="20"/>
          <w:szCs w:val="20"/>
        </w:rPr>
        <w:t>technicznego i merytorycznego),</w:t>
      </w:r>
    </w:p>
    <w:p w:rsidR="003E2F56" w:rsidRPr="003E2F56" w:rsidRDefault="003D5122" w:rsidP="00A679A9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3E2F56">
        <w:rPr>
          <w:rFonts w:ascii="Arial" w:hAnsi="Arial" w:cs="Arial"/>
          <w:spacing w:val="4"/>
          <w:sz w:val="20"/>
          <w:szCs w:val="20"/>
        </w:rPr>
        <w:t>posiadać możliwość pobierania informacji statystycznych dotyczących w</w:t>
      </w:r>
      <w:r w:rsidR="003E2F56">
        <w:rPr>
          <w:rFonts w:ascii="Arial" w:hAnsi="Arial" w:cs="Arial"/>
          <w:spacing w:val="4"/>
          <w:sz w:val="20"/>
          <w:szCs w:val="20"/>
        </w:rPr>
        <w:t>ykonanych prac na urządzeniach,</w:t>
      </w:r>
    </w:p>
    <w:p w:rsidR="003E2F56" w:rsidRPr="003E2F56" w:rsidRDefault="003D5122" w:rsidP="00A679A9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3E2F56">
        <w:rPr>
          <w:rFonts w:ascii="Arial" w:hAnsi="Arial" w:cs="Arial"/>
          <w:spacing w:val="4"/>
          <w:sz w:val="20"/>
          <w:szCs w:val="20"/>
        </w:rPr>
        <w:t>posiadać możliwość delegacji uprawnień do odbierania wydruku danego użytkownika przez innych w</w:t>
      </w:r>
      <w:r w:rsidR="003E2F56">
        <w:rPr>
          <w:rFonts w:ascii="Arial" w:hAnsi="Arial" w:cs="Arial"/>
          <w:spacing w:val="4"/>
          <w:sz w:val="20"/>
          <w:szCs w:val="20"/>
        </w:rPr>
        <w:t>skazanych użytkowników systemu,</w:t>
      </w:r>
    </w:p>
    <w:p w:rsidR="003E2F56" w:rsidRPr="003E2F56" w:rsidRDefault="003D5122" w:rsidP="00A679A9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3E2F56">
        <w:rPr>
          <w:rFonts w:ascii="Arial" w:hAnsi="Arial" w:cs="Arial"/>
          <w:spacing w:val="4"/>
          <w:sz w:val="20"/>
          <w:szCs w:val="20"/>
        </w:rPr>
        <w:t>posiadać możliwość przypisywania zadań drukowania i kopiowania d</w:t>
      </w:r>
      <w:r w:rsidR="003E2F56">
        <w:rPr>
          <w:rFonts w:ascii="Arial" w:hAnsi="Arial" w:cs="Arial"/>
          <w:spacing w:val="4"/>
          <w:sz w:val="20"/>
          <w:szCs w:val="20"/>
        </w:rPr>
        <w:t>o projektów i ich raportowania,</w:t>
      </w:r>
    </w:p>
    <w:p w:rsidR="003D5122" w:rsidRPr="003E2F56" w:rsidRDefault="003D5122" w:rsidP="00A679A9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3E2F56">
        <w:rPr>
          <w:rFonts w:ascii="Arial" w:hAnsi="Arial" w:cs="Arial"/>
          <w:spacing w:val="4"/>
          <w:sz w:val="20"/>
          <w:szCs w:val="20"/>
        </w:rPr>
        <w:t xml:space="preserve">posiadać możliwość definiowania reguł dotyczących procesu drukowania takich jak </w:t>
      </w:r>
      <w:r w:rsidR="003E2F56">
        <w:rPr>
          <w:rFonts w:ascii="Arial" w:hAnsi="Arial" w:cs="Arial"/>
          <w:spacing w:val="4"/>
          <w:sz w:val="20"/>
          <w:szCs w:val="20"/>
        </w:rPr>
        <w:t>np.</w:t>
      </w:r>
      <w:r w:rsidRPr="003E2F56">
        <w:rPr>
          <w:rFonts w:ascii="Arial" w:hAnsi="Arial" w:cs="Arial"/>
          <w:spacing w:val="4"/>
          <w:sz w:val="20"/>
          <w:szCs w:val="20"/>
        </w:rPr>
        <w:t xml:space="preserve">: </w:t>
      </w:r>
    </w:p>
    <w:p w:rsidR="003D5122" w:rsidRPr="00A679A9" w:rsidRDefault="003D5122" w:rsidP="003E2F56">
      <w:pPr>
        <w:pStyle w:val="Default"/>
        <w:numPr>
          <w:ilvl w:val="0"/>
          <w:numId w:val="13"/>
        </w:numPr>
        <w:spacing w:after="120"/>
        <w:ind w:left="993"/>
        <w:jc w:val="both"/>
        <w:rPr>
          <w:rFonts w:ascii="Arial" w:hAnsi="Arial" w:cs="Arial"/>
          <w:color w:val="auto"/>
          <w:spacing w:val="4"/>
          <w:sz w:val="20"/>
          <w:szCs w:val="20"/>
        </w:rPr>
      </w:pPr>
      <w:r w:rsidRPr="00A679A9">
        <w:rPr>
          <w:rFonts w:ascii="Arial" w:hAnsi="Arial" w:cs="Arial"/>
          <w:color w:val="auto"/>
          <w:spacing w:val="4"/>
          <w:sz w:val="20"/>
          <w:szCs w:val="20"/>
        </w:rPr>
        <w:t xml:space="preserve">drukowanie wybranych rozszerzeń plików w czerni, </w:t>
      </w:r>
    </w:p>
    <w:p w:rsidR="003D5122" w:rsidRPr="00A679A9" w:rsidRDefault="003D5122" w:rsidP="003E2F56">
      <w:pPr>
        <w:pStyle w:val="Default"/>
        <w:numPr>
          <w:ilvl w:val="0"/>
          <w:numId w:val="13"/>
        </w:numPr>
        <w:spacing w:after="120"/>
        <w:ind w:left="993"/>
        <w:jc w:val="both"/>
        <w:rPr>
          <w:rFonts w:ascii="Arial" w:hAnsi="Arial" w:cs="Arial"/>
          <w:color w:val="auto"/>
          <w:spacing w:val="4"/>
          <w:sz w:val="20"/>
          <w:szCs w:val="20"/>
        </w:rPr>
      </w:pPr>
      <w:r w:rsidRPr="00A679A9">
        <w:rPr>
          <w:rFonts w:ascii="Arial" w:hAnsi="Arial" w:cs="Arial"/>
          <w:color w:val="auto"/>
          <w:spacing w:val="4"/>
          <w:sz w:val="20"/>
          <w:szCs w:val="20"/>
        </w:rPr>
        <w:t xml:space="preserve">przekierowanie wydruków większych niż ustalona ilość stron do innej kolejki </w:t>
      </w:r>
    </w:p>
    <w:p w:rsidR="003D5122" w:rsidRPr="00A679A9" w:rsidRDefault="003D5122" w:rsidP="003E2F56">
      <w:pPr>
        <w:pStyle w:val="Default"/>
        <w:numPr>
          <w:ilvl w:val="0"/>
          <w:numId w:val="13"/>
        </w:numPr>
        <w:spacing w:after="120"/>
        <w:ind w:left="993"/>
        <w:jc w:val="both"/>
        <w:rPr>
          <w:rFonts w:ascii="Arial" w:hAnsi="Arial" w:cs="Arial"/>
          <w:color w:val="auto"/>
          <w:spacing w:val="4"/>
          <w:sz w:val="20"/>
          <w:szCs w:val="20"/>
        </w:rPr>
      </w:pPr>
      <w:r w:rsidRPr="00A679A9">
        <w:rPr>
          <w:rFonts w:ascii="Arial" w:hAnsi="Arial" w:cs="Arial"/>
          <w:color w:val="auto"/>
          <w:spacing w:val="4"/>
          <w:sz w:val="20"/>
          <w:szCs w:val="20"/>
        </w:rPr>
        <w:t xml:space="preserve">dodawanie znaków wodnych dla poszczególnych rodzajów wydruków, </w:t>
      </w:r>
    </w:p>
    <w:p w:rsidR="003E2F56" w:rsidRDefault="003D5122" w:rsidP="00A679A9">
      <w:pPr>
        <w:pStyle w:val="Default"/>
        <w:numPr>
          <w:ilvl w:val="0"/>
          <w:numId w:val="12"/>
        </w:numPr>
        <w:spacing w:after="120"/>
        <w:jc w:val="both"/>
        <w:rPr>
          <w:rFonts w:ascii="Arial" w:hAnsi="Arial" w:cs="Arial"/>
          <w:color w:val="auto"/>
          <w:spacing w:val="4"/>
          <w:sz w:val="20"/>
          <w:szCs w:val="20"/>
        </w:rPr>
      </w:pPr>
      <w:r w:rsidRPr="00A679A9">
        <w:rPr>
          <w:rFonts w:ascii="Arial" w:hAnsi="Arial" w:cs="Arial"/>
          <w:color w:val="auto"/>
          <w:spacing w:val="4"/>
          <w:sz w:val="20"/>
          <w:szCs w:val="20"/>
        </w:rPr>
        <w:t xml:space="preserve">posiadać możliwość ograniczenia maksymalnego rozmiaru skanowanego dokumentu przesyłanego na email zalogowanego użytkownika zapisanie go na zasobie sieciowym użytkownika oraz posiadać możliwość przesłania zaszyfrowanego linku </w:t>
      </w:r>
      <w:proofErr w:type="spellStart"/>
      <w:r w:rsidRPr="00A679A9">
        <w:rPr>
          <w:rFonts w:ascii="Arial" w:hAnsi="Arial" w:cs="Arial"/>
          <w:color w:val="auto"/>
          <w:spacing w:val="4"/>
          <w:sz w:val="20"/>
          <w:szCs w:val="20"/>
        </w:rPr>
        <w:t>https</w:t>
      </w:r>
      <w:proofErr w:type="spellEnd"/>
      <w:r w:rsidRPr="00A679A9">
        <w:rPr>
          <w:rFonts w:ascii="Arial" w:hAnsi="Arial" w:cs="Arial"/>
          <w:color w:val="auto"/>
          <w:spacing w:val="4"/>
          <w:sz w:val="20"/>
          <w:szCs w:val="20"/>
        </w:rPr>
        <w:t xml:space="preserve"> do tego dokumentu na email użytkownika, Po uruchomieniu linku, użytkownik powinien mieć możliwość otwarcia lub zapisania pliku na dysku lokalnym komputera. Dotyczy również skanowani</w:t>
      </w:r>
      <w:r w:rsidR="003E2F56">
        <w:rPr>
          <w:rFonts w:ascii="Arial" w:hAnsi="Arial" w:cs="Arial"/>
          <w:color w:val="auto"/>
          <w:spacing w:val="4"/>
          <w:sz w:val="20"/>
          <w:szCs w:val="20"/>
        </w:rPr>
        <w:t>a z wykorzystaniem silnika OCR,</w:t>
      </w:r>
    </w:p>
    <w:p w:rsidR="003E2F56" w:rsidRDefault="003D5122" w:rsidP="00A679A9">
      <w:pPr>
        <w:pStyle w:val="Default"/>
        <w:numPr>
          <w:ilvl w:val="0"/>
          <w:numId w:val="12"/>
        </w:numPr>
        <w:spacing w:after="120"/>
        <w:jc w:val="both"/>
        <w:rPr>
          <w:rFonts w:ascii="Arial" w:hAnsi="Arial" w:cs="Arial"/>
          <w:color w:val="auto"/>
          <w:spacing w:val="4"/>
          <w:sz w:val="20"/>
          <w:szCs w:val="20"/>
        </w:rPr>
      </w:pPr>
      <w:r w:rsidRPr="003E2F56">
        <w:rPr>
          <w:rFonts w:ascii="Arial" w:hAnsi="Arial" w:cs="Arial"/>
          <w:color w:val="auto"/>
          <w:spacing w:val="4"/>
          <w:sz w:val="20"/>
          <w:szCs w:val="20"/>
        </w:rPr>
        <w:t>posiadać możliwość definiowania właściwości nowych użytkowników i urządzeń na grupach lub szablonach (możliwość ograniczenia do minimum konieczności wielokrotnego wprowadzania do systemu takich samych danych) oraz określenia grupy domyślnej dla każdego nowego użytkownika jaki pojawi s</w:t>
      </w:r>
      <w:r w:rsidR="003E2F56">
        <w:rPr>
          <w:rFonts w:ascii="Arial" w:hAnsi="Arial" w:cs="Arial"/>
          <w:color w:val="auto"/>
          <w:spacing w:val="4"/>
          <w:sz w:val="20"/>
          <w:szCs w:val="20"/>
        </w:rPr>
        <w:t>ię w systemie Active Directory,</w:t>
      </w:r>
    </w:p>
    <w:p w:rsidR="003E2F56" w:rsidRDefault="003D5122" w:rsidP="00A679A9">
      <w:pPr>
        <w:pStyle w:val="Default"/>
        <w:numPr>
          <w:ilvl w:val="0"/>
          <w:numId w:val="12"/>
        </w:numPr>
        <w:spacing w:after="120"/>
        <w:jc w:val="both"/>
        <w:rPr>
          <w:rFonts w:ascii="Arial" w:hAnsi="Arial" w:cs="Arial"/>
          <w:color w:val="auto"/>
          <w:spacing w:val="4"/>
          <w:sz w:val="20"/>
          <w:szCs w:val="20"/>
        </w:rPr>
      </w:pPr>
      <w:r w:rsidRPr="003E2F56">
        <w:rPr>
          <w:rFonts w:ascii="Arial" w:hAnsi="Arial" w:cs="Arial"/>
          <w:color w:val="auto"/>
          <w:spacing w:val="4"/>
          <w:sz w:val="20"/>
          <w:szCs w:val="20"/>
        </w:rPr>
        <w:t>umożliwiać skanowanie dokumentów na pocztę elektroniczną lub do katalogu domowego zalogowa</w:t>
      </w:r>
      <w:r w:rsidR="003E2F56">
        <w:rPr>
          <w:rFonts w:ascii="Arial" w:hAnsi="Arial" w:cs="Arial"/>
          <w:color w:val="auto"/>
          <w:spacing w:val="4"/>
          <w:sz w:val="20"/>
          <w:szCs w:val="20"/>
        </w:rPr>
        <w:t>nego na urządzeniu użytkownika,</w:t>
      </w:r>
    </w:p>
    <w:p w:rsidR="003E2F56" w:rsidRDefault="003D5122" w:rsidP="00A679A9">
      <w:pPr>
        <w:pStyle w:val="Default"/>
        <w:numPr>
          <w:ilvl w:val="0"/>
          <w:numId w:val="12"/>
        </w:numPr>
        <w:spacing w:after="120"/>
        <w:jc w:val="both"/>
        <w:rPr>
          <w:rFonts w:ascii="Arial" w:hAnsi="Arial" w:cs="Arial"/>
          <w:color w:val="auto"/>
          <w:spacing w:val="4"/>
          <w:sz w:val="20"/>
          <w:szCs w:val="20"/>
        </w:rPr>
      </w:pPr>
      <w:r w:rsidRPr="003E2F56">
        <w:rPr>
          <w:rFonts w:ascii="Arial" w:hAnsi="Arial" w:cs="Arial"/>
          <w:color w:val="auto"/>
          <w:spacing w:val="4"/>
          <w:sz w:val="20"/>
          <w:szCs w:val="20"/>
        </w:rPr>
        <w:t>przekazywać dane zalogowanego użytkownika do innych aplikacji współpracujących z urządzeniem w celu ich personalizacji, np</w:t>
      </w:r>
      <w:r w:rsidR="003E2F56">
        <w:rPr>
          <w:rFonts w:ascii="Arial" w:hAnsi="Arial" w:cs="Arial"/>
          <w:color w:val="auto"/>
          <w:spacing w:val="4"/>
          <w:sz w:val="20"/>
          <w:szCs w:val="20"/>
        </w:rPr>
        <w:t>. aplikacja zgłaszania usterek,</w:t>
      </w:r>
    </w:p>
    <w:p w:rsidR="003D5122" w:rsidRPr="003E2F56" w:rsidRDefault="003D5122" w:rsidP="00A679A9">
      <w:pPr>
        <w:pStyle w:val="Default"/>
        <w:numPr>
          <w:ilvl w:val="0"/>
          <w:numId w:val="12"/>
        </w:numPr>
        <w:spacing w:after="120"/>
        <w:jc w:val="both"/>
        <w:rPr>
          <w:rFonts w:ascii="Arial" w:hAnsi="Arial" w:cs="Arial"/>
          <w:color w:val="auto"/>
          <w:spacing w:val="4"/>
          <w:sz w:val="20"/>
          <w:szCs w:val="20"/>
        </w:rPr>
      </w:pPr>
      <w:r w:rsidRPr="003E2F56">
        <w:rPr>
          <w:rFonts w:ascii="Arial" w:hAnsi="Arial" w:cs="Arial"/>
          <w:color w:val="auto"/>
          <w:spacing w:val="4"/>
          <w:sz w:val="20"/>
          <w:szCs w:val="20"/>
        </w:rPr>
        <w:t xml:space="preserve">monitorować wewnętrzne procesy i powiadamiać administratora o nieprawidłowościach poprzez wysłanie informacji mailem. </w:t>
      </w:r>
    </w:p>
    <w:p w:rsidR="003E2F56" w:rsidRPr="003E2F56" w:rsidRDefault="003D5122" w:rsidP="00A679A9">
      <w:pPr>
        <w:pStyle w:val="Default"/>
        <w:numPr>
          <w:ilvl w:val="0"/>
          <w:numId w:val="11"/>
        </w:numPr>
        <w:spacing w:after="120"/>
        <w:ind w:left="426" w:hanging="426"/>
        <w:jc w:val="both"/>
        <w:rPr>
          <w:rFonts w:ascii="Arial" w:hAnsi="Arial" w:cs="Arial"/>
          <w:color w:val="auto"/>
          <w:spacing w:val="4"/>
          <w:sz w:val="20"/>
          <w:szCs w:val="20"/>
        </w:rPr>
      </w:pPr>
      <w:r w:rsidRPr="00A679A9">
        <w:rPr>
          <w:rFonts w:ascii="Arial" w:hAnsi="Arial" w:cs="Arial"/>
          <w:bCs/>
          <w:color w:val="auto"/>
          <w:spacing w:val="4"/>
          <w:sz w:val="20"/>
          <w:szCs w:val="20"/>
        </w:rPr>
        <w:t>Oprogramowanie do zdalnej konfiguracji, diagnostyki urządzeń wielo</w:t>
      </w:r>
      <w:r w:rsidR="003E2F56">
        <w:rPr>
          <w:rFonts w:ascii="Arial" w:hAnsi="Arial" w:cs="Arial"/>
          <w:bCs/>
          <w:color w:val="auto"/>
          <w:spacing w:val="4"/>
          <w:sz w:val="20"/>
          <w:szCs w:val="20"/>
        </w:rPr>
        <w:t>funkcyjnych i kontroli kosztów.</w:t>
      </w:r>
    </w:p>
    <w:p w:rsidR="003E2F56" w:rsidRDefault="003D5122" w:rsidP="00A679A9">
      <w:pPr>
        <w:pStyle w:val="Default"/>
        <w:numPr>
          <w:ilvl w:val="0"/>
          <w:numId w:val="11"/>
        </w:numPr>
        <w:spacing w:after="120"/>
        <w:ind w:left="426" w:hanging="426"/>
        <w:jc w:val="both"/>
        <w:rPr>
          <w:rFonts w:ascii="Arial" w:hAnsi="Arial" w:cs="Arial"/>
          <w:color w:val="auto"/>
          <w:spacing w:val="4"/>
          <w:sz w:val="20"/>
          <w:szCs w:val="20"/>
        </w:rPr>
      </w:pPr>
      <w:r w:rsidRPr="003E2F56">
        <w:rPr>
          <w:rFonts w:ascii="Arial" w:hAnsi="Arial" w:cs="Arial"/>
          <w:color w:val="auto"/>
          <w:spacing w:val="4"/>
          <w:sz w:val="20"/>
          <w:szCs w:val="20"/>
        </w:rPr>
        <w:t>Dla poprawy jakości oraz komfortu pracy użytkowników system powinien zapewnić zautomatyzowane wykrywanie, obsługę awarii, niedostępności oraz braku materiałów e</w:t>
      </w:r>
      <w:r w:rsidR="003E2F56">
        <w:rPr>
          <w:rFonts w:ascii="Arial" w:hAnsi="Arial" w:cs="Arial"/>
          <w:color w:val="auto"/>
          <w:spacing w:val="4"/>
          <w:sz w:val="20"/>
          <w:szCs w:val="20"/>
        </w:rPr>
        <w:t>ksploatacyjnych w urządzeniach.</w:t>
      </w:r>
    </w:p>
    <w:p w:rsidR="003E2F56" w:rsidRDefault="003D5122" w:rsidP="00A679A9">
      <w:pPr>
        <w:pStyle w:val="Default"/>
        <w:numPr>
          <w:ilvl w:val="0"/>
          <w:numId w:val="11"/>
        </w:numPr>
        <w:spacing w:after="120"/>
        <w:ind w:left="426" w:hanging="426"/>
        <w:jc w:val="both"/>
        <w:rPr>
          <w:rFonts w:ascii="Arial" w:hAnsi="Arial" w:cs="Arial"/>
          <w:color w:val="auto"/>
          <w:spacing w:val="4"/>
          <w:sz w:val="20"/>
          <w:szCs w:val="20"/>
        </w:rPr>
      </w:pPr>
      <w:r w:rsidRPr="003E2F56">
        <w:rPr>
          <w:rFonts w:ascii="Arial" w:hAnsi="Arial" w:cs="Arial"/>
          <w:color w:val="auto"/>
          <w:spacing w:val="4"/>
          <w:sz w:val="20"/>
          <w:szCs w:val="20"/>
        </w:rPr>
        <w:t>System powinien wspierać protokół SNMP w wersji obsługującej uwierzytelnianie oraz szyfrowaną ko</w:t>
      </w:r>
      <w:r w:rsidR="003E2F56">
        <w:rPr>
          <w:rFonts w:ascii="Arial" w:hAnsi="Arial" w:cs="Arial"/>
          <w:color w:val="auto"/>
          <w:spacing w:val="4"/>
          <w:sz w:val="20"/>
          <w:szCs w:val="20"/>
        </w:rPr>
        <w:t>munikację.</w:t>
      </w:r>
    </w:p>
    <w:p w:rsidR="003E2F56" w:rsidRDefault="003D5122" w:rsidP="00A679A9">
      <w:pPr>
        <w:pStyle w:val="Default"/>
        <w:numPr>
          <w:ilvl w:val="0"/>
          <w:numId w:val="11"/>
        </w:numPr>
        <w:spacing w:after="120"/>
        <w:ind w:left="426" w:hanging="426"/>
        <w:jc w:val="both"/>
        <w:rPr>
          <w:rFonts w:ascii="Arial" w:hAnsi="Arial" w:cs="Arial"/>
          <w:color w:val="auto"/>
          <w:spacing w:val="4"/>
          <w:sz w:val="20"/>
          <w:szCs w:val="20"/>
        </w:rPr>
      </w:pPr>
      <w:r w:rsidRPr="003E2F56">
        <w:rPr>
          <w:rFonts w:ascii="Arial" w:hAnsi="Arial" w:cs="Arial"/>
          <w:color w:val="auto"/>
          <w:spacing w:val="4"/>
          <w:sz w:val="20"/>
          <w:szCs w:val="20"/>
        </w:rPr>
        <w:t>System powinien umożliwiać obsługę automatycznie generowanych powiadomień w formie wiadomości e-mail przesyłanych do serwisu Wykonawcy i wskazanej przez Zamawiającego osoby o usterce i niedost</w:t>
      </w:r>
      <w:r w:rsidR="003E2F56">
        <w:rPr>
          <w:rFonts w:ascii="Arial" w:hAnsi="Arial" w:cs="Arial"/>
          <w:color w:val="auto"/>
          <w:spacing w:val="4"/>
          <w:sz w:val="20"/>
          <w:szCs w:val="20"/>
        </w:rPr>
        <w:t>ępności konkretnego urządzenia.</w:t>
      </w:r>
    </w:p>
    <w:p w:rsidR="003E2F56" w:rsidRDefault="003D5122" w:rsidP="00A679A9">
      <w:pPr>
        <w:pStyle w:val="Default"/>
        <w:numPr>
          <w:ilvl w:val="0"/>
          <w:numId w:val="11"/>
        </w:numPr>
        <w:spacing w:after="120"/>
        <w:ind w:left="426" w:hanging="426"/>
        <w:jc w:val="both"/>
        <w:rPr>
          <w:rFonts w:ascii="Arial" w:hAnsi="Arial" w:cs="Arial"/>
          <w:color w:val="auto"/>
          <w:spacing w:val="4"/>
          <w:sz w:val="20"/>
          <w:szCs w:val="20"/>
        </w:rPr>
      </w:pPr>
      <w:r w:rsidRPr="003E2F56">
        <w:rPr>
          <w:rFonts w:ascii="Arial" w:hAnsi="Arial" w:cs="Arial"/>
          <w:color w:val="auto"/>
          <w:spacing w:val="4"/>
          <w:sz w:val="20"/>
          <w:szCs w:val="20"/>
        </w:rPr>
        <w:t xml:space="preserve">System powinien umożliwiać obsługę automatycznie generowanych powiadomień w formie wiadomości e-mail przesyłanych do serwisu Wykonawcy i wskazanej przez Zamawiającego osoby o spadku poziomu tonera poniżej ustalonego z Zamawiającym poziomu procentowego. </w:t>
      </w:r>
    </w:p>
    <w:p w:rsidR="003E2F56" w:rsidRDefault="003D5122" w:rsidP="00A679A9">
      <w:pPr>
        <w:pStyle w:val="Default"/>
        <w:numPr>
          <w:ilvl w:val="0"/>
          <w:numId w:val="11"/>
        </w:numPr>
        <w:spacing w:after="120"/>
        <w:ind w:left="426" w:hanging="426"/>
        <w:jc w:val="both"/>
        <w:rPr>
          <w:rFonts w:ascii="Arial" w:hAnsi="Arial" w:cs="Arial"/>
          <w:color w:val="auto"/>
          <w:spacing w:val="4"/>
          <w:sz w:val="20"/>
          <w:szCs w:val="20"/>
        </w:rPr>
      </w:pPr>
      <w:r w:rsidRPr="003E2F56">
        <w:rPr>
          <w:rFonts w:ascii="Arial" w:hAnsi="Arial" w:cs="Arial"/>
          <w:color w:val="auto"/>
          <w:spacing w:val="4"/>
          <w:sz w:val="20"/>
          <w:szCs w:val="20"/>
        </w:rPr>
        <w:t>System powinien umożliwiać obsługę automatycznie generowanych powiadomień w formie wiadomości e-mail przesyłanych do serwisu Wykonawcy i wskazanej przez Zamawiającego osoby o niskim stanie papieru lub jego niedos</w:t>
      </w:r>
      <w:r w:rsidR="003E2F56">
        <w:rPr>
          <w:rFonts w:ascii="Arial" w:hAnsi="Arial" w:cs="Arial"/>
          <w:color w:val="auto"/>
          <w:spacing w:val="4"/>
          <w:sz w:val="20"/>
          <w:szCs w:val="20"/>
        </w:rPr>
        <w:t>tępności w wybranej szufladzie.</w:t>
      </w:r>
    </w:p>
    <w:p w:rsidR="003E2F56" w:rsidRDefault="003D5122" w:rsidP="00A679A9">
      <w:pPr>
        <w:pStyle w:val="Default"/>
        <w:numPr>
          <w:ilvl w:val="0"/>
          <w:numId w:val="11"/>
        </w:numPr>
        <w:spacing w:after="120"/>
        <w:ind w:left="426" w:hanging="426"/>
        <w:jc w:val="both"/>
        <w:rPr>
          <w:rFonts w:ascii="Arial" w:hAnsi="Arial" w:cs="Arial"/>
          <w:color w:val="auto"/>
          <w:spacing w:val="4"/>
          <w:sz w:val="20"/>
          <w:szCs w:val="20"/>
        </w:rPr>
      </w:pPr>
      <w:r w:rsidRPr="003E2F56">
        <w:rPr>
          <w:rFonts w:ascii="Arial" w:hAnsi="Arial" w:cs="Arial"/>
          <w:color w:val="auto"/>
          <w:spacing w:val="4"/>
          <w:sz w:val="20"/>
          <w:szCs w:val="20"/>
        </w:rPr>
        <w:t>System powinien umożliwiać logiczne grupowanie urządzeń według zdefiniowanego przez Zamawiającego klucza</w:t>
      </w:r>
      <w:r w:rsidR="003E2F56">
        <w:rPr>
          <w:rFonts w:ascii="Arial" w:hAnsi="Arial" w:cs="Arial"/>
          <w:color w:val="auto"/>
          <w:spacing w:val="4"/>
          <w:sz w:val="20"/>
          <w:szCs w:val="20"/>
        </w:rPr>
        <w:t xml:space="preserve"> : budynki, piętra, działy itp.</w:t>
      </w:r>
    </w:p>
    <w:p w:rsidR="003E2F56" w:rsidRDefault="003D5122" w:rsidP="00A679A9">
      <w:pPr>
        <w:pStyle w:val="Default"/>
        <w:numPr>
          <w:ilvl w:val="0"/>
          <w:numId w:val="11"/>
        </w:numPr>
        <w:spacing w:after="120"/>
        <w:ind w:left="426" w:hanging="426"/>
        <w:jc w:val="both"/>
        <w:rPr>
          <w:rFonts w:ascii="Arial" w:hAnsi="Arial" w:cs="Arial"/>
          <w:color w:val="auto"/>
          <w:spacing w:val="4"/>
          <w:sz w:val="20"/>
          <w:szCs w:val="20"/>
        </w:rPr>
      </w:pPr>
      <w:r w:rsidRPr="003E2F56">
        <w:rPr>
          <w:rFonts w:ascii="Arial" w:hAnsi="Arial" w:cs="Arial"/>
          <w:color w:val="auto"/>
          <w:spacing w:val="4"/>
          <w:sz w:val="20"/>
          <w:szCs w:val="20"/>
        </w:rPr>
        <w:t>System powinien umożliwiać rejestrowanie usterek urządzeń wraz z datą wystąpienia, opisem usterki oraz numerem seryjnym urządzenia.</w:t>
      </w:r>
    </w:p>
    <w:p w:rsidR="003E2F56" w:rsidRDefault="003D5122" w:rsidP="00A679A9">
      <w:pPr>
        <w:pStyle w:val="Default"/>
        <w:numPr>
          <w:ilvl w:val="0"/>
          <w:numId w:val="11"/>
        </w:numPr>
        <w:spacing w:after="120"/>
        <w:ind w:left="426" w:hanging="426"/>
        <w:jc w:val="both"/>
        <w:rPr>
          <w:rFonts w:ascii="Arial" w:hAnsi="Arial" w:cs="Arial"/>
          <w:color w:val="auto"/>
          <w:spacing w:val="4"/>
          <w:sz w:val="20"/>
          <w:szCs w:val="20"/>
        </w:rPr>
      </w:pPr>
      <w:r w:rsidRPr="003E2F56">
        <w:rPr>
          <w:rFonts w:ascii="Arial" w:hAnsi="Arial" w:cs="Arial"/>
          <w:color w:val="auto"/>
          <w:spacing w:val="4"/>
          <w:sz w:val="20"/>
          <w:szCs w:val="20"/>
        </w:rPr>
        <w:lastRenderedPageBreak/>
        <w:t xml:space="preserve">System powinien umożliwiać łatwą weryfikację </w:t>
      </w:r>
      <w:r w:rsidR="003E2F56">
        <w:rPr>
          <w:rFonts w:ascii="Arial" w:hAnsi="Arial" w:cs="Arial"/>
          <w:color w:val="auto"/>
          <w:spacing w:val="4"/>
          <w:sz w:val="20"/>
          <w:szCs w:val="20"/>
        </w:rPr>
        <w:t>czy spełnione są wymagania SLA.</w:t>
      </w:r>
    </w:p>
    <w:p w:rsidR="003D5122" w:rsidRPr="003E2F56" w:rsidRDefault="003D5122" w:rsidP="00A679A9">
      <w:pPr>
        <w:pStyle w:val="Default"/>
        <w:numPr>
          <w:ilvl w:val="0"/>
          <w:numId w:val="11"/>
        </w:numPr>
        <w:spacing w:after="120"/>
        <w:ind w:left="426" w:hanging="426"/>
        <w:jc w:val="both"/>
        <w:rPr>
          <w:rFonts w:ascii="Arial" w:hAnsi="Arial" w:cs="Arial"/>
          <w:color w:val="auto"/>
          <w:spacing w:val="4"/>
          <w:sz w:val="20"/>
          <w:szCs w:val="20"/>
        </w:rPr>
      </w:pPr>
      <w:r w:rsidRPr="003E2F56">
        <w:rPr>
          <w:rFonts w:ascii="Arial" w:hAnsi="Arial" w:cs="Arial"/>
          <w:color w:val="auto"/>
          <w:spacing w:val="4"/>
          <w:sz w:val="20"/>
          <w:szCs w:val="20"/>
        </w:rPr>
        <w:t xml:space="preserve">System powinien umożliwiać przygotowanie raportów zawierających informacje minimum o : </w:t>
      </w:r>
    </w:p>
    <w:p w:rsidR="003D5122" w:rsidRPr="00A679A9" w:rsidRDefault="003D5122" w:rsidP="00C07E5F">
      <w:pPr>
        <w:pStyle w:val="Default"/>
        <w:numPr>
          <w:ilvl w:val="0"/>
          <w:numId w:val="16"/>
        </w:numPr>
        <w:spacing w:after="120"/>
        <w:jc w:val="both"/>
        <w:rPr>
          <w:rFonts w:ascii="Arial" w:hAnsi="Arial" w:cs="Arial"/>
          <w:color w:val="auto"/>
          <w:spacing w:val="4"/>
          <w:sz w:val="20"/>
          <w:szCs w:val="20"/>
        </w:rPr>
      </w:pPr>
      <w:r w:rsidRPr="00A679A9">
        <w:rPr>
          <w:rFonts w:ascii="Arial" w:hAnsi="Arial" w:cs="Arial"/>
          <w:color w:val="auto"/>
          <w:spacing w:val="4"/>
          <w:sz w:val="20"/>
          <w:szCs w:val="20"/>
        </w:rPr>
        <w:t xml:space="preserve">Wszystkich dostępnych w Systemie urządzeniach </w:t>
      </w:r>
    </w:p>
    <w:p w:rsidR="003D5122" w:rsidRPr="00A679A9" w:rsidRDefault="003D5122" w:rsidP="00C07E5F">
      <w:pPr>
        <w:pStyle w:val="Default"/>
        <w:numPr>
          <w:ilvl w:val="0"/>
          <w:numId w:val="16"/>
        </w:numPr>
        <w:spacing w:after="120"/>
        <w:jc w:val="both"/>
        <w:rPr>
          <w:rFonts w:ascii="Arial" w:hAnsi="Arial" w:cs="Arial"/>
          <w:color w:val="auto"/>
          <w:spacing w:val="4"/>
          <w:sz w:val="20"/>
          <w:szCs w:val="20"/>
        </w:rPr>
      </w:pPr>
      <w:r w:rsidRPr="00A679A9">
        <w:rPr>
          <w:rFonts w:ascii="Arial" w:hAnsi="Arial" w:cs="Arial"/>
          <w:color w:val="auto"/>
          <w:spacing w:val="4"/>
          <w:sz w:val="20"/>
          <w:szCs w:val="20"/>
        </w:rPr>
        <w:t xml:space="preserve">wszystkich urządzeniach wymagających uzupełnienia materiałów eksploatacyjnych </w:t>
      </w:r>
    </w:p>
    <w:p w:rsidR="003D5122" w:rsidRPr="00A679A9" w:rsidRDefault="003D5122" w:rsidP="00C07E5F">
      <w:pPr>
        <w:pStyle w:val="Default"/>
        <w:numPr>
          <w:ilvl w:val="0"/>
          <w:numId w:val="16"/>
        </w:numPr>
        <w:spacing w:after="120"/>
        <w:jc w:val="both"/>
        <w:rPr>
          <w:rFonts w:ascii="Arial" w:hAnsi="Arial" w:cs="Arial"/>
          <w:color w:val="auto"/>
          <w:spacing w:val="4"/>
          <w:sz w:val="20"/>
          <w:szCs w:val="20"/>
        </w:rPr>
      </w:pPr>
      <w:r w:rsidRPr="00A679A9">
        <w:rPr>
          <w:rFonts w:ascii="Arial" w:hAnsi="Arial" w:cs="Arial"/>
          <w:color w:val="auto"/>
          <w:spacing w:val="4"/>
          <w:sz w:val="20"/>
          <w:szCs w:val="20"/>
        </w:rPr>
        <w:t xml:space="preserve">problemach występujących w zadanym okresie czasu </w:t>
      </w:r>
    </w:p>
    <w:p w:rsidR="003D5122" w:rsidRPr="00A679A9" w:rsidRDefault="003D5122" w:rsidP="00C07E5F">
      <w:pPr>
        <w:pStyle w:val="Default"/>
        <w:numPr>
          <w:ilvl w:val="0"/>
          <w:numId w:val="16"/>
        </w:numPr>
        <w:spacing w:after="120"/>
        <w:jc w:val="both"/>
        <w:rPr>
          <w:rFonts w:ascii="Arial" w:hAnsi="Arial" w:cs="Arial"/>
          <w:color w:val="auto"/>
          <w:spacing w:val="4"/>
          <w:sz w:val="20"/>
          <w:szCs w:val="20"/>
        </w:rPr>
      </w:pPr>
      <w:r w:rsidRPr="00A679A9">
        <w:rPr>
          <w:rFonts w:ascii="Arial" w:hAnsi="Arial" w:cs="Arial"/>
          <w:color w:val="auto"/>
          <w:spacing w:val="4"/>
          <w:sz w:val="20"/>
          <w:szCs w:val="20"/>
        </w:rPr>
        <w:t xml:space="preserve">ilości wydrukowanych stron na poszczególnych urządzeniach w zadanym czasie oraz o kosztach eksploatacji urządzeń. </w:t>
      </w:r>
    </w:p>
    <w:p w:rsidR="00C07E5F" w:rsidRDefault="003D5122" w:rsidP="00A679A9">
      <w:pPr>
        <w:pStyle w:val="Default"/>
        <w:numPr>
          <w:ilvl w:val="0"/>
          <w:numId w:val="11"/>
        </w:numPr>
        <w:spacing w:after="120"/>
        <w:ind w:left="426" w:hanging="426"/>
        <w:jc w:val="both"/>
        <w:rPr>
          <w:rFonts w:ascii="Arial" w:hAnsi="Arial" w:cs="Arial"/>
          <w:color w:val="auto"/>
          <w:spacing w:val="4"/>
          <w:sz w:val="20"/>
          <w:szCs w:val="20"/>
        </w:rPr>
      </w:pPr>
      <w:r w:rsidRPr="00A679A9">
        <w:rPr>
          <w:rFonts w:ascii="Arial" w:hAnsi="Arial" w:cs="Arial"/>
          <w:color w:val="auto"/>
          <w:spacing w:val="4"/>
          <w:sz w:val="20"/>
          <w:szCs w:val="20"/>
        </w:rPr>
        <w:t>System powinien pozwalać zalogowanemu na urządzeniu użytkownikowi na wysłanie bezpośrednio z pulpitu urządzenia informacji o niepoprawnym działaniu urządzenia, problemach z jakością wydruków/kopii, oraz innych, które nie mogą być raportowane automatycznie poprzez SNMP. Informacje te muszą być dostępne w postaci gotowej listy potencjalnych usterek z możliw</w:t>
      </w:r>
      <w:r w:rsidR="00C07E5F">
        <w:rPr>
          <w:rFonts w:ascii="Arial" w:hAnsi="Arial" w:cs="Arial"/>
          <w:color w:val="auto"/>
          <w:spacing w:val="4"/>
          <w:sz w:val="20"/>
          <w:szCs w:val="20"/>
        </w:rPr>
        <w:t>ością wyboru przez użytkownika.</w:t>
      </w:r>
    </w:p>
    <w:p w:rsidR="00C07E5F" w:rsidRDefault="003D5122" w:rsidP="00A679A9">
      <w:pPr>
        <w:pStyle w:val="Default"/>
        <w:numPr>
          <w:ilvl w:val="0"/>
          <w:numId w:val="11"/>
        </w:numPr>
        <w:spacing w:after="120"/>
        <w:ind w:left="426" w:hanging="426"/>
        <w:jc w:val="both"/>
        <w:rPr>
          <w:rFonts w:ascii="Arial" w:hAnsi="Arial" w:cs="Arial"/>
          <w:color w:val="auto"/>
          <w:spacing w:val="4"/>
          <w:sz w:val="20"/>
          <w:szCs w:val="20"/>
        </w:rPr>
      </w:pPr>
      <w:r w:rsidRPr="00C07E5F">
        <w:rPr>
          <w:rFonts w:ascii="Arial" w:hAnsi="Arial" w:cs="Arial"/>
          <w:color w:val="auto"/>
          <w:spacing w:val="4"/>
          <w:sz w:val="20"/>
          <w:szCs w:val="20"/>
        </w:rPr>
        <w:t>W przypadku usterki polegającej na złej jakości kopii/wydruków system musi pozwalać na załączenie do wysyłanej informacji skanu dokumentu, co do którego są zastrzeżenia jakościowe. Wygenerowany w ten sposób alert musi zawierać dodatkowe informacje uzupełnione automatycznie przez system w postaci: numeru seryjnego urządzenia, daty, godziny oraz informacji o użyt</w:t>
      </w:r>
      <w:r w:rsidR="00C07E5F">
        <w:rPr>
          <w:rFonts w:ascii="Arial" w:hAnsi="Arial" w:cs="Arial"/>
          <w:color w:val="auto"/>
          <w:spacing w:val="4"/>
          <w:sz w:val="20"/>
          <w:szCs w:val="20"/>
        </w:rPr>
        <w:t>kowniku dokonującym zgłoszenia.</w:t>
      </w:r>
    </w:p>
    <w:p w:rsidR="003D5122" w:rsidRPr="00C07E5F" w:rsidRDefault="003D5122" w:rsidP="00A679A9">
      <w:pPr>
        <w:pStyle w:val="Default"/>
        <w:numPr>
          <w:ilvl w:val="0"/>
          <w:numId w:val="11"/>
        </w:numPr>
        <w:spacing w:after="120"/>
        <w:ind w:left="426" w:hanging="426"/>
        <w:jc w:val="both"/>
        <w:rPr>
          <w:rFonts w:ascii="Arial" w:hAnsi="Arial" w:cs="Arial"/>
          <w:color w:val="auto"/>
          <w:spacing w:val="4"/>
          <w:sz w:val="20"/>
          <w:szCs w:val="20"/>
        </w:rPr>
      </w:pPr>
      <w:r w:rsidRPr="00C07E5F">
        <w:rPr>
          <w:rFonts w:ascii="Arial" w:hAnsi="Arial" w:cs="Arial"/>
          <w:bCs/>
          <w:color w:val="auto"/>
          <w:spacing w:val="4"/>
          <w:sz w:val="20"/>
          <w:szCs w:val="20"/>
        </w:rPr>
        <w:t xml:space="preserve">Oprogramowanie do przetwarzania dokumentów tekstowych do postaci elektronicznej OCR. </w:t>
      </w:r>
    </w:p>
    <w:p w:rsidR="00C07E5F" w:rsidRDefault="003D5122" w:rsidP="00A679A9">
      <w:pPr>
        <w:pStyle w:val="Default"/>
        <w:numPr>
          <w:ilvl w:val="0"/>
          <w:numId w:val="18"/>
        </w:numPr>
        <w:spacing w:after="120"/>
        <w:jc w:val="both"/>
        <w:rPr>
          <w:rFonts w:ascii="Arial" w:hAnsi="Arial" w:cs="Arial"/>
          <w:color w:val="auto"/>
          <w:spacing w:val="4"/>
          <w:sz w:val="20"/>
          <w:szCs w:val="20"/>
        </w:rPr>
      </w:pPr>
      <w:r w:rsidRPr="00A679A9">
        <w:rPr>
          <w:rFonts w:ascii="Arial" w:hAnsi="Arial" w:cs="Arial"/>
          <w:color w:val="auto"/>
          <w:spacing w:val="4"/>
          <w:sz w:val="20"/>
          <w:szCs w:val="20"/>
        </w:rPr>
        <w:t>OCR powinno być zintegrowan</w:t>
      </w:r>
      <w:r w:rsidR="00C07E5F">
        <w:rPr>
          <w:rFonts w:ascii="Arial" w:hAnsi="Arial" w:cs="Arial"/>
          <w:color w:val="auto"/>
          <w:spacing w:val="4"/>
          <w:sz w:val="20"/>
          <w:szCs w:val="20"/>
        </w:rPr>
        <w:t>e z dostarczonymi urządzeniami.</w:t>
      </w:r>
    </w:p>
    <w:p w:rsidR="00C07E5F" w:rsidRDefault="003D5122" w:rsidP="00A679A9">
      <w:pPr>
        <w:pStyle w:val="Default"/>
        <w:numPr>
          <w:ilvl w:val="0"/>
          <w:numId w:val="18"/>
        </w:numPr>
        <w:spacing w:after="120"/>
        <w:jc w:val="both"/>
        <w:rPr>
          <w:rFonts w:ascii="Arial" w:hAnsi="Arial" w:cs="Arial"/>
          <w:color w:val="auto"/>
          <w:spacing w:val="4"/>
          <w:sz w:val="20"/>
          <w:szCs w:val="20"/>
        </w:rPr>
      </w:pPr>
      <w:r w:rsidRPr="00C07E5F">
        <w:rPr>
          <w:rFonts w:ascii="Arial" w:hAnsi="Arial" w:cs="Arial"/>
          <w:color w:val="auto"/>
          <w:spacing w:val="4"/>
          <w:sz w:val="20"/>
          <w:szCs w:val="20"/>
        </w:rPr>
        <w:t>OCR nie powinno obciążać swoim działaniem komputerów użytkowników i nie powinno wymagać instalacji doda</w:t>
      </w:r>
      <w:r w:rsidR="00C07E5F">
        <w:rPr>
          <w:rFonts w:ascii="Arial" w:hAnsi="Arial" w:cs="Arial"/>
          <w:color w:val="auto"/>
          <w:spacing w:val="4"/>
          <w:sz w:val="20"/>
          <w:szCs w:val="20"/>
        </w:rPr>
        <w:t>tkowego oprogramowania.</w:t>
      </w:r>
    </w:p>
    <w:p w:rsidR="00C07E5F" w:rsidRDefault="003D5122" w:rsidP="00A679A9">
      <w:pPr>
        <w:pStyle w:val="Default"/>
        <w:numPr>
          <w:ilvl w:val="0"/>
          <w:numId w:val="18"/>
        </w:numPr>
        <w:spacing w:after="120"/>
        <w:jc w:val="both"/>
        <w:rPr>
          <w:rFonts w:ascii="Arial" w:hAnsi="Arial" w:cs="Arial"/>
          <w:color w:val="auto"/>
          <w:spacing w:val="4"/>
          <w:sz w:val="20"/>
          <w:szCs w:val="20"/>
        </w:rPr>
      </w:pPr>
      <w:r w:rsidRPr="00C07E5F">
        <w:rPr>
          <w:rFonts w:ascii="Arial" w:hAnsi="Arial" w:cs="Arial"/>
          <w:color w:val="auto"/>
          <w:spacing w:val="4"/>
          <w:sz w:val="20"/>
          <w:szCs w:val="20"/>
        </w:rPr>
        <w:t>OCR powinno umożliwiać rozdzielanie dokumentów za pomocą prz</w:t>
      </w:r>
      <w:r w:rsidR="00C07E5F">
        <w:rPr>
          <w:rFonts w:ascii="Arial" w:hAnsi="Arial" w:cs="Arial"/>
          <w:color w:val="auto"/>
          <w:spacing w:val="4"/>
          <w:sz w:val="20"/>
          <w:szCs w:val="20"/>
        </w:rPr>
        <w:t>ekładek w postaci pustych stron.</w:t>
      </w:r>
    </w:p>
    <w:p w:rsidR="00C07E5F" w:rsidRDefault="003D5122" w:rsidP="00A679A9">
      <w:pPr>
        <w:pStyle w:val="Default"/>
        <w:numPr>
          <w:ilvl w:val="0"/>
          <w:numId w:val="18"/>
        </w:numPr>
        <w:spacing w:after="120"/>
        <w:jc w:val="both"/>
        <w:rPr>
          <w:rFonts w:ascii="Arial" w:hAnsi="Arial" w:cs="Arial"/>
          <w:color w:val="auto"/>
          <w:spacing w:val="4"/>
          <w:sz w:val="20"/>
          <w:szCs w:val="20"/>
        </w:rPr>
      </w:pPr>
      <w:r w:rsidRPr="00C07E5F">
        <w:rPr>
          <w:rFonts w:ascii="Arial" w:hAnsi="Arial" w:cs="Arial"/>
          <w:color w:val="auto"/>
          <w:spacing w:val="4"/>
          <w:sz w:val="20"/>
          <w:szCs w:val="20"/>
        </w:rPr>
        <w:t xml:space="preserve">OCR powinno umożliwiać pozyskanie treści z dokumentów papierowych lub elektronicznych umieszczonych w katalogu sieciowym, a następnie przetwarzać je do elektronicznego pliku edytowalnego w języku polskim takim jak: </w:t>
      </w:r>
      <w:proofErr w:type="spellStart"/>
      <w:r w:rsidRPr="00C07E5F">
        <w:rPr>
          <w:rFonts w:ascii="Arial" w:hAnsi="Arial" w:cs="Arial"/>
          <w:color w:val="auto"/>
          <w:spacing w:val="4"/>
          <w:sz w:val="20"/>
          <w:szCs w:val="20"/>
        </w:rPr>
        <w:t>doc</w:t>
      </w:r>
      <w:proofErr w:type="spellEnd"/>
      <w:r w:rsidRPr="00C07E5F">
        <w:rPr>
          <w:rFonts w:ascii="Arial" w:hAnsi="Arial" w:cs="Arial"/>
          <w:color w:val="auto"/>
          <w:spacing w:val="4"/>
          <w:sz w:val="20"/>
          <w:szCs w:val="20"/>
        </w:rPr>
        <w:t xml:space="preserve">, </w:t>
      </w:r>
      <w:proofErr w:type="spellStart"/>
      <w:r w:rsidRPr="00C07E5F">
        <w:rPr>
          <w:rFonts w:ascii="Arial" w:hAnsi="Arial" w:cs="Arial"/>
          <w:color w:val="auto"/>
          <w:spacing w:val="4"/>
          <w:sz w:val="20"/>
          <w:szCs w:val="20"/>
        </w:rPr>
        <w:t>docx,xls</w:t>
      </w:r>
      <w:proofErr w:type="spellEnd"/>
      <w:r w:rsidRPr="00C07E5F">
        <w:rPr>
          <w:rFonts w:ascii="Arial" w:hAnsi="Arial" w:cs="Arial"/>
          <w:color w:val="auto"/>
          <w:spacing w:val="4"/>
          <w:sz w:val="20"/>
          <w:szCs w:val="20"/>
        </w:rPr>
        <w:t xml:space="preserve">, </w:t>
      </w:r>
      <w:proofErr w:type="spellStart"/>
      <w:r w:rsidRPr="00C07E5F">
        <w:rPr>
          <w:rFonts w:ascii="Arial" w:hAnsi="Arial" w:cs="Arial"/>
          <w:color w:val="auto"/>
          <w:spacing w:val="4"/>
          <w:sz w:val="20"/>
          <w:szCs w:val="20"/>
        </w:rPr>
        <w:t>x</w:t>
      </w:r>
      <w:r w:rsidR="00C07E5F">
        <w:rPr>
          <w:rFonts w:ascii="Arial" w:hAnsi="Arial" w:cs="Arial"/>
          <w:color w:val="auto"/>
          <w:spacing w:val="4"/>
          <w:sz w:val="20"/>
          <w:szCs w:val="20"/>
        </w:rPr>
        <w:t>lsx</w:t>
      </w:r>
      <w:proofErr w:type="spellEnd"/>
      <w:r w:rsidR="00C07E5F">
        <w:rPr>
          <w:rFonts w:ascii="Arial" w:hAnsi="Arial" w:cs="Arial"/>
          <w:color w:val="auto"/>
          <w:spacing w:val="4"/>
          <w:sz w:val="20"/>
          <w:szCs w:val="20"/>
        </w:rPr>
        <w:t>, pdf, pdf (</w:t>
      </w:r>
      <w:proofErr w:type="spellStart"/>
      <w:r w:rsidR="00C07E5F">
        <w:rPr>
          <w:rFonts w:ascii="Arial" w:hAnsi="Arial" w:cs="Arial"/>
          <w:color w:val="auto"/>
          <w:spacing w:val="4"/>
          <w:sz w:val="20"/>
          <w:szCs w:val="20"/>
        </w:rPr>
        <w:t>przeszukiwalny</w:t>
      </w:r>
      <w:proofErr w:type="spellEnd"/>
      <w:r w:rsidR="00C07E5F">
        <w:rPr>
          <w:rFonts w:ascii="Arial" w:hAnsi="Arial" w:cs="Arial"/>
          <w:color w:val="auto"/>
          <w:spacing w:val="4"/>
          <w:sz w:val="20"/>
          <w:szCs w:val="20"/>
        </w:rPr>
        <w:t>).</w:t>
      </w:r>
    </w:p>
    <w:p w:rsidR="00C07E5F" w:rsidRDefault="003D5122" w:rsidP="00A679A9">
      <w:pPr>
        <w:pStyle w:val="Default"/>
        <w:numPr>
          <w:ilvl w:val="0"/>
          <w:numId w:val="18"/>
        </w:numPr>
        <w:spacing w:after="120"/>
        <w:jc w:val="both"/>
        <w:rPr>
          <w:rFonts w:ascii="Arial" w:hAnsi="Arial" w:cs="Arial"/>
          <w:color w:val="auto"/>
          <w:spacing w:val="4"/>
          <w:sz w:val="20"/>
          <w:szCs w:val="20"/>
        </w:rPr>
      </w:pPr>
      <w:r w:rsidRPr="00C07E5F">
        <w:rPr>
          <w:rFonts w:ascii="Arial" w:hAnsi="Arial" w:cs="Arial"/>
          <w:color w:val="auto"/>
          <w:spacing w:val="4"/>
          <w:sz w:val="20"/>
          <w:szCs w:val="20"/>
        </w:rPr>
        <w:t xml:space="preserve">OCR powinno umożliwiać tworzenie </w:t>
      </w:r>
      <w:proofErr w:type="spellStart"/>
      <w:r w:rsidRPr="00C07E5F">
        <w:rPr>
          <w:rFonts w:ascii="Arial" w:hAnsi="Arial" w:cs="Arial"/>
          <w:color w:val="auto"/>
          <w:spacing w:val="4"/>
          <w:sz w:val="20"/>
          <w:szCs w:val="20"/>
        </w:rPr>
        <w:t>przeszukiwalnych</w:t>
      </w:r>
      <w:proofErr w:type="spellEnd"/>
      <w:r w:rsidRPr="00C07E5F">
        <w:rPr>
          <w:rFonts w:ascii="Arial" w:hAnsi="Arial" w:cs="Arial"/>
          <w:color w:val="auto"/>
          <w:spacing w:val="4"/>
          <w:sz w:val="20"/>
          <w:szCs w:val="20"/>
        </w:rPr>
        <w:t xml:space="preserve"> plików pdf z opcjami: tekst na obrazie, o</w:t>
      </w:r>
      <w:r w:rsidR="00C07E5F">
        <w:rPr>
          <w:rFonts w:ascii="Arial" w:hAnsi="Arial" w:cs="Arial"/>
          <w:color w:val="auto"/>
          <w:spacing w:val="4"/>
          <w:sz w:val="20"/>
          <w:szCs w:val="20"/>
        </w:rPr>
        <w:t>braz na tekście, tekst i obraz.</w:t>
      </w:r>
    </w:p>
    <w:p w:rsidR="00C07E5F" w:rsidRDefault="003D5122" w:rsidP="00A679A9">
      <w:pPr>
        <w:pStyle w:val="Default"/>
        <w:numPr>
          <w:ilvl w:val="0"/>
          <w:numId w:val="18"/>
        </w:numPr>
        <w:spacing w:after="120"/>
        <w:jc w:val="both"/>
        <w:rPr>
          <w:rFonts w:ascii="Arial" w:hAnsi="Arial" w:cs="Arial"/>
          <w:color w:val="auto"/>
          <w:spacing w:val="4"/>
          <w:sz w:val="20"/>
          <w:szCs w:val="20"/>
        </w:rPr>
      </w:pPr>
      <w:r w:rsidRPr="00C07E5F">
        <w:rPr>
          <w:rFonts w:ascii="Arial" w:hAnsi="Arial" w:cs="Arial"/>
          <w:color w:val="auto"/>
          <w:spacing w:val="4"/>
          <w:sz w:val="20"/>
          <w:szCs w:val="20"/>
        </w:rPr>
        <w:t>OCR powinno umożliwiać przesłanie dokumentu w postaci pliku bezpośrednio na adres e-mail użytkownika po zakończeniu procesu</w:t>
      </w:r>
      <w:r w:rsidR="00C07E5F">
        <w:rPr>
          <w:rFonts w:ascii="Arial" w:hAnsi="Arial" w:cs="Arial"/>
          <w:color w:val="auto"/>
          <w:spacing w:val="4"/>
          <w:sz w:val="20"/>
          <w:szCs w:val="20"/>
        </w:rPr>
        <w:t xml:space="preserve"> rozpoznawania (OCR) dokumentu.</w:t>
      </w:r>
    </w:p>
    <w:p w:rsidR="00C07E5F" w:rsidRDefault="003D5122" w:rsidP="00A679A9">
      <w:pPr>
        <w:pStyle w:val="Default"/>
        <w:numPr>
          <w:ilvl w:val="0"/>
          <w:numId w:val="18"/>
        </w:numPr>
        <w:spacing w:after="120"/>
        <w:jc w:val="both"/>
        <w:rPr>
          <w:rFonts w:ascii="Arial" w:hAnsi="Arial" w:cs="Arial"/>
          <w:color w:val="auto"/>
          <w:spacing w:val="4"/>
          <w:sz w:val="20"/>
          <w:szCs w:val="20"/>
        </w:rPr>
      </w:pPr>
      <w:r w:rsidRPr="00C07E5F">
        <w:rPr>
          <w:rFonts w:ascii="Arial" w:hAnsi="Arial" w:cs="Arial"/>
          <w:color w:val="auto"/>
          <w:spacing w:val="4"/>
          <w:sz w:val="20"/>
          <w:szCs w:val="20"/>
        </w:rPr>
        <w:t>OCR nie może posiadać ograniczenia ilości skanó</w:t>
      </w:r>
      <w:r w:rsidR="00C07E5F">
        <w:rPr>
          <w:rFonts w:ascii="Arial" w:hAnsi="Arial" w:cs="Arial"/>
          <w:color w:val="auto"/>
          <w:spacing w:val="4"/>
          <w:sz w:val="20"/>
          <w:szCs w:val="20"/>
        </w:rPr>
        <w:t>w przetwarzanych obrazów</w:t>
      </w:r>
    </w:p>
    <w:p w:rsidR="003D5122" w:rsidRPr="00C07E5F" w:rsidRDefault="003D5122" w:rsidP="00A679A9">
      <w:pPr>
        <w:pStyle w:val="Default"/>
        <w:numPr>
          <w:ilvl w:val="0"/>
          <w:numId w:val="18"/>
        </w:numPr>
        <w:spacing w:after="120"/>
        <w:jc w:val="both"/>
        <w:rPr>
          <w:rFonts w:ascii="Arial" w:hAnsi="Arial" w:cs="Arial"/>
          <w:color w:val="auto"/>
          <w:spacing w:val="4"/>
          <w:sz w:val="20"/>
          <w:szCs w:val="20"/>
        </w:rPr>
      </w:pPr>
      <w:r w:rsidRPr="00C07E5F">
        <w:rPr>
          <w:rFonts w:ascii="Arial" w:hAnsi="Arial" w:cs="Arial"/>
          <w:color w:val="auto"/>
          <w:spacing w:val="4"/>
          <w:sz w:val="20"/>
          <w:szCs w:val="20"/>
        </w:rPr>
        <w:t xml:space="preserve">OCR nie może posiadać limitów na ilość użytkowników </w:t>
      </w:r>
    </w:p>
    <w:p w:rsidR="003D5122" w:rsidRPr="00A679A9" w:rsidRDefault="003D5122" w:rsidP="00A151A2">
      <w:pPr>
        <w:pStyle w:val="Default"/>
        <w:numPr>
          <w:ilvl w:val="0"/>
          <w:numId w:val="11"/>
        </w:numPr>
        <w:spacing w:after="120"/>
        <w:ind w:left="426" w:hanging="426"/>
        <w:jc w:val="both"/>
        <w:rPr>
          <w:rFonts w:ascii="Arial" w:hAnsi="Arial" w:cs="Arial"/>
          <w:color w:val="auto"/>
          <w:spacing w:val="4"/>
          <w:sz w:val="20"/>
          <w:szCs w:val="20"/>
        </w:rPr>
      </w:pPr>
      <w:r w:rsidRPr="00A679A9">
        <w:rPr>
          <w:rFonts w:ascii="Arial" w:hAnsi="Arial" w:cs="Arial"/>
          <w:bCs/>
          <w:color w:val="auto"/>
          <w:spacing w:val="4"/>
          <w:sz w:val="20"/>
          <w:szCs w:val="20"/>
        </w:rPr>
        <w:t xml:space="preserve">Infrastruktura serwerowa na potrzeby wdrożenia centralnego Systemu Wydruku. </w:t>
      </w:r>
    </w:p>
    <w:p w:rsidR="003D5122" w:rsidRPr="00A679A9" w:rsidRDefault="003D5122" w:rsidP="00A151A2">
      <w:pPr>
        <w:pStyle w:val="Default"/>
        <w:numPr>
          <w:ilvl w:val="0"/>
          <w:numId w:val="20"/>
        </w:numPr>
        <w:spacing w:after="120"/>
        <w:jc w:val="both"/>
        <w:rPr>
          <w:rFonts w:ascii="Arial" w:hAnsi="Arial" w:cs="Arial"/>
          <w:color w:val="auto"/>
          <w:spacing w:val="4"/>
          <w:sz w:val="20"/>
          <w:szCs w:val="20"/>
        </w:rPr>
      </w:pPr>
      <w:r w:rsidRPr="00A679A9">
        <w:rPr>
          <w:rFonts w:ascii="Arial" w:hAnsi="Arial" w:cs="Arial"/>
          <w:color w:val="auto"/>
          <w:spacing w:val="4"/>
          <w:sz w:val="20"/>
          <w:szCs w:val="20"/>
        </w:rPr>
        <w:t xml:space="preserve">Wykonawca zapewni sprzęt serwerowy i oprogramowanie systemowe na potrzeby centralnego Systemu Wydruku. Zamawiający zapewni miejsce w serwerowi w szafie </w:t>
      </w:r>
      <w:proofErr w:type="spellStart"/>
      <w:r w:rsidRPr="00A679A9">
        <w:rPr>
          <w:rFonts w:ascii="Arial" w:hAnsi="Arial" w:cs="Arial"/>
          <w:color w:val="auto"/>
          <w:spacing w:val="4"/>
          <w:sz w:val="20"/>
          <w:szCs w:val="20"/>
        </w:rPr>
        <w:t>rack</w:t>
      </w:r>
      <w:proofErr w:type="spellEnd"/>
      <w:r w:rsidRPr="00A679A9">
        <w:rPr>
          <w:rFonts w:ascii="Arial" w:hAnsi="Arial" w:cs="Arial"/>
          <w:color w:val="auto"/>
          <w:spacing w:val="4"/>
          <w:sz w:val="20"/>
          <w:szCs w:val="20"/>
        </w:rPr>
        <w:t xml:space="preserve"> na sprzęt Wykonawcy o wysokości maksymalnie 6U. </w:t>
      </w:r>
    </w:p>
    <w:p w:rsidR="003D5122" w:rsidRPr="00A151A2" w:rsidRDefault="00F60A9E" w:rsidP="00A679A9">
      <w:pPr>
        <w:pStyle w:val="Default"/>
        <w:spacing w:after="120"/>
        <w:jc w:val="both"/>
        <w:rPr>
          <w:rFonts w:ascii="Arial" w:hAnsi="Arial" w:cs="Arial"/>
          <w:b/>
          <w:color w:val="auto"/>
          <w:spacing w:val="4"/>
          <w:sz w:val="20"/>
          <w:szCs w:val="20"/>
          <w:u w:val="single"/>
        </w:rPr>
      </w:pPr>
      <w:r>
        <w:rPr>
          <w:rFonts w:ascii="Arial" w:hAnsi="Arial" w:cs="Arial"/>
          <w:b/>
          <w:bCs/>
          <w:color w:val="auto"/>
          <w:spacing w:val="4"/>
          <w:sz w:val="20"/>
          <w:szCs w:val="20"/>
          <w:u w:val="single"/>
        </w:rPr>
        <w:t xml:space="preserve">Rozdział </w:t>
      </w:r>
      <w:r w:rsidR="003D5122" w:rsidRPr="00A151A2">
        <w:rPr>
          <w:rFonts w:ascii="Arial" w:hAnsi="Arial" w:cs="Arial"/>
          <w:b/>
          <w:bCs/>
          <w:color w:val="auto"/>
          <w:spacing w:val="4"/>
          <w:sz w:val="20"/>
          <w:szCs w:val="20"/>
          <w:u w:val="single"/>
        </w:rPr>
        <w:t xml:space="preserve">V: </w:t>
      </w:r>
      <w:r w:rsidR="00A151A2" w:rsidRPr="00A151A2">
        <w:rPr>
          <w:rFonts w:ascii="Arial" w:hAnsi="Arial" w:cs="Arial"/>
          <w:b/>
          <w:bCs/>
          <w:color w:val="auto"/>
          <w:spacing w:val="4"/>
          <w:sz w:val="20"/>
          <w:szCs w:val="20"/>
          <w:u w:val="single"/>
        </w:rPr>
        <w:t>Wymagania w zakresie</w:t>
      </w:r>
      <w:r w:rsidR="003D5122" w:rsidRPr="00A151A2">
        <w:rPr>
          <w:rFonts w:ascii="Arial" w:hAnsi="Arial" w:cs="Arial"/>
          <w:b/>
          <w:bCs/>
          <w:color w:val="auto"/>
          <w:spacing w:val="4"/>
          <w:sz w:val="20"/>
          <w:szCs w:val="20"/>
          <w:u w:val="single"/>
        </w:rPr>
        <w:t xml:space="preserve"> usługi serwisowej. </w:t>
      </w:r>
    </w:p>
    <w:p w:rsidR="00A151A2" w:rsidRDefault="003D5122" w:rsidP="00A679A9">
      <w:pPr>
        <w:pStyle w:val="Default"/>
        <w:numPr>
          <w:ilvl w:val="0"/>
          <w:numId w:val="21"/>
        </w:numPr>
        <w:spacing w:after="120"/>
        <w:ind w:left="426" w:hanging="426"/>
        <w:jc w:val="both"/>
        <w:rPr>
          <w:rFonts w:ascii="Arial" w:hAnsi="Arial" w:cs="Arial"/>
          <w:color w:val="auto"/>
          <w:spacing w:val="4"/>
          <w:sz w:val="20"/>
          <w:szCs w:val="20"/>
        </w:rPr>
      </w:pPr>
      <w:r w:rsidRPr="00A679A9">
        <w:rPr>
          <w:rFonts w:ascii="Arial" w:hAnsi="Arial" w:cs="Arial"/>
          <w:color w:val="auto"/>
          <w:spacing w:val="4"/>
          <w:sz w:val="20"/>
          <w:szCs w:val="20"/>
        </w:rPr>
        <w:t>Obsługą serwisową objęty będzie System Wydruku oraz wszystkie urządzenia Syste</w:t>
      </w:r>
      <w:r w:rsidR="00A151A2">
        <w:rPr>
          <w:rFonts w:ascii="Arial" w:hAnsi="Arial" w:cs="Arial"/>
          <w:color w:val="auto"/>
          <w:spacing w:val="4"/>
          <w:sz w:val="20"/>
          <w:szCs w:val="20"/>
        </w:rPr>
        <w:t>mu dostarczone przez Wykonawcę.</w:t>
      </w:r>
    </w:p>
    <w:p w:rsidR="00A151A2" w:rsidRDefault="003D5122" w:rsidP="00A679A9">
      <w:pPr>
        <w:pStyle w:val="Default"/>
        <w:numPr>
          <w:ilvl w:val="0"/>
          <w:numId w:val="21"/>
        </w:numPr>
        <w:spacing w:after="120"/>
        <w:ind w:left="426" w:hanging="426"/>
        <w:jc w:val="both"/>
        <w:rPr>
          <w:rFonts w:ascii="Arial" w:hAnsi="Arial" w:cs="Arial"/>
          <w:color w:val="auto"/>
          <w:spacing w:val="4"/>
          <w:sz w:val="20"/>
          <w:szCs w:val="20"/>
        </w:rPr>
      </w:pPr>
      <w:r w:rsidRPr="00A151A2">
        <w:rPr>
          <w:rFonts w:ascii="Arial" w:hAnsi="Arial" w:cs="Arial"/>
          <w:color w:val="auto"/>
          <w:spacing w:val="4"/>
          <w:sz w:val="20"/>
          <w:szCs w:val="20"/>
        </w:rPr>
        <w:t>Usługa będzie świadczona w lokalizacji Zamawiające</w:t>
      </w:r>
      <w:r w:rsidR="00A151A2">
        <w:rPr>
          <w:rFonts w:ascii="Arial" w:hAnsi="Arial" w:cs="Arial"/>
          <w:color w:val="auto"/>
          <w:spacing w:val="4"/>
          <w:sz w:val="20"/>
          <w:szCs w:val="20"/>
        </w:rPr>
        <w:t>go przy ul. Chałubińskiego 4/6.</w:t>
      </w:r>
    </w:p>
    <w:p w:rsidR="00A151A2" w:rsidRDefault="003D5122" w:rsidP="00A679A9">
      <w:pPr>
        <w:pStyle w:val="Default"/>
        <w:numPr>
          <w:ilvl w:val="0"/>
          <w:numId w:val="21"/>
        </w:numPr>
        <w:spacing w:after="120"/>
        <w:ind w:left="426" w:hanging="426"/>
        <w:jc w:val="both"/>
        <w:rPr>
          <w:rFonts w:ascii="Arial" w:hAnsi="Arial" w:cs="Arial"/>
          <w:color w:val="auto"/>
          <w:spacing w:val="4"/>
          <w:sz w:val="20"/>
          <w:szCs w:val="20"/>
        </w:rPr>
      </w:pPr>
      <w:r w:rsidRPr="00A151A2">
        <w:rPr>
          <w:rFonts w:ascii="Arial" w:hAnsi="Arial" w:cs="Arial"/>
          <w:color w:val="auto"/>
          <w:spacing w:val="4"/>
          <w:sz w:val="20"/>
          <w:szCs w:val="20"/>
        </w:rPr>
        <w:t>W przypadku zmiany siedziby przez Zamawiającego usługa będzie świadczona w nowej lokalizacji Zamawiaj</w:t>
      </w:r>
      <w:r w:rsidR="00A151A2">
        <w:rPr>
          <w:rFonts w:ascii="Arial" w:hAnsi="Arial" w:cs="Arial"/>
          <w:color w:val="auto"/>
          <w:spacing w:val="4"/>
          <w:sz w:val="20"/>
          <w:szCs w:val="20"/>
        </w:rPr>
        <w:t>ącego w Warszawie.</w:t>
      </w:r>
    </w:p>
    <w:p w:rsidR="00A151A2" w:rsidRDefault="003D5122" w:rsidP="00A679A9">
      <w:pPr>
        <w:pStyle w:val="Default"/>
        <w:numPr>
          <w:ilvl w:val="0"/>
          <w:numId w:val="21"/>
        </w:numPr>
        <w:spacing w:after="120"/>
        <w:ind w:left="426" w:hanging="426"/>
        <w:jc w:val="both"/>
        <w:rPr>
          <w:rFonts w:ascii="Arial" w:hAnsi="Arial" w:cs="Arial"/>
          <w:color w:val="auto"/>
          <w:spacing w:val="4"/>
          <w:sz w:val="20"/>
          <w:szCs w:val="20"/>
        </w:rPr>
      </w:pPr>
      <w:r w:rsidRPr="00A151A2">
        <w:rPr>
          <w:rFonts w:ascii="Arial" w:hAnsi="Arial" w:cs="Arial"/>
          <w:color w:val="auto"/>
          <w:spacing w:val="4"/>
          <w:sz w:val="20"/>
          <w:szCs w:val="20"/>
        </w:rPr>
        <w:t xml:space="preserve">Nadzór nad wdrożonym Systemem Wydruku powinien być realizowany zdalnie poprzez monitorowanie systemu przez Serwis/Help </w:t>
      </w:r>
      <w:proofErr w:type="spellStart"/>
      <w:r w:rsidRPr="00A151A2">
        <w:rPr>
          <w:rFonts w:ascii="Arial" w:hAnsi="Arial" w:cs="Arial"/>
          <w:color w:val="auto"/>
          <w:spacing w:val="4"/>
          <w:sz w:val="20"/>
          <w:szCs w:val="20"/>
        </w:rPr>
        <w:t>Desk</w:t>
      </w:r>
      <w:proofErr w:type="spellEnd"/>
      <w:r w:rsidRPr="00A151A2">
        <w:rPr>
          <w:rFonts w:ascii="Arial" w:hAnsi="Arial" w:cs="Arial"/>
          <w:color w:val="auto"/>
          <w:spacing w:val="4"/>
          <w:sz w:val="20"/>
          <w:szCs w:val="20"/>
        </w:rPr>
        <w:t xml:space="preserve"> Wykonawcy w ramach zawartej umowy, w celu zapewnienia pełnej dos</w:t>
      </w:r>
      <w:r w:rsidR="00A151A2">
        <w:rPr>
          <w:rFonts w:ascii="Arial" w:hAnsi="Arial" w:cs="Arial"/>
          <w:color w:val="auto"/>
          <w:spacing w:val="4"/>
          <w:sz w:val="20"/>
          <w:szCs w:val="20"/>
        </w:rPr>
        <w:t>tępności dostarczonego systemu.</w:t>
      </w:r>
    </w:p>
    <w:p w:rsidR="00A151A2" w:rsidRDefault="003D5122" w:rsidP="00A679A9">
      <w:pPr>
        <w:pStyle w:val="Default"/>
        <w:numPr>
          <w:ilvl w:val="0"/>
          <w:numId w:val="21"/>
        </w:numPr>
        <w:spacing w:after="120"/>
        <w:ind w:left="426" w:hanging="426"/>
        <w:jc w:val="both"/>
        <w:rPr>
          <w:rFonts w:ascii="Arial" w:hAnsi="Arial" w:cs="Arial"/>
          <w:color w:val="auto"/>
          <w:spacing w:val="4"/>
          <w:sz w:val="20"/>
          <w:szCs w:val="20"/>
        </w:rPr>
      </w:pPr>
      <w:r w:rsidRPr="00A151A2">
        <w:rPr>
          <w:rFonts w:ascii="Arial" w:hAnsi="Arial" w:cs="Arial"/>
          <w:color w:val="auto"/>
          <w:spacing w:val="4"/>
          <w:sz w:val="20"/>
          <w:szCs w:val="20"/>
        </w:rPr>
        <w:t>Zamawiający wymaga dostępu biernego do systemu monito</w:t>
      </w:r>
      <w:r w:rsidR="00A151A2">
        <w:rPr>
          <w:rFonts w:ascii="Arial" w:hAnsi="Arial" w:cs="Arial"/>
          <w:color w:val="auto"/>
          <w:spacing w:val="4"/>
          <w:sz w:val="20"/>
          <w:szCs w:val="20"/>
        </w:rPr>
        <w:t>rowania/raportowania Wykonawcy.</w:t>
      </w:r>
    </w:p>
    <w:p w:rsidR="00A151A2" w:rsidRDefault="003D5122" w:rsidP="00A679A9">
      <w:pPr>
        <w:pStyle w:val="Default"/>
        <w:numPr>
          <w:ilvl w:val="0"/>
          <w:numId w:val="21"/>
        </w:numPr>
        <w:spacing w:after="120"/>
        <w:ind w:left="426" w:hanging="426"/>
        <w:jc w:val="both"/>
        <w:rPr>
          <w:rFonts w:ascii="Arial" w:hAnsi="Arial" w:cs="Arial"/>
          <w:color w:val="auto"/>
          <w:spacing w:val="4"/>
          <w:sz w:val="20"/>
          <w:szCs w:val="20"/>
        </w:rPr>
      </w:pPr>
      <w:r w:rsidRPr="00A151A2">
        <w:rPr>
          <w:rFonts w:ascii="Arial" w:hAnsi="Arial" w:cs="Arial"/>
          <w:color w:val="auto"/>
          <w:spacing w:val="4"/>
          <w:sz w:val="20"/>
          <w:szCs w:val="20"/>
        </w:rPr>
        <w:t>Do usługi serwisowej zalicza się wszelkie niezbędne prace związane z utrzymaniem urządzeń centralnego Systemu Wydruku w ciągłej dostępności (przeglądy, konserwacje oraz wymianę materiałów naturalnie zużywających się a nie będących</w:t>
      </w:r>
      <w:r w:rsidR="00A151A2">
        <w:rPr>
          <w:rFonts w:ascii="Arial" w:hAnsi="Arial" w:cs="Arial"/>
          <w:color w:val="auto"/>
          <w:spacing w:val="4"/>
          <w:sz w:val="20"/>
          <w:szCs w:val="20"/>
        </w:rPr>
        <w:t xml:space="preserve"> materiałami eksploatacyjnymi).</w:t>
      </w:r>
    </w:p>
    <w:p w:rsidR="00A151A2" w:rsidRDefault="003D5122" w:rsidP="00A679A9">
      <w:pPr>
        <w:pStyle w:val="Default"/>
        <w:numPr>
          <w:ilvl w:val="0"/>
          <w:numId w:val="21"/>
        </w:numPr>
        <w:spacing w:after="120"/>
        <w:ind w:left="426" w:hanging="426"/>
        <w:jc w:val="both"/>
        <w:rPr>
          <w:rFonts w:ascii="Arial" w:hAnsi="Arial" w:cs="Arial"/>
          <w:color w:val="auto"/>
          <w:spacing w:val="4"/>
          <w:sz w:val="20"/>
          <w:szCs w:val="20"/>
        </w:rPr>
      </w:pPr>
      <w:r w:rsidRPr="00A151A2">
        <w:rPr>
          <w:rFonts w:ascii="Arial" w:hAnsi="Arial" w:cs="Arial"/>
          <w:color w:val="auto"/>
          <w:spacing w:val="4"/>
          <w:sz w:val="20"/>
          <w:szCs w:val="20"/>
        </w:rPr>
        <w:lastRenderedPageBreak/>
        <w:t xml:space="preserve">Do usługi serwisowej zalicza się dostawy wszelkich materiałów eksploatacyjnych (tonerów, bębnów, </w:t>
      </w:r>
      <w:proofErr w:type="spellStart"/>
      <w:r w:rsidRPr="00A151A2">
        <w:rPr>
          <w:rFonts w:ascii="Arial" w:hAnsi="Arial" w:cs="Arial"/>
          <w:color w:val="auto"/>
          <w:spacing w:val="4"/>
          <w:sz w:val="20"/>
          <w:szCs w:val="20"/>
        </w:rPr>
        <w:t>fuserów</w:t>
      </w:r>
      <w:proofErr w:type="spellEnd"/>
      <w:r w:rsidRPr="00A151A2">
        <w:rPr>
          <w:rFonts w:ascii="Arial" w:hAnsi="Arial" w:cs="Arial"/>
          <w:color w:val="auto"/>
          <w:spacing w:val="4"/>
          <w:sz w:val="20"/>
          <w:szCs w:val="20"/>
        </w:rPr>
        <w:t xml:space="preserve"> itp.) oraz materiałów naturalnie zużywających się, a nie będących materiałami eksploatacyjnymi. Zamawiający wymaga, aby w lokalizacji Zamawiającego w ciągłej dostępności był co najmniej 1 komplet tonerów oraz bębnów lub </w:t>
      </w:r>
      <w:proofErr w:type="spellStart"/>
      <w:r w:rsidRPr="00A151A2">
        <w:rPr>
          <w:rFonts w:ascii="Arial" w:hAnsi="Arial" w:cs="Arial"/>
          <w:color w:val="auto"/>
          <w:spacing w:val="4"/>
          <w:sz w:val="20"/>
          <w:szCs w:val="20"/>
        </w:rPr>
        <w:t>kartrid</w:t>
      </w:r>
      <w:r w:rsidR="00A151A2">
        <w:rPr>
          <w:rFonts w:ascii="Arial" w:hAnsi="Arial" w:cs="Arial"/>
          <w:color w:val="auto"/>
          <w:spacing w:val="4"/>
          <w:sz w:val="20"/>
          <w:szCs w:val="20"/>
        </w:rPr>
        <w:t>ży</w:t>
      </w:r>
      <w:proofErr w:type="spellEnd"/>
      <w:r w:rsidR="00A151A2">
        <w:rPr>
          <w:rFonts w:ascii="Arial" w:hAnsi="Arial" w:cs="Arial"/>
          <w:color w:val="auto"/>
          <w:spacing w:val="4"/>
          <w:sz w:val="20"/>
          <w:szCs w:val="20"/>
        </w:rPr>
        <w:t xml:space="preserve"> do zaoferowanego urządzenia.</w:t>
      </w:r>
    </w:p>
    <w:p w:rsidR="00A151A2" w:rsidRDefault="002B7010" w:rsidP="00A679A9">
      <w:pPr>
        <w:pStyle w:val="Default"/>
        <w:numPr>
          <w:ilvl w:val="0"/>
          <w:numId w:val="21"/>
        </w:numPr>
        <w:spacing w:after="120"/>
        <w:ind w:left="426" w:hanging="426"/>
        <w:jc w:val="both"/>
        <w:rPr>
          <w:rFonts w:ascii="Arial" w:hAnsi="Arial" w:cs="Arial"/>
          <w:color w:val="auto"/>
          <w:spacing w:val="4"/>
          <w:sz w:val="20"/>
          <w:szCs w:val="20"/>
        </w:rPr>
      </w:pPr>
      <w:r w:rsidRPr="00A151A2">
        <w:rPr>
          <w:rFonts w:ascii="Arial" w:hAnsi="Arial" w:cs="Arial"/>
          <w:color w:val="auto"/>
          <w:spacing w:val="4"/>
          <w:sz w:val="20"/>
          <w:szCs w:val="20"/>
        </w:rPr>
        <w:t>Dostawy materiałów eksploatacyjnych będą odbierane/obsługiwane przez pracowników Zamawiającego. Wymiana materiałów eksploatacyjnych i papieru będzie realizowana p</w:t>
      </w:r>
      <w:r w:rsidR="00A151A2">
        <w:rPr>
          <w:rFonts w:ascii="Arial" w:hAnsi="Arial" w:cs="Arial"/>
          <w:color w:val="auto"/>
          <w:spacing w:val="4"/>
          <w:sz w:val="20"/>
          <w:szCs w:val="20"/>
        </w:rPr>
        <w:t>rzez pracowników Zamawiającego.</w:t>
      </w:r>
    </w:p>
    <w:p w:rsidR="00A151A2" w:rsidRDefault="002B7010" w:rsidP="00A679A9">
      <w:pPr>
        <w:pStyle w:val="Default"/>
        <w:numPr>
          <w:ilvl w:val="0"/>
          <w:numId w:val="21"/>
        </w:numPr>
        <w:spacing w:after="120"/>
        <w:ind w:left="426" w:hanging="426"/>
        <w:jc w:val="both"/>
        <w:rPr>
          <w:rFonts w:ascii="Arial" w:hAnsi="Arial" w:cs="Arial"/>
          <w:color w:val="auto"/>
          <w:spacing w:val="4"/>
          <w:sz w:val="20"/>
          <w:szCs w:val="20"/>
        </w:rPr>
      </w:pPr>
      <w:r w:rsidRPr="00A151A2">
        <w:rPr>
          <w:rFonts w:ascii="Arial" w:hAnsi="Arial" w:cs="Arial"/>
          <w:color w:val="auto"/>
          <w:spacing w:val="4"/>
          <w:sz w:val="20"/>
          <w:szCs w:val="20"/>
        </w:rPr>
        <w:t>Wykonawca zapewni pełną obsługę serwisową tak, aby urządzenia wielofunkcyjne funkcjonowały prawidłowo i Zamawiający mógł korzystać z nich w sposób ciągły i zgodnie ze zdefiniowanymi wymogami funkcjonaln</w:t>
      </w:r>
      <w:r w:rsidR="00A151A2">
        <w:rPr>
          <w:rFonts w:ascii="Arial" w:hAnsi="Arial" w:cs="Arial"/>
          <w:color w:val="auto"/>
          <w:spacing w:val="4"/>
          <w:sz w:val="20"/>
          <w:szCs w:val="20"/>
        </w:rPr>
        <w:t>ymi dla każdej z grup urządzeń.</w:t>
      </w:r>
    </w:p>
    <w:p w:rsidR="00A151A2" w:rsidRDefault="002B7010" w:rsidP="00A679A9">
      <w:pPr>
        <w:pStyle w:val="Default"/>
        <w:numPr>
          <w:ilvl w:val="0"/>
          <w:numId w:val="21"/>
        </w:numPr>
        <w:spacing w:after="120"/>
        <w:ind w:left="426" w:hanging="426"/>
        <w:jc w:val="both"/>
        <w:rPr>
          <w:rFonts w:ascii="Arial" w:hAnsi="Arial" w:cs="Arial"/>
          <w:color w:val="auto"/>
          <w:spacing w:val="4"/>
          <w:sz w:val="20"/>
          <w:szCs w:val="20"/>
        </w:rPr>
      </w:pPr>
      <w:r w:rsidRPr="00A151A2">
        <w:rPr>
          <w:rFonts w:ascii="Arial" w:hAnsi="Arial" w:cs="Arial"/>
          <w:color w:val="auto"/>
          <w:spacing w:val="4"/>
          <w:sz w:val="20"/>
          <w:szCs w:val="20"/>
        </w:rPr>
        <w:t>Za awarię uznaje się stan niesprawności urządzenia wielofunkcyjnego lub oprogramowania polegający na tym, że jedno lub więcej urządzeń wielofunkcyjnych lub oprogramowanie albo jakakolwiek ich część składowa nie funkcjonuje w ogóle lub nie funkcjonuje poprawnie. Stan niesprawności urządzenia wielofunkcyjnego lub oprogramowania będzie uznawany za awarię niezależnie od przyczyny jego wystąpienia, w tym również gdy spowodowany on będzie działaniami lub zaniechaniami pracowników Zamawiającego. Wyjątek stanowi przypadek, gdy niesprawność powstała na skutek celowego działania pracownik</w:t>
      </w:r>
      <w:r w:rsidR="00A151A2">
        <w:rPr>
          <w:rFonts w:ascii="Arial" w:hAnsi="Arial" w:cs="Arial"/>
          <w:color w:val="auto"/>
          <w:spacing w:val="4"/>
          <w:sz w:val="20"/>
          <w:szCs w:val="20"/>
        </w:rPr>
        <w:t>a lub pracowników Zamawiającego.</w:t>
      </w:r>
    </w:p>
    <w:p w:rsidR="00A151A2" w:rsidRDefault="002B7010" w:rsidP="00A679A9">
      <w:pPr>
        <w:pStyle w:val="Default"/>
        <w:numPr>
          <w:ilvl w:val="0"/>
          <w:numId w:val="21"/>
        </w:numPr>
        <w:spacing w:after="120"/>
        <w:ind w:left="426" w:hanging="426"/>
        <w:jc w:val="both"/>
        <w:rPr>
          <w:rFonts w:ascii="Arial" w:hAnsi="Arial" w:cs="Arial"/>
          <w:color w:val="auto"/>
          <w:spacing w:val="4"/>
          <w:sz w:val="20"/>
          <w:szCs w:val="20"/>
        </w:rPr>
      </w:pPr>
      <w:r w:rsidRPr="00A151A2">
        <w:rPr>
          <w:rFonts w:ascii="Arial" w:hAnsi="Arial" w:cs="Arial"/>
          <w:color w:val="auto"/>
          <w:spacing w:val="4"/>
          <w:sz w:val="20"/>
          <w:szCs w:val="20"/>
        </w:rPr>
        <w:t>W przypadku awarii urządzeń wielofunkcyjnych skuteczna naprawa urządzenia nastąpi w terminie podanym przez Wykonawcę w formularzu ofertowym, jednak nie później niż w następnym dniu roboczym licząc od momentu zgłoszenia przez Zmawiającego awarii lub podjęcia przez Wykonawcę wiedzy o awarii z systemu monitorowania/raportowania Wykonawcy. W przypadku braku możliwości skutecznej naprawy w wymaganym czasie, Wykonawca w ww. czasie na swój koszt dostarczy urządzenie zastępcze o nie gorszych parametrach do urzą</w:t>
      </w:r>
      <w:r w:rsidR="00A151A2">
        <w:rPr>
          <w:rFonts w:ascii="Arial" w:hAnsi="Arial" w:cs="Arial"/>
          <w:color w:val="auto"/>
          <w:spacing w:val="4"/>
          <w:sz w:val="20"/>
          <w:szCs w:val="20"/>
        </w:rPr>
        <w:t>dzenia, które uległo awarii.</w:t>
      </w:r>
    </w:p>
    <w:p w:rsidR="002B7010" w:rsidRPr="00A151A2" w:rsidRDefault="002B7010" w:rsidP="00A679A9">
      <w:pPr>
        <w:pStyle w:val="Default"/>
        <w:numPr>
          <w:ilvl w:val="0"/>
          <w:numId w:val="21"/>
        </w:numPr>
        <w:spacing w:after="120"/>
        <w:ind w:left="426" w:hanging="426"/>
        <w:jc w:val="both"/>
        <w:rPr>
          <w:rFonts w:ascii="Arial" w:hAnsi="Arial" w:cs="Arial"/>
          <w:color w:val="auto"/>
          <w:spacing w:val="4"/>
          <w:sz w:val="20"/>
          <w:szCs w:val="20"/>
        </w:rPr>
      </w:pPr>
      <w:r w:rsidRPr="00A151A2">
        <w:rPr>
          <w:rFonts w:ascii="Arial" w:hAnsi="Arial" w:cs="Arial"/>
          <w:color w:val="auto"/>
          <w:spacing w:val="4"/>
          <w:sz w:val="20"/>
          <w:szCs w:val="20"/>
        </w:rPr>
        <w:t xml:space="preserve">W przypadku awarii oprogramowania centralnego Systemu Wydruku, Zamawiający wymaga, aby czas skutecznej naprawy systemu i przywrócenia dostępności usług: wydruku, kopiowania, skanowania i faksowania nie przekraczał czasu podanego przez Wykonawcę w formularzu ofertowym, jednak nie więcej niż 3 godziny od momentu zgłoszenia awarii. System musi być oparty o rozwiązania wysokiej dostępności i pozbawiony pojedynczego punktu awarii. </w:t>
      </w:r>
    </w:p>
    <w:p w:rsidR="002B7010" w:rsidRPr="00A151A2" w:rsidRDefault="002B7010" w:rsidP="00A679A9">
      <w:pPr>
        <w:pStyle w:val="Default"/>
        <w:spacing w:after="120"/>
        <w:jc w:val="both"/>
        <w:rPr>
          <w:rFonts w:ascii="Arial" w:hAnsi="Arial" w:cs="Arial"/>
          <w:b/>
          <w:color w:val="auto"/>
          <w:spacing w:val="4"/>
          <w:sz w:val="20"/>
          <w:szCs w:val="20"/>
          <w:u w:val="single"/>
        </w:rPr>
      </w:pPr>
      <w:r w:rsidRPr="00A151A2">
        <w:rPr>
          <w:rFonts w:ascii="Arial" w:hAnsi="Arial" w:cs="Arial"/>
          <w:b/>
          <w:bCs/>
          <w:color w:val="auto"/>
          <w:spacing w:val="4"/>
          <w:sz w:val="20"/>
          <w:szCs w:val="20"/>
          <w:u w:val="single"/>
        </w:rPr>
        <w:t xml:space="preserve">Rozdział V: Wdrożenie i odbiór systemu. </w:t>
      </w:r>
    </w:p>
    <w:p w:rsidR="002B7010" w:rsidRPr="00A151A2" w:rsidRDefault="002B7010" w:rsidP="00A679A9">
      <w:pPr>
        <w:pStyle w:val="Default"/>
        <w:spacing w:after="120"/>
        <w:jc w:val="both"/>
        <w:rPr>
          <w:rFonts w:ascii="Arial" w:hAnsi="Arial" w:cs="Arial"/>
          <w:b/>
          <w:color w:val="auto"/>
          <w:spacing w:val="4"/>
          <w:sz w:val="20"/>
          <w:szCs w:val="20"/>
        </w:rPr>
      </w:pPr>
      <w:r w:rsidRPr="00A151A2">
        <w:rPr>
          <w:rFonts w:ascii="Arial" w:hAnsi="Arial" w:cs="Arial"/>
          <w:b/>
          <w:color w:val="auto"/>
          <w:spacing w:val="4"/>
          <w:sz w:val="20"/>
          <w:szCs w:val="20"/>
        </w:rPr>
        <w:t xml:space="preserve">Harmonogram wdrożenia systemu: </w:t>
      </w:r>
    </w:p>
    <w:p w:rsidR="00A151A2" w:rsidRDefault="002B7010" w:rsidP="00A679A9">
      <w:pPr>
        <w:pStyle w:val="Default"/>
        <w:numPr>
          <w:ilvl w:val="0"/>
          <w:numId w:val="22"/>
        </w:numPr>
        <w:spacing w:after="120"/>
        <w:ind w:left="426" w:hanging="426"/>
        <w:jc w:val="both"/>
        <w:rPr>
          <w:rFonts w:ascii="Arial" w:hAnsi="Arial" w:cs="Arial"/>
          <w:color w:val="auto"/>
          <w:spacing w:val="4"/>
          <w:sz w:val="20"/>
          <w:szCs w:val="20"/>
        </w:rPr>
      </w:pPr>
      <w:r w:rsidRPr="00A679A9">
        <w:rPr>
          <w:rFonts w:ascii="Arial" w:hAnsi="Arial" w:cs="Arial"/>
          <w:color w:val="auto"/>
          <w:spacing w:val="4"/>
          <w:sz w:val="20"/>
          <w:szCs w:val="20"/>
        </w:rPr>
        <w:t xml:space="preserve">zainstalowanie, uruchomienie i zaprogramowanie urządzeń wielofunkcyjnych w terminie wymaganym przez Zamawiającego ( tj. do </w:t>
      </w:r>
      <w:r w:rsidR="00A151A2">
        <w:rPr>
          <w:rFonts w:ascii="Arial" w:hAnsi="Arial" w:cs="Arial"/>
          <w:color w:val="auto"/>
          <w:spacing w:val="4"/>
          <w:sz w:val="20"/>
          <w:szCs w:val="20"/>
        </w:rPr>
        <w:t>25</w:t>
      </w:r>
      <w:r w:rsidRPr="00A679A9">
        <w:rPr>
          <w:rFonts w:ascii="Arial" w:hAnsi="Arial" w:cs="Arial"/>
          <w:color w:val="auto"/>
          <w:spacing w:val="4"/>
          <w:sz w:val="20"/>
          <w:szCs w:val="20"/>
        </w:rPr>
        <w:t>.05.20</w:t>
      </w:r>
      <w:r w:rsidR="00A151A2">
        <w:rPr>
          <w:rFonts w:ascii="Arial" w:hAnsi="Arial" w:cs="Arial"/>
          <w:color w:val="auto"/>
          <w:spacing w:val="4"/>
          <w:sz w:val="20"/>
          <w:szCs w:val="20"/>
        </w:rPr>
        <w:t>20 r.),</w:t>
      </w:r>
    </w:p>
    <w:p w:rsidR="00A151A2" w:rsidRDefault="002B7010" w:rsidP="00A679A9">
      <w:pPr>
        <w:pStyle w:val="Default"/>
        <w:numPr>
          <w:ilvl w:val="0"/>
          <w:numId w:val="22"/>
        </w:numPr>
        <w:spacing w:after="120"/>
        <w:ind w:left="426" w:hanging="426"/>
        <w:jc w:val="both"/>
        <w:rPr>
          <w:rFonts w:ascii="Arial" w:hAnsi="Arial" w:cs="Arial"/>
          <w:color w:val="auto"/>
          <w:spacing w:val="4"/>
          <w:sz w:val="20"/>
          <w:szCs w:val="20"/>
        </w:rPr>
      </w:pPr>
      <w:r w:rsidRPr="00A151A2">
        <w:rPr>
          <w:rFonts w:ascii="Arial" w:hAnsi="Arial" w:cs="Arial"/>
          <w:color w:val="auto"/>
          <w:spacing w:val="4"/>
          <w:sz w:val="20"/>
          <w:szCs w:val="20"/>
        </w:rPr>
        <w:t>wdrożenie zaoferowanych systemów składających się na System Wydruku w ww. termi</w:t>
      </w:r>
      <w:r w:rsidR="00A151A2">
        <w:rPr>
          <w:rFonts w:ascii="Arial" w:hAnsi="Arial" w:cs="Arial"/>
          <w:color w:val="auto"/>
          <w:spacing w:val="4"/>
          <w:sz w:val="20"/>
          <w:szCs w:val="20"/>
        </w:rPr>
        <w:t>nie,</w:t>
      </w:r>
    </w:p>
    <w:p w:rsidR="00A151A2" w:rsidRDefault="002B7010" w:rsidP="00A679A9">
      <w:pPr>
        <w:pStyle w:val="Default"/>
        <w:numPr>
          <w:ilvl w:val="0"/>
          <w:numId w:val="22"/>
        </w:numPr>
        <w:spacing w:after="120"/>
        <w:ind w:left="426" w:hanging="426"/>
        <w:jc w:val="both"/>
        <w:rPr>
          <w:rFonts w:ascii="Arial" w:hAnsi="Arial" w:cs="Arial"/>
          <w:color w:val="auto"/>
          <w:spacing w:val="4"/>
          <w:sz w:val="20"/>
          <w:szCs w:val="20"/>
        </w:rPr>
      </w:pPr>
      <w:r w:rsidRPr="00A151A2">
        <w:rPr>
          <w:rFonts w:ascii="Arial" w:hAnsi="Arial" w:cs="Arial"/>
          <w:color w:val="auto"/>
          <w:spacing w:val="4"/>
          <w:sz w:val="20"/>
          <w:szCs w:val="20"/>
        </w:rPr>
        <w:t>przygotowanie dokumentacji powykonawczej i materiałów informacyjnych d</w:t>
      </w:r>
      <w:r w:rsidR="00A151A2">
        <w:rPr>
          <w:rFonts w:ascii="Arial" w:hAnsi="Arial" w:cs="Arial"/>
          <w:color w:val="auto"/>
          <w:spacing w:val="4"/>
          <w:sz w:val="20"/>
          <w:szCs w:val="20"/>
        </w:rPr>
        <w:t>la użytkowników w ww. terminie.</w:t>
      </w:r>
    </w:p>
    <w:p w:rsidR="002B7010" w:rsidRPr="00A151A2" w:rsidRDefault="002B7010" w:rsidP="00A679A9">
      <w:pPr>
        <w:pStyle w:val="Default"/>
        <w:numPr>
          <w:ilvl w:val="0"/>
          <w:numId w:val="22"/>
        </w:numPr>
        <w:spacing w:after="120"/>
        <w:ind w:left="426" w:hanging="426"/>
        <w:jc w:val="both"/>
        <w:rPr>
          <w:rFonts w:ascii="Arial" w:hAnsi="Arial" w:cs="Arial"/>
          <w:color w:val="auto"/>
          <w:spacing w:val="4"/>
          <w:sz w:val="20"/>
          <w:szCs w:val="20"/>
        </w:rPr>
      </w:pPr>
      <w:r w:rsidRPr="00A151A2">
        <w:rPr>
          <w:rFonts w:ascii="Arial" w:hAnsi="Arial" w:cs="Arial"/>
          <w:color w:val="auto"/>
          <w:spacing w:val="4"/>
          <w:sz w:val="20"/>
          <w:szCs w:val="20"/>
        </w:rPr>
        <w:t xml:space="preserve">Wdrożenie systemu będzie polegać na: </w:t>
      </w:r>
    </w:p>
    <w:p w:rsidR="002B7010" w:rsidRPr="00A679A9" w:rsidRDefault="002B7010" w:rsidP="00A151A2">
      <w:pPr>
        <w:pStyle w:val="Default"/>
        <w:numPr>
          <w:ilvl w:val="0"/>
          <w:numId w:val="23"/>
        </w:numPr>
        <w:spacing w:after="120"/>
        <w:jc w:val="both"/>
        <w:rPr>
          <w:rFonts w:ascii="Arial" w:hAnsi="Arial" w:cs="Arial"/>
          <w:color w:val="auto"/>
          <w:spacing w:val="4"/>
          <w:sz w:val="20"/>
          <w:szCs w:val="20"/>
        </w:rPr>
      </w:pPr>
      <w:r w:rsidRPr="00A679A9">
        <w:rPr>
          <w:rFonts w:ascii="Arial" w:hAnsi="Arial" w:cs="Arial"/>
          <w:color w:val="auto"/>
          <w:spacing w:val="4"/>
          <w:sz w:val="20"/>
          <w:szCs w:val="20"/>
        </w:rPr>
        <w:t xml:space="preserve">dostarczeniu do siedziby Zamawiającego urządzeń wraz z ich zainstalowaniem i uruchomieniem w miejscach wyznaczonych przez Zamawiającego, </w:t>
      </w:r>
    </w:p>
    <w:p w:rsidR="002B7010" w:rsidRPr="00A679A9" w:rsidRDefault="002B7010" w:rsidP="00A151A2">
      <w:pPr>
        <w:pStyle w:val="Default"/>
        <w:numPr>
          <w:ilvl w:val="0"/>
          <w:numId w:val="23"/>
        </w:numPr>
        <w:spacing w:after="120"/>
        <w:jc w:val="both"/>
        <w:rPr>
          <w:rFonts w:ascii="Arial" w:hAnsi="Arial" w:cs="Arial"/>
          <w:color w:val="auto"/>
          <w:spacing w:val="4"/>
          <w:sz w:val="20"/>
          <w:szCs w:val="20"/>
        </w:rPr>
      </w:pPr>
      <w:r w:rsidRPr="00A679A9">
        <w:rPr>
          <w:rFonts w:ascii="Arial" w:hAnsi="Arial" w:cs="Arial"/>
          <w:color w:val="auto"/>
          <w:spacing w:val="4"/>
          <w:sz w:val="20"/>
          <w:szCs w:val="20"/>
        </w:rPr>
        <w:t xml:space="preserve">instalacji i konfiguracji zaoferowanych systemów składających się na System Wydruku, </w:t>
      </w:r>
    </w:p>
    <w:p w:rsidR="002B7010" w:rsidRPr="00A679A9" w:rsidRDefault="002B7010" w:rsidP="00A151A2">
      <w:pPr>
        <w:pStyle w:val="Default"/>
        <w:numPr>
          <w:ilvl w:val="0"/>
          <w:numId w:val="23"/>
        </w:numPr>
        <w:spacing w:after="120"/>
        <w:jc w:val="both"/>
        <w:rPr>
          <w:rFonts w:ascii="Arial" w:hAnsi="Arial" w:cs="Arial"/>
          <w:color w:val="auto"/>
          <w:spacing w:val="4"/>
          <w:sz w:val="20"/>
          <w:szCs w:val="20"/>
        </w:rPr>
      </w:pPr>
      <w:r w:rsidRPr="00A679A9">
        <w:rPr>
          <w:rFonts w:ascii="Arial" w:hAnsi="Arial" w:cs="Arial"/>
          <w:color w:val="auto"/>
          <w:spacing w:val="4"/>
          <w:sz w:val="20"/>
          <w:szCs w:val="20"/>
        </w:rPr>
        <w:t xml:space="preserve">wykonaniu testów z prawidłowej pracy systemu, </w:t>
      </w:r>
    </w:p>
    <w:p w:rsidR="002B7010" w:rsidRPr="00A679A9" w:rsidRDefault="002B7010" w:rsidP="00A151A2">
      <w:pPr>
        <w:pStyle w:val="Default"/>
        <w:numPr>
          <w:ilvl w:val="0"/>
          <w:numId w:val="23"/>
        </w:numPr>
        <w:spacing w:after="120"/>
        <w:jc w:val="both"/>
        <w:rPr>
          <w:rFonts w:ascii="Arial" w:hAnsi="Arial" w:cs="Arial"/>
          <w:color w:val="auto"/>
          <w:spacing w:val="4"/>
          <w:sz w:val="20"/>
          <w:szCs w:val="20"/>
        </w:rPr>
      </w:pPr>
      <w:r w:rsidRPr="00A679A9">
        <w:rPr>
          <w:rFonts w:ascii="Arial" w:hAnsi="Arial" w:cs="Arial"/>
          <w:color w:val="auto"/>
          <w:spacing w:val="4"/>
          <w:sz w:val="20"/>
          <w:szCs w:val="20"/>
        </w:rPr>
        <w:t xml:space="preserve">dostarczeniu dokumentacji powykonawczej. </w:t>
      </w:r>
    </w:p>
    <w:p w:rsidR="00A151A2" w:rsidRDefault="002B7010" w:rsidP="00A679A9">
      <w:pPr>
        <w:pStyle w:val="Default"/>
        <w:numPr>
          <w:ilvl w:val="0"/>
          <w:numId w:val="22"/>
        </w:numPr>
        <w:spacing w:after="120"/>
        <w:ind w:left="426" w:hanging="426"/>
        <w:jc w:val="both"/>
        <w:rPr>
          <w:rFonts w:ascii="Arial" w:hAnsi="Arial" w:cs="Arial"/>
          <w:color w:val="auto"/>
          <w:spacing w:val="4"/>
          <w:sz w:val="20"/>
          <w:szCs w:val="20"/>
        </w:rPr>
      </w:pPr>
      <w:r w:rsidRPr="00A151A2">
        <w:rPr>
          <w:rFonts w:ascii="Arial" w:hAnsi="Arial" w:cs="Arial"/>
          <w:color w:val="auto"/>
          <w:spacing w:val="4"/>
          <w:sz w:val="20"/>
          <w:szCs w:val="20"/>
        </w:rPr>
        <w:t>Wykonawca jest zobowiązany do dostarczenia paczek</w:t>
      </w:r>
      <w:r w:rsidR="00A151A2" w:rsidRPr="00A151A2">
        <w:rPr>
          <w:rFonts w:ascii="Arial" w:hAnsi="Arial" w:cs="Arial"/>
          <w:color w:val="auto"/>
          <w:spacing w:val="4"/>
          <w:sz w:val="20"/>
          <w:szCs w:val="20"/>
        </w:rPr>
        <w:t xml:space="preserve"> instalacyjnych ze sterownikami.</w:t>
      </w:r>
    </w:p>
    <w:p w:rsidR="00A151A2" w:rsidRDefault="002B7010" w:rsidP="00A679A9">
      <w:pPr>
        <w:pStyle w:val="Default"/>
        <w:numPr>
          <w:ilvl w:val="0"/>
          <w:numId w:val="22"/>
        </w:numPr>
        <w:spacing w:after="120"/>
        <w:ind w:left="426" w:hanging="426"/>
        <w:jc w:val="both"/>
        <w:rPr>
          <w:rFonts w:ascii="Arial" w:hAnsi="Arial" w:cs="Arial"/>
          <w:color w:val="auto"/>
          <w:spacing w:val="4"/>
          <w:sz w:val="20"/>
          <w:szCs w:val="20"/>
        </w:rPr>
      </w:pPr>
      <w:r w:rsidRPr="00A151A2">
        <w:rPr>
          <w:rFonts w:ascii="Arial" w:hAnsi="Arial" w:cs="Arial"/>
          <w:color w:val="auto"/>
          <w:spacing w:val="4"/>
          <w:sz w:val="20"/>
          <w:szCs w:val="20"/>
        </w:rPr>
        <w:t>Wykonawca powinien dokonać rozmieszczenia, konfiguracji, instalacji i uruchomienia urządzeń Systemu podczas weekendu ( tj</w:t>
      </w:r>
      <w:r w:rsidR="00F60A9E">
        <w:rPr>
          <w:rFonts w:ascii="Arial" w:hAnsi="Arial" w:cs="Arial"/>
          <w:color w:val="auto"/>
          <w:spacing w:val="4"/>
          <w:sz w:val="20"/>
          <w:szCs w:val="20"/>
        </w:rPr>
        <w:t>.</w:t>
      </w:r>
      <w:r w:rsidRPr="00A151A2">
        <w:rPr>
          <w:rFonts w:ascii="Arial" w:hAnsi="Arial" w:cs="Arial"/>
          <w:color w:val="auto"/>
          <w:spacing w:val="4"/>
          <w:sz w:val="20"/>
          <w:szCs w:val="20"/>
        </w:rPr>
        <w:t xml:space="preserve"> od piątku od godz. 17</w:t>
      </w:r>
      <w:r w:rsidR="00F60A9E">
        <w:rPr>
          <w:rFonts w:ascii="Arial" w:hAnsi="Arial" w:cs="Arial"/>
          <w:color w:val="auto"/>
          <w:spacing w:val="4"/>
          <w:sz w:val="20"/>
          <w:szCs w:val="20"/>
        </w:rPr>
        <w:t>.00</w:t>
      </w:r>
      <w:r w:rsidRPr="00A151A2">
        <w:rPr>
          <w:rFonts w:ascii="Arial" w:hAnsi="Arial" w:cs="Arial"/>
          <w:color w:val="auto"/>
          <w:spacing w:val="4"/>
          <w:sz w:val="20"/>
          <w:szCs w:val="20"/>
        </w:rPr>
        <w:t xml:space="preserve"> do poniedziałku godz. 7:00). Dopuszcza się zmianę ww. terminu, po wcześniejszym ustaleniu tego faktu z Zamawiającym. </w:t>
      </w:r>
    </w:p>
    <w:p w:rsidR="00A151A2" w:rsidRDefault="002B7010" w:rsidP="00A679A9">
      <w:pPr>
        <w:pStyle w:val="Default"/>
        <w:numPr>
          <w:ilvl w:val="0"/>
          <w:numId w:val="22"/>
        </w:numPr>
        <w:spacing w:after="120"/>
        <w:ind w:left="426" w:hanging="426"/>
        <w:jc w:val="both"/>
        <w:rPr>
          <w:rFonts w:ascii="Arial" w:hAnsi="Arial" w:cs="Arial"/>
          <w:color w:val="auto"/>
          <w:spacing w:val="4"/>
          <w:sz w:val="20"/>
          <w:szCs w:val="20"/>
        </w:rPr>
      </w:pPr>
      <w:r w:rsidRPr="00A151A2">
        <w:rPr>
          <w:rFonts w:ascii="Arial" w:hAnsi="Arial" w:cs="Arial"/>
          <w:color w:val="auto"/>
          <w:spacing w:val="4"/>
          <w:sz w:val="20"/>
          <w:szCs w:val="20"/>
        </w:rPr>
        <w:t>Po zakończeniu całości prac w ramach wdrożenia Systemu, których efektem będzie w pełni funkcjonalny system, Wykonawca zgłosi Zamawiającemu zakończenie prac wdrożeniowych oraz gotowość do wykonania odbio</w:t>
      </w:r>
      <w:r w:rsidR="00A151A2">
        <w:rPr>
          <w:rFonts w:ascii="Arial" w:hAnsi="Arial" w:cs="Arial"/>
          <w:color w:val="auto"/>
          <w:spacing w:val="4"/>
          <w:sz w:val="20"/>
          <w:szCs w:val="20"/>
        </w:rPr>
        <w:t>ru centralnego Systemu Wydruku.</w:t>
      </w:r>
    </w:p>
    <w:p w:rsidR="00A151A2" w:rsidRDefault="002B7010" w:rsidP="00A679A9">
      <w:pPr>
        <w:pStyle w:val="Default"/>
        <w:numPr>
          <w:ilvl w:val="0"/>
          <w:numId w:val="22"/>
        </w:numPr>
        <w:spacing w:after="120"/>
        <w:ind w:left="426" w:hanging="426"/>
        <w:jc w:val="both"/>
        <w:rPr>
          <w:rFonts w:ascii="Arial" w:hAnsi="Arial" w:cs="Arial"/>
          <w:color w:val="auto"/>
          <w:spacing w:val="4"/>
          <w:sz w:val="20"/>
          <w:szCs w:val="20"/>
        </w:rPr>
      </w:pPr>
      <w:r w:rsidRPr="00A151A2">
        <w:rPr>
          <w:rFonts w:ascii="Arial" w:hAnsi="Arial" w:cs="Arial"/>
          <w:color w:val="auto"/>
          <w:spacing w:val="4"/>
          <w:sz w:val="20"/>
          <w:szCs w:val="20"/>
        </w:rPr>
        <w:t>Odbiór Systemu nastąpi po wykonaniu testów akceptacyjnych zakończonych wynikiem pozytywnym, co zostanie po</w:t>
      </w:r>
      <w:r w:rsidR="00A151A2">
        <w:rPr>
          <w:rFonts w:ascii="Arial" w:hAnsi="Arial" w:cs="Arial"/>
          <w:color w:val="auto"/>
          <w:spacing w:val="4"/>
          <w:sz w:val="20"/>
          <w:szCs w:val="20"/>
        </w:rPr>
        <w:t>twierdzone protokołem z testów.</w:t>
      </w:r>
    </w:p>
    <w:p w:rsidR="00A151A2" w:rsidRDefault="002B7010" w:rsidP="00A679A9">
      <w:pPr>
        <w:pStyle w:val="Default"/>
        <w:numPr>
          <w:ilvl w:val="0"/>
          <w:numId w:val="22"/>
        </w:numPr>
        <w:spacing w:after="120"/>
        <w:ind w:left="426" w:hanging="426"/>
        <w:jc w:val="both"/>
        <w:rPr>
          <w:rFonts w:ascii="Arial" w:hAnsi="Arial" w:cs="Arial"/>
          <w:color w:val="auto"/>
          <w:spacing w:val="4"/>
          <w:sz w:val="20"/>
          <w:szCs w:val="20"/>
        </w:rPr>
      </w:pPr>
      <w:r w:rsidRPr="00A151A2">
        <w:rPr>
          <w:rFonts w:ascii="Arial" w:hAnsi="Arial" w:cs="Arial"/>
          <w:color w:val="auto"/>
          <w:spacing w:val="4"/>
          <w:sz w:val="20"/>
          <w:szCs w:val="20"/>
        </w:rPr>
        <w:lastRenderedPageBreak/>
        <w:t>Za przeprowadzenie testów odpowiedzialny jest Wykonawca. Osoby wskazane przez Zamawiającego będą współuczestniczyły w testach akceptacyjnych jako teste</w:t>
      </w:r>
      <w:r w:rsidR="00A151A2">
        <w:rPr>
          <w:rFonts w:ascii="Arial" w:hAnsi="Arial" w:cs="Arial"/>
          <w:color w:val="auto"/>
          <w:spacing w:val="4"/>
          <w:sz w:val="20"/>
          <w:szCs w:val="20"/>
        </w:rPr>
        <w:t>rzy i/lub eksperci nadzorujący.</w:t>
      </w:r>
    </w:p>
    <w:p w:rsidR="00A151A2" w:rsidRDefault="002B7010" w:rsidP="00A679A9">
      <w:pPr>
        <w:pStyle w:val="Default"/>
        <w:numPr>
          <w:ilvl w:val="0"/>
          <w:numId w:val="22"/>
        </w:numPr>
        <w:spacing w:after="120"/>
        <w:ind w:left="426" w:hanging="426"/>
        <w:jc w:val="both"/>
        <w:rPr>
          <w:rFonts w:ascii="Arial" w:hAnsi="Arial" w:cs="Arial"/>
          <w:color w:val="auto"/>
          <w:spacing w:val="4"/>
          <w:sz w:val="20"/>
          <w:szCs w:val="20"/>
        </w:rPr>
      </w:pPr>
      <w:r w:rsidRPr="00A151A2">
        <w:rPr>
          <w:rFonts w:ascii="Arial" w:hAnsi="Arial" w:cs="Arial"/>
          <w:color w:val="auto"/>
          <w:spacing w:val="4"/>
          <w:sz w:val="20"/>
          <w:szCs w:val="20"/>
        </w:rPr>
        <w:t>Wykonawca przygotuje i dostarczy dokumentację powykonawczą centralnego Systemu Wydruku, o której mowa w rozdziale I pkt 3.6, sporządzoną w języku polskim w 2 egzemplarzach na płytach CD (w formacie *.pdf lub *.</w:t>
      </w:r>
      <w:proofErr w:type="spellStart"/>
      <w:r w:rsidRPr="00A151A2">
        <w:rPr>
          <w:rFonts w:ascii="Arial" w:hAnsi="Arial" w:cs="Arial"/>
          <w:color w:val="auto"/>
          <w:spacing w:val="4"/>
          <w:sz w:val="20"/>
          <w:szCs w:val="20"/>
        </w:rPr>
        <w:t>doc</w:t>
      </w:r>
      <w:proofErr w:type="spellEnd"/>
      <w:r w:rsidRPr="00A151A2">
        <w:rPr>
          <w:rFonts w:ascii="Arial" w:hAnsi="Arial" w:cs="Arial"/>
          <w:color w:val="auto"/>
          <w:spacing w:val="4"/>
          <w:sz w:val="20"/>
          <w:szCs w:val="20"/>
        </w:rPr>
        <w:t>) oraz w 2 egzemplarzach w formie wydruku. Wykonawca przekaże dokumentację nie później niż w momencie zgłoszenia gotowości do wykonania odbioru systemu. W zakres dokumentacji wchodzi przygotowanie plakatów (skróconej instrukcji obsługi dla użytkowników) w wersji elektronicznej oraz w formie papierowej, w ilości od</w:t>
      </w:r>
      <w:r w:rsidR="00A151A2">
        <w:rPr>
          <w:rFonts w:ascii="Arial" w:hAnsi="Arial" w:cs="Arial"/>
          <w:color w:val="auto"/>
          <w:spacing w:val="4"/>
          <w:sz w:val="20"/>
          <w:szCs w:val="20"/>
        </w:rPr>
        <w:t>powiadającej liczbie urządzeń.</w:t>
      </w:r>
    </w:p>
    <w:p w:rsidR="00A151A2" w:rsidRDefault="002B7010" w:rsidP="00A679A9">
      <w:pPr>
        <w:pStyle w:val="Default"/>
        <w:numPr>
          <w:ilvl w:val="0"/>
          <w:numId w:val="22"/>
        </w:numPr>
        <w:spacing w:after="120"/>
        <w:ind w:left="426" w:hanging="426"/>
        <w:jc w:val="both"/>
        <w:rPr>
          <w:rFonts w:ascii="Arial" w:hAnsi="Arial" w:cs="Arial"/>
          <w:color w:val="auto"/>
          <w:spacing w:val="4"/>
          <w:sz w:val="20"/>
          <w:szCs w:val="20"/>
        </w:rPr>
      </w:pPr>
      <w:r w:rsidRPr="00A151A2">
        <w:rPr>
          <w:rFonts w:ascii="Arial" w:hAnsi="Arial" w:cs="Arial"/>
          <w:color w:val="auto"/>
          <w:spacing w:val="4"/>
          <w:sz w:val="20"/>
          <w:szCs w:val="20"/>
        </w:rPr>
        <w:t>Koszty związane z dostarczeniem urządzeń wielofunkcyjnych do siedziby Zamawiającego oraz ich odbiorem po zakończeniu umowy ponosi Wy</w:t>
      </w:r>
      <w:r w:rsidR="00A151A2">
        <w:rPr>
          <w:rFonts w:ascii="Arial" w:hAnsi="Arial" w:cs="Arial"/>
          <w:color w:val="auto"/>
          <w:spacing w:val="4"/>
          <w:sz w:val="20"/>
          <w:szCs w:val="20"/>
        </w:rPr>
        <w:t>konawca.</w:t>
      </w:r>
    </w:p>
    <w:p w:rsidR="00A151A2" w:rsidRDefault="002B7010" w:rsidP="00A679A9">
      <w:pPr>
        <w:pStyle w:val="Default"/>
        <w:numPr>
          <w:ilvl w:val="0"/>
          <w:numId w:val="22"/>
        </w:numPr>
        <w:spacing w:after="120"/>
        <w:ind w:left="426" w:hanging="426"/>
        <w:jc w:val="both"/>
        <w:rPr>
          <w:rFonts w:ascii="Arial" w:hAnsi="Arial" w:cs="Arial"/>
          <w:color w:val="auto"/>
          <w:spacing w:val="4"/>
          <w:sz w:val="20"/>
          <w:szCs w:val="20"/>
        </w:rPr>
      </w:pPr>
      <w:r w:rsidRPr="00A151A2">
        <w:rPr>
          <w:rFonts w:ascii="Arial" w:hAnsi="Arial" w:cs="Arial"/>
          <w:color w:val="auto"/>
          <w:spacing w:val="4"/>
          <w:sz w:val="20"/>
          <w:szCs w:val="20"/>
        </w:rPr>
        <w:t xml:space="preserve">Odinstalowanie i odbiór od Zamawiającego urządzeń wraz z systemami nastąpi w terminie do 7 dni od dnia zakończenia umowy. </w:t>
      </w:r>
    </w:p>
    <w:p w:rsidR="002B7010" w:rsidRPr="00A151A2" w:rsidRDefault="002B7010" w:rsidP="00A679A9">
      <w:pPr>
        <w:pStyle w:val="Default"/>
        <w:numPr>
          <w:ilvl w:val="0"/>
          <w:numId w:val="22"/>
        </w:numPr>
        <w:spacing w:after="120"/>
        <w:ind w:left="426" w:hanging="426"/>
        <w:jc w:val="both"/>
        <w:rPr>
          <w:rFonts w:ascii="Arial" w:hAnsi="Arial" w:cs="Arial"/>
          <w:color w:val="auto"/>
          <w:spacing w:val="4"/>
          <w:sz w:val="20"/>
          <w:szCs w:val="20"/>
        </w:rPr>
      </w:pPr>
      <w:r w:rsidRPr="00A151A2">
        <w:rPr>
          <w:rFonts w:ascii="Arial" w:hAnsi="Arial" w:cs="Arial"/>
          <w:color w:val="auto"/>
          <w:spacing w:val="4"/>
          <w:sz w:val="20"/>
          <w:szCs w:val="20"/>
        </w:rPr>
        <w:t xml:space="preserve">Wraz z dostarczeniem urządzeń wielofunkcyjnych Wykonawca dostarczy Zamawiającemu instrukcje ich bezpiecznej eksploatacji w języku polskim w formie elektronicznej. </w:t>
      </w:r>
    </w:p>
    <w:p w:rsidR="002B7010" w:rsidRPr="00A151A2" w:rsidRDefault="002B7010" w:rsidP="00A679A9">
      <w:pPr>
        <w:pStyle w:val="Default"/>
        <w:spacing w:after="120"/>
        <w:jc w:val="both"/>
        <w:rPr>
          <w:rFonts w:ascii="Arial" w:hAnsi="Arial" w:cs="Arial"/>
          <w:b/>
          <w:color w:val="auto"/>
          <w:spacing w:val="4"/>
          <w:sz w:val="20"/>
          <w:szCs w:val="20"/>
        </w:rPr>
      </w:pPr>
      <w:r w:rsidRPr="00A151A2">
        <w:rPr>
          <w:rFonts w:ascii="Arial" w:hAnsi="Arial" w:cs="Arial"/>
          <w:b/>
          <w:bCs/>
          <w:color w:val="auto"/>
          <w:spacing w:val="4"/>
          <w:sz w:val="20"/>
          <w:szCs w:val="20"/>
        </w:rPr>
        <w:t>Rozdział V</w:t>
      </w:r>
      <w:r w:rsidR="00F60A9E">
        <w:rPr>
          <w:rFonts w:ascii="Arial" w:hAnsi="Arial" w:cs="Arial"/>
          <w:b/>
          <w:bCs/>
          <w:color w:val="auto"/>
          <w:spacing w:val="4"/>
          <w:sz w:val="20"/>
          <w:szCs w:val="20"/>
        </w:rPr>
        <w:t>I</w:t>
      </w:r>
      <w:r w:rsidRPr="00A151A2">
        <w:rPr>
          <w:rFonts w:ascii="Arial" w:hAnsi="Arial" w:cs="Arial"/>
          <w:b/>
          <w:bCs/>
          <w:color w:val="auto"/>
          <w:spacing w:val="4"/>
          <w:sz w:val="20"/>
          <w:szCs w:val="20"/>
        </w:rPr>
        <w:t xml:space="preserve">I: Zasady przeprowadzenia instruktażu. </w:t>
      </w:r>
    </w:p>
    <w:p w:rsidR="002B7010" w:rsidRPr="00A679A9" w:rsidRDefault="002B7010" w:rsidP="00A679A9">
      <w:pPr>
        <w:pStyle w:val="Default"/>
        <w:spacing w:after="120"/>
        <w:jc w:val="both"/>
        <w:rPr>
          <w:rFonts w:ascii="Arial" w:hAnsi="Arial" w:cs="Arial"/>
          <w:color w:val="auto"/>
          <w:spacing w:val="4"/>
          <w:sz w:val="20"/>
          <w:szCs w:val="20"/>
        </w:rPr>
      </w:pPr>
      <w:r w:rsidRPr="00A679A9">
        <w:rPr>
          <w:rFonts w:ascii="Arial" w:hAnsi="Arial" w:cs="Arial"/>
          <w:color w:val="auto"/>
          <w:spacing w:val="4"/>
          <w:sz w:val="20"/>
          <w:szCs w:val="20"/>
        </w:rPr>
        <w:t>Podstawowa obsługa urządzeń oraz centralnego Systemu Wydruku dla pracowników Zamawiającego (ok. 2</w:t>
      </w:r>
      <w:r w:rsidR="00A151A2">
        <w:rPr>
          <w:rFonts w:ascii="Arial" w:hAnsi="Arial" w:cs="Arial"/>
          <w:color w:val="auto"/>
          <w:spacing w:val="4"/>
          <w:sz w:val="20"/>
          <w:szCs w:val="20"/>
        </w:rPr>
        <w:t>5</w:t>
      </w:r>
      <w:r w:rsidRPr="00A679A9">
        <w:rPr>
          <w:rFonts w:ascii="Arial" w:hAnsi="Arial" w:cs="Arial"/>
          <w:color w:val="auto"/>
          <w:spacing w:val="4"/>
          <w:sz w:val="20"/>
          <w:szCs w:val="20"/>
        </w:rPr>
        <w:t xml:space="preserve">0 osób) w siedzibie Zamawiającego: </w:t>
      </w:r>
    </w:p>
    <w:p w:rsidR="00A151A2" w:rsidRDefault="002B7010" w:rsidP="00A679A9">
      <w:pPr>
        <w:pStyle w:val="Default"/>
        <w:numPr>
          <w:ilvl w:val="0"/>
          <w:numId w:val="25"/>
        </w:numPr>
        <w:spacing w:after="120"/>
        <w:ind w:left="426" w:hanging="426"/>
        <w:jc w:val="both"/>
        <w:rPr>
          <w:rFonts w:ascii="Arial" w:hAnsi="Arial" w:cs="Arial"/>
          <w:color w:val="auto"/>
          <w:spacing w:val="4"/>
          <w:sz w:val="20"/>
          <w:szCs w:val="20"/>
        </w:rPr>
      </w:pPr>
      <w:r w:rsidRPr="00A679A9">
        <w:rPr>
          <w:rFonts w:ascii="Arial" w:hAnsi="Arial" w:cs="Arial"/>
          <w:color w:val="auto"/>
          <w:spacing w:val="4"/>
          <w:sz w:val="20"/>
          <w:szCs w:val="20"/>
        </w:rPr>
        <w:t xml:space="preserve">instruktaż odbędzie się w siedzibie Zamawiającego w </w:t>
      </w:r>
      <w:r w:rsidR="00F60A9E">
        <w:rPr>
          <w:rFonts w:ascii="Arial" w:hAnsi="Arial" w:cs="Arial"/>
          <w:color w:val="auto"/>
          <w:spacing w:val="4"/>
          <w:sz w:val="20"/>
          <w:szCs w:val="20"/>
        </w:rPr>
        <w:t>5</w:t>
      </w:r>
      <w:r w:rsidRPr="00A679A9">
        <w:rPr>
          <w:rFonts w:ascii="Arial" w:hAnsi="Arial" w:cs="Arial"/>
          <w:color w:val="auto"/>
          <w:spacing w:val="4"/>
          <w:sz w:val="20"/>
          <w:szCs w:val="20"/>
        </w:rPr>
        <w:t xml:space="preserve"> różnych terminach w grupach 50 osobowych, przed zgłoszeniem przez Wykonawcę gotowości do wykonania odbio</w:t>
      </w:r>
      <w:r w:rsidR="00A151A2">
        <w:rPr>
          <w:rFonts w:ascii="Arial" w:hAnsi="Arial" w:cs="Arial"/>
          <w:color w:val="auto"/>
          <w:spacing w:val="4"/>
          <w:sz w:val="20"/>
          <w:szCs w:val="20"/>
        </w:rPr>
        <w:t>ru centralnego Systemu Wydruku,</w:t>
      </w:r>
    </w:p>
    <w:p w:rsidR="00A151A2" w:rsidRDefault="002B7010" w:rsidP="00A679A9">
      <w:pPr>
        <w:pStyle w:val="Default"/>
        <w:numPr>
          <w:ilvl w:val="0"/>
          <w:numId w:val="25"/>
        </w:numPr>
        <w:spacing w:after="120"/>
        <w:ind w:left="426" w:hanging="426"/>
        <w:jc w:val="both"/>
        <w:rPr>
          <w:rFonts w:ascii="Arial" w:hAnsi="Arial" w:cs="Arial"/>
          <w:color w:val="auto"/>
          <w:spacing w:val="4"/>
          <w:sz w:val="20"/>
          <w:szCs w:val="20"/>
        </w:rPr>
      </w:pPr>
      <w:r w:rsidRPr="00A151A2">
        <w:rPr>
          <w:rFonts w:ascii="Arial" w:hAnsi="Arial" w:cs="Arial"/>
          <w:color w:val="auto"/>
          <w:spacing w:val="4"/>
          <w:sz w:val="20"/>
          <w:szCs w:val="20"/>
        </w:rPr>
        <w:t xml:space="preserve">instruktaż będzie miał wymiar nie </w:t>
      </w:r>
      <w:r w:rsidR="00A151A2">
        <w:rPr>
          <w:rFonts w:ascii="Arial" w:hAnsi="Arial" w:cs="Arial"/>
          <w:color w:val="auto"/>
          <w:spacing w:val="4"/>
          <w:sz w:val="20"/>
          <w:szCs w:val="20"/>
        </w:rPr>
        <w:t>krótszy niż 1 godzina zegarowa,</w:t>
      </w:r>
    </w:p>
    <w:p w:rsidR="002B7010" w:rsidRPr="00A151A2" w:rsidRDefault="002B7010" w:rsidP="00A679A9">
      <w:pPr>
        <w:pStyle w:val="Default"/>
        <w:numPr>
          <w:ilvl w:val="0"/>
          <w:numId w:val="25"/>
        </w:numPr>
        <w:spacing w:after="120"/>
        <w:ind w:left="426" w:hanging="426"/>
        <w:jc w:val="both"/>
        <w:rPr>
          <w:rFonts w:ascii="Arial" w:hAnsi="Arial" w:cs="Arial"/>
          <w:color w:val="auto"/>
          <w:spacing w:val="4"/>
          <w:sz w:val="20"/>
          <w:szCs w:val="20"/>
        </w:rPr>
      </w:pPr>
      <w:r w:rsidRPr="00A151A2">
        <w:rPr>
          <w:rFonts w:ascii="Arial" w:hAnsi="Arial" w:cs="Arial"/>
          <w:color w:val="auto"/>
          <w:spacing w:val="4"/>
          <w:sz w:val="20"/>
          <w:szCs w:val="20"/>
        </w:rPr>
        <w:t xml:space="preserve">instruktaż będzie miał formę </w:t>
      </w:r>
      <w:r w:rsidR="00E15A39">
        <w:rPr>
          <w:rFonts w:ascii="Arial" w:hAnsi="Arial" w:cs="Arial"/>
          <w:color w:val="auto"/>
          <w:spacing w:val="4"/>
          <w:sz w:val="20"/>
          <w:szCs w:val="20"/>
        </w:rPr>
        <w:t>prezentacji (z użyciem rzutnika</w:t>
      </w:r>
      <w:r w:rsidRPr="00A151A2">
        <w:rPr>
          <w:rFonts w:ascii="Arial" w:hAnsi="Arial" w:cs="Arial"/>
          <w:color w:val="auto"/>
          <w:spacing w:val="4"/>
          <w:sz w:val="20"/>
          <w:szCs w:val="20"/>
        </w:rPr>
        <w:t xml:space="preserve">) funkcjonalności i obsługi urządzeń wielofunkcyjnych. </w:t>
      </w:r>
    </w:p>
    <w:p w:rsidR="009C6CD2" w:rsidRPr="00A679A9" w:rsidRDefault="009C6CD2" w:rsidP="00A679A9">
      <w:pPr>
        <w:spacing w:after="120" w:line="240" w:lineRule="auto"/>
        <w:jc w:val="both"/>
        <w:rPr>
          <w:rFonts w:ascii="Arial" w:hAnsi="Arial"/>
          <w:spacing w:val="4"/>
          <w:sz w:val="20"/>
        </w:rPr>
      </w:pPr>
    </w:p>
    <w:sectPr w:rsidR="009C6CD2" w:rsidRPr="00A679A9" w:rsidSect="00A679A9">
      <w:pgSz w:w="11908" w:h="17338"/>
      <w:pgMar w:top="992" w:right="1418" w:bottom="992" w:left="1418" w:header="709" w:footer="709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0911" w:rsidRDefault="00690911" w:rsidP="00164978">
      <w:pPr>
        <w:spacing w:after="0" w:line="240" w:lineRule="auto"/>
      </w:pPr>
      <w:r>
        <w:separator/>
      </w:r>
    </w:p>
  </w:endnote>
  <w:endnote w:type="continuationSeparator" w:id="0">
    <w:p w:rsidR="00690911" w:rsidRDefault="00690911" w:rsidP="001649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0911" w:rsidRDefault="00690911" w:rsidP="00164978">
      <w:pPr>
        <w:spacing w:after="0" w:line="240" w:lineRule="auto"/>
      </w:pPr>
      <w:r>
        <w:separator/>
      </w:r>
    </w:p>
  </w:footnote>
  <w:footnote w:type="continuationSeparator" w:id="0">
    <w:p w:rsidR="00690911" w:rsidRDefault="00690911" w:rsidP="001649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52803"/>
    <w:multiLevelType w:val="multilevel"/>
    <w:tmpl w:val="017EAE4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04EB4952"/>
    <w:multiLevelType w:val="hybridMultilevel"/>
    <w:tmpl w:val="172425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335D23"/>
    <w:multiLevelType w:val="hybridMultilevel"/>
    <w:tmpl w:val="AFDC181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D9136D"/>
    <w:multiLevelType w:val="hybridMultilevel"/>
    <w:tmpl w:val="C96493A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E25D66"/>
    <w:multiLevelType w:val="hybridMultilevel"/>
    <w:tmpl w:val="DC08BCC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2765AE"/>
    <w:multiLevelType w:val="hybridMultilevel"/>
    <w:tmpl w:val="19763B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893604"/>
    <w:multiLevelType w:val="hybridMultilevel"/>
    <w:tmpl w:val="040E100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0C1F98"/>
    <w:multiLevelType w:val="hybridMultilevel"/>
    <w:tmpl w:val="BC3CEA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B69082F"/>
    <w:multiLevelType w:val="hybridMultilevel"/>
    <w:tmpl w:val="FD3C8DD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C545F85"/>
    <w:multiLevelType w:val="hybridMultilevel"/>
    <w:tmpl w:val="92589E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90510C"/>
    <w:multiLevelType w:val="hybridMultilevel"/>
    <w:tmpl w:val="BC3CEA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91D4181"/>
    <w:multiLevelType w:val="hybridMultilevel"/>
    <w:tmpl w:val="5500365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E6E3C3B"/>
    <w:multiLevelType w:val="hybridMultilevel"/>
    <w:tmpl w:val="D57469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0C46D15"/>
    <w:multiLevelType w:val="hybridMultilevel"/>
    <w:tmpl w:val="295E48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5FD4382"/>
    <w:multiLevelType w:val="hybridMultilevel"/>
    <w:tmpl w:val="1CD0B55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5FD4E4F"/>
    <w:multiLevelType w:val="hybridMultilevel"/>
    <w:tmpl w:val="E4AEAA6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6AE3FDF"/>
    <w:multiLevelType w:val="hybridMultilevel"/>
    <w:tmpl w:val="3794914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816480E"/>
    <w:multiLevelType w:val="hybridMultilevel"/>
    <w:tmpl w:val="2E12C0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0546EE5"/>
    <w:multiLevelType w:val="hybridMultilevel"/>
    <w:tmpl w:val="E0441D3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26F188E"/>
    <w:multiLevelType w:val="hybridMultilevel"/>
    <w:tmpl w:val="6D5869F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FC362A6"/>
    <w:multiLevelType w:val="hybridMultilevel"/>
    <w:tmpl w:val="91305A0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746357EF"/>
    <w:multiLevelType w:val="hybridMultilevel"/>
    <w:tmpl w:val="5C36F8C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62D6243"/>
    <w:multiLevelType w:val="hybridMultilevel"/>
    <w:tmpl w:val="E74A87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B4C77E5"/>
    <w:multiLevelType w:val="hybridMultilevel"/>
    <w:tmpl w:val="A7F6045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F3329AC"/>
    <w:multiLevelType w:val="hybridMultilevel"/>
    <w:tmpl w:val="8146C0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0"/>
  </w:num>
  <w:num w:numId="3">
    <w:abstractNumId w:val="11"/>
  </w:num>
  <w:num w:numId="4">
    <w:abstractNumId w:val="20"/>
  </w:num>
  <w:num w:numId="5">
    <w:abstractNumId w:val="8"/>
  </w:num>
  <w:num w:numId="6">
    <w:abstractNumId w:val="4"/>
  </w:num>
  <w:num w:numId="7">
    <w:abstractNumId w:val="9"/>
  </w:num>
  <w:num w:numId="8">
    <w:abstractNumId w:val="6"/>
  </w:num>
  <w:num w:numId="9">
    <w:abstractNumId w:val="15"/>
  </w:num>
  <w:num w:numId="10">
    <w:abstractNumId w:val="16"/>
  </w:num>
  <w:num w:numId="11">
    <w:abstractNumId w:val="10"/>
  </w:num>
  <w:num w:numId="12">
    <w:abstractNumId w:val="18"/>
  </w:num>
  <w:num w:numId="13">
    <w:abstractNumId w:val="2"/>
  </w:num>
  <w:num w:numId="14">
    <w:abstractNumId w:val="3"/>
  </w:num>
  <w:num w:numId="15">
    <w:abstractNumId w:val="5"/>
  </w:num>
  <w:num w:numId="16">
    <w:abstractNumId w:val="14"/>
  </w:num>
  <w:num w:numId="17">
    <w:abstractNumId w:val="12"/>
  </w:num>
  <w:num w:numId="18">
    <w:abstractNumId w:val="19"/>
  </w:num>
  <w:num w:numId="19">
    <w:abstractNumId w:val="13"/>
  </w:num>
  <w:num w:numId="20">
    <w:abstractNumId w:val="21"/>
  </w:num>
  <w:num w:numId="21">
    <w:abstractNumId w:val="7"/>
  </w:num>
  <w:num w:numId="22">
    <w:abstractNumId w:val="24"/>
  </w:num>
  <w:num w:numId="23">
    <w:abstractNumId w:val="17"/>
  </w:num>
  <w:num w:numId="24">
    <w:abstractNumId w:val="1"/>
  </w:num>
  <w:num w:numId="2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6CD2"/>
    <w:rsid w:val="00164978"/>
    <w:rsid w:val="00206E3D"/>
    <w:rsid w:val="002B7010"/>
    <w:rsid w:val="003D5122"/>
    <w:rsid w:val="003E2F56"/>
    <w:rsid w:val="005B3559"/>
    <w:rsid w:val="00690911"/>
    <w:rsid w:val="00706E39"/>
    <w:rsid w:val="009C6CD2"/>
    <w:rsid w:val="00A151A2"/>
    <w:rsid w:val="00A4361D"/>
    <w:rsid w:val="00A47722"/>
    <w:rsid w:val="00A679A9"/>
    <w:rsid w:val="00A77687"/>
    <w:rsid w:val="00B841FB"/>
    <w:rsid w:val="00C07E5F"/>
    <w:rsid w:val="00CB77A4"/>
    <w:rsid w:val="00D808D4"/>
    <w:rsid w:val="00E15A39"/>
    <w:rsid w:val="00E438E5"/>
    <w:rsid w:val="00F4540D"/>
    <w:rsid w:val="00F60A9E"/>
    <w:rsid w:val="00FF1ED9"/>
    <w:rsid w:val="00FF6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9C6CD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1649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64978"/>
  </w:style>
  <w:style w:type="paragraph" w:styleId="Stopka">
    <w:name w:val="footer"/>
    <w:basedOn w:val="Normalny"/>
    <w:link w:val="StopkaZnak"/>
    <w:uiPriority w:val="99"/>
    <w:unhideWhenUsed/>
    <w:rsid w:val="001649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64978"/>
  </w:style>
  <w:style w:type="paragraph" w:styleId="Akapitzlist">
    <w:name w:val="List Paragraph"/>
    <w:basedOn w:val="Normalny"/>
    <w:uiPriority w:val="34"/>
    <w:qFormat/>
    <w:rsid w:val="00FF1ED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9C6CD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1649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64978"/>
  </w:style>
  <w:style w:type="paragraph" w:styleId="Stopka">
    <w:name w:val="footer"/>
    <w:basedOn w:val="Normalny"/>
    <w:link w:val="StopkaZnak"/>
    <w:uiPriority w:val="99"/>
    <w:unhideWhenUsed/>
    <w:rsid w:val="001649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64978"/>
  </w:style>
  <w:style w:type="paragraph" w:styleId="Akapitzlist">
    <w:name w:val="List Paragraph"/>
    <w:basedOn w:val="Normalny"/>
    <w:uiPriority w:val="34"/>
    <w:qFormat/>
    <w:rsid w:val="00FF1E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8</Pages>
  <Words>3797</Words>
  <Characters>22788</Characters>
  <Application>Microsoft Office Word</Application>
  <DocSecurity>0</DocSecurity>
  <Lines>189</Lines>
  <Paragraphs>53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 Mozer</dc:creator>
  <cp:lastModifiedBy>Krzysztof Dąbrowski</cp:lastModifiedBy>
  <cp:revision>5</cp:revision>
  <dcterms:created xsi:type="dcterms:W3CDTF">2020-05-14T21:49:00Z</dcterms:created>
  <dcterms:modified xsi:type="dcterms:W3CDTF">2020-05-19T08:38:00Z</dcterms:modified>
</cp:coreProperties>
</file>