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4715AA68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E04D7C">
        <w:rPr>
          <w:rFonts w:ascii="Times New Roman" w:hAnsi="Times New Roman" w:cs="Times New Roman"/>
          <w:b/>
          <w:sz w:val="24"/>
          <w:szCs w:val="24"/>
        </w:rPr>
        <w:t>6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E04D7C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4EE80FEB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 xml:space="preserve">ul. </w:t>
      </w:r>
      <w:r w:rsidR="00E04D7C">
        <w:rPr>
          <w:rFonts w:ascii="Times New Roman" w:hAnsi="Times New Roman" w:cs="Times New Roman"/>
          <w:sz w:val="24"/>
          <w:szCs w:val="24"/>
        </w:rPr>
        <w:t>Chmielne 132/134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E04D7C">
        <w:rPr>
          <w:rFonts w:ascii="Times New Roman" w:hAnsi="Times New Roman" w:cs="Times New Roman"/>
          <w:sz w:val="24"/>
          <w:szCs w:val="24"/>
        </w:rPr>
        <w:t xml:space="preserve">00-805 </w:t>
      </w:r>
      <w:r w:rsidR="00106B3B" w:rsidRPr="001F757B">
        <w:rPr>
          <w:rFonts w:ascii="Times New Roman" w:hAnsi="Times New Roman" w:cs="Times New Roman"/>
          <w:sz w:val="24"/>
          <w:szCs w:val="24"/>
        </w:rPr>
        <w:t>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E1D6C46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C2F9F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0C2F9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2F9F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777FA41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D2096">
        <w:rPr>
          <w:rFonts w:ascii="Times New Roman" w:hAnsi="Times New Roman" w:cs="Times New Roman"/>
          <w:sz w:val="24"/>
          <w:szCs w:val="24"/>
        </w:rPr>
        <w:t>zużyty</w:t>
      </w:r>
      <w:r w:rsidR="008D2096" w:rsidRPr="008043AC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16AA3180" w:rsidR="00556F40" w:rsidRPr="00182A6D" w:rsidRDefault="00556F40" w:rsidP="00182A6D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</w:t>
      </w:r>
      <w:r w:rsidRPr="00694AB6">
        <w:rPr>
          <w:rFonts w:ascii="Times New Roman" w:hAnsi="Times New Roman" w:cs="Times New Roman"/>
          <w:sz w:val="24"/>
          <w:szCs w:val="24"/>
        </w:rPr>
        <w:t>siedzibie</w:t>
      </w:r>
      <w:r w:rsidR="00694AB6" w:rsidRPr="00694AB6">
        <w:rPr>
          <w:rFonts w:ascii="Times New Roman" w:hAnsi="Times New Roman" w:cs="Times New Roman"/>
          <w:sz w:val="24"/>
          <w:szCs w:val="24"/>
        </w:rPr>
        <w:t xml:space="preserve"> </w:t>
      </w:r>
      <w:r w:rsidR="00EA3560">
        <w:rPr>
          <w:rFonts w:ascii="Times New Roman" w:hAnsi="Times New Roman" w:cs="Times New Roman"/>
          <w:sz w:val="24"/>
          <w:szCs w:val="24"/>
        </w:rPr>
        <w:t>C</w:t>
      </w:r>
      <w:r w:rsidR="00EA3560">
        <w:rPr>
          <w:rFonts w:ascii="Calibri" w:hAnsi="Calibri" w:cs="Calibri"/>
          <w:color w:val="000000"/>
          <w:shd w:val="clear" w:color="auto" w:fill="FFFFFF"/>
        </w:rPr>
        <w:t>entralnego Laboratorium Badawczego w Gdańsku, ul. Trakt Św. Wojciecha 293, 80-001 Gdańsk</w:t>
      </w:r>
      <w:bookmarkStart w:id="3" w:name="_GoBack"/>
      <w:bookmarkEnd w:id="3"/>
      <w:r w:rsidR="000C2F9F" w:rsidRPr="00182A6D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ADC27" w14:textId="041CDCDD" w:rsidR="00E04D7C" w:rsidRDefault="009C6ED8" w:rsidP="00E04D7C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E04D7C">
        <w:rPr>
          <w:rFonts w:ascii="Times New Roman" w:hAnsi="Times New Roman" w:cs="Times New Roman"/>
          <w:sz w:val="24"/>
          <w:szCs w:val="24"/>
        </w:rPr>
        <w:t xml:space="preserve">Do podpisania protokołu ze strony Sprzedającego upoważniony jest </w:t>
      </w:r>
      <w:r w:rsidR="00EA3560">
        <w:rPr>
          <w:rFonts w:ascii="Times New Roman" w:hAnsi="Times New Roman" w:cs="Times New Roman"/>
          <w:sz w:val="24"/>
          <w:szCs w:val="24"/>
        </w:rPr>
        <w:t>Naczelnik RWMŚ w Gdańsku</w:t>
      </w:r>
      <w:r w:rsidR="00E04D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3ACFF3B3" w:rsidR="00AF66EC" w:rsidRPr="00694AB6" w:rsidRDefault="00AF0FAF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88110D">
        <w:rPr>
          <w:rFonts w:ascii="Times New Roman" w:hAnsi="Times New Roman" w:cs="Times New Roman"/>
          <w:sz w:val="24"/>
          <w:szCs w:val="24"/>
        </w:rPr>
        <w:t>ogłoszenia nr 183 z dnia 28.07</w:t>
      </w:r>
      <w:r w:rsidR="00161C41">
        <w:rPr>
          <w:rFonts w:ascii="Times New Roman" w:hAnsi="Times New Roman" w:cs="Times New Roman"/>
          <w:sz w:val="24"/>
          <w:szCs w:val="24"/>
        </w:rPr>
        <w:t>.2026 r.</w:t>
      </w:r>
      <w:r w:rsidR="00E417E3">
        <w:rPr>
          <w:rFonts w:ascii="Times New Roman" w:hAnsi="Times New Roman" w:cs="Times New Roman"/>
          <w:sz w:val="24"/>
          <w:szCs w:val="24"/>
        </w:rPr>
        <w:t xml:space="preserve">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zużytych składnikach rzeczowych majątku ruchomego GIOŚ</w:t>
      </w:r>
      <w:r w:rsidR="008811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110D">
        <w:rPr>
          <w:rFonts w:ascii="Times New Roman" w:hAnsi="Times New Roman" w:cs="Times New Roman"/>
        </w:rPr>
        <w:t>Regionalnego</w:t>
      </w:r>
      <w:r w:rsidR="0088110D">
        <w:rPr>
          <w:rFonts w:ascii="Times New Roman" w:hAnsi="Times New Roman" w:cs="Times New Roman"/>
        </w:rPr>
        <w:t xml:space="preserve"> </w:t>
      </w:r>
      <w:r w:rsidR="0088110D">
        <w:rPr>
          <w:rFonts w:ascii="Times New Roman" w:hAnsi="Times New Roman" w:cs="Times New Roman"/>
        </w:rPr>
        <w:t>Wydziału</w:t>
      </w:r>
      <w:r w:rsidR="0088110D">
        <w:rPr>
          <w:rFonts w:ascii="Times New Roman" w:hAnsi="Times New Roman" w:cs="Times New Roman"/>
        </w:rPr>
        <w:t xml:space="preserve"> Monitoringu Środowiska</w:t>
      </w:r>
      <w:r w:rsidR="0088110D">
        <w:rPr>
          <w:rFonts w:ascii="Times New Roman" w:hAnsi="Times New Roman" w:cs="Times New Roman"/>
        </w:rPr>
        <w:t xml:space="preserve"> w Gdańsku</w:t>
      </w:r>
      <w:r w:rsidR="0088110D">
        <w:rPr>
          <w:rFonts w:ascii="Times New Roman" w:hAnsi="Times New Roman" w:cs="Times New Roman"/>
          <w:bCs/>
          <w:sz w:val="24"/>
          <w:szCs w:val="24"/>
        </w:rPr>
        <w:t xml:space="preserve">, zlokalizowanych </w:t>
      </w:r>
      <w:r w:rsidR="0088110D" w:rsidRPr="0088110D">
        <w:rPr>
          <w:rFonts w:ascii="Times New Roman" w:hAnsi="Times New Roman" w:cs="Times New Roman"/>
          <w:bCs/>
          <w:sz w:val="24"/>
          <w:szCs w:val="24"/>
        </w:rPr>
        <w:t>w siedzibie Centralnego Laboratorium Badawczego w Gdańsku, ul. Trakt Św. Wojciecha 293, 80-001 Gdańsk</w:t>
      </w:r>
      <w:r w:rsidR="000C2F9F" w:rsidRPr="00694A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694AB6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§11</w:t>
      </w:r>
    </w:p>
    <w:p w14:paraId="234EC515" w14:textId="44B1F72A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sporządzono w </w:t>
      </w:r>
      <w:r w:rsidR="00E04D7C">
        <w:rPr>
          <w:rFonts w:ascii="Times New Roman" w:hAnsi="Times New Roman" w:cs="Times New Roman"/>
          <w:sz w:val="24"/>
          <w:szCs w:val="24"/>
        </w:rPr>
        <w:t>dwóch</w:t>
      </w:r>
      <w:r w:rsidR="00E04D7C" w:rsidRPr="00E01E7F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jednobrzmiących egzemplarzach, </w:t>
      </w:r>
      <w:r w:rsidR="00E04D7C">
        <w:rPr>
          <w:rFonts w:ascii="Times New Roman" w:hAnsi="Times New Roman" w:cs="Times New Roman"/>
          <w:sz w:val="24"/>
          <w:szCs w:val="24"/>
        </w:rPr>
        <w:t xml:space="preserve">po jednym dla każdej ze Stron. </w:t>
      </w:r>
      <w:r w:rsidR="000964A4" w:rsidRPr="00E01E7F">
        <w:rPr>
          <w:rFonts w:ascii="Times New Roman" w:hAnsi="Times New Roman" w:cs="Times New Roman"/>
          <w:sz w:val="24"/>
          <w:szCs w:val="24"/>
        </w:rPr>
        <w:t>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6DE6DF8D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88110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Gdańsku</w:t>
      </w:r>
      <w:r w:rsidR="00E04D7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72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127"/>
        <w:gridCol w:w="709"/>
        <w:gridCol w:w="1998"/>
      </w:tblGrid>
      <w:tr w:rsidR="00B11E74" w:rsidRPr="00EA381B" w14:paraId="49731E74" w14:textId="77777777" w:rsidTr="00B11E74">
        <w:trPr>
          <w:trHeight w:val="1073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B11E74" w:rsidRPr="00EA381B" w14:paraId="4532494D" w14:textId="77777777" w:rsidTr="00B11E74">
        <w:trPr>
          <w:trHeight w:val="66"/>
          <w:jc w:val="center"/>
        </w:trPr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1E74" w:rsidRPr="00EA381B" w14:paraId="6DB02757" w14:textId="77777777" w:rsidTr="00B11E74">
        <w:trPr>
          <w:trHeight w:val="475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8BF8A" w14:textId="66B84F50" w:rsidR="00B11E74" w:rsidRPr="00EA381B" w:rsidRDefault="00B11E74" w:rsidP="00B1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91B60" w14:textId="47C79B49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376F0684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038BF69A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560">
          <w:rPr>
            <w:noProof/>
          </w:rPr>
          <w:t>5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4B93E139" w:rsidR="000127B9" w:rsidRDefault="00E04D7C" w:rsidP="00150CED">
    <w:pPr>
      <w:pStyle w:val="Nagwek"/>
    </w:pPr>
    <w:r>
      <w:tab/>
    </w:r>
    <w:r>
      <w:tab/>
    </w:r>
    <w:r w:rsidR="000C2F9F">
      <w:t xml:space="preserve"> 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2F9F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1F84"/>
    <w:rsid w:val="00132C6E"/>
    <w:rsid w:val="0013473F"/>
    <w:rsid w:val="001353B3"/>
    <w:rsid w:val="00135E98"/>
    <w:rsid w:val="00147151"/>
    <w:rsid w:val="00150CED"/>
    <w:rsid w:val="00161C41"/>
    <w:rsid w:val="00171993"/>
    <w:rsid w:val="00182A6D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365B1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03E7F"/>
    <w:rsid w:val="00615B4A"/>
    <w:rsid w:val="00622770"/>
    <w:rsid w:val="00632877"/>
    <w:rsid w:val="00637CF1"/>
    <w:rsid w:val="006703C8"/>
    <w:rsid w:val="00674556"/>
    <w:rsid w:val="00681886"/>
    <w:rsid w:val="00694AB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20782"/>
    <w:rsid w:val="00723151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110D"/>
    <w:rsid w:val="008842CD"/>
    <w:rsid w:val="008A132E"/>
    <w:rsid w:val="008D0F95"/>
    <w:rsid w:val="008D2096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1E74"/>
    <w:rsid w:val="00B12EBD"/>
    <w:rsid w:val="00B17D5A"/>
    <w:rsid w:val="00B2440D"/>
    <w:rsid w:val="00B62DE1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D7FAE"/>
    <w:rsid w:val="00CE4041"/>
    <w:rsid w:val="00D37CE2"/>
    <w:rsid w:val="00D40877"/>
    <w:rsid w:val="00D63A29"/>
    <w:rsid w:val="00DE4FD9"/>
    <w:rsid w:val="00E01E7F"/>
    <w:rsid w:val="00E02405"/>
    <w:rsid w:val="00E04D7C"/>
    <w:rsid w:val="00E27D1B"/>
    <w:rsid w:val="00E417E3"/>
    <w:rsid w:val="00E44EB6"/>
    <w:rsid w:val="00E624B5"/>
    <w:rsid w:val="00E84D66"/>
    <w:rsid w:val="00EA3560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6CEC6-9631-4E86-9DDF-4D554D3B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1078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19</cp:revision>
  <cp:lastPrinted>2022-12-13T10:37:00Z</cp:lastPrinted>
  <dcterms:created xsi:type="dcterms:W3CDTF">2025-01-24T11:36:00Z</dcterms:created>
  <dcterms:modified xsi:type="dcterms:W3CDTF">2026-07-27T15:42:00Z</dcterms:modified>
</cp:coreProperties>
</file>