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FF4BB" w14:textId="77777777" w:rsidR="00877A55" w:rsidRDefault="00877A55" w:rsidP="00877A5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</w:rPr>
        <w:t>Specyfikacja  Warunków Zamówienia</w:t>
      </w:r>
    </w:p>
    <w:p w14:paraId="1D4FF4BC" w14:textId="77777777" w:rsidR="00877A55" w:rsidRDefault="00877A55" w:rsidP="00877A55">
      <w:pPr>
        <w:rPr>
          <w:rFonts w:ascii="Times New Roman" w:hAnsi="Times New Roman" w:cs="Times New Roman"/>
        </w:rPr>
      </w:pPr>
    </w:p>
    <w:p w14:paraId="1D4FF4BD" w14:textId="77777777" w:rsidR="00877A55" w:rsidRDefault="00877A55" w:rsidP="00877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postępowania prowadzonego w trybie podstawowym, o udzielenie zamówienia klasycznego, o wartości mniejszej niż progi unijne na dostawę  odczynników i wzorców chemicznych, podłóż i testów bakteriologicznych, surowic, lateksów i krążków.</w:t>
      </w:r>
    </w:p>
    <w:p w14:paraId="1D4FF4BE" w14:textId="77777777" w:rsidR="00877A55" w:rsidRDefault="00877A55" w:rsidP="00877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Podstawa prawna:  art.</w:t>
      </w:r>
      <w:r w:rsidR="006540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275 </w:t>
      </w:r>
      <w:r w:rsidR="00270851">
        <w:rPr>
          <w:rFonts w:ascii="Times New Roman" w:hAnsi="Times New Roman" w:cs="Times New Roman"/>
        </w:rPr>
        <w:t xml:space="preserve">pkt </w:t>
      </w:r>
      <w:r>
        <w:rPr>
          <w:rFonts w:ascii="Times New Roman" w:hAnsi="Times New Roman" w:cs="Times New Roman"/>
        </w:rPr>
        <w:t>1 ustawa  z dnia 11września 2019 r. Prawo zamówień publicznych ( Dz.U. z 20</w:t>
      </w:r>
      <w:r w:rsidR="006323E8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r.  poz.</w:t>
      </w:r>
      <w:r w:rsidR="0065405B">
        <w:rPr>
          <w:rFonts w:ascii="Times New Roman" w:hAnsi="Times New Roman" w:cs="Times New Roman"/>
        </w:rPr>
        <w:t xml:space="preserve"> </w:t>
      </w:r>
      <w:r w:rsidR="006323E8">
        <w:rPr>
          <w:rFonts w:ascii="Times New Roman" w:hAnsi="Times New Roman" w:cs="Times New Roman"/>
        </w:rPr>
        <w:t>1129</w:t>
      </w:r>
      <w:r w:rsidR="0065405B">
        <w:rPr>
          <w:rFonts w:ascii="Times New Roman" w:hAnsi="Times New Roman" w:cs="Times New Roman"/>
        </w:rPr>
        <w:t xml:space="preserve"> z </w:t>
      </w:r>
      <w:proofErr w:type="spellStart"/>
      <w:r w:rsidR="0065405B">
        <w:rPr>
          <w:rFonts w:ascii="Times New Roman" w:hAnsi="Times New Roman" w:cs="Times New Roman"/>
        </w:rPr>
        <w:t>późn</w:t>
      </w:r>
      <w:proofErr w:type="spellEnd"/>
      <w:r w:rsidR="0065405B">
        <w:rPr>
          <w:rFonts w:ascii="Times New Roman" w:hAnsi="Times New Roman" w:cs="Times New Roman"/>
        </w:rPr>
        <w:t>. zm.</w:t>
      </w:r>
      <w:r>
        <w:rPr>
          <w:rFonts w:ascii="Times New Roman" w:hAnsi="Times New Roman" w:cs="Times New Roman"/>
        </w:rPr>
        <w:t xml:space="preserve"> )</w:t>
      </w:r>
    </w:p>
    <w:p w14:paraId="1D4FF4BF" w14:textId="77777777" w:rsidR="00877A55" w:rsidRDefault="00877A55" w:rsidP="00877A55">
      <w:pPr>
        <w:rPr>
          <w:rFonts w:ascii="Times New Roman" w:hAnsi="Times New Roman" w:cs="Times New Roman"/>
        </w:rPr>
      </w:pPr>
    </w:p>
    <w:p w14:paraId="1D4FF4C0" w14:textId="77777777" w:rsidR="00877A55" w:rsidRDefault="00877A55" w:rsidP="00877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I. Informacje dotyczące Zamawiającego</w:t>
      </w:r>
    </w:p>
    <w:p w14:paraId="1D4FF4C1" w14:textId="77777777" w:rsidR="00877A55" w:rsidRDefault="00877A55" w:rsidP="00877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Zamawiającym jest:</w:t>
      </w:r>
      <w:r w:rsidR="002708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Powiatowa Stacja Sanitarno-Epidemiologiczna w Skierniewicach</w:t>
      </w:r>
    </w:p>
    <w:p w14:paraId="1D4FF4C2" w14:textId="77777777" w:rsidR="00877A55" w:rsidRDefault="00877A55" w:rsidP="00877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 ul. J. Piłsudskiego 33, 96-100 Skierniewice</w:t>
      </w:r>
    </w:p>
    <w:p w14:paraId="1D4FF4C3" w14:textId="77777777" w:rsidR="00877A55" w:rsidRDefault="00877A55" w:rsidP="00877A55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NIP: 836-13-97-081, Regon: 000303479</w:t>
      </w:r>
    </w:p>
    <w:p w14:paraId="1D4FF4C4" w14:textId="77777777" w:rsidR="00877A55" w:rsidRDefault="00877A55" w:rsidP="00877A55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Telefon: 46 833-46-00 , Fax: 46 833-30-21</w:t>
      </w:r>
    </w:p>
    <w:p w14:paraId="1D4FF4C5" w14:textId="77777777" w:rsidR="00877A55" w:rsidRDefault="00877A55" w:rsidP="00877A55">
      <w:pPr>
        <w:rPr>
          <w:rFonts w:ascii="Times New Roman" w:hAnsi="Times New Roman" w:cs="Times New Roman"/>
          <w:lang w:val="de-DE"/>
        </w:rPr>
      </w:pPr>
      <w:proofErr w:type="spellStart"/>
      <w:r>
        <w:rPr>
          <w:rFonts w:ascii="Times New Roman" w:hAnsi="Times New Roman" w:cs="Times New Roman"/>
          <w:lang w:val="de-DE"/>
        </w:rPr>
        <w:t>Adres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e-mail</w:t>
      </w:r>
      <w:proofErr w:type="spellEnd"/>
      <w:r>
        <w:rPr>
          <w:rFonts w:ascii="Times New Roman" w:hAnsi="Times New Roman" w:cs="Times New Roman"/>
          <w:lang w:val="de-DE"/>
        </w:rPr>
        <w:t xml:space="preserve">: </w:t>
      </w:r>
      <w:hyperlink r:id="rId5" w:history="1">
        <w:r>
          <w:rPr>
            <w:rStyle w:val="Hipercze"/>
            <w:rFonts w:ascii="Times New Roman" w:hAnsi="Times New Roman" w:cs="Times New Roman"/>
            <w:lang w:val="de-DE"/>
          </w:rPr>
          <w:t>administracja@psseskierniewice.pl</w:t>
        </w:r>
      </w:hyperlink>
    </w:p>
    <w:p w14:paraId="1D4FF4C6" w14:textId="77777777" w:rsidR="00877A55" w:rsidRDefault="00877A55" w:rsidP="00877A5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de-DE"/>
        </w:rPr>
        <w:t>Strona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internetowa</w:t>
      </w:r>
      <w:proofErr w:type="spellEnd"/>
      <w:r>
        <w:rPr>
          <w:rFonts w:ascii="Times New Roman" w:hAnsi="Times New Roman" w:cs="Times New Roman"/>
          <w:lang w:val="de-DE"/>
        </w:rPr>
        <w:t xml:space="preserve">: </w:t>
      </w:r>
      <w:hyperlink r:id="rId6" w:history="1">
        <w:r>
          <w:rPr>
            <w:rStyle w:val="Hipercze"/>
            <w:rFonts w:ascii="Times New Roman" w:hAnsi="Times New Roman" w:cs="Times New Roman"/>
            <w:lang w:val="de-DE"/>
          </w:rPr>
          <w:t>www.gov.pl/web/psse-skierniewice</w:t>
        </w:r>
      </w:hyperlink>
    </w:p>
    <w:p w14:paraId="1D4FF4C7" w14:textId="77777777" w:rsidR="00877A55" w:rsidRDefault="00877A55" w:rsidP="00877A55">
      <w:r>
        <w:rPr>
          <w:rFonts w:ascii="Times New Roman" w:hAnsi="Times New Roman" w:cs="Times New Roman"/>
        </w:rPr>
        <w:t>Godziny urzędowania od 7</w:t>
      </w:r>
      <w:r>
        <w:rPr>
          <w:rFonts w:ascii="Times New Roman" w:hAnsi="Times New Roman" w:cs="Times New Roman"/>
          <w:u w:val="single"/>
          <w:vertAlign w:val="superscript"/>
        </w:rPr>
        <w:t>30</w:t>
      </w:r>
      <w:r>
        <w:rPr>
          <w:rFonts w:ascii="Times New Roman" w:hAnsi="Times New Roman" w:cs="Times New Roman"/>
        </w:rPr>
        <w:t xml:space="preserve"> do 15</w:t>
      </w:r>
      <w:r>
        <w:rPr>
          <w:rFonts w:ascii="Times New Roman" w:hAnsi="Times New Roman" w:cs="Times New Roman"/>
          <w:u w:val="single"/>
          <w:vertAlign w:val="superscript"/>
        </w:rPr>
        <w:t xml:space="preserve">05 </w:t>
      </w:r>
    </w:p>
    <w:p w14:paraId="1D4FF4C8" w14:textId="77777777" w:rsidR="00877A55" w:rsidRDefault="00877A55" w:rsidP="00877A55"/>
    <w:p w14:paraId="1D4FF4C9" w14:textId="77777777" w:rsidR="00877A55" w:rsidRDefault="00877A55" w:rsidP="00877A55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II. Tryb udzielenia zamówienia</w:t>
      </w:r>
    </w:p>
    <w:p w14:paraId="1D4FF4CA" w14:textId="77777777" w:rsidR="00877A55" w:rsidRDefault="00877A55" w:rsidP="00877A5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Postępowanie prowadzone jest w trybie podstawowym art.</w:t>
      </w:r>
      <w:r w:rsidR="0065405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275 </w:t>
      </w:r>
      <w:r w:rsidR="00270851">
        <w:rPr>
          <w:rFonts w:ascii="Times New Roman" w:hAnsi="Times New Roman" w:cs="Times New Roman"/>
          <w:szCs w:val="24"/>
        </w:rPr>
        <w:t xml:space="preserve">pkt </w:t>
      </w:r>
      <w:r>
        <w:rPr>
          <w:rFonts w:ascii="Times New Roman" w:hAnsi="Times New Roman" w:cs="Times New Roman"/>
          <w:szCs w:val="24"/>
        </w:rPr>
        <w:t xml:space="preserve">1, na podstawie ustawy  </w:t>
      </w:r>
    </w:p>
    <w:p w14:paraId="1D4FF4CB" w14:textId="77777777" w:rsidR="00877A55" w:rsidRDefault="00877A55" w:rsidP="00877A5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 dnia 11 września 2019 r. Prawo zamówień publicznych, zwanej dalej </w:t>
      </w:r>
      <w:r w:rsidRPr="00B80FDF">
        <w:rPr>
          <w:rFonts w:ascii="Times New Roman" w:hAnsi="Times New Roman" w:cs="Times New Roman"/>
          <w:szCs w:val="24"/>
        </w:rPr>
        <w:t>ustawą</w:t>
      </w:r>
      <w:r>
        <w:rPr>
          <w:rFonts w:ascii="Times New Roman" w:hAnsi="Times New Roman" w:cs="Times New Roman"/>
          <w:szCs w:val="24"/>
        </w:rPr>
        <w:t xml:space="preserve">, </w:t>
      </w:r>
    </w:p>
    <w:p w14:paraId="1D4FF4CC" w14:textId="77777777" w:rsidR="00877A55" w:rsidRDefault="00877A55" w:rsidP="00877A5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 procedurze właściwej dla zamówień klasycznych, o wartości mniejszej niż progi unijne. </w:t>
      </w:r>
    </w:p>
    <w:p w14:paraId="1D4FF4CD" w14:textId="77777777" w:rsidR="00877A55" w:rsidRDefault="00877A55" w:rsidP="00877A5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Zamawiający udzieli zamówienia w trybie podstawowym, w którym w odpowiedzi na ogłoszenie o zamówieniu oferty mogą składać wszyscy zainteresowani wykonawcy, </w:t>
      </w:r>
    </w:p>
    <w:p w14:paraId="1D4FF4CE" w14:textId="77777777" w:rsidR="00877A55" w:rsidRDefault="00877A55" w:rsidP="00877A5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 następnie zamawiający wybierze najkorzystniejszą ofertę bez przeprowadzenia negocjacji. </w:t>
      </w:r>
    </w:p>
    <w:p w14:paraId="1D4FF4CF" w14:textId="77777777" w:rsidR="00877A55" w:rsidRDefault="00877A55" w:rsidP="00877A55">
      <w:pPr>
        <w:spacing w:line="360" w:lineRule="auto"/>
        <w:rPr>
          <w:rFonts w:ascii="Times New Roman" w:hAnsi="Times New Roman" w:cs="Times New Roman"/>
          <w:szCs w:val="24"/>
        </w:rPr>
      </w:pPr>
    </w:p>
    <w:p w14:paraId="1D4FF4D0" w14:textId="77777777" w:rsidR="00877A55" w:rsidRDefault="00877A55" w:rsidP="00877A5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Cs w:val="24"/>
        </w:rPr>
        <w:t>III. Opis przedmiotu zamówienia</w:t>
      </w:r>
    </w:p>
    <w:p w14:paraId="1D4FF4D1" w14:textId="77777777" w:rsidR="00877A55" w:rsidRDefault="00877A55" w:rsidP="00877A5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14:paraId="1D4FF4D2" w14:textId="77777777" w:rsidR="00877A55" w:rsidRDefault="00877A55" w:rsidP="00877A5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KOD CPV 33696500-0</w:t>
      </w:r>
    </w:p>
    <w:p w14:paraId="1D4FF4D3" w14:textId="77777777" w:rsidR="00877A55" w:rsidRDefault="00877A55" w:rsidP="00877A5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1.Przedmiot zamówienia</w:t>
      </w:r>
    </w:p>
    <w:p w14:paraId="1D4FF4D5" w14:textId="77777777" w:rsidR="00E01090" w:rsidRDefault="00E01090" w:rsidP="00E0109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b. wzorce chemiczne – pakiet wg załącznika nr 5  do SWZ</w:t>
      </w:r>
    </w:p>
    <w:p w14:paraId="1D4FF4D8" w14:textId="1CAD1A53" w:rsidR="00E01090" w:rsidRDefault="00E01090" w:rsidP="00E0109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e. krążki – pakiet wg załącznika nr 8 do SWZ </w:t>
      </w:r>
    </w:p>
    <w:p w14:paraId="1D4FF4DB" w14:textId="35BFC69E" w:rsidR="00E01090" w:rsidRDefault="00E01090" w:rsidP="00E0109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h. testy biochemiczne do identyfikacji </w:t>
      </w:r>
      <w:proofErr w:type="spellStart"/>
      <w:r>
        <w:rPr>
          <w:rFonts w:ascii="Times New Roman" w:hAnsi="Times New Roman" w:cs="Times New Roman"/>
          <w:b/>
        </w:rPr>
        <w:t>Enterobacteriaceae</w:t>
      </w:r>
      <w:proofErr w:type="spellEnd"/>
      <w:r>
        <w:rPr>
          <w:rFonts w:ascii="Times New Roman" w:hAnsi="Times New Roman" w:cs="Times New Roman"/>
          <w:b/>
        </w:rPr>
        <w:t xml:space="preserve"> i innych - pakiet wg </w:t>
      </w:r>
    </w:p>
    <w:p w14:paraId="1D4FF4DC" w14:textId="77777777" w:rsidR="00E01090" w:rsidRDefault="00E01090" w:rsidP="00E0109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załącznika nr 11 do SWZ </w:t>
      </w:r>
    </w:p>
    <w:p w14:paraId="1D4FF4DD" w14:textId="77777777" w:rsidR="00E01090" w:rsidRDefault="00E01090" w:rsidP="00E0109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i. t</w:t>
      </w:r>
      <w:r w:rsidRPr="001804D3">
        <w:rPr>
          <w:rFonts w:ascii="Times New Roman" w:hAnsi="Times New Roman" w:cs="Times New Roman"/>
          <w:b/>
        </w:rPr>
        <w:t>est</w:t>
      </w:r>
      <w:r>
        <w:rPr>
          <w:rFonts w:ascii="Times New Roman" w:hAnsi="Times New Roman" w:cs="Times New Roman"/>
          <w:b/>
        </w:rPr>
        <w:t>y</w:t>
      </w:r>
      <w:r w:rsidRPr="001804D3">
        <w:rPr>
          <w:rFonts w:ascii="Times New Roman" w:hAnsi="Times New Roman" w:cs="Times New Roman"/>
          <w:b/>
        </w:rPr>
        <w:t xml:space="preserve"> do identyfikacji bakterii </w:t>
      </w:r>
      <w:proofErr w:type="spellStart"/>
      <w:r w:rsidRPr="001804D3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>ampylobacter</w:t>
      </w:r>
      <w:proofErr w:type="spellEnd"/>
      <w:r>
        <w:rPr>
          <w:rFonts w:ascii="Times New Roman" w:hAnsi="Times New Roman" w:cs="Times New Roman"/>
          <w:b/>
        </w:rPr>
        <w:t xml:space="preserve"> - pakiet wg  załącznika nr 12 do SWZ</w:t>
      </w:r>
    </w:p>
    <w:p w14:paraId="1D4FF4DE" w14:textId="77777777" w:rsidR="00E01090" w:rsidRDefault="00E01090" w:rsidP="00E0109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j. testy do oceny skuteczności sterylizacji – pakiet wg załącznika nr 13 do SWZ </w:t>
      </w:r>
    </w:p>
    <w:p w14:paraId="1D4FF4E1" w14:textId="77777777" w:rsidR="00E01090" w:rsidRDefault="00E01090" w:rsidP="00E0109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ł. testy do identyfikacji </w:t>
      </w:r>
      <w:proofErr w:type="spellStart"/>
      <w:r>
        <w:rPr>
          <w:rFonts w:ascii="Times New Roman" w:hAnsi="Times New Roman" w:cs="Times New Roman"/>
          <w:b/>
        </w:rPr>
        <w:t>legionella</w:t>
      </w:r>
      <w:proofErr w:type="spellEnd"/>
      <w:r>
        <w:rPr>
          <w:rFonts w:ascii="Times New Roman" w:hAnsi="Times New Roman" w:cs="Times New Roman"/>
          <w:b/>
        </w:rPr>
        <w:t xml:space="preserve"> - pakiet wg załącznika  nr 16 do SWZ</w:t>
      </w:r>
    </w:p>
    <w:p w14:paraId="1D4FF4E6" w14:textId="6FC2C4CC" w:rsidR="00E01090" w:rsidRDefault="00E01090" w:rsidP="00E0109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p. testy biochemiczne API do identyfikacji </w:t>
      </w:r>
      <w:proofErr w:type="spellStart"/>
      <w:r>
        <w:rPr>
          <w:rFonts w:ascii="Times New Roman" w:hAnsi="Times New Roman" w:cs="Times New Roman"/>
          <w:b/>
        </w:rPr>
        <w:t>Campylobacter</w:t>
      </w:r>
      <w:proofErr w:type="spellEnd"/>
      <w:r>
        <w:rPr>
          <w:rFonts w:ascii="Times New Roman" w:hAnsi="Times New Roman" w:cs="Times New Roman"/>
          <w:b/>
        </w:rPr>
        <w:t xml:space="preserve"> i drożdżaków pakiet wg </w:t>
      </w:r>
    </w:p>
    <w:p w14:paraId="1D4FF4E7" w14:textId="1E04B767" w:rsidR="00E01090" w:rsidRDefault="00E01090" w:rsidP="00E0109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B1047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załącznika nr 20 do SWZ</w:t>
      </w:r>
    </w:p>
    <w:p w14:paraId="1D4FF4E8" w14:textId="77777777" w:rsidR="00877A55" w:rsidRDefault="00877A55" w:rsidP="00877A55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Zamawiający zastrzega sobie prawo do niewykorzystania pełnego zakresu asortymentowego i ilościowego poszczególnych pakietów, co będzie zależne od faktycznego zapotrzebowania, a także  zamiany na inny asortyment  w ramach </w:t>
      </w:r>
    </w:p>
    <w:p w14:paraId="1D4FF4E9" w14:textId="77777777" w:rsidR="00877A55" w:rsidRDefault="00877A55" w:rsidP="00877A5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pakietu i ceny ofertowej.   </w:t>
      </w:r>
    </w:p>
    <w:p w14:paraId="1D4FF4EA" w14:textId="77777777" w:rsidR="00877A55" w:rsidRDefault="00877A55" w:rsidP="00877A55">
      <w:pPr>
        <w:spacing w:line="360" w:lineRule="auto"/>
        <w:rPr>
          <w:rFonts w:ascii="Times New Roman" w:hAnsi="Times New Roman" w:cs="Times New Roman"/>
          <w:szCs w:val="24"/>
        </w:rPr>
      </w:pPr>
    </w:p>
    <w:p w14:paraId="1D4FF4EB" w14:textId="77777777" w:rsidR="00877A55" w:rsidRDefault="00877A55" w:rsidP="00877A5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IV. Wymagania   jakościowe i inne</w:t>
      </w:r>
    </w:p>
    <w:p w14:paraId="1D4FF4EC" w14:textId="77777777" w:rsidR="00877A55" w:rsidRDefault="00877A55" w:rsidP="00877A5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1. Wszystkie produkty w dniu dostarczenia powinny mieć minimum 2/3</w:t>
      </w:r>
    </w:p>
    <w:p w14:paraId="1D4FF4EE" w14:textId="127EE8B7" w:rsidR="00877A55" w:rsidRDefault="00877A55" w:rsidP="00877A5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terminu  przydatności w dniu dostarczenia.</w:t>
      </w:r>
    </w:p>
    <w:p w14:paraId="23BF8613" w14:textId="77777777" w:rsidR="009921AD" w:rsidRDefault="00877A55" w:rsidP="00877A5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2. </w:t>
      </w:r>
      <w:r w:rsidR="00EB5C0B">
        <w:rPr>
          <w:rFonts w:ascii="Times New Roman" w:hAnsi="Times New Roman" w:cs="Times New Roman"/>
          <w:szCs w:val="24"/>
        </w:rPr>
        <w:t>W</w:t>
      </w:r>
      <w:r>
        <w:rPr>
          <w:rFonts w:ascii="Times New Roman" w:hAnsi="Times New Roman" w:cs="Times New Roman"/>
          <w:szCs w:val="24"/>
        </w:rPr>
        <w:t>zorce  muszą posiadać świadectwa  jakości</w:t>
      </w:r>
      <w:r w:rsidR="00743E1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i karty charakterystyk, testy i krążki muszą </w:t>
      </w:r>
    </w:p>
    <w:p w14:paraId="1D4FF4F1" w14:textId="40277416" w:rsidR="00877A55" w:rsidRDefault="009921AD" w:rsidP="00877A5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877A55">
        <w:rPr>
          <w:rFonts w:ascii="Times New Roman" w:hAnsi="Times New Roman" w:cs="Times New Roman"/>
          <w:szCs w:val="24"/>
        </w:rPr>
        <w:t xml:space="preserve">posiadać certyfikaty jakości serii produkcji. </w:t>
      </w:r>
    </w:p>
    <w:p w14:paraId="1D4FF4F2" w14:textId="279FC830" w:rsidR="00877A55" w:rsidRDefault="00877A55" w:rsidP="00877A5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   </w:t>
      </w:r>
      <w:r w:rsidR="00D07F9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</w:t>
      </w:r>
      <w:r w:rsidR="003025D3">
        <w:rPr>
          <w:rFonts w:ascii="Times New Roman" w:hAnsi="Times New Roman" w:cs="Times New Roman"/>
          <w:szCs w:val="24"/>
        </w:rPr>
        <w:t>W</w:t>
      </w:r>
      <w:r>
        <w:rPr>
          <w:rFonts w:ascii="Times New Roman" w:hAnsi="Times New Roman" w:cs="Times New Roman"/>
          <w:szCs w:val="24"/>
        </w:rPr>
        <w:t>zorce powinny zawierać certyfikat zgodności  z ISO 17034</w:t>
      </w:r>
    </w:p>
    <w:p w14:paraId="1D4FF4F3" w14:textId="00B8348D" w:rsidR="00877A55" w:rsidRDefault="00877A55" w:rsidP="00877A5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D07F9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3.W/w dokumenty powinny być dostarczone w formie papierowej lub elektronicznej</w:t>
      </w:r>
    </w:p>
    <w:p w14:paraId="1D4FF4F4" w14:textId="5CACB9FD" w:rsidR="00877A55" w:rsidRDefault="00877A55" w:rsidP="00877A5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D07F9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przy każdej dostawie.</w:t>
      </w:r>
    </w:p>
    <w:p w14:paraId="1D4FF4FA" w14:textId="39F82BE1" w:rsidR="00877A55" w:rsidRDefault="00877A55" w:rsidP="00877A5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D07F93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>. Jeżeli Wykonawca oferuje produkt równoważny musi przedstawić dowody,</w:t>
      </w:r>
    </w:p>
    <w:p w14:paraId="1D4FF4FB" w14:textId="77777777" w:rsidR="00877A55" w:rsidRDefault="00877A55" w:rsidP="00877A5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że oferowany zamiennik spełnia parametry produktu zamówionego. </w:t>
      </w:r>
    </w:p>
    <w:p w14:paraId="1D4FF4FC" w14:textId="0613BDE9" w:rsidR="00877A55" w:rsidRDefault="00877A55" w:rsidP="00877A5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816FC3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 xml:space="preserve">. W przypadku zaoferowania produktu równoważnego, dowód równoważności </w:t>
      </w:r>
    </w:p>
    <w:p w14:paraId="1D4FF4FD" w14:textId="77777777" w:rsidR="00877A55" w:rsidRDefault="00877A55" w:rsidP="00877A5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należy  dołączyć na etapie składania ofert.</w:t>
      </w:r>
    </w:p>
    <w:p w14:paraId="1D4FF4FE" w14:textId="6AABC178" w:rsidR="00877A55" w:rsidRDefault="00877A55" w:rsidP="00877A5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816FC3"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szCs w:val="24"/>
        </w:rPr>
        <w:t>. Wszystkie testy muszą być zaopatrzone w instrukcje użytkowania w języku polskim.</w:t>
      </w:r>
    </w:p>
    <w:p w14:paraId="57A23F69" w14:textId="77777777" w:rsidR="005C6D87" w:rsidRDefault="00877A55" w:rsidP="00877A5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816FC3">
        <w:rPr>
          <w:rFonts w:ascii="Times New Roman" w:hAnsi="Times New Roman" w:cs="Times New Roman"/>
          <w:szCs w:val="24"/>
        </w:rPr>
        <w:t>7</w:t>
      </w:r>
      <w:r>
        <w:rPr>
          <w:rFonts w:ascii="Times New Roman" w:hAnsi="Times New Roman" w:cs="Times New Roman"/>
          <w:szCs w:val="24"/>
        </w:rPr>
        <w:t>. Testy i krążki muszą spełniać wymagania w obowiązujących przepisach</w:t>
      </w:r>
      <w:r w:rsidR="005C6D8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prawa odnośnie </w:t>
      </w:r>
    </w:p>
    <w:p w14:paraId="1D4FF500" w14:textId="49E1EB95" w:rsidR="00877A55" w:rsidRDefault="005C6D87" w:rsidP="00877A5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877A55">
        <w:rPr>
          <w:rFonts w:ascii="Times New Roman" w:hAnsi="Times New Roman" w:cs="Times New Roman"/>
          <w:szCs w:val="24"/>
        </w:rPr>
        <w:t>dopuszczenia do  użytkowania w polskich zakładach opieki zdrowotnej.</w:t>
      </w:r>
    </w:p>
    <w:p w14:paraId="1D4FF501" w14:textId="27632A39" w:rsidR="00877A55" w:rsidRDefault="00877A55" w:rsidP="00877A5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816FC3">
        <w:rPr>
          <w:rFonts w:ascii="Times New Roman" w:hAnsi="Times New Roman" w:cs="Times New Roman"/>
          <w:szCs w:val="24"/>
        </w:rPr>
        <w:t>8</w:t>
      </w:r>
      <w:r>
        <w:rPr>
          <w:rFonts w:ascii="Times New Roman" w:hAnsi="Times New Roman" w:cs="Times New Roman"/>
          <w:szCs w:val="24"/>
        </w:rPr>
        <w:t>. Wszystkie produkty powinny być dostarczone  w opakowaniach  nie większych niż</w:t>
      </w:r>
    </w:p>
    <w:p w14:paraId="1D4FF502" w14:textId="77777777" w:rsidR="00877A55" w:rsidRDefault="00877A55" w:rsidP="00877A5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określone w załącznikach do SWZ.</w:t>
      </w:r>
    </w:p>
    <w:p w14:paraId="1D4FF503" w14:textId="0B1AC8E6" w:rsidR="00877A55" w:rsidRDefault="00816FC3" w:rsidP="00877A5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9.</w:t>
      </w:r>
      <w:r w:rsidR="005C6D87">
        <w:rPr>
          <w:rFonts w:ascii="Times New Roman" w:hAnsi="Times New Roman" w:cs="Times New Roman"/>
          <w:szCs w:val="24"/>
        </w:rPr>
        <w:t xml:space="preserve"> W</w:t>
      </w:r>
      <w:r w:rsidR="00877A55">
        <w:rPr>
          <w:rFonts w:ascii="Times New Roman" w:hAnsi="Times New Roman" w:cs="Times New Roman"/>
          <w:szCs w:val="24"/>
        </w:rPr>
        <w:t>szystkie produkty powinny być dostarczone ( wniesione ) na miejsce wskazane przez</w:t>
      </w:r>
    </w:p>
    <w:p w14:paraId="1D4FF504" w14:textId="77777777" w:rsidR="00877A55" w:rsidRDefault="00877A55" w:rsidP="00877A5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Zamawiającego  np. do  magazynu lub innego pomieszczenia znajdującego się </w:t>
      </w:r>
    </w:p>
    <w:p w14:paraId="1D4FF505" w14:textId="77777777" w:rsidR="00877A55" w:rsidRDefault="00877A55" w:rsidP="00877A5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w budynku PSSE.</w:t>
      </w:r>
    </w:p>
    <w:p w14:paraId="1D4FF506" w14:textId="46290E31" w:rsidR="00877A55" w:rsidRDefault="00877A55" w:rsidP="00877A5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="00816FC3">
        <w:rPr>
          <w:rFonts w:ascii="Times New Roman" w:hAnsi="Times New Roman" w:cs="Times New Roman"/>
          <w:szCs w:val="24"/>
        </w:rPr>
        <w:t>0</w:t>
      </w:r>
      <w:r>
        <w:rPr>
          <w:rFonts w:ascii="Times New Roman" w:hAnsi="Times New Roman" w:cs="Times New Roman"/>
          <w:szCs w:val="24"/>
        </w:rPr>
        <w:t>. Wszystkie dostarczane produkty muszą posiadać datę ważności podaną na opakowaniu</w:t>
      </w:r>
    </w:p>
    <w:p w14:paraId="1D4FF507" w14:textId="77777777" w:rsidR="00877A55" w:rsidRDefault="00877A55" w:rsidP="00877A5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bezpośrednim.</w:t>
      </w:r>
    </w:p>
    <w:p w14:paraId="1D4FF508" w14:textId="77777777" w:rsidR="00877A55" w:rsidRDefault="00877A55" w:rsidP="00877A55">
      <w:pPr>
        <w:rPr>
          <w:rFonts w:ascii="Times New Roman" w:hAnsi="Times New Roman" w:cs="Times New Roman"/>
          <w:szCs w:val="24"/>
        </w:rPr>
      </w:pPr>
    </w:p>
    <w:p w14:paraId="1D4FF509" w14:textId="77777777" w:rsidR="00877A55" w:rsidRDefault="00877A55" w:rsidP="00877A5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V. Termin wykonania zamówienia</w:t>
      </w:r>
    </w:p>
    <w:p w14:paraId="1D4FF50A" w14:textId="77777777" w:rsidR="00877A55" w:rsidRDefault="00877A55" w:rsidP="00877A5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  Zamówienia mają być zrealizowane zgodnie z terminem podanym  w załącznikach.</w:t>
      </w:r>
    </w:p>
    <w:p w14:paraId="1D4FF50B" w14:textId="77777777" w:rsidR="00877A55" w:rsidRDefault="00877A55" w:rsidP="00877A5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W załącznikach jest podana nazwa danego przedmiotu zamówienia, wielkość </w:t>
      </w:r>
    </w:p>
    <w:p w14:paraId="1D4FF50C" w14:textId="77777777" w:rsidR="00877A55" w:rsidRDefault="00877A55" w:rsidP="00877A5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opakowania, ilość opakowań lub sztuk i miesiąc w którym należy  je  dostarczyć.</w:t>
      </w:r>
    </w:p>
    <w:p w14:paraId="1D4FF50D" w14:textId="77777777" w:rsidR="00877A55" w:rsidRDefault="00877A55" w:rsidP="00877A5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  W przypadku zmiany terminu dostarczenia, zmniejszenia ilości opakowań lub sztuk,</w:t>
      </w:r>
    </w:p>
    <w:p w14:paraId="1D4FF50E" w14:textId="77777777" w:rsidR="00877A55" w:rsidRDefault="00877A55" w:rsidP="00877A5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czy zamiany na inny asortyment w ramach pakietu i ceny ofertowej, poinformujemy</w:t>
      </w:r>
    </w:p>
    <w:p w14:paraId="1D4FF50F" w14:textId="77777777" w:rsidR="00877A55" w:rsidRDefault="00877A55" w:rsidP="00877A5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o tym  telefonicznie,  lub przy użyciu poczty elektronicznej z dwutygodniowym</w:t>
      </w:r>
    </w:p>
    <w:p w14:paraId="1D4FF510" w14:textId="77777777" w:rsidR="00877A55" w:rsidRDefault="00877A55" w:rsidP="00877A55">
      <w:pPr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     wyprzedzeniem.</w:t>
      </w:r>
    </w:p>
    <w:p w14:paraId="1D4FF511" w14:textId="77777777" w:rsidR="00877A55" w:rsidRDefault="00877A55" w:rsidP="00877A55">
      <w:pPr>
        <w:pStyle w:val="Tekstpodstawowy21"/>
        <w:spacing w:line="360" w:lineRule="auto"/>
        <w:rPr>
          <w:rFonts w:ascii="Times New Roman" w:hAnsi="Times New Roman" w:cs="Times New Roman"/>
          <w:szCs w:val="24"/>
        </w:rPr>
      </w:pPr>
    </w:p>
    <w:p w14:paraId="1D4FF512" w14:textId="77777777" w:rsidR="00877A55" w:rsidRDefault="00877A55" w:rsidP="00877A55">
      <w:pPr>
        <w:pStyle w:val="Tekstpodstawowy21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szCs w:val="24"/>
        </w:rPr>
        <w:t xml:space="preserve">VI. Projektowane postanowienia umowy </w:t>
      </w:r>
    </w:p>
    <w:p w14:paraId="1D4FF513" w14:textId="77777777" w:rsidR="00877A55" w:rsidRDefault="00877A55" w:rsidP="00877A55">
      <w:pPr>
        <w:pStyle w:val="Tekstpodstawowy21"/>
        <w:jc w:val="left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Projektowane postanowienia umowy w sprawie zamówienia publicznego </w:t>
      </w:r>
    </w:p>
    <w:p w14:paraId="1D4FF514" w14:textId="77777777" w:rsidR="00877A55" w:rsidRDefault="00877A55" w:rsidP="00877A55">
      <w:pPr>
        <w:pStyle w:val="Tekstpodstawowy21"/>
        <w:jc w:val="left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- zawiera załącznik nr 3 do niniejszej SWZ.</w:t>
      </w:r>
    </w:p>
    <w:p w14:paraId="1D4FF515" w14:textId="77777777" w:rsidR="007C743B" w:rsidRDefault="007C743B" w:rsidP="00877A55">
      <w:pPr>
        <w:pStyle w:val="Tekstpodstawowy21"/>
        <w:rPr>
          <w:rFonts w:ascii="Times New Roman" w:hAnsi="Times New Roman" w:cs="Times New Roman"/>
          <w:szCs w:val="24"/>
        </w:rPr>
      </w:pPr>
    </w:p>
    <w:p w14:paraId="1D4FF517" w14:textId="77777777" w:rsidR="00877A55" w:rsidRDefault="00877A55" w:rsidP="00877A55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VII. Informacja o środkach komunikacji elektronicznej, przy użyciu których</w:t>
      </w:r>
    </w:p>
    <w:p w14:paraId="1D4FF518" w14:textId="77777777" w:rsidR="00877A55" w:rsidRDefault="00877A55" w:rsidP="00877A55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Zamawiający będzie komunikował się z Wykonawcami, oraz informacje</w:t>
      </w:r>
    </w:p>
    <w:p w14:paraId="1D4FF519" w14:textId="77777777" w:rsidR="00877A55" w:rsidRDefault="00877A55" w:rsidP="00877A55">
      <w:pPr>
        <w:pStyle w:val="Tekstpodstawowy21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o wymaganiach technicznych i organizacyjnych sporządzania,</w:t>
      </w:r>
    </w:p>
    <w:p w14:paraId="1D4FF51A" w14:textId="77777777" w:rsidR="00877A55" w:rsidRDefault="00877A55" w:rsidP="00877A55">
      <w:pPr>
        <w:pStyle w:val="Tekstpodstawowy21"/>
        <w:jc w:val="left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wysyłania i odbierania korespondencji elektronicznej</w:t>
      </w:r>
    </w:p>
    <w:p w14:paraId="1D4FF51B" w14:textId="77777777" w:rsidR="00877A55" w:rsidRDefault="00877A55" w:rsidP="00877A55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 w:val="0"/>
        <w:autoSpaceDE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W postępowaniu o udzielnie zamówienia komunikacja między Zamawiającym </w:t>
      </w:r>
    </w:p>
    <w:p w14:paraId="1D4FF51C" w14:textId="77777777" w:rsidR="00877A55" w:rsidRDefault="00877A55" w:rsidP="00877A55">
      <w:pPr>
        <w:pStyle w:val="Akapitzlist"/>
        <w:widowControl w:val="0"/>
        <w:tabs>
          <w:tab w:val="left" w:pos="142"/>
        </w:tabs>
        <w:overflowPunct w:val="0"/>
        <w:autoSpaceDE w:val="0"/>
        <w:spacing w:after="0" w:line="240" w:lineRule="auto"/>
        <w:ind w:left="0"/>
        <w:contextualSpacing w:val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a Wykonawcami odbywa się przy użyciu </w:t>
      </w:r>
      <w:proofErr w:type="spellStart"/>
      <w:r>
        <w:rPr>
          <w:rFonts w:ascii="Times New Roman" w:hAnsi="Times New Roman"/>
          <w:iCs/>
          <w:sz w:val="24"/>
          <w:szCs w:val="24"/>
        </w:rPr>
        <w:t>miniPortalu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hyperlink r:id="rId7" w:history="1">
        <w:r>
          <w:rPr>
            <w:rStyle w:val="Hipercze"/>
            <w:rFonts w:ascii="Times New Roman" w:hAnsi="Times New Roman"/>
            <w:iCs/>
            <w:sz w:val="24"/>
            <w:szCs w:val="24"/>
          </w:rPr>
          <w:t>https://miniportal.uzp.gov.pl</w:t>
        </w:r>
      </w:hyperlink>
      <w:r>
        <w:rPr>
          <w:rFonts w:ascii="Times New Roman" w:hAnsi="Times New Roman"/>
          <w:iCs/>
          <w:sz w:val="24"/>
          <w:szCs w:val="24"/>
        </w:rPr>
        <w:t xml:space="preserve">,  </w:t>
      </w:r>
    </w:p>
    <w:p w14:paraId="1D4FF51D" w14:textId="77777777" w:rsidR="00877A55" w:rsidRPr="008F2349" w:rsidRDefault="00877A55" w:rsidP="00877A55">
      <w:pPr>
        <w:pStyle w:val="Akapitzlist"/>
        <w:widowControl w:val="0"/>
        <w:tabs>
          <w:tab w:val="left" w:pos="142"/>
        </w:tabs>
        <w:overflowPunct w:val="0"/>
        <w:autoSpaceDE w:val="0"/>
        <w:spacing w:after="0" w:line="240" w:lineRule="auto"/>
        <w:ind w:left="0"/>
        <w:contextualSpacing w:val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iCs/>
          <w:sz w:val="24"/>
          <w:szCs w:val="24"/>
        </w:rPr>
        <w:t>ePUAPu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hyperlink r:id="rId8" w:history="1">
        <w:r>
          <w:rPr>
            <w:rStyle w:val="Hipercze"/>
            <w:rFonts w:ascii="Times New Roman" w:hAnsi="Times New Roman"/>
            <w:iCs/>
            <w:sz w:val="24"/>
            <w:szCs w:val="24"/>
          </w:rPr>
          <w:t>https://epuap.gov.pl/wps/portal</w:t>
        </w:r>
      </w:hyperlink>
      <w:r>
        <w:rPr>
          <w:rFonts w:ascii="Times New Roman" w:hAnsi="Times New Roman"/>
          <w:iCs/>
          <w:sz w:val="24"/>
          <w:szCs w:val="24"/>
        </w:rPr>
        <w:t xml:space="preserve">, oraz poczty elektronicznej </w:t>
      </w:r>
    </w:p>
    <w:p w14:paraId="1D4FF51E" w14:textId="77777777" w:rsidR="00877A55" w:rsidRDefault="00877A55" w:rsidP="00877A55">
      <w:pPr>
        <w:pStyle w:val="Akapitzlist"/>
        <w:widowControl w:val="0"/>
        <w:tabs>
          <w:tab w:val="left" w:pos="142"/>
        </w:tabs>
        <w:overflowPunct w:val="0"/>
        <w:autoSpaceDE w:val="0"/>
        <w:spacing w:after="0" w:line="240" w:lineRule="auto"/>
        <w:ind w:left="0"/>
        <w:contextualSpacing w:val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</w:t>
      </w:r>
      <w:r w:rsidRPr="004F1641">
        <w:rPr>
          <w:rFonts w:ascii="Times New Roman" w:hAnsi="Times New Roman"/>
          <w:iCs/>
          <w:sz w:val="24"/>
          <w:szCs w:val="24"/>
        </w:rPr>
        <w:t>e-mail:</w:t>
      </w:r>
      <w:r w:rsidRPr="004F1641">
        <w:rPr>
          <w:sz w:val="24"/>
          <w:szCs w:val="24"/>
        </w:rPr>
        <w:t xml:space="preserve"> </w:t>
      </w:r>
      <w:hyperlink r:id="rId9" w:history="1">
        <w:r>
          <w:rPr>
            <w:rStyle w:val="Hipercze"/>
            <w:rFonts w:ascii="Times New Roman" w:hAnsi="Times New Roman"/>
            <w:sz w:val="24"/>
            <w:szCs w:val="24"/>
            <w:lang w:val="de-DE"/>
          </w:rPr>
          <w:t>administracja@psseskierniewice.pl</w:t>
        </w:r>
      </w:hyperlink>
    </w:p>
    <w:p w14:paraId="1D4FF51F" w14:textId="77777777" w:rsidR="00877A55" w:rsidRDefault="00877A55" w:rsidP="00877A55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 w:val="0"/>
        <w:autoSpaceDE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Wykonawca zamierzający wziąć udział w postępowaniu o udzielenie zamówienia publicznego, powinien posiadać konto na </w:t>
      </w:r>
      <w:proofErr w:type="spellStart"/>
      <w:r>
        <w:rPr>
          <w:rFonts w:ascii="Times New Roman" w:hAnsi="Times New Roman"/>
          <w:iCs/>
          <w:sz w:val="24"/>
          <w:szCs w:val="24"/>
        </w:rPr>
        <w:t>ePUAP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. Wykonawca posiadający konto </w:t>
      </w:r>
    </w:p>
    <w:p w14:paraId="1D4FF520" w14:textId="77777777" w:rsidR="00877A55" w:rsidRDefault="00877A55" w:rsidP="00877A55">
      <w:pPr>
        <w:pStyle w:val="Akapitzlist"/>
        <w:widowControl w:val="0"/>
        <w:tabs>
          <w:tab w:val="left" w:pos="142"/>
        </w:tabs>
        <w:overflowPunct w:val="0"/>
        <w:autoSpaceDE w:val="0"/>
        <w:spacing w:after="0" w:line="240" w:lineRule="auto"/>
        <w:ind w:left="0"/>
        <w:contextualSpacing w:val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na </w:t>
      </w:r>
      <w:proofErr w:type="spellStart"/>
      <w:r>
        <w:rPr>
          <w:rFonts w:ascii="Times New Roman" w:hAnsi="Times New Roman"/>
          <w:iCs/>
          <w:sz w:val="24"/>
          <w:szCs w:val="24"/>
        </w:rPr>
        <w:t>ePUAP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ma dostęp do formularzy: złożenia, zmiany, wycofania oferty lub wniosku</w:t>
      </w:r>
    </w:p>
    <w:p w14:paraId="1D4FF521" w14:textId="77777777" w:rsidR="00877A55" w:rsidRDefault="00877A55" w:rsidP="00877A55">
      <w:pPr>
        <w:pStyle w:val="Akapitzlist"/>
        <w:widowControl w:val="0"/>
        <w:tabs>
          <w:tab w:val="left" w:pos="142"/>
        </w:tabs>
        <w:overflowPunct w:val="0"/>
        <w:autoSpaceDE w:val="0"/>
        <w:spacing w:after="0" w:line="240" w:lineRule="auto"/>
        <w:ind w:left="0"/>
        <w:contextualSpacing w:val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oraz formularza do komunikacji. </w:t>
      </w:r>
    </w:p>
    <w:p w14:paraId="1D4FF522" w14:textId="77777777" w:rsidR="00877A55" w:rsidRDefault="00877A55" w:rsidP="00877A55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 w:val="0"/>
        <w:autoSpaceDE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Wymagania techniczne i organizacyjne wysyłania i odbierania dokumentów elektronicznych opisane zostały w Regulaminie korzystania z systemu </w:t>
      </w:r>
      <w:proofErr w:type="spellStart"/>
      <w:r>
        <w:rPr>
          <w:rFonts w:ascii="Times New Roman" w:hAnsi="Times New Roman"/>
          <w:iCs/>
          <w:sz w:val="24"/>
          <w:szCs w:val="24"/>
        </w:rPr>
        <w:t>miniPortalu</w:t>
      </w:r>
      <w:proofErr w:type="spellEnd"/>
    </w:p>
    <w:p w14:paraId="1D4FF523" w14:textId="77777777" w:rsidR="00877A55" w:rsidRDefault="00877A55" w:rsidP="00877A55">
      <w:pPr>
        <w:pStyle w:val="Akapitzlist"/>
        <w:widowControl w:val="0"/>
        <w:tabs>
          <w:tab w:val="left" w:pos="142"/>
        </w:tabs>
        <w:overflowPunct w:val="0"/>
        <w:autoSpaceDE w:val="0"/>
        <w:spacing w:after="0" w:line="240" w:lineRule="auto"/>
        <w:ind w:left="0"/>
        <w:contextualSpacing w:val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oraz Regulaminie </w:t>
      </w:r>
      <w:proofErr w:type="spellStart"/>
      <w:r>
        <w:rPr>
          <w:rFonts w:ascii="Times New Roman" w:hAnsi="Times New Roman"/>
          <w:iCs/>
          <w:sz w:val="24"/>
          <w:szCs w:val="24"/>
        </w:rPr>
        <w:t>ePUAP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p w14:paraId="1D4FF524" w14:textId="77777777" w:rsidR="00877A55" w:rsidRDefault="00877A55" w:rsidP="00877A55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 w:val="0"/>
        <w:autoSpaceDE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Maksymalny rozmiar plików przesyłanych za pośrednictwem dedykowanych formularzy do: złożenia, zmiany, wycofania oferty lub wniosku oraz komunikacji wynosi 150 MB.</w:t>
      </w:r>
    </w:p>
    <w:p w14:paraId="1D4FF525" w14:textId="77777777" w:rsidR="00877A55" w:rsidRDefault="00877A55" w:rsidP="00877A55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 w:val="0"/>
        <w:autoSpaceDE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 datę przekazania oferty, wniosków, zawiadomień, oświadczeń, dokumentów elektronicznych przyjmuje się datę ich przekazania na </w:t>
      </w:r>
      <w:proofErr w:type="spellStart"/>
      <w:r>
        <w:rPr>
          <w:rFonts w:ascii="Times New Roman" w:hAnsi="Times New Roman"/>
          <w:iCs/>
          <w:sz w:val="24"/>
          <w:szCs w:val="24"/>
        </w:rPr>
        <w:t>ePUAP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p w14:paraId="1D4FF526" w14:textId="77777777" w:rsidR="00877A55" w:rsidRPr="00836839" w:rsidRDefault="00877A55" w:rsidP="00877A55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 w:val="0"/>
        <w:autoSpaceDE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iCs/>
          <w:sz w:val="24"/>
          <w:szCs w:val="24"/>
        </w:rPr>
      </w:pPr>
      <w:r w:rsidRPr="00836839">
        <w:rPr>
          <w:rFonts w:ascii="Times New Roman" w:hAnsi="Times New Roman"/>
          <w:iCs/>
          <w:sz w:val="24"/>
          <w:szCs w:val="24"/>
        </w:rPr>
        <w:lastRenderedPageBreak/>
        <w:t>W postępowaniu o udzielenie zamówienia</w:t>
      </w:r>
      <w:r w:rsidRPr="00836839">
        <w:rPr>
          <w:rFonts w:ascii="Times New Roman" w:hAnsi="Times New Roman"/>
          <w:iCs/>
          <w:color w:val="FF0000"/>
          <w:sz w:val="24"/>
          <w:szCs w:val="24"/>
        </w:rPr>
        <w:t xml:space="preserve">, </w:t>
      </w:r>
      <w:r w:rsidRPr="00836839">
        <w:rPr>
          <w:rFonts w:ascii="Times New Roman" w:hAnsi="Times New Roman"/>
          <w:iCs/>
          <w:sz w:val="24"/>
          <w:szCs w:val="24"/>
        </w:rPr>
        <w:t>korespondencja elektroniczna  odbywa się</w:t>
      </w:r>
    </w:p>
    <w:p w14:paraId="1D4FF527" w14:textId="77777777" w:rsidR="00877A55" w:rsidRPr="00836839" w:rsidRDefault="00877A55" w:rsidP="00D96CE4">
      <w:pPr>
        <w:pStyle w:val="Akapitzlist"/>
        <w:widowControl w:val="0"/>
        <w:tabs>
          <w:tab w:val="left" w:pos="142"/>
        </w:tabs>
        <w:overflowPunct w:val="0"/>
        <w:autoSpaceDE w:val="0"/>
        <w:spacing w:after="0" w:line="240" w:lineRule="auto"/>
        <w:ind w:left="426"/>
        <w:contextualSpacing w:val="0"/>
        <w:textAlignment w:val="baseline"/>
        <w:rPr>
          <w:rFonts w:ascii="Times New Roman" w:hAnsi="Times New Roman"/>
          <w:iCs/>
          <w:sz w:val="24"/>
          <w:szCs w:val="24"/>
        </w:rPr>
      </w:pPr>
      <w:r w:rsidRPr="00836839">
        <w:rPr>
          <w:rFonts w:ascii="Times New Roman" w:hAnsi="Times New Roman"/>
          <w:iCs/>
          <w:sz w:val="24"/>
          <w:szCs w:val="24"/>
        </w:rPr>
        <w:t xml:space="preserve">za pośrednictwem dedykowanego formularza dostępnego na </w:t>
      </w:r>
      <w:proofErr w:type="spellStart"/>
      <w:r w:rsidRPr="00836839">
        <w:rPr>
          <w:rFonts w:ascii="Times New Roman" w:hAnsi="Times New Roman"/>
          <w:iCs/>
          <w:sz w:val="24"/>
          <w:szCs w:val="24"/>
        </w:rPr>
        <w:t>ePUAP</w:t>
      </w:r>
      <w:proofErr w:type="spellEnd"/>
      <w:r w:rsidRPr="00836839">
        <w:rPr>
          <w:rFonts w:ascii="Times New Roman" w:hAnsi="Times New Roman"/>
          <w:iCs/>
          <w:sz w:val="24"/>
          <w:szCs w:val="24"/>
        </w:rPr>
        <w:t xml:space="preserve"> oraz przez </w:t>
      </w:r>
    </w:p>
    <w:p w14:paraId="1D4FF528" w14:textId="77777777" w:rsidR="00877A55" w:rsidRDefault="00877A55" w:rsidP="00877A55">
      <w:pPr>
        <w:pStyle w:val="Akapitzlist"/>
        <w:widowControl w:val="0"/>
        <w:tabs>
          <w:tab w:val="left" w:pos="142"/>
        </w:tabs>
        <w:overflowPunct w:val="0"/>
        <w:autoSpaceDE w:val="0"/>
        <w:spacing w:after="0" w:line="240" w:lineRule="auto"/>
        <w:ind w:left="0"/>
        <w:contextualSpacing w:val="0"/>
        <w:textAlignment w:val="baseline"/>
        <w:rPr>
          <w:rFonts w:ascii="Times New Roman" w:hAnsi="Times New Roman"/>
          <w:iCs/>
          <w:sz w:val="24"/>
          <w:szCs w:val="24"/>
        </w:rPr>
      </w:pPr>
      <w:r w:rsidRPr="00836839">
        <w:rPr>
          <w:rFonts w:ascii="Times New Roman" w:hAnsi="Times New Roman"/>
          <w:iCs/>
          <w:sz w:val="24"/>
          <w:szCs w:val="24"/>
        </w:rPr>
        <w:t xml:space="preserve">       </w:t>
      </w:r>
      <w:proofErr w:type="spellStart"/>
      <w:r w:rsidRPr="00836839">
        <w:rPr>
          <w:rFonts w:ascii="Times New Roman" w:hAnsi="Times New Roman"/>
          <w:iCs/>
          <w:sz w:val="24"/>
          <w:szCs w:val="24"/>
        </w:rPr>
        <w:t>miniPortal</w:t>
      </w:r>
      <w:proofErr w:type="spellEnd"/>
      <w:r w:rsidRPr="00836839">
        <w:rPr>
          <w:rFonts w:ascii="Times New Roman" w:hAnsi="Times New Roman"/>
          <w:iCs/>
          <w:sz w:val="24"/>
          <w:szCs w:val="24"/>
        </w:rPr>
        <w:t xml:space="preserve"> (Formularz do komunikacji).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1D4FF529" w14:textId="77777777" w:rsidR="00877A55" w:rsidRDefault="00877A55" w:rsidP="00877A55">
      <w:pPr>
        <w:pStyle w:val="Akapitzlist"/>
        <w:widowControl w:val="0"/>
        <w:tabs>
          <w:tab w:val="left" w:pos="142"/>
        </w:tabs>
        <w:overflowPunct w:val="0"/>
        <w:autoSpaceDE w:val="0"/>
        <w:spacing w:after="0" w:line="240" w:lineRule="auto"/>
        <w:ind w:left="0"/>
        <w:contextualSpacing w:val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Korespondencja przesyłana za pomocą tego formularza nie może być szyfrowana. </w:t>
      </w:r>
    </w:p>
    <w:p w14:paraId="1D4FF52A" w14:textId="77777777" w:rsidR="00877A55" w:rsidRDefault="00877A55" w:rsidP="00877A55">
      <w:pPr>
        <w:pStyle w:val="Akapitzlist"/>
        <w:widowControl w:val="0"/>
        <w:tabs>
          <w:tab w:val="left" w:pos="142"/>
        </w:tabs>
        <w:overflowPunct w:val="0"/>
        <w:autoSpaceDE w:val="0"/>
        <w:spacing w:after="0" w:line="240" w:lineRule="auto"/>
        <w:ind w:left="0"/>
        <w:contextualSpacing w:val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Zamawiający może również komunikować się z Wykonawcami za pomocą poczty</w:t>
      </w:r>
    </w:p>
    <w:p w14:paraId="1D4FF52B" w14:textId="77777777" w:rsidR="00877A55" w:rsidRDefault="00877A55" w:rsidP="00877A55">
      <w:pPr>
        <w:pStyle w:val="Akapitzlist"/>
        <w:widowControl w:val="0"/>
        <w:tabs>
          <w:tab w:val="left" w:pos="142"/>
        </w:tabs>
        <w:overflowPunct w:val="0"/>
        <w:autoSpaceDE w:val="0"/>
        <w:spacing w:after="0" w:line="240" w:lineRule="auto"/>
        <w:ind w:left="0"/>
        <w:contextualSpacing w:val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elektronicznej, e-mail: </w:t>
      </w:r>
      <w:hyperlink r:id="rId10" w:history="1">
        <w:r>
          <w:rPr>
            <w:rStyle w:val="Hipercze"/>
            <w:rFonts w:ascii="Times New Roman" w:hAnsi="Times New Roman"/>
            <w:sz w:val="24"/>
            <w:szCs w:val="24"/>
            <w:lang w:val="de-DE"/>
          </w:rPr>
          <w:t>administracja@psseskierniewice.pl</w:t>
        </w:r>
      </w:hyperlink>
    </w:p>
    <w:p w14:paraId="1D4FF52C" w14:textId="77777777" w:rsidR="00877A55" w:rsidRDefault="00D96CE4" w:rsidP="00877A55">
      <w:pPr>
        <w:pStyle w:val="Akapitzlist"/>
        <w:widowControl w:val="0"/>
        <w:tabs>
          <w:tab w:val="left" w:pos="142"/>
        </w:tabs>
        <w:overflowPunct w:val="0"/>
        <w:autoSpaceDE w:val="0"/>
        <w:spacing w:after="0" w:line="240" w:lineRule="auto"/>
        <w:ind w:left="0"/>
        <w:contextualSpacing w:val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</w:t>
      </w:r>
      <w:r w:rsidR="00877A55">
        <w:rPr>
          <w:rFonts w:ascii="Times New Roman" w:hAnsi="Times New Roman"/>
          <w:iCs/>
          <w:sz w:val="24"/>
          <w:szCs w:val="24"/>
        </w:rPr>
        <w:t xml:space="preserve">    We wszelkiej korespondencji związanej z niniejszym postępowaniem Zamawiający  </w:t>
      </w:r>
    </w:p>
    <w:p w14:paraId="1D4FF52D" w14:textId="7FB6AF65" w:rsidR="00877A55" w:rsidRPr="00122FD2" w:rsidRDefault="00877A55" w:rsidP="00877A55">
      <w:pPr>
        <w:pStyle w:val="Akapitzlist"/>
        <w:widowControl w:val="0"/>
        <w:tabs>
          <w:tab w:val="left" w:pos="142"/>
        </w:tabs>
        <w:overflowPunct w:val="0"/>
        <w:autoSpaceDE w:val="0"/>
        <w:spacing w:after="0" w:line="240" w:lineRule="auto"/>
        <w:ind w:left="0"/>
        <w:contextualSpacing w:val="0"/>
        <w:textAlignment w:val="baseline"/>
        <w:rPr>
          <w:rFonts w:ascii="Times New Roman" w:hAnsi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i Wykonawcy posługują się znakiem sprawy: </w:t>
      </w:r>
      <w:r w:rsidRPr="00122FD2">
        <w:rPr>
          <w:rFonts w:ascii="Times New Roman" w:hAnsi="Times New Roman"/>
          <w:iCs/>
          <w:color w:val="000000" w:themeColor="text1"/>
          <w:sz w:val="24"/>
          <w:szCs w:val="24"/>
        </w:rPr>
        <w:t>PSSE.SAT.272.</w:t>
      </w:r>
      <w:r w:rsidR="00585ED0">
        <w:rPr>
          <w:rFonts w:ascii="Times New Roman" w:hAnsi="Times New Roman"/>
          <w:iCs/>
          <w:color w:val="000000" w:themeColor="text1"/>
          <w:sz w:val="24"/>
          <w:szCs w:val="24"/>
        </w:rPr>
        <w:t>3</w:t>
      </w:r>
      <w:r w:rsidRPr="00122FD2">
        <w:rPr>
          <w:rFonts w:ascii="Times New Roman" w:hAnsi="Times New Roman"/>
          <w:iCs/>
          <w:color w:val="000000" w:themeColor="text1"/>
          <w:sz w:val="24"/>
          <w:szCs w:val="24"/>
        </w:rPr>
        <w:t>.202</w:t>
      </w:r>
      <w:r w:rsidR="00AB33A9">
        <w:rPr>
          <w:rFonts w:ascii="Times New Roman" w:hAnsi="Times New Roman"/>
          <w:iCs/>
          <w:color w:val="000000" w:themeColor="text1"/>
          <w:sz w:val="24"/>
          <w:szCs w:val="24"/>
        </w:rPr>
        <w:t>2</w:t>
      </w:r>
      <w:r w:rsidRPr="00122FD2">
        <w:rPr>
          <w:rFonts w:ascii="Times New Roman" w:hAnsi="Times New Roman"/>
          <w:iCs/>
          <w:color w:val="000000" w:themeColor="text1"/>
          <w:sz w:val="24"/>
          <w:szCs w:val="24"/>
        </w:rPr>
        <w:t>.AC</w:t>
      </w:r>
    </w:p>
    <w:p w14:paraId="1D4FF52E" w14:textId="77777777" w:rsidR="00877A55" w:rsidRDefault="00D96CE4" w:rsidP="00877A55">
      <w:pPr>
        <w:pStyle w:val="Akapitzlist"/>
        <w:widowControl w:val="0"/>
        <w:tabs>
          <w:tab w:val="left" w:pos="142"/>
        </w:tabs>
        <w:overflowPunct w:val="0"/>
        <w:autoSpaceDE w:val="0"/>
        <w:spacing w:after="0" w:line="240" w:lineRule="auto"/>
        <w:ind w:left="0"/>
        <w:contextualSpacing w:val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</w:t>
      </w:r>
      <w:r w:rsidR="00877A55">
        <w:rPr>
          <w:rFonts w:ascii="Times New Roman" w:hAnsi="Times New Roman"/>
          <w:iCs/>
          <w:sz w:val="24"/>
          <w:szCs w:val="24"/>
        </w:rPr>
        <w:t>.   Zamawiający nie przewiduje sposobu komunikowania się z Wykonawcami w inny</w:t>
      </w:r>
    </w:p>
    <w:p w14:paraId="1D4FF52F" w14:textId="77777777" w:rsidR="00877A55" w:rsidRDefault="00877A55" w:rsidP="00877A55">
      <w:pPr>
        <w:pStyle w:val="Akapitzlist"/>
        <w:widowControl w:val="0"/>
        <w:tabs>
          <w:tab w:val="left" w:pos="142"/>
        </w:tabs>
        <w:overflowPunct w:val="0"/>
        <w:autoSpaceDE w:val="0"/>
        <w:spacing w:after="0" w:line="240" w:lineRule="auto"/>
        <w:ind w:left="0"/>
        <w:contextualSpacing w:val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sposób  niż przy użyciu środków komunikacji elektronicznej, wskazan</w:t>
      </w:r>
      <w:r w:rsidR="00270851">
        <w:rPr>
          <w:rFonts w:ascii="Times New Roman" w:hAnsi="Times New Roman"/>
          <w:iCs/>
          <w:sz w:val="24"/>
          <w:szCs w:val="24"/>
        </w:rPr>
        <w:t>ych</w:t>
      </w:r>
      <w:r>
        <w:rPr>
          <w:rFonts w:ascii="Times New Roman" w:hAnsi="Times New Roman"/>
          <w:iCs/>
          <w:sz w:val="24"/>
          <w:szCs w:val="24"/>
        </w:rPr>
        <w:t xml:space="preserve"> w SWZ. </w:t>
      </w:r>
    </w:p>
    <w:p w14:paraId="1D4FF530" w14:textId="77777777" w:rsidR="00877A55" w:rsidRDefault="00877A55" w:rsidP="00877A55">
      <w:pPr>
        <w:pStyle w:val="Akapitzlist"/>
        <w:widowControl w:val="0"/>
        <w:tabs>
          <w:tab w:val="left" w:pos="142"/>
        </w:tabs>
        <w:overflowPunct w:val="0"/>
        <w:autoSpaceDE w:val="0"/>
        <w:spacing w:after="0" w:line="240" w:lineRule="auto"/>
        <w:ind w:left="0"/>
        <w:contextualSpacing w:val="0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</w:p>
    <w:p w14:paraId="1D4FF531" w14:textId="77777777" w:rsidR="00877A55" w:rsidRDefault="00877A55" w:rsidP="00877A55">
      <w:pPr>
        <w:pStyle w:val="Tekstpodstawowy21"/>
        <w:widowControl w:val="0"/>
        <w:tabs>
          <w:tab w:val="left" w:pos="1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szCs w:val="24"/>
        </w:rPr>
        <w:t>VIII. Osoby uprawnione do komunikowania się z Wykonawcami</w:t>
      </w:r>
    </w:p>
    <w:p w14:paraId="1D4FF532" w14:textId="77777777" w:rsidR="00877A55" w:rsidRDefault="00877A55" w:rsidP="00877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uprawnioną do bezpośredniego kontaktowania się z Wykonawcami</w:t>
      </w:r>
    </w:p>
    <w:p w14:paraId="1D4FF533" w14:textId="77777777" w:rsidR="00877A55" w:rsidRDefault="00877A55" w:rsidP="00877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udzielania wyjaśnień  w godz. 8</w:t>
      </w:r>
      <w:r>
        <w:rPr>
          <w:rFonts w:ascii="Times New Roman" w:hAnsi="Times New Roman" w:cs="Times New Roman"/>
          <w:u w:val="single"/>
          <w:vertAlign w:val="superscript"/>
        </w:rPr>
        <w:t>00</w:t>
      </w:r>
      <w:r>
        <w:rPr>
          <w:rFonts w:ascii="Times New Roman" w:hAnsi="Times New Roman" w:cs="Times New Roman"/>
        </w:rPr>
        <w:t xml:space="preserve">  - 14</w:t>
      </w:r>
      <w:r>
        <w:rPr>
          <w:rFonts w:ascii="Times New Roman" w:hAnsi="Times New Roman" w:cs="Times New Roman"/>
          <w:u w:val="single"/>
          <w:vertAlign w:val="superscript"/>
        </w:rPr>
        <w:t>00</w:t>
      </w:r>
      <w:r>
        <w:rPr>
          <w:rFonts w:ascii="Times New Roman" w:hAnsi="Times New Roman" w:cs="Times New Roman"/>
        </w:rPr>
        <w:t xml:space="preserve">  jest:</w:t>
      </w:r>
    </w:p>
    <w:p w14:paraId="1D4FF534" w14:textId="77777777" w:rsidR="00877A55" w:rsidRDefault="00877A55" w:rsidP="00877A55">
      <w:pPr>
        <w:rPr>
          <w:rFonts w:ascii="Times New Roman" w:hAnsi="Times New Roman" w:cs="Times New Roman"/>
          <w:b/>
          <w:bCs/>
          <w:szCs w:val="24"/>
          <w:u w:val="single"/>
        </w:rPr>
      </w:pPr>
      <w:r>
        <w:rPr>
          <w:rFonts w:ascii="Times New Roman" w:hAnsi="Times New Roman" w:cs="Times New Roman"/>
        </w:rPr>
        <w:t xml:space="preserve">Kierownik Sekcji Administracyjno-Technicznej Pan mgr Andrzej Czarnecki   </w:t>
      </w:r>
    </w:p>
    <w:p w14:paraId="1D4FF535" w14:textId="77777777" w:rsidR="00877A55" w:rsidRPr="008F2349" w:rsidRDefault="00877A55" w:rsidP="00877A55">
      <w:pPr>
        <w:rPr>
          <w:rFonts w:ascii="Times New Roman" w:hAnsi="Times New Roman" w:cs="Times New Roman"/>
          <w:b/>
          <w:u w:val="single"/>
          <w:lang w:val="en-US"/>
        </w:rPr>
      </w:pPr>
      <w:r w:rsidRPr="008F2349">
        <w:rPr>
          <w:rFonts w:ascii="Times New Roman" w:hAnsi="Times New Roman" w:cs="Times New Roman"/>
          <w:b/>
          <w:bCs/>
          <w:szCs w:val="24"/>
          <w:u w:val="single"/>
          <w:lang w:val="en-US"/>
        </w:rPr>
        <w:t>tel</w:t>
      </w:r>
      <w:r w:rsidRPr="00FA2D63">
        <w:rPr>
          <w:rFonts w:ascii="Times New Roman" w:hAnsi="Times New Roman" w:cs="Times New Roman"/>
          <w:b/>
          <w:bCs/>
          <w:szCs w:val="24"/>
          <w:u w:val="single"/>
          <w:lang w:val="en-US"/>
        </w:rPr>
        <w:t xml:space="preserve">.  887 436 627 </w:t>
      </w:r>
      <w:proofErr w:type="spellStart"/>
      <w:r w:rsidRPr="00FA2D63">
        <w:rPr>
          <w:rFonts w:ascii="Times New Roman" w:hAnsi="Times New Roman" w:cs="Times New Roman"/>
          <w:b/>
          <w:bCs/>
          <w:szCs w:val="24"/>
          <w:u w:val="single"/>
          <w:lang w:val="en-US"/>
        </w:rPr>
        <w:t>lub</w:t>
      </w:r>
      <w:proofErr w:type="spellEnd"/>
      <w:r w:rsidRPr="00FA2D63">
        <w:rPr>
          <w:rFonts w:ascii="Times New Roman" w:hAnsi="Times New Roman" w:cs="Times New Roman"/>
          <w:b/>
          <w:bCs/>
          <w:szCs w:val="24"/>
          <w:u w:val="single"/>
          <w:lang w:val="en-US"/>
        </w:rPr>
        <w:t xml:space="preserve"> 46 880 02 11 , e</w:t>
      </w:r>
      <w:r w:rsidRPr="008F2349">
        <w:rPr>
          <w:rFonts w:ascii="Times New Roman" w:hAnsi="Times New Roman" w:cs="Times New Roman"/>
          <w:b/>
          <w:bCs/>
          <w:szCs w:val="24"/>
          <w:u w:val="single"/>
          <w:lang w:val="en-US"/>
        </w:rPr>
        <w:t xml:space="preserve">-mail: </w:t>
      </w:r>
      <w:hyperlink r:id="rId11" w:history="1">
        <w:r>
          <w:rPr>
            <w:rStyle w:val="Hipercze"/>
            <w:rFonts w:ascii="Times New Roman" w:hAnsi="Times New Roman" w:cs="Times New Roman"/>
            <w:b/>
            <w:bCs/>
            <w:szCs w:val="24"/>
            <w:lang w:val="de-DE"/>
          </w:rPr>
          <w:t>administracja@psseskierniewice.pl</w:t>
        </w:r>
      </w:hyperlink>
    </w:p>
    <w:p w14:paraId="1D4FF536" w14:textId="77777777" w:rsidR="00877A55" w:rsidRPr="008F2349" w:rsidRDefault="00877A55" w:rsidP="00877A55">
      <w:pPr>
        <w:rPr>
          <w:rFonts w:ascii="Times New Roman" w:hAnsi="Times New Roman" w:cs="Times New Roman"/>
          <w:b/>
          <w:u w:val="single"/>
          <w:lang w:val="en-US"/>
        </w:rPr>
      </w:pPr>
    </w:p>
    <w:p w14:paraId="1D4FF537" w14:textId="77777777" w:rsidR="00877A55" w:rsidRDefault="00877A55" w:rsidP="00877A55">
      <w:pPr>
        <w:pStyle w:val="Tekstpodstawowy22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IX. Termin związania ofertą</w:t>
      </w:r>
    </w:p>
    <w:p w14:paraId="1D4FF538" w14:textId="77777777" w:rsidR="00877A55" w:rsidRPr="005E642C" w:rsidRDefault="00877A55" w:rsidP="00877A55">
      <w:pPr>
        <w:pStyle w:val="Tekstpodstawowy22"/>
        <w:spacing w:after="240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Wykonawca jest związany ofertą 30 dni od dnia upływu terminu składania ofert, przy czym pierwszym dniem terminu związania ofertą jest dzień, w którym upływa termin składania ofert. </w:t>
      </w:r>
    </w:p>
    <w:p w14:paraId="1D4FF539" w14:textId="77777777" w:rsidR="00877A55" w:rsidRDefault="00877A55" w:rsidP="00877A55">
      <w:pPr>
        <w:pStyle w:val="Tekstpodstawowy22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X. Opis sposobu przygotowania oferty</w:t>
      </w:r>
    </w:p>
    <w:p w14:paraId="1D4FF53A" w14:textId="77777777" w:rsidR="00877A55" w:rsidRDefault="00877A55" w:rsidP="00877A55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</w:rPr>
        <w:t xml:space="preserve">1. Ofertę należy sporządzić  w języku polskim, w postaci elektronicznej </w:t>
      </w:r>
      <w:r>
        <w:rPr>
          <w:rFonts w:ascii="Times New Roman" w:hAnsi="Times New Roman"/>
          <w:b w:val="0"/>
          <w:iCs/>
        </w:rPr>
        <w:t xml:space="preserve">opatrzonej kwalifikowanym podpisem elektronicznym, podpisem zaufanym lub podpisem osobistym. </w:t>
      </w:r>
    </w:p>
    <w:p w14:paraId="1D4FF53B" w14:textId="77777777" w:rsidR="00877A55" w:rsidRDefault="00877A55" w:rsidP="00877A55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2. Sposób złożenia oferty, w tym zaszyfrowania oferty opisany został w „Instrukcji użytkownika” dostępnej na </w:t>
      </w:r>
      <w:proofErr w:type="spellStart"/>
      <w:r>
        <w:rPr>
          <w:rFonts w:ascii="Times New Roman" w:hAnsi="Times New Roman"/>
          <w:b w:val="0"/>
          <w:iCs/>
        </w:rPr>
        <w:t>miniPortalu</w:t>
      </w:r>
      <w:proofErr w:type="spellEnd"/>
      <w:r>
        <w:rPr>
          <w:rFonts w:ascii="Times New Roman" w:hAnsi="Times New Roman"/>
          <w:b w:val="0"/>
          <w:iCs/>
        </w:rPr>
        <w:t xml:space="preserve">. </w:t>
      </w:r>
    </w:p>
    <w:p w14:paraId="1D4FF53C" w14:textId="77777777" w:rsidR="00877A55" w:rsidRDefault="00877A55" w:rsidP="00877A55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3. Wykonawca może przed  upływem terminu składania ofert zmienić lub wycofać ofertę za pośrednictwem formularza do złożenia, zmiany, wycofania oferty dostępnego na </w:t>
      </w:r>
      <w:proofErr w:type="spellStart"/>
      <w:r>
        <w:rPr>
          <w:rFonts w:ascii="Times New Roman" w:hAnsi="Times New Roman"/>
          <w:b w:val="0"/>
          <w:iCs/>
        </w:rPr>
        <w:t>ePUAP</w:t>
      </w:r>
      <w:proofErr w:type="spellEnd"/>
    </w:p>
    <w:p w14:paraId="1D4FF53D" w14:textId="77777777" w:rsidR="00877A55" w:rsidRDefault="00877A55" w:rsidP="00877A55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i udostępnionego również na </w:t>
      </w:r>
      <w:proofErr w:type="spellStart"/>
      <w:r>
        <w:rPr>
          <w:rFonts w:ascii="Times New Roman" w:hAnsi="Times New Roman"/>
          <w:b w:val="0"/>
          <w:iCs/>
        </w:rPr>
        <w:t>miniPortalu</w:t>
      </w:r>
      <w:proofErr w:type="spellEnd"/>
      <w:r>
        <w:rPr>
          <w:rFonts w:ascii="Times New Roman" w:hAnsi="Times New Roman"/>
          <w:b w:val="0"/>
          <w:iCs/>
        </w:rPr>
        <w:t xml:space="preserve">. Sposób zmiany i wycofania oferty został opisany </w:t>
      </w:r>
    </w:p>
    <w:p w14:paraId="1D4FF53E" w14:textId="77777777" w:rsidR="00877A55" w:rsidRDefault="00877A55" w:rsidP="00877A55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>w „Instrukcji użytkownika” dostępnej na mini Portalu.</w:t>
      </w:r>
      <w:r>
        <w:rPr>
          <w:rFonts w:ascii="Times New Roman" w:hAnsi="Times New Roman"/>
          <w:iCs/>
        </w:rPr>
        <w:t xml:space="preserve"> </w:t>
      </w:r>
    </w:p>
    <w:p w14:paraId="1D4FF53F" w14:textId="77777777" w:rsidR="00877A55" w:rsidRDefault="00877A55" w:rsidP="00877A55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>4. Wykonawca po upływie terminu do składania ofert nie może skutecznie dokonać zmiany ani wycofać złożonej oferty.</w:t>
      </w:r>
    </w:p>
    <w:p w14:paraId="1D4FF540" w14:textId="77777777" w:rsidR="00877A55" w:rsidRDefault="00877A55" w:rsidP="00877A55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5. Ofertę należy przygotować zgodnie ze wzorem  formularza ofertowego </w:t>
      </w:r>
    </w:p>
    <w:p w14:paraId="1D4FF541" w14:textId="77777777" w:rsidR="00877A55" w:rsidRDefault="00877A55" w:rsidP="00877A55">
      <w:pPr>
        <w:pStyle w:val="Tekstpodstawowy22"/>
        <w:jc w:val="left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  <w:iCs/>
        </w:rPr>
        <w:t>( Załącznik nr 1 do SWZ ).</w:t>
      </w:r>
    </w:p>
    <w:p w14:paraId="1D4FF542" w14:textId="77777777" w:rsidR="00877A55" w:rsidRDefault="00877A55" w:rsidP="00877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6.Wykonawca może złożyć tylko jedną ofertę, pod rygorem odrzucenia.</w:t>
      </w:r>
    </w:p>
    <w:p w14:paraId="1D4FF543" w14:textId="77777777" w:rsidR="00877A55" w:rsidRDefault="00877A55" w:rsidP="00877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7.Wykonawca może złożyć  ofertę na wszystkie części zamówienia.</w:t>
      </w:r>
    </w:p>
    <w:p w14:paraId="0FAF4E85" w14:textId="2E0C4FA9" w:rsidR="001E0DCD" w:rsidRDefault="00877A55" w:rsidP="00877A55">
      <w:pPr>
        <w:rPr>
          <w:rFonts w:ascii="Times New Roman" w:hAnsi="Times New Roman" w:cs="Times New Roman"/>
        </w:rPr>
      </w:pPr>
      <w:r w:rsidRPr="00AF2A3F">
        <w:rPr>
          <w:rFonts w:ascii="Times New Roman" w:hAnsi="Times New Roman" w:cs="Times New Roman"/>
        </w:rPr>
        <w:t>8.Oferta musi obejmować całość zamawianych dostaw w części  b, e, h, i, j, ł, p,</w:t>
      </w:r>
    </w:p>
    <w:p w14:paraId="1D4FF545" w14:textId="769B7B54" w:rsidR="00877A55" w:rsidRPr="00AF2A3F" w:rsidRDefault="001E0DCD" w:rsidP="00877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o</w:t>
      </w:r>
      <w:r w:rsidR="00877A55" w:rsidRPr="00AF2A3F">
        <w:rPr>
          <w:rFonts w:ascii="Times New Roman" w:hAnsi="Times New Roman" w:cs="Times New Roman"/>
        </w:rPr>
        <w:t>ddzielnie  wymagane  oferty  częściowe.</w:t>
      </w:r>
    </w:p>
    <w:p w14:paraId="1D4FF546" w14:textId="77777777" w:rsidR="00877A55" w:rsidRPr="00AF2A3F" w:rsidRDefault="00877A55" w:rsidP="00877A55">
      <w:pPr>
        <w:rPr>
          <w:rFonts w:ascii="Times New Roman" w:hAnsi="Times New Roman"/>
          <w:iCs/>
        </w:rPr>
      </w:pPr>
      <w:r w:rsidRPr="00AF2A3F">
        <w:rPr>
          <w:rFonts w:ascii="Times New Roman" w:hAnsi="Times New Roman" w:cs="Times New Roman"/>
        </w:rPr>
        <w:t xml:space="preserve">9.Zamawiający nie dopuszcza składania </w:t>
      </w:r>
      <w:r w:rsidRPr="00AF2A3F">
        <w:rPr>
          <w:rFonts w:ascii="Times New Roman" w:hAnsi="Times New Roman" w:cs="Times New Roman"/>
          <w:iCs/>
        </w:rPr>
        <w:t>ofert wariantowych.</w:t>
      </w:r>
    </w:p>
    <w:p w14:paraId="1D4FF547" w14:textId="77777777" w:rsidR="00877A55" w:rsidRPr="00AF2A3F" w:rsidRDefault="00877A55" w:rsidP="00877A55">
      <w:pPr>
        <w:pStyle w:val="Tekstpodstawowy22"/>
        <w:jc w:val="left"/>
        <w:rPr>
          <w:rFonts w:ascii="Times New Roman" w:hAnsi="Times New Roman"/>
          <w:b w:val="0"/>
          <w:iCs/>
        </w:rPr>
      </w:pPr>
      <w:r w:rsidRPr="00AF2A3F">
        <w:rPr>
          <w:rFonts w:ascii="Times New Roman" w:hAnsi="Times New Roman"/>
          <w:b w:val="0"/>
          <w:iCs/>
        </w:rPr>
        <w:t>10. Do oferty należy dołączyć:</w:t>
      </w:r>
    </w:p>
    <w:p w14:paraId="1D4FF548" w14:textId="77777777" w:rsidR="00877A55" w:rsidRPr="00AF2A3F" w:rsidRDefault="00877A55" w:rsidP="00877A55">
      <w:pPr>
        <w:pStyle w:val="Tekstpodstawowy22"/>
        <w:jc w:val="left"/>
        <w:rPr>
          <w:rFonts w:ascii="Times New Roman" w:hAnsi="Times New Roman"/>
          <w:b w:val="0"/>
          <w:iCs/>
        </w:rPr>
      </w:pPr>
      <w:r w:rsidRPr="00AF2A3F">
        <w:rPr>
          <w:rFonts w:ascii="Times New Roman" w:hAnsi="Times New Roman"/>
          <w:b w:val="0"/>
          <w:iCs/>
        </w:rPr>
        <w:t xml:space="preserve">    - pełnomocnictwo upoważniające do złożenia oferty, o ile ofertę składa pełnomocnik,</w:t>
      </w:r>
    </w:p>
    <w:p w14:paraId="1D4FF549" w14:textId="77777777" w:rsidR="00877A55" w:rsidRPr="00AF2A3F" w:rsidRDefault="00877A55" w:rsidP="00877A55">
      <w:pPr>
        <w:pStyle w:val="Tekstpodstawowy22"/>
        <w:jc w:val="left"/>
        <w:rPr>
          <w:rFonts w:ascii="Times New Roman" w:hAnsi="Times New Roman"/>
          <w:b w:val="0"/>
          <w:iCs/>
        </w:rPr>
      </w:pPr>
      <w:r w:rsidRPr="00AF2A3F">
        <w:rPr>
          <w:rFonts w:ascii="Times New Roman" w:hAnsi="Times New Roman"/>
          <w:b w:val="0"/>
          <w:iCs/>
        </w:rPr>
        <w:t xml:space="preserve">    - oświadczenie Wykonawcy o niepodleganiu wykluczeniu z postępowania zgodnie ze   </w:t>
      </w:r>
    </w:p>
    <w:p w14:paraId="1D4FF54A" w14:textId="77777777" w:rsidR="00877A55" w:rsidRPr="00AF2A3F" w:rsidRDefault="00877A55" w:rsidP="00877A55">
      <w:pPr>
        <w:pStyle w:val="Tekstpodstawowy22"/>
        <w:jc w:val="left"/>
        <w:rPr>
          <w:rFonts w:ascii="Times New Roman" w:hAnsi="Times New Roman"/>
          <w:b w:val="0"/>
          <w:iCs/>
        </w:rPr>
      </w:pPr>
      <w:r w:rsidRPr="00AF2A3F">
        <w:rPr>
          <w:rFonts w:ascii="Times New Roman" w:hAnsi="Times New Roman"/>
          <w:b w:val="0"/>
          <w:iCs/>
        </w:rPr>
        <w:t xml:space="preserve">      wzorem ( Załącznik nr 2 do SWZ ). </w:t>
      </w:r>
    </w:p>
    <w:p w14:paraId="1D4FF54B" w14:textId="77777777" w:rsidR="00877A55" w:rsidRPr="00AF2A3F" w:rsidRDefault="00877A55" w:rsidP="00877A55">
      <w:pPr>
        <w:pStyle w:val="Tekstpodstawowy22"/>
        <w:jc w:val="left"/>
        <w:rPr>
          <w:rFonts w:ascii="Times New Roman" w:hAnsi="Times New Roman"/>
          <w:color w:val="000000"/>
        </w:rPr>
      </w:pPr>
      <w:r w:rsidRPr="00AF2A3F">
        <w:rPr>
          <w:rFonts w:ascii="Times New Roman" w:hAnsi="Times New Roman"/>
          <w:b w:val="0"/>
          <w:iCs/>
        </w:rPr>
        <w:t>Przedmiotowe środki dowodowe w</w:t>
      </w:r>
      <w:r w:rsidRPr="00AF2A3F">
        <w:rPr>
          <w:rFonts w:ascii="Times New Roman" w:hAnsi="Times New Roman"/>
          <w:color w:val="000000"/>
        </w:rPr>
        <w:t xml:space="preserve"> </w:t>
      </w:r>
      <w:r w:rsidRPr="00AF2A3F">
        <w:rPr>
          <w:rFonts w:ascii="Times New Roman" w:hAnsi="Times New Roman"/>
          <w:b w:val="0"/>
          <w:bCs w:val="0"/>
          <w:color w:val="000000"/>
        </w:rPr>
        <w:t xml:space="preserve">celu potwierdzenia, że oferowane dostawy odpowiadają wymaganiom określonym przez Zamawiającego. </w:t>
      </w:r>
    </w:p>
    <w:p w14:paraId="1D4FF54F" w14:textId="77777777" w:rsidR="00877A55" w:rsidRDefault="00877A55" w:rsidP="00877A55">
      <w:pPr>
        <w:rPr>
          <w:rFonts w:ascii="Times New Roman" w:hAnsi="Times New Roman" w:cs="Times New Roman"/>
          <w:szCs w:val="24"/>
        </w:rPr>
      </w:pPr>
      <w:r w:rsidRPr="00AF2A3F">
        <w:rPr>
          <w:rFonts w:ascii="Times New Roman" w:hAnsi="Times New Roman" w:cs="Times New Roman"/>
          <w:szCs w:val="24"/>
        </w:rPr>
        <w:t xml:space="preserve">  -  jeżeli Wykonawca oferuje produkt równoważny musi przedstawić dowody,</w:t>
      </w:r>
    </w:p>
    <w:p w14:paraId="1D4FF550" w14:textId="77777777" w:rsidR="00877A55" w:rsidRDefault="00877A55" w:rsidP="00877A55">
      <w:pPr>
        <w:rPr>
          <w:rFonts w:ascii="Times New Roman" w:hAnsi="Times New Roman"/>
          <w:iCs/>
          <w:color w:val="000000"/>
        </w:rPr>
      </w:pPr>
      <w:r>
        <w:rPr>
          <w:rFonts w:ascii="Times New Roman" w:hAnsi="Times New Roman" w:cs="Times New Roman"/>
          <w:szCs w:val="24"/>
        </w:rPr>
        <w:t xml:space="preserve">     że oferowany zamiennik spełnia parametry produktu zamówionego. </w:t>
      </w:r>
    </w:p>
    <w:p w14:paraId="1D4FF551" w14:textId="77777777" w:rsidR="00877A55" w:rsidRDefault="00877A55" w:rsidP="00877A55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  <w:color w:val="000000"/>
        </w:rPr>
        <w:lastRenderedPageBreak/>
        <w:t>11.</w:t>
      </w:r>
      <w:r>
        <w:rPr>
          <w:rFonts w:ascii="Times New Roman" w:hAnsi="Times New Roman"/>
          <w:b w:val="0"/>
          <w:iCs/>
        </w:rPr>
        <w:t xml:space="preserve"> Jeżeli Wykonawca nie złożył przedmiotowych środków dowodowych lub złożone przedmiotowe środki dowodowe będą niekompletne, Zamawiający wezwie do ich złożenia lub uzupełnienia w wyznaczonym terminie. </w:t>
      </w:r>
    </w:p>
    <w:p w14:paraId="1D4FF552" w14:textId="77777777" w:rsidR="00877A55" w:rsidRDefault="00877A55" w:rsidP="00877A55">
      <w:pPr>
        <w:pStyle w:val="Tekstpodstawowy22"/>
        <w:spacing w:after="24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0"/>
          <w:iCs/>
        </w:rPr>
        <w:t xml:space="preserve">12. Postanowień pkt 11 nie stosuje się, jeżeli pomimo jego złożenia, oferta podlega odrzuceniu albo zachodzą przesłanki unieważnienia postępowania.    </w:t>
      </w:r>
    </w:p>
    <w:p w14:paraId="1D4FF553" w14:textId="77777777" w:rsidR="00877A55" w:rsidRDefault="00877A55" w:rsidP="00877A55">
      <w:pPr>
        <w:pStyle w:val="Tekstpodstawowy22"/>
        <w:jc w:val="left"/>
        <w:rPr>
          <w:rFonts w:ascii="Times New Roman" w:hAnsi="Times New Roman"/>
          <w:iCs/>
        </w:rPr>
      </w:pPr>
      <w:r>
        <w:rPr>
          <w:rFonts w:ascii="Times New Roman" w:hAnsi="Times New Roman"/>
        </w:rPr>
        <w:t>XI. Sposób oraz termin składania ofert</w:t>
      </w:r>
    </w:p>
    <w:p w14:paraId="1D4FF554" w14:textId="74D7AD29" w:rsidR="00877A55" w:rsidRDefault="00877A55" w:rsidP="00877A55">
      <w:pPr>
        <w:tabs>
          <w:tab w:val="left" w:pos="142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1.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Cs/>
        </w:rPr>
        <w:t xml:space="preserve">Ofertę należy złożyć za pośrednictwem formularza do złożenia, zmiany, wycofania oferty lub wniosku dostępnego na </w:t>
      </w:r>
      <w:proofErr w:type="spellStart"/>
      <w:r>
        <w:rPr>
          <w:rFonts w:ascii="Times New Roman" w:hAnsi="Times New Roman"/>
          <w:bCs/>
        </w:rPr>
        <w:t>ePUAP</w:t>
      </w:r>
      <w:proofErr w:type="spellEnd"/>
      <w:r>
        <w:rPr>
          <w:rFonts w:ascii="Times New Roman" w:hAnsi="Times New Roman"/>
          <w:bCs/>
        </w:rPr>
        <w:t xml:space="preserve"> i udostępnionego również na mini Portalu </w:t>
      </w:r>
      <w:r>
        <w:rPr>
          <w:rFonts w:ascii="Times New Roman" w:hAnsi="Times New Roman"/>
          <w:bCs/>
        </w:rPr>
        <w:br/>
        <w:t xml:space="preserve">w nieprzekraczalnym terminie do:  </w:t>
      </w:r>
      <w:r w:rsidR="00892DB5">
        <w:rPr>
          <w:rFonts w:ascii="Times New Roman" w:hAnsi="Times New Roman"/>
          <w:bCs/>
        </w:rPr>
        <w:t>29</w:t>
      </w:r>
      <w:r>
        <w:rPr>
          <w:rFonts w:ascii="Times New Roman" w:hAnsi="Times New Roman"/>
          <w:bCs/>
        </w:rPr>
        <w:t>.</w:t>
      </w:r>
      <w:r w:rsidR="00AB33A9">
        <w:rPr>
          <w:rFonts w:ascii="Times New Roman" w:hAnsi="Times New Roman"/>
          <w:bCs/>
        </w:rPr>
        <w:t>03</w:t>
      </w:r>
      <w:r>
        <w:rPr>
          <w:rFonts w:ascii="Times New Roman" w:hAnsi="Times New Roman"/>
          <w:bCs/>
        </w:rPr>
        <w:t>.202</w:t>
      </w:r>
      <w:r w:rsidR="00AB33A9"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 xml:space="preserve"> r. godz. </w:t>
      </w:r>
      <w:r w:rsidR="00CC5996">
        <w:rPr>
          <w:rFonts w:ascii="Times New Roman" w:hAnsi="Times New Roman"/>
          <w:bCs/>
        </w:rPr>
        <w:t>9</w:t>
      </w:r>
      <w:r>
        <w:rPr>
          <w:rFonts w:ascii="Times New Roman" w:hAnsi="Times New Roman"/>
          <w:bCs/>
        </w:rPr>
        <w:t xml:space="preserve">:30. </w:t>
      </w:r>
      <w:r>
        <w:rPr>
          <w:rFonts w:ascii="Times New Roman" w:hAnsi="Times New Roman"/>
          <w:iCs/>
        </w:rPr>
        <w:t xml:space="preserve">Sposób złożenia oferty, w tym zaszyfrowania oferty opisany został w regulaminie korzystania z mini Portalu, dostępnego na stronie internetowej </w:t>
      </w:r>
      <w:hyperlink r:id="rId12" w:history="1">
        <w:r>
          <w:rPr>
            <w:rStyle w:val="Hipercze"/>
            <w:rFonts w:ascii="Times New Roman" w:hAnsi="Times New Roman"/>
            <w:iCs/>
          </w:rPr>
          <w:t>https://miniportal.uzp.gov.pl</w:t>
        </w:r>
      </w:hyperlink>
    </w:p>
    <w:p w14:paraId="1D4FF555" w14:textId="21EE79B9" w:rsidR="00877A55" w:rsidRDefault="00877A55" w:rsidP="00877A55">
      <w:pPr>
        <w:pStyle w:val="Tekstpodstawowy22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/>
          <w:b w:val="0"/>
          <w:iCs/>
        </w:rPr>
        <w:t xml:space="preserve">2. </w:t>
      </w:r>
      <w:r>
        <w:rPr>
          <w:rFonts w:ascii="Times New Roman" w:hAnsi="Times New Roman"/>
          <w:b w:val="0"/>
          <w:bCs w:val="0"/>
        </w:rPr>
        <w:t xml:space="preserve">Otwarcie ofert nastąpi </w:t>
      </w:r>
      <w:r w:rsidR="00067EC3">
        <w:rPr>
          <w:rFonts w:ascii="Times New Roman" w:hAnsi="Times New Roman"/>
          <w:b w:val="0"/>
          <w:bCs w:val="0"/>
        </w:rPr>
        <w:t>29</w:t>
      </w:r>
      <w:r>
        <w:rPr>
          <w:rFonts w:ascii="Times New Roman" w:hAnsi="Times New Roman"/>
          <w:b w:val="0"/>
          <w:bCs w:val="0"/>
        </w:rPr>
        <w:t>.0</w:t>
      </w:r>
      <w:r w:rsidR="00AB33A9">
        <w:rPr>
          <w:rFonts w:ascii="Times New Roman" w:hAnsi="Times New Roman"/>
          <w:b w:val="0"/>
          <w:bCs w:val="0"/>
        </w:rPr>
        <w:t>3</w:t>
      </w:r>
      <w:r>
        <w:rPr>
          <w:rFonts w:ascii="Times New Roman" w:hAnsi="Times New Roman"/>
          <w:b w:val="0"/>
          <w:bCs w:val="0"/>
        </w:rPr>
        <w:t>.202</w:t>
      </w:r>
      <w:r w:rsidR="00AB33A9">
        <w:rPr>
          <w:rFonts w:ascii="Times New Roman" w:hAnsi="Times New Roman"/>
          <w:b w:val="0"/>
          <w:bCs w:val="0"/>
        </w:rPr>
        <w:t>2</w:t>
      </w:r>
      <w:r>
        <w:rPr>
          <w:rFonts w:ascii="Times New Roman" w:hAnsi="Times New Roman"/>
          <w:b w:val="0"/>
          <w:bCs w:val="0"/>
        </w:rPr>
        <w:t xml:space="preserve"> r. o godz. 1</w:t>
      </w:r>
      <w:r w:rsidR="00067EC3">
        <w:rPr>
          <w:rFonts w:ascii="Times New Roman" w:hAnsi="Times New Roman"/>
          <w:b w:val="0"/>
          <w:bCs w:val="0"/>
        </w:rPr>
        <w:t>0</w:t>
      </w:r>
      <w:r>
        <w:rPr>
          <w:rFonts w:ascii="Times New Roman" w:hAnsi="Times New Roman"/>
          <w:b w:val="0"/>
          <w:bCs w:val="0"/>
        </w:rPr>
        <w:t>.00</w:t>
      </w:r>
    </w:p>
    <w:p w14:paraId="1D4FF556" w14:textId="77777777" w:rsidR="00877A55" w:rsidRDefault="00877A55" w:rsidP="00877A55">
      <w:pPr>
        <w:tabs>
          <w:tab w:val="left" w:pos="142"/>
        </w:tabs>
        <w:spacing w:after="24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3. Otwarcie ofert następuje poprzez użycie aplikacji do odszyfrowania ofert, dostępnej po zalogowaniu w zakładce deszyfrowanie na </w:t>
      </w:r>
      <w:proofErr w:type="spellStart"/>
      <w:r>
        <w:rPr>
          <w:rFonts w:ascii="Times New Roman" w:hAnsi="Times New Roman" w:cs="Times New Roman"/>
        </w:rPr>
        <w:t>miniPortalu</w:t>
      </w:r>
      <w:proofErr w:type="spellEnd"/>
      <w:r>
        <w:rPr>
          <w:rFonts w:ascii="Times New Roman" w:hAnsi="Times New Roman" w:cs="Times New Roman"/>
        </w:rPr>
        <w:t xml:space="preserve"> i następuje poprzez wskazanie pliku do odszyfrowywania. </w:t>
      </w:r>
    </w:p>
    <w:p w14:paraId="1D4FF557" w14:textId="77777777" w:rsidR="00877A55" w:rsidRDefault="00877A55" w:rsidP="00877A55">
      <w:pPr>
        <w:pStyle w:val="Tekstpodstawowy22"/>
        <w:rPr>
          <w:rFonts w:ascii="Times New Roman" w:hAnsi="Times New Roman" w:cs="Times New Roman"/>
          <w:b w:val="0"/>
        </w:rPr>
      </w:pPr>
      <w:r>
        <w:rPr>
          <w:rFonts w:ascii="Times New Roman" w:hAnsi="Times New Roman"/>
        </w:rPr>
        <w:t>XII.  Podstawy wykluczenia</w:t>
      </w:r>
    </w:p>
    <w:p w14:paraId="1D4FF558" w14:textId="77777777" w:rsidR="00877A55" w:rsidRDefault="00877A55" w:rsidP="00877A55">
      <w:pPr>
        <w:pStyle w:val="Tekstpodstawowy22"/>
        <w:spacing w:after="24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 w:val="0"/>
        </w:rPr>
        <w:t xml:space="preserve">Zamawiający wykluczy z postępowania Wykonawcę w okolicznościach wskazanych                     w </w:t>
      </w:r>
      <w:r w:rsidRPr="00047570">
        <w:rPr>
          <w:rFonts w:ascii="Times New Roman" w:hAnsi="Times New Roman" w:cs="Times New Roman"/>
          <w:b w:val="0"/>
        </w:rPr>
        <w:t>art. 108 ust.1 ustawy</w:t>
      </w:r>
      <w:r>
        <w:rPr>
          <w:rFonts w:ascii="Times New Roman" w:hAnsi="Times New Roman" w:cs="Times New Roman"/>
          <w:b w:val="0"/>
        </w:rPr>
        <w:t>.</w:t>
      </w:r>
    </w:p>
    <w:p w14:paraId="1D4FF559" w14:textId="77777777" w:rsidR="00877A55" w:rsidRDefault="00877A55" w:rsidP="00877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XIII. Sposób obliczania ceny</w:t>
      </w:r>
    </w:p>
    <w:p w14:paraId="1D4FF55A" w14:textId="77777777" w:rsidR="00877A55" w:rsidRDefault="00877A55" w:rsidP="00877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podana w ofercie ( cyfrowo i słownie ) powinna zawierać wszystkie koszty związane</w:t>
      </w:r>
    </w:p>
    <w:p w14:paraId="1D4FF55B" w14:textId="77777777" w:rsidR="00877A55" w:rsidRDefault="00877A55" w:rsidP="00877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dostawami. W cenie powinny być  uwzględnione wszystkie podatki , łącznie</w:t>
      </w:r>
    </w:p>
    <w:p w14:paraId="1D4FF55C" w14:textId="77777777" w:rsidR="00877A55" w:rsidRDefault="00877A55" w:rsidP="00877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podatkiem od towarów  i usług - VAT. Podana cena jest obowiązująca w całym  okresie ważności oferty. Cena powinna być podana jako cena brutto i w rozbiciu na cenę netto </w:t>
      </w:r>
    </w:p>
    <w:p w14:paraId="1D4FF55D" w14:textId="77777777" w:rsidR="00877A55" w:rsidRDefault="00877A55" w:rsidP="00877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podatek VAT. Cena finalna , jak również  ceny jednostkowe mają być podane </w:t>
      </w:r>
    </w:p>
    <w:p w14:paraId="1D4FF55E" w14:textId="77777777" w:rsidR="00877A55" w:rsidRDefault="00877A55" w:rsidP="00877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dokładnością do dwóch miejsc po przecinku , zamawiający nie dopuszcza żadnych</w:t>
      </w:r>
    </w:p>
    <w:p w14:paraId="1D4FF55F" w14:textId="77777777" w:rsidR="00877A55" w:rsidRDefault="00877A55" w:rsidP="00877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zaokrągleń ceny. Płatności będą realizowane w PLN.</w:t>
      </w:r>
    </w:p>
    <w:p w14:paraId="1D4FF561" w14:textId="77777777" w:rsidR="007C743B" w:rsidRDefault="007C743B" w:rsidP="00877A55">
      <w:pPr>
        <w:rPr>
          <w:rFonts w:ascii="Times New Roman" w:hAnsi="Times New Roman" w:cs="Times New Roman"/>
          <w:b/>
          <w:bCs/>
        </w:rPr>
      </w:pPr>
    </w:p>
    <w:p w14:paraId="1D4FF562" w14:textId="77777777" w:rsidR="00877A55" w:rsidRDefault="00877A55" w:rsidP="00877A55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XIV.Opis</w:t>
      </w:r>
      <w:proofErr w:type="spellEnd"/>
      <w:r>
        <w:rPr>
          <w:rFonts w:ascii="Times New Roman" w:hAnsi="Times New Roman" w:cs="Times New Roman"/>
          <w:b/>
          <w:bCs/>
        </w:rPr>
        <w:t xml:space="preserve"> kryteriów oceny ofert, wraz z podaniem wag tych kryteriów, </w:t>
      </w:r>
    </w:p>
    <w:p w14:paraId="1D4FF563" w14:textId="77777777" w:rsidR="00877A55" w:rsidRDefault="00877A55" w:rsidP="00877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 sposobu oceny ofert</w:t>
      </w:r>
    </w:p>
    <w:p w14:paraId="1D4FF564" w14:textId="77777777" w:rsidR="00877A55" w:rsidRDefault="00877A55" w:rsidP="00877A5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 wyborze najkorzystniejszej oferty decydować będzie :</w:t>
      </w:r>
    </w:p>
    <w:p w14:paraId="1D4FF565" w14:textId="77777777" w:rsidR="00877A55" w:rsidRDefault="00877A55" w:rsidP="00877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Cena ofertowa brutto - waga 100%</w:t>
      </w:r>
    </w:p>
    <w:p w14:paraId="1D4FF566" w14:textId="77777777" w:rsidR="00877A55" w:rsidRDefault="00877A55" w:rsidP="00877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Kryterium ceny ( </w:t>
      </w:r>
      <w:proofErr w:type="spellStart"/>
      <w:r>
        <w:rPr>
          <w:rFonts w:ascii="Times New Roman" w:hAnsi="Times New Roman" w:cs="Times New Roman"/>
        </w:rPr>
        <w:t>Kc</w:t>
      </w:r>
      <w:proofErr w:type="spellEnd"/>
      <w:r>
        <w:rPr>
          <w:rFonts w:ascii="Times New Roman" w:hAnsi="Times New Roman" w:cs="Times New Roman"/>
        </w:rPr>
        <w:t xml:space="preserve"> ) będzie ustalone w stosunku do oferty o cenie</w:t>
      </w:r>
    </w:p>
    <w:p w14:paraId="1D4FF567" w14:textId="77777777" w:rsidR="00877A55" w:rsidRDefault="00877A55" w:rsidP="00877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najniższej ,  w/g  wzoru:</w:t>
      </w:r>
    </w:p>
    <w:p w14:paraId="1D4FF568" w14:textId="77777777" w:rsidR="00877A55" w:rsidRDefault="00877A55" w:rsidP="00877A55">
      <w:pPr>
        <w:rPr>
          <w:rFonts w:ascii="Times New Roman" w:hAnsi="Times New Roman" w:cs="Times New Roman"/>
        </w:rPr>
      </w:pPr>
    </w:p>
    <w:p w14:paraId="1D4FF569" w14:textId="77777777" w:rsidR="00877A55" w:rsidRDefault="00877A55" w:rsidP="00877A5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b/>
        </w:rPr>
        <w:t xml:space="preserve"> najniższa cena brutto oferty</w:t>
      </w:r>
    </w:p>
    <w:p w14:paraId="1D4FF56A" w14:textId="77777777" w:rsidR="00877A55" w:rsidRDefault="00877A55" w:rsidP="00877A5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Kc</w:t>
      </w:r>
      <w:proofErr w:type="spellEnd"/>
      <w:r>
        <w:rPr>
          <w:rFonts w:ascii="Times New Roman" w:hAnsi="Times New Roman" w:cs="Times New Roman"/>
          <w:b/>
        </w:rPr>
        <w:t xml:space="preserve"> = --------------------------------------  x 100</w:t>
      </w:r>
    </w:p>
    <w:p w14:paraId="1D4FF56B" w14:textId="77777777" w:rsidR="00877A55" w:rsidRDefault="00877A55" w:rsidP="00877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 xml:space="preserve">        cena brutto  badanej oferty  </w:t>
      </w:r>
    </w:p>
    <w:p w14:paraId="1D4FF56C" w14:textId="77777777" w:rsidR="00877A55" w:rsidRDefault="00877A55" w:rsidP="00877A55">
      <w:pPr>
        <w:rPr>
          <w:rFonts w:ascii="Times New Roman" w:hAnsi="Times New Roman" w:cs="Times New Roman"/>
        </w:rPr>
      </w:pPr>
    </w:p>
    <w:p w14:paraId="1D4FF56D" w14:textId="77777777" w:rsidR="00877A55" w:rsidRDefault="00877A55" w:rsidP="00877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Maksymalnie można uzyskać 100 punktów.</w:t>
      </w:r>
    </w:p>
    <w:p w14:paraId="1D4FF56E" w14:textId="77777777" w:rsidR="00877A55" w:rsidRDefault="00877A55" w:rsidP="00877A5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Zamawiający udzieli zamówienia Wykonawcy , którego oferta uzyskała największą ilość punktów.</w:t>
      </w:r>
    </w:p>
    <w:p w14:paraId="1D4FF56F" w14:textId="77777777" w:rsidR="00877A55" w:rsidRDefault="00877A55" w:rsidP="00877A55">
      <w:pPr>
        <w:rPr>
          <w:rFonts w:ascii="Times New Roman" w:hAnsi="Times New Roman" w:cs="Times New Roman"/>
          <w:b/>
          <w:u w:val="single"/>
        </w:rPr>
      </w:pPr>
    </w:p>
    <w:p w14:paraId="1D4FF570" w14:textId="77777777" w:rsidR="00877A55" w:rsidRDefault="00877A55" w:rsidP="00877A55">
      <w:pPr>
        <w:pStyle w:val="Tekstpodstawowy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XV. Informacja o formalnościach, jakie muszą zostać dopełnione po wyborze oferty</w:t>
      </w:r>
    </w:p>
    <w:p w14:paraId="1D4FF571" w14:textId="77777777" w:rsidR="00877A55" w:rsidRDefault="00877A55" w:rsidP="00877A55">
      <w:pPr>
        <w:pStyle w:val="Tekstpodstawowy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>w celu zawarcia umowy w sprawie zamówienia publicznego</w:t>
      </w:r>
    </w:p>
    <w:p w14:paraId="1D4FF572" w14:textId="77777777" w:rsidR="00877A55" w:rsidRDefault="00877A55" w:rsidP="00877A5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Zamawiający zawiera umowę, w sprawie zamówienia publicznego, z uwzględnieniem art. 577 ustawy Prawo zamówień publicznych, w terminie nie krótszym niż 5 dni od dnia przesłania zawiadomienia o wyborze najkorzystniejszej oferty, jeżeli zawiadomienie to </w:t>
      </w:r>
      <w:r>
        <w:rPr>
          <w:rFonts w:ascii="Times New Roman" w:hAnsi="Times New Roman"/>
        </w:rPr>
        <w:lastRenderedPageBreak/>
        <w:t>zostało przesłane przy użyciu środków komunikacji elektronicznej</w:t>
      </w:r>
      <w:r w:rsidRPr="00CE5A16">
        <w:rPr>
          <w:rFonts w:ascii="Times New Roman" w:hAnsi="Times New Roman"/>
        </w:rPr>
        <w:t>, albo 10 dni, jeżeli zostało przesłane w inny sposób.</w:t>
      </w:r>
      <w:r>
        <w:rPr>
          <w:rFonts w:ascii="Times New Roman" w:hAnsi="Times New Roman"/>
        </w:rPr>
        <w:t xml:space="preserve"> </w:t>
      </w:r>
    </w:p>
    <w:p w14:paraId="1D4FF573" w14:textId="77777777" w:rsidR="00877A55" w:rsidRDefault="00877A55" w:rsidP="00877A5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Zamawiający może zawrzeć umowę w sprawie zamówienia publicznego przed upływem terminu, o którym mowa w ust. 1, jeżeli w postępowaniu o udzielenie zamówienia złożono tylko jedną  ofertę.  </w:t>
      </w:r>
    </w:p>
    <w:p w14:paraId="1D4FF574" w14:textId="77777777" w:rsidR="00877A55" w:rsidRDefault="00877A55" w:rsidP="00877A5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Umowa wymaga, pod rygorem nieważności, zachowania formy pisemnej. </w:t>
      </w:r>
    </w:p>
    <w:p w14:paraId="1D4FF575" w14:textId="77777777" w:rsidR="00877A55" w:rsidRDefault="00877A55" w:rsidP="00877A55">
      <w:pPr>
        <w:spacing w:after="24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4. Jeżeli Wykonawca, którego oferta została wybrana jako najkorzystniejsza, uchyla się od zawarcia umowy w sprawie zamówienia publicznego, Zamawiający może dokonać ponownego badania i oceny ofert spośród ofert pozostałych w postępowaniu Wykonawców oraz wybrać najkorzystniejszą ofertę lub unieważnić postępowanie. </w:t>
      </w:r>
    </w:p>
    <w:p w14:paraId="1D4FF576" w14:textId="77777777" w:rsidR="00877A55" w:rsidRDefault="00877A55" w:rsidP="00877A55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XVI. Pouczenie o środkach ochrony prawnej przysługujących Wykonawcy</w:t>
      </w:r>
    </w:p>
    <w:p w14:paraId="1D4FF577" w14:textId="77777777" w:rsidR="00877A55" w:rsidRDefault="00877A55" w:rsidP="00877A5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Środki ochrony prawnej przysługują Wykonawcy, jeżeli ma lub miał interes w uzyskaniu zamówienia oraz poniósł lub może ponieść szkodę w wyniku naruszenia przez Zamawiającego przepisów ustawy Prawo zamówień publicznych.    </w:t>
      </w:r>
    </w:p>
    <w:p w14:paraId="1D4FF578" w14:textId="77777777" w:rsidR="00877A55" w:rsidRDefault="00877A55" w:rsidP="00877A55">
      <w:pPr>
        <w:rPr>
          <w:rFonts w:ascii="Times New Roman" w:hAnsi="Times New Roman"/>
        </w:rPr>
      </w:pPr>
      <w:r>
        <w:rPr>
          <w:rFonts w:ascii="Times New Roman" w:hAnsi="Times New Roman"/>
        </w:rPr>
        <w:t>2. Odwołanie przysługuje na:</w:t>
      </w:r>
    </w:p>
    <w:p w14:paraId="1D4FF579" w14:textId="77777777" w:rsidR="00877A55" w:rsidRDefault="00877A55" w:rsidP="00877A5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</w:t>
      </w:r>
      <w:r w:rsidRPr="00CE5A16">
        <w:rPr>
          <w:rFonts w:ascii="Times New Roman" w:hAnsi="Times New Roman"/>
        </w:rPr>
        <w:t xml:space="preserve"> niezgodną z przepisami ustawy czynność Zamawiającego, podjętą w postępowaniu </w:t>
      </w:r>
    </w:p>
    <w:p w14:paraId="1D4FF57A" w14:textId="77777777" w:rsidR="00877A55" w:rsidRPr="00CE5A16" w:rsidRDefault="00877A55" w:rsidP="00877A5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CE5A16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 xml:space="preserve"> </w:t>
      </w:r>
      <w:r w:rsidRPr="00CE5A16">
        <w:rPr>
          <w:rFonts w:ascii="Times New Roman" w:hAnsi="Times New Roman"/>
        </w:rPr>
        <w:t>udzielenie zamówienia, w tym projektowane postanowienia umowy,</w:t>
      </w:r>
    </w:p>
    <w:p w14:paraId="1D4FF57B" w14:textId="77777777" w:rsidR="00877A55" w:rsidRDefault="00877A55" w:rsidP="00877A5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</w:t>
      </w:r>
      <w:r w:rsidRPr="00CE5A16">
        <w:rPr>
          <w:rFonts w:ascii="Times New Roman" w:hAnsi="Times New Roman"/>
        </w:rPr>
        <w:t>zaniechanie czynności w postępowaniu o udzielenie zamówienia, do której Zamawiający</w:t>
      </w:r>
      <w:r>
        <w:rPr>
          <w:rFonts w:ascii="Times New Roman" w:hAnsi="Times New Roman"/>
        </w:rPr>
        <w:t xml:space="preserve"> </w:t>
      </w:r>
    </w:p>
    <w:p w14:paraId="1D4FF57C" w14:textId="77777777" w:rsidR="00877A55" w:rsidRDefault="00877A55" w:rsidP="00877A5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był obowiązany na podstawie ustawy.</w:t>
      </w:r>
    </w:p>
    <w:p w14:paraId="1D4FF57D" w14:textId="77777777" w:rsidR="00877A55" w:rsidRDefault="00877A55" w:rsidP="00877A55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3. Odwołanie wnosi się do Prezesa Krajowej Izby Odwoławczej.</w:t>
      </w:r>
    </w:p>
    <w:p w14:paraId="1D4FF57E" w14:textId="77777777" w:rsidR="00877A55" w:rsidRDefault="00877A55" w:rsidP="00877A55">
      <w:pPr>
        <w:spacing w:after="24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4. Szczegółowe informacje dotyczące środków ochrony prawnej określone                                     są w Dziale IX „Środki ochrony prawnej” ustawy Prawo zamówień publicznych. </w:t>
      </w:r>
    </w:p>
    <w:p w14:paraId="1D4FF586" w14:textId="77777777" w:rsidR="00877A55" w:rsidRDefault="00877A55" w:rsidP="00877A55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XVII. Klauzula informacyjna o przetwarzaniu danych osobowych związanych </w:t>
      </w:r>
    </w:p>
    <w:p w14:paraId="1D4FF587" w14:textId="77777777" w:rsidR="00877A55" w:rsidRDefault="00877A55" w:rsidP="00877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z udzielaniem zamówień publicznych przez PSSE w Skierniewicach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4FF588" w14:textId="77777777" w:rsidR="00877A55" w:rsidRDefault="00877A55" w:rsidP="00877A5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o zasadach przetwarzania danych osobowych obowiązującymi w PSSE w Skierniewicach związanych z udzielaniem zamówień i zbieraniem ofert lub wycen:</w:t>
      </w:r>
    </w:p>
    <w:p w14:paraId="1D4FF589" w14:textId="77777777" w:rsidR="00877A55" w:rsidRDefault="00877A55" w:rsidP="00877A55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lang w:eastAsia="pl-PL"/>
        </w:rPr>
        <w:t>Administratorem Państwa danych osobowych jest Powiatowa Stacja Sanitarno-Epidemiologiczna w Skierniewicach reprezentowana przez Państwowego Powiatowego Inspektora Sanitarnego w Skierniewicach/Dyrektora Powiatowej Stacji Sanitarno-Epidemiologicznej z siedzibą w Skierniewicach przy ul. Piłsudskiego 33.</w:t>
      </w:r>
    </w:p>
    <w:p w14:paraId="1D4FF58A" w14:textId="77777777" w:rsidR="00877A55" w:rsidRDefault="00877A55" w:rsidP="00877A55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hd w:val="clear" w:color="auto" w:fill="FFFFFF"/>
        </w:rPr>
      </w:pPr>
    </w:p>
    <w:p w14:paraId="1D4FF58B" w14:textId="77777777" w:rsidR="00877A55" w:rsidRDefault="00877A55" w:rsidP="00877A55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hd w:val="clear" w:color="auto" w:fill="FFFFFF"/>
        </w:rPr>
        <w:t xml:space="preserve">Z  Inspektorem Ochrony Danych  (DPO) w Powiatowej Stacji Sanitarno-Epidemiologicznej może Pan/Pani kontaktować się za pomocą poczty tradycyjnej na adres: Powiatowa Stacja Sanitarno-Epidemiologiczna w Skierniewicach, ul. Piłsudskiego 33, 96-100 Skierniewice lub  e-mail: </w:t>
      </w:r>
      <w:hyperlink r:id="rId13" w:history="1">
        <w:r>
          <w:rPr>
            <w:rStyle w:val="Hipercze"/>
            <w:rFonts w:ascii="Times New Roman" w:hAnsi="Times New Roman"/>
            <w:color w:val="4F81BD"/>
            <w:shd w:val="clear" w:color="auto" w:fill="FFFFFF"/>
          </w:rPr>
          <w:t>dpo@psseskierniewice.pl</w:t>
        </w:r>
      </w:hyperlink>
    </w:p>
    <w:p w14:paraId="1D4FF58C" w14:textId="77777777" w:rsidR="00877A55" w:rsidRDefault="00877A55" w:rsidP="00877A55">
      <w:pPr>
        <w:pStyle w:val="Akapitzlist"/>
        <w:shd w:val="clear" w:color="auto" w:fill="FFFFFF"/>
        <w:spacing w:after="0" w:line="240" w:lineRule="auto"/>
        <w:ind w:left="360"/>
        <w:jc w:val="both"/>
      </w:pPr>
    </w:p>
    <w:p w14:paraId="1D4FF58D" w14:textId="77777777" w:rsidR="00877A55" w:rsidRDefault="00877A55" w:rsidP="00877A55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</w:rPr>
        <w:t>Pani/Pana dane osobowe przetwarzane będą na podstawie art. 6 ust. 1 lit. c RODO w celu związanym z postępowaniami o udzielenie zamówienia publicznego.</w:t>
      </w:r>
    </w:p>
    <w:p w14:paraId="1D4FF58E" w14:textId="77777777" w:rsidR="00877A55" w:rsidRDefault="00877A55" w:rsidP="00877A55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4FF58F" w14:textId="77777777" w:rsidR="00877A55" w:rsidRDefault="00877A55" w:rsidP="00877A55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</w:rPr>
        <w:t xml:space="preserve">Odbiorcami Pani/Pana danych osobowych będą osoby lub podmioty, którym udostępniona zostanie dokumentacja postępowania w oparciu o art. 18 ust. 1 oraz art. 74 ust. 1 ustawy z dnia 11 września 2019 r. – Prawo zamówień publicznych (Dz. U. z 2019 r. poz. 2019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 xml:space="preserve">. zm.), dalej „ustawa </w:t>
      </w:r>
      <w:proofErr w:type="spellStart"/>
      <w:r>
        <w:rPr>
          <w:rFonts w:ascii="Times New Roman" w:hAnsi="Times New Roman"/>
        </w:rPr>
        <w:t>Pzp</w:t>
      </w:r>
      <w:proofErr w:type="spellEnd"/>
      <w:r>
        <w:rPr>
          <w:rFonts w:ascii="Times New Roman" w:hAnsi="Times New Roman"/>
        </w:rPr>
        <w:t>”.</w:t>
      </w:r>
    </w:p>
    <w:p w14:paraId="1D4FF590" w14:textId="77777777" w:rsidR="00877A55" w:rsidRDefault="00877A55" w:rsidP="00877A55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4FF591" w14:textId="77777777" w:rsidR="00877A55" w:rsidRDefault="00877A55" w:rsidP="00877A55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</w:rPr>
        <w:t xml:space="preserve">Pani/Pana dane osobowe będą przechowywane, zgodnie z art. 78 ust. 1 ustawy </w:t>
      </w:r>
      <w:proofErr w:type="spellStart"/>
      <w:r>
        <w:rPr>
          <w:rFonts w:ascii="Times New Roman" w:hAnsi="Times New Roman"/>
        </w:rPr>
        <w:t>Pzp</w:t>
      </w:r>
      <w:proofErr w:type="spellEnd"/>
      <w:r>
        <w:rPr>
          <w:rFonts w:ascii="Times New Roman" w:hAnsi="Times New Roman"/>
        </w:rPr>
        <w:t xml:space="preserve"> przez okres 4 lat od dnia zakończenia postępowania o udzielenie zamówienia jeżeli zaś czas trwania umowy </w:t>
      </w:r>
      <w:r>
        <w:rPr>
          <w:rFonts w:ascii="Times New Roman" w:hAnsi="Times New Roman"/>
        </w:rPr>
        <w:lastRenderedPageBreak/>
        <w:t xml:space="preserve">przekracza 4 lata przez cały czas trwania umowy, a następnie w archiwum Powiatowej Stacji Sanitarno-Epidemiologicznej w Skierniewicach przez okres zgodny z rozporządzeniem Prezesa Rady Ministrów z dnia 18 stycznia 2011 r. w sprawie instrukcji kancelaryjnej, jednolitych rzeczowych wykazów akt oraz instrukcji w sprawie organizacji i zakresu działania archiwów zakładowych. </w:t>
      </w:r>
    </w:p>
    <w:p w14:paraId="1D4FF592" w14:textId="77777777" w:rsidR="00877A55" w:rsidRDefault="00877A55" w:rsidP="00877A55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4FF593" w14:textId="77777777" w:rsidR="00877A55" w:rsidRDefault="00877A55" w:rsidP="00877A55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</w:rPr>
        <w:t xml:space="preserve">Obowiązek podania przez Panią/Pana danych osobowych bezpośrednio Pani/Pana dotyczących jest wymogiem ustawowym określonym w przepisach ustawy </w:t>
      </w:r>
      <w:proofErr w:type="spellStart"/>
      <w:r>
        <w:rPr>
          <w:rFonts w:ascii="Times New Roman" w:hAnsi="Times New Roman"/>
        </w:rPr>
        <w:t>Pzp</w:t>
      </w:r>
      <w:proofErr w:type="spellEnd"/>
      <w:r>
        <w:rPr>
          <w:rFonts w:ascii="Times New Roman" w:hAnsi="Times New Roman"/>
        </w:rPr>
        <w:t>, związanym z udziałem w postępowaniu o udzielenie zamówienia publicznego.</w:t>
      </w:r>
    </w:p>
    <w:p w14:paraId="1D4FF594" w14:textId="77777777" w:rsidR="00877A55" w:rsidRDefault="00877A55" w:rsidP="00877A55">
      <w:pPr>
        <w:shd w:val="clear" w:color="auto" w:fill="FFFFFF"/>
        <w:jc w:val="both"/>
        <w:rPr>
          <w:rFonts w:ascii="Times New Roman" w:hAnsi="Times New Roman" w:cs="Times New Roman"/>
          <w:szCs w:val="24"/>
          <w:lang w:eastAsia="pl-PL"/>
        </w:rPr>
      </w:pPr>
    </w:p>
    <w:p w14:paraId="1D4FF595" w14:textId="77777777" w:rsidR="00877A55" w:rsidRDefault="00877A55" w:rsidP="00877A55">
      <w:pPr>
        <w:pStyle w:val="NormalnyWeb"/>
        <w:numPr>
          <w:ilvl w:val="0"/>
          <w:numId w:val="3"/>
        </w:numPr>
        <w:shd w:val="clear" w:color="auto" w:fill="FFFFFF"/>
        <w:spacing w:before="0" w:after="150"/>
        <w:jc w:val="both"/>
        <w:rPr>
          <w:sz w:val="22"/>
          <w:szCs w:val="22"/>
        </w:rPr>
      </w:pPr>
      <w:r>
        <w:rPr>
          <w:sz w:val="22"/>
          <w:szCs w:val="22"/>
        </w:rPr>
        <w:t>Administrator danych nie ma zamiaru przekazywać danych do państwa trzeciego lub organizacji międzynarodowej.</w:t>
      </w:r>
    </w:p>
    <w:p w14:paraId="1D4FF596" w14:textId="77777777" w:rsidR="00877A55" w:rsidRDefault="00877A55" w:rsidP="00877A55">
      <w:pPr>
        <w:pStyle w:val="NormalnyWeb"/>
        <w:numPr>
          <w:ilvl w:val="0"/>
          <w:numId w:val="3"/>
        </w:numPr>
        <w:shd w:val="clear" w:color="auto" w:fill="FFFFFF"/>
        <w:spacing w:before="0" w:after="150"/>
        <w:jc w:val="both"/>
        <w:rPr>
          <w:sz w:val="22"/>
          <w:szCs w:val="22"/>
        </w:rPr>
      </w:pPr>
      <w:r>
        <w:rPr>
          <w:sz w:val="22"/>
          <w:szCs w:val="22"/>
        </w:rPr>
        <w:t>Przysługuje Państwu prawo dostępu do treści swoich danych oraz prawo ich sprostowania, ograniczenia przetwarzania, a także prawo sprzeciwu, zażądania zaprzestania przetwarzania i przenoszenia danych, jak również prawo do cofnięcia zgody (jeżeli przetwarzanie odbywa się na podstawie zgody</w:t>
      </w:r>
      <w:r>
        <w:rPr>
          <w:rStyle w:val="Uwydatnienie"/>
          <w:rFonts w:eastAsiaTheme="majorEastAsia"/>
          <w:sz w:val="22"/>
          <w:szCs w:val="22"/>
        </w:rPr>
        <w:t>)</w:t>
      </w:r>
      <w:r>
        <w:rPr>
          <w:sz w:val="22"/>
          <w:szCs w:val="22"/>
        </w:rPr>
        <w:t> w dowolnym momencie.</w:t>
      </w:r>
    </w:p>
    <w:p w14:paraId="1D4FF597" w14:textId="77777777" w:rsidR="00877A55" w:rsidRDefault="00877A55" w:rsidP="00877A55">
      <w:pPr>
        <w:pStyle w:val="NormalnyWeb"/>
        <w:numPr>
          <w:ilvl w:val="0"/>
          <w:numId w:val="3"/>
        </w:numPr>
        <w:shd w:val="clear" w:color="auto" w:fill="FFFFFF"/>
        <w:spacing w:before="0" w:after="150"/>
        <w:jc w:val="both"/>
        <w:rPr>
          <w:sz w:val="22"/>
          <w:szCs w:val="22"/>
        </w:rPr>
      </w:pPr>
      <w:r>
        <w:rPr>
          <w:sz w:val="22"/>
          <w:szCs w:val="22"/>
        </w:rPr>
        <w:t>Mają Państwo prawo wniesienia skargi do Prezesa Urzędu Ochrony Danych Osobowych, gdy uzna Pan/Pani, iż przetwarzanie danych osobowych Pana/Pani dotyczących narusza przepisy RODO.</w:t>
      </w:r>
    </w:p>
    <w:p w14:paraId="1D4FF598" w14:textId="77777777" w:rsidR="00877A55" w:rsidRDefault="00877A55" w:rsidP="00877A55">
      <w:pPr>
        <w:pStyle w:val="NormalnyWeb"/>
        <w:numPr>
          <w:ilvl w:val="0"/>
          <w:numId w:val="3"/>
        </w:numPr>
        <w:shd w:val="clear" w:color="auto" w:fill="FFFFFF"/>
        <w:spacing w:before="0" w:after="150"/>
        <w:jc w:val="both"/>
        <w:rPr>
          <w:sz w:val="22"/>
          <w:szCs w:val="22"/>
        </w:rPr>
      </w:pPr>
      <w:r>
        <w:rPr>
          <w:sz w:val="22"/>
          <w:szCs w:val="22"/>
        </w:rPr>
        <w:t>Podanie danych jest obowiązkowe i wynika z w/w przepisów prawa. Dane te nie będą udostępniane podmiotom innym niż uprawnionym na mocy przepisów prawa.</w:t>
      </w:r>
    </w:p>
    <w:p w14:paraId="1D4FF599" w14:textId="77777777" w:rsidR="00877A55" w:rsidRDefault="00877A55" w:rsidP="00877A55">
      <w:pPr>
        <w:pStyle w:val="NormalnyWeb"/>
        <w:numPr>
          <w:ilvl w:val="0"/>
          <w:numId w:val="3"/>
        </w:numPr>
        <w:shd w:val="clear" w:color="auto" w:fill="FFFFFF"/>
        <w:spacing w:before="0" w:after="150"/>
        <w:jc w:val="both"/>
        <w:rPr>
          <w:b/>
          <w:sz w:val="28"/>
          <w:szCs w:val="22"/>
        </w:rPr>
      </w:pPr>
      <w:r>
        <w:rPr>
          <w:sz w:val="22"/>
          <w:szCs w:val="22"/>
        </w:rPr>
        <w:t>Udostępnione przez Państwa dane nie będą przetwarzane w sposób zautomatyzowany,  w tym również w formie profilowania.</w:t>
      </w:r>
    </w:p>
    <w:p w14:paraId="1D4FF59A" w14:textId="09AB1E31" w:rsidR="00877A55" w:rsidRDefault="00877A55" w:rsidP="00877A55">
      <w:pPr>
        <w:rPr>
          <w:rFonts w:ascii="Times New Roman" w:hAnsi="Times New Roman" w:cs="Times New Roman"/>
          <w:b/>
          <w:szCs w:val="24"/>
        </w:rPr>
      </w:pPr>
      <w:r w:rsidRPr="0005660C">
        <w:rPr>
          <w:rFonts w:ascii="Times New Roman" w:hAnsi="Times New Roman" w:cs="Times New Roman"/>
          <w:b/>
          <w:szCs w:val="24"/>
        </w:rPr>
        <w:t>XVIII. Załączniki</w:t>
      </w:r>
    </w:p>
    <w:p w14:paraId="04B1E78A" w14:textId="77777777" w:rsidR="00380940" w:rsidRPr="0005660C" w:rsidRDefault="00380940" w:rsidP="00877A55">
      <w:pPr>
        <w:rPr>
          <w:rFonts w:ascii="Times New Roman" w:hAnsi="Times New Roman" w:cs="Times New Roman"/>
          <w:b/>
          <w:szCs w:val="24"/>
        </w:rPr>
      </w:pPr>
    </w:p>
    <w:p w14:paraId="1D4FF59B" w14:textId="77777777" w:rsidR="00877A55" w:rsidRPr="00122FD2" w:rsidRDefault="00877A55" w:rsidP="00E94458">
      <w:pPr>
        <w:pStyle w:val="Akapitzlist"/>
        <w:numPr>
          <w:ilvl w:val="0"/>
          <w:numId w:val="2"/>
        </w:numPr>
        <w:spacing w:after="0" w:line="240" w:lineRule="auto"/>
        <w:ind w:left="1283" w:hanging="1709"/>
        <w:rPr>
          <w:rFonts w:ascii="Times New Roman" w:hAnsi="Times New Roman"/>
          <w:b/>
          <w:sz w:val="24"/>
          <w:szCs w:val="24"/>
        </w:rPr>
      </w:pPr>
      <w:r w:rsidRPr="00122FD2">
        <w:rPr>
          <w:rFonts w:ascii="Times New Roman" w:hAnsi="Times New Roman"/>
          <w:b/>
          <w:sz w:val="24"/>
          <w:szCs w:val="24"/>
        </w:rPr>
        <w:t>Formularz ofertowy ( załącznik nr 1)</w:t>
      </w:r>
    </w:p>
    <w:p w14:paraId="1D4FF59C" w14:textId="77777777" w:rsidR="00877A55" w:rsidRPr="00122FD2" w:rsidRDefault="00877A55" w:rsidP="00E94458">
      <w:pPr>
        <w:pStyle w:val="Akapitzlist"/>
        <w:numPr>
          <w:ilvl w:val="0"/>
          <w:numId w:val="2"/>
        </w:numPr>
        <w:spacing w:after="0" w:line="240" w:lineRule="auto"/>
        <w:ind w:left="1283" w:hanging="1709"/>
        <w:rPr>
          <w:rFonts w:ascii="Times New Roman" w:hAnsi="Times New Roman"/>
          <w:b/>
          <w:sz w:val="24"/>
          <w:szCs w:val="24"/>
        </w:rPr>
      </w:pPr>
      <w:r w:rsidRPr="00122FD2">
        <w:rPr>
          <w:rFonts w:ascii="Times New Roman" w:hAnsi="Times New Roman"/>
          <w:b/>
          <w:sz w:val="24"/>
          <w:szCs w:val="24"/>
        </w:rPr>
        <w:t>Oświadczenie wykonawcy ( załącznik nr 2 )</w:t>
      </w:r>
    </w:p>
    <w:p w14:paraId="1D4FF59D" w14:textId="77777777" w:rsidR="00877A55" w:rsidRPr="00122FD2" w:rsidRDefault="00877A55" w:rsidP="00E94458">
      <w:pPr>
        <w:pStyle w:val="Akapitzlist"/>
        <w:numPr>
          <w:ilvl w:val="0"/>
          <w:numId w:val="2"/>
        </w:numPr>
        <w:spacing w:after="0" w:line="240" w:lineRule="auto"/>
        <w:ind w:left="1283" w:hanging="1709"/>
        <w:rPr>
          <w:rFonts w:ascii="Times New Roman" w:hAnsi="Times New Roman"/>
          <w:b/>
          <w:sz w:val="24"/>
          <w:szCs w:val="24"/>
        </w:rPr>
      </w:pPr>
      <w:r w:rsidRPr="00122FD2">
        <w:rPr>
          <w:rFonts w:ascii="Times New Roman" w:hAnsi="Times New Roman"/>
          <w:b/>
          <w:sz w:val="24"/>
          <w:szCs w:val="24"/>
        </w:rPr>
        <w:t>Wzór umowy ( załącznik nr 3 )</w:t>
      </w:r>
    </w:p>
    <w:p w14:paraId="1D4FF59F" w14:textId="77777777" w:rsidR="00877A55" w:rsidRPr="00122FD2" w:rsidRDefault="00877A55" w:rsidP="00E94458">
      <w:pPr>
        <w:pStyle w:val="Akapitzlist"/>
        <w:numPr>
          <w:ilvl w:val="0"/>
          <w:numId w:val="2"/>
        </w:numPr>
        <w:spacing w:after="0" w:line="240" w:lineRule="auto"/>
        <w:ind w:left="1283" w:hanging="1709"/>
        <w:rPr>
          <w:rFonts w:ascii="Times New Roman" w:hAnsi="Times New Roman"/>
          <w:b/>
          <w:sz w:val="24"/>
          <w:szCs w:val="24"/>
        </w:rPr>
      </w:pPr>
      <w:r w:rsidRPr="00122FD2">
        <w:rPr>
          <w:rFonts w:ascii="Times New Roman" w:hAnsi="Times New Roman"/>
          <w:b/>
          <w:sz w:val="24"/>
          <w:szCs w:val="24"/>
        </w:rPr>
        <w:t xml:space="preserve">Wykaz </w:t>
      </w:r>
      <w:r w:rsidR="00771856">
        <w:rPr>
          <w:rFonts w:ascii="Times New Roman" w:hAnsi="Times New Roman"/>
          <w:b/>
          <w:sz w:val="24"/>
          <w:szCs w:val="24"/>
        </w:rPr>
        <w:t xml:space="preserve">ilościowy </w:t>
      </w:r>
      <w:r w:rsidRPr="00122FD2">
        <w:rPr>
          <w:rFonts w:ascii="Times New Roman" w:hAnsi="Times New Roman"/>
          <w:b/>
          <w:sz w:val="24"/>
          <w:szCs w:val="24"/>
        </w:rPr>
        <w:t>- wzorce chemiczne (załącznik nr 5)</w:t>
      </w:r>
    </w:p>
    <w:p w14:paraId="1D4FF5A2" w14:textId="77777777" w:rsidR="00877A55" w:rsidRPr="00122FD2" w:rsidRDefault="00877A55" w:rsidP="00E94458">
      <w:pPr>
        <w:pStyle w:val="Akapitzlist"/>
        <w:numPr>
          <w:ilvl w:val="0"/>
          <w:numId w:val="2"/>
        </w:numPr>
        <w:spacing w:after="0" w:line="240" w:lineRule="auto"/>
        <w:ind w:left="1283" w:hanging="1709"/>
        <w:rPr>
          <w:rFonts w:ascii="Times New Roman" w:hAnsi="Times New Roman"/>
          <w:b/>
          <w:sz w:val="24"/>
          <w:szCs w:val="24"/>
        </w:rPr>
      </w:pPr>
      <w:r w:rsidRPr="00122FD2">
        <w:rPr>
          <w:rFonts w:ascii="Times New Roman" w:hAnsi="Times New Roman"/>
          <w:b/>
          <w:sz w:val="24"/>
          <w:szCs w:val="24"/>
        </w:rPr>
        <w:t xml:space="preserve">Wykaz </w:t>
      </w:r>
      <w:r w:rsidR="00771856">
        <w:rPr>
          <w:rFonts w:ascii="Times New Roman" w:hAnsi="Times New Roman"/>
          <w:b/>
          <w:sz w:val="24"/>
          <w:szCs w:val="24"/>
        </w:rPr>
        <w:t xml:space="preserve"> ilościowy </w:t>
      </w:r>
      <w:r w:rsidR="00771856" w:rsidRPr="00122FD2">
        <w:rPr>
          <w:rFonts w:ascii="Times New Roman" w:hAnsi="Times New Roman"/>
          <w:b/>
          <w:sz w:val="24"/>
          <w:szCs w:val="24"/>
        </w:rPr>
        <w:t>-</w:t>
      </w:r>
      <w:r w:rsidRPr="00122FD2">
        <w:rPr>
          <w:rFonts w:ascii="Times New Roman" w:hAnsi="Times New Roman"/>
          <w:b/>
          <w:sz w:val="24"/>
          <w:szCs w:val="24"/>
        </w:rPr>
        <w:t xml:space="preserve">  krążki  (załącznik nr 8) </w:t>
      </w:r>
    </w:p>
    <w:p w14:paraId="1D4FF5A5" w14:textId="77777777" w:rsidR="002F6B1F" w:rsidRDefault="00877A55" w:rsidP="00E94458">
      <w:pPr>
        <w:pStyle w:val="Akapitzlist"/>
        <w:numPr>
          <w:ilvl w:val="0"/>
          <w:numId w:val="2"/>
        </w:numPr>
        <w:spacing w:after="0" w:line="240" w:lineRule="auto"/>
        <w:ind w:left="1283" w:hanging="1709"/>
        <w:rPr>
          <w:rFonts w:ascii="Times New Roman" w:hAnsi="Times New Roman"/>
          <w:b/>
          <w:sz w:val="24"/>
          <w:szCs w:val="24"/>
        </w:rPr>
      </w:pPr>
      <w:r w:rsidRPr="00122FD2">
        <w:rPr>
          <w:rFonts w:ascii="Times New Roman" w:hAnsi="Times New Roman"/>
          <w:b/>
          <w:sz w:val="24"/>
          <w:szCs w:val="24"/>
        </w:rPr>
        <w:t xml:space="preserve">Wykaz </w:t>
      </w:r>
      <w:r w:rsidR="00771856">
        <w:rPr>
          <w:rFonts w:ascii="Times New Roman" w:hAnsi="Times New Roman"/>
          <w:b/>
          <w:sz w:val="24"/>
          <w:szCs w:val="24"/>
        </w:rPr>
        <w:t xml:space="preserve">ilościowy </w:t>
      </w:r>
      <w:r w:rsidR="00771856" w:rsidRPr="00122FD2">
        <w:rPr>
          <w:rFonts w:ascii="Times New Roman" w:hAnsi="Times New Roman"/>
          <w:b/>
          <w:sz w:val="24"/>
          <w:szCs w:val="24"/>
        </w:rPr>
        <w:t>-</w:t>
      </w:r>
      <w:r w:rsidRPr="00122FD2">
        <w:rPr>
          <w:rFonts w:ascii="Times New Roman" w:hAnsi="Times New Roman"/>
          <w:b/>
          <w:sz w:val="24"/>
          <w:szCs w:val="24"/>
        </w:rPr>
        <w:t xml:space="preserve"> testy  biochemiczne do identyfikacji </w:t>
      </w:r>
      <w:proofErr w:type="spellStart"/>
      <w:r w:rsidR="00771856">
        <w:rPr>
          <w:rFonts w:ascii="Times New Roman" w:hAnsi="Times New Roman"/>
          <w:b/>
          <w:sz w:val="24"/>
          <w:szCs w:val="24"/>
        </w:rPr>
        <w:t>Enerobacteriaceae</w:t>
      </w:r>
      <w:proofErr w:type="spellEnd"/>
      <w:r w:rsidR="00771856">
        <w:rPr>
          <w:rFonts w:ascii="Times New Roman" w:hAnsi="Times New Roman"/>
          <w:b/>
          <w:sz w:val="24"/>
          <w:szCs w:val="24"/>
        </w:rPr>
        <w:t xml:space="preserve"> i innych</w:t>
      </w:r>
      <w:r w:rsidRPr="00122FD2">
        <w:rPr>
          <w:rFonts w:ascii="Times New Roman" w:hAnsi="Times New Roman"/>
          <w:b/>
          <w:sz w:val="24"/>
          <w:szCs w:val="24"/>
        </w:rPr>
        <w:t xml:space="preserve"> </w:t>
      </w:r>
      <w:r w:rsidR="002F6B1F">
        <w:rPr>
          <w:rFonts w:ascii="Times New Roman" w:hAnsi="Times New Roman"/>
          <w:b/>
          <w:sz w:val="24"/>
          <w:szCs w:val="24"/>
        </w:rPr>
        <w:t xml:space="preserve">   </w:t>
      </w:r>
    </w:p>
    <w:p w14:paraId="1D4FF5A6" w14:textId="77777777" w:rsidR="00877A55" w:rsidRPr="00122FD2" w:rsidRDefault="002F6B1F" w:rsidP="002F6B1F">
      <w:pPr>
        <w:pStyle w:val="Akapitzlist"/>
        <w:spacing w:after="0" w:line="240" w:lineRule="auto"/>
        <w:ind w:left="1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877A55" w:rsidRPr="00122FD2">
        <w:rPr>
          <w:rFonts w:ascii="Times New Roman" w:hAnsi="Times New Roman"/>
          <w:b/>
          <w:sz w:val="24"/>
          <w:szCs w:val="24"/>
        </w:rPr>
        <w:t xml:space="preserve">(załącznik nr 11) </w:t>
      </w:r>
    </w:p>
    <w:p w14:paraId="1D4FF5A7" w14:textId="77777777" w:rsidR="00877A55" w:rsidRPr="00122FD2" w:rsidRDefault="00877A55" w:rsidP="00E94458">
      <w:pPr>
        <w:pStyle w:val="Akapitzlist"/>
        <w:numPr>
          <w:ilvl w:val="0"/>
          <w:numId w:val="2"/>
        </w:numPr>
        <w:spacing w:after="0" w:line="240" w:lineRule="auto"/>
        <w:ind w:left="1283" w:hanging="1709"/>
        <w:rPr>
          <w:rFonts w:ascii="Times New Roman" w:hAnsi="Times New Roman"/>
          <w:b/>
          <w:sz w:val="24"/>
          <w:szCs w:val="24"/>
        </w:rPr>
      </w:pPr>
      <w:r w:rsidRPr="00122FD2">
        <w:rPr>
          <w:rFonts w:ascii="Times New Roman" w:hAnsi="Times New Roman"/>
          <w:b/>
          <w:sz w:val="24"/>
          <w:szCs w:val="24"/>
        </w:rPr>
        <w:t xml:space="preserve">Wykaz </w:t>
      </w:r>
      <w:r w:rsidR="00771856">
        <w:rPr>
          <w:rFonts w:ascii="Times New Roman" w:hAnsi="Times New Roman"/>
          <w:b/>
          <w:sz w:val="24"/>
          <w:szCs w:val="24"/>
        </w:rPr>
        <w:t xml:space="preserve">ilościowy </w:t>
      </w:r>
      <w:r w:rsidR="00B571B3">
        <w:rPr>
          <w:rFonts w:ascii="Times New Roman" w:hAnsi="Times New Roman"/>
          <w:b/>
          <w:sz w:val="24"/>
          <w:szCs w:val="24"/>
        </w:rPr>
        <w:t>–</w:t>
      </w:r>
      <w:r w:rsidRPr="00122FD2">
        <w:rPr>
          <w:rFonts w:ascii="Times New Roman" w:hAnsi="Times New Roman"/>
          <w:b/>
          <w:sz w:val="24"/>
          <w:szCs w:val="24"/>
        </w:rPr>
        <w:t xml:space="preserve"> test</w:t>
      </w:r>
      <w:r w:rsidR="00B571B3">
        <w:rPr>
          <w:rFonts w:ascii="Times New Roman" w:hAnsi="Times New Roman"/>
          <w:b/>
          <w:sz w:val="24"/>
          <w:szCs w:val="24"/>
        </w:rPr>
        <w:t xml:space="preserve">y do identyfikacji bakterii </w:t>
      </w:r>
      <w:proofErr w:type="spellStart"/>
      <w:r w:rsidR="00B571B3">
        <w:rPr>
          <w:rFonts w:ascii="Times New Roman" w:hAnsi="Times New Roman"/>
          <w:b/>
          <w:sz w:val="24"/>
          <w:szCs w:val="24"/>
        </w:rPr>
        <w:t>Campylobacter</w:t>
      </w:r>
      <w:proofErr w:type="spellEnd"/>
      <w:r w:rsidR="00B571B3">
        <w:rPr>
          <w:rFonts w:ascii="Times New Roman" w:hAnsi="Times New Roman"/>
          <w:b/>
          <w:sz w:val="24"/>
          <w:szCs w:val="24"/>
        </w:rPr>
        <w:t xml:space="preserve"> </w:t>
      </w:r>
      <w:r w:rsidRPr="00122FD2">
        <w:rPr>
          <w:rFonts w:ascii="Times New Roman" w:hAnsi="Times New Roman"/>
          <w:b/>
          <w:sz w:val="24"/>
          <w:szCs w:val="24"/>
        </w:rPr>
        <w:t>(załącznik nr 12)</w:t>
      </w:r>
    </w:p>
    <w:p w14:paraId="1D4FF5A8" w14:textId="77777777" w:rsidR="00877A55" w:rsidRPr="00122FD2" w:rsidRDefault="00877A55" w:rsidP="00E94458">
      <w:pPr>
        <w:pStyle w:val="Akapitzlist"/>
        <w:numPr>
          <w:ilvl w:val="0"/>
          <w:numId w:val="2"/>
        </w:numPr>
        <w:spacing w:after="0" w:line="240" w:lineRule="auto"/>
        <w:ind w:left="1283" w:hanging="1709"/>
        <w:rPr>
          <w:rFonts w:ascii="Times New Roman" w:hAnsi="Times New Roman"/>
          <w:b/>
          <w:sz w:val="24"/>
          <w:szCs w:val="24"/>
        </w:rPr>
      </w:pPr>
      <w:r w:rsidRPr="00122FD2">
        <w:rPr>
          <w:rFonts w:ascii="Times New Roman" w:hAnsi="Times New Roman"/>
          <w:b/>
          <w:sz w:val="24"/>
          <w:szCs w:val="24"/>
        </w:rPr>
        <w:t xml:space="preserve">Wykaz </w:t>
      </w:r>
      <w:r w:rsidR="00771856">
        <w:rPr>
          <w:rFonts w:ascii="Times New Roman" w:hAnsi="Times New Roman"/>
          <w:b/>
          <w:sz w:val="24"/>
          <w:szCs w:val="24"/>
        </w:rPr>
        <w:t xml:space="preserve">ilościowy </w:t>
      </w:r>
      <w:r w:rsidR="00771856" w:rsidRPr="00122FD2">
        <w:rPr>
          <w:rFonts w:ascii="Times New Roman" w:hAnsi="Times New Roman"/>
          <w:b/>
          <w:sz w:val="24"/>
          <w:szCs w:val="24"/>
        </w:rPr>
        <w:t>-</w:t>
      </w:r>
      <w:r w:rsidRPr="00122FD2">
        <w:rPr>
          <w:rFonts w:ascii="Times New Roman" w:hAnsi="Times New Roman"/>
          <w:b/>
          <w:sz w:val="24"/>
          <w:szCs w:val="24"/>
        </w:rPr>
        <w:t xml:space="preserve"> testy do oceny skuteczności sterylizacji (załącznik nr 13)  </w:t>
      </w:r>
    </w:p>
    <w:p w14:paraId="1D4FF5AB" w14:textId="77777777" w:rsidR="00877A55" w:rsidRPr="00122FD2" w:rsidRDefault="00771856" w:rsidP="00E94458">
      <w:pPr>
        <w:pStyle w:val="Akapitzlist"/>
        <w:numPr>
          <w:ilvl w:val="0"/>
          <w:numId w:val="2"/>
        </w:numPr>
        <w:spacing w:after="0" w:line="240" w:lineRule="auto"/>
        <w:ind w:left="1283" w:hanging="1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Wykaz ilościowy </w:t>
      </w:r>
      <w:r w:rsidRPr="00122FD2">
        <w:rPr>
          <w:rFonts w:ascii="Times New Roman" w:hAnsi="Times New Roman"/>
          <w:b/>
          <w:sz w:val="24"/>
          <w:szCs w:val="24"/>
        </w:rPr>
        <w:t>-</w:t>
      </w:r>
      <w:r w:rsidR="00877A55" w:rsidRPr="00122FD2">
        <w:rPr>
          <w:rFonts w:ascii="Times New Roman" w:hAnsi="Times New Roman"/>
          <w:b/>
          <w:sz w:val="24"/>
          <w:szCs w:val="24"/>
        </w:rPr>
        <w:t xml:space="preserve"> testy do identyfikacji </w:t>
      </w:r>
      <w:proofErr w:type="spellStart"/>
      <w:r w:rsidR="00877A55" w:rsidRPr="00122FD2">
        <w:rPr>
          <w:rFonts w:ascii="Times New Roman" w:hAnsi="Times New Roman"/>
          <w:b/>
          <w:sz w:val="24"/>
          <w:szCs w:val="24"/>
        </w:rPr>
        <w:t>legionella</w:t>
      </w:r>
      <w:proofErr w:type="spellEnd"/>
      <w:r w:rsidR="00877A55" w:rsidRPr="00122FD2">
        <w:rPr>
          <w:rFonts w:ascii="Times New Roman" w:hAnsi="Times New Roman"/>
          <w:b/>
          <w:sz w:val="24"/>
          <w:szCs w:val="24"/>
        </w:rPr>
        <w:t xml:space="preserve"> (załącznik nr 16) </w:t>
      </w:r>
    </w:p>
    <w:p w14:paraId="1D4FF5AF" w14:textId="77777777" w:rsidR="00B571B3" w:rsidRDefault="00771856" w:rsidP="00E94458">
      <w:pPr>
        <w:pStyle w:val="Akapitzlist"/>
        <w:numPr>
          <w:ilvl w:val="0"/>
          <w:numId w:val="2"/>
        </w:numPr>
        <w:spacing w:after="0" w:line="240" w:lineRule="auto"/>
        <w:ind w:left="1283" w:hanging="1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Wykaz ilościowy </w:t>
      </w:r>
      <w:r w:rsidRPr="00122FD2">
        <w:rPr>
          <w:rFonts w:ascii="Times New Roman" w:hAnsi="Times New Roman"/>
          <w:b/>
          <w:sz w:val="24"/>
          <w:szCs w:val="24"/>
        </w:rPr>
        <w:t>-</w:t>
      </w:r>
      <w:r w:rsidR="00877A55" w:rsidRPr="00122FD2">
        <w:rPr>
          <w:rFonts w:ascii="Times New Roman" w:hAnsi="Times New Roman"/>
          <w:b/>
          <w:sz w:val="24"/>
          <w:szCs w:val="24"/>
        </w:rPr>
        <w:t xml:space="preserve"> testy </w:t>
      </w:r>
      <w:r w:rsidR="00B571B3">
        <w:rPr>
          <w:rFonts w:ascii="Times New Roman" w:hAnsi="Times New Roman"/>
          <w:b/>
          <w:sz w:val="24"/>
          <w:szCs w:val="24"/>
        </w:rPr>
        <w:t xml:space="preserve">biochemiczne API do identyfikacji </w:t>
      </w:r>
      <w:proofErr w:type="spellStart"/>
      <w:r w:rsidR="00B571B3">
        <w:rPr>
          <w:rFonts w:ascii="Times New Roman" w:hAnsi="Times New Roman"/>
          <w:b/>
          <w:sz w:val="24"/>
          <w:szCs w:val="24"/>
        </w:rPr>
        <w:t>Campylobacter</w:t>
      </w:r>
      <w:proofErr w:type="spellEnd"/>
      <w:r w:rsidR="00B571B3">
        <w:rPr>
          <w:rFonts w:ascii="Times New Roman" w:hAnsi="Times New Roman"/>
          <w:b/>
          <w:sz w:val="24"/>
          <w:szCs w:val="24"/>
        </w:rPr>
        <w:t xml:space="preserve"> </w:t>
      </w:r>
    </w:p>
    <w:p w14:paraId="1D4FF5B0" w14:textId="77777777" w:rsidR="00877A55" w:rsidRPr="00122FD2" w:rsidRDefault="00B571B3" w:rsidP="00B571B3">
      <w:pPr>
        <w:pStyle w:val="Akapitzlist"/>
        <w:spacing w:after="0" w:line="240" w:lineRule="auto"/>
        <w:ind w:left="1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i  drożdżaków</w:t>
      </w:r>
      <w:r w:rsidR="00877A55" w:rsidRPr="00122FD2">
        <w:rPr>
          <w:rFonts w:ascii="Times New Roman" w:hAnsi="Times New Roman"/>
          <w:b/>
          <w:sz w:val="24"/>
          <w:szCs w:val="24"/>
        </w:rPr>
        <w:t xml:space="preserve"> - pakiet wg załącznika nr 20 </w:t>
      </w:r>
    </w:p>
    <w:p w14:paraId="1D4FF5B1" w14:textId="77777777" w:rsidR="00877A55" w:rsidRDefault="00877A55" w:rsidP="00877A55">
      <w:pPr>
        <w:rPr>
          <w:rFonts w:ascii="Times New Roman" w:hAnsi="Times New Roman" w:cs="Times New Roman"/>
          <w:b/>
        </w:rPr>
      </w:pPr>
    </w:p>
    <w:p w14:paraId="1D4FF5B2" w14:textId="77777777" w:rsidR="00877A55" w:rsidRDefault="00877A55" w:rsidP="00877A55">
      <w:pPr>
        <w:rPr>
          <w:rFonts w:ascii="Times New Roman" w:hAnsi="Times New Roman" w:cs="Times New Roman"/>
          <w:b/>
        </w:rPr>
      </w:pPr>
    </w:p>
    <w:p w14:paraId="1D4FF5B3" w14:textId="77777777" w:rsidR="00877A55" w:rsidRDefault="00877A55" w:rsidP="00877A55">
      <w:pPr>
        <w:ind w:left="4956"/>
        <w:rPr>
          <w:rFonts w:ascii="Times New Roman" w:hAnsi="Times New Roman" w:cs="Times New Roman"/>
          <w:b/>
        </w:rPr>
      </w:pPr>
    </w:p>
    <w:p w14:paraId="1D4FF5B4" w14:textId="77777777" w:rsidR="00877A55" w:rsidRDefault="00877A55" w:rsidP="00877A55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Zatwierdził </w:t>
      </w:r>
    </w:p>
    <w:p w14:paraId="1D4FF5B5" w14:textId="1CAC47B9" w:rsidR="00877A55" w:rsidRDefault="00877A55" w:rsidP="00877A5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dnia </w:t>
      </w:r>
      <w:r w:rsidR="00BC5F06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.</w:t>
      </w:r>
      <w:r w:rsidR="00AA45DA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>.202</w:t>
      </w:r>
      <w:r w:rsidR="00AA45D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 </w:t>
      </w:r>
    </w:p>
    <w:p w14:paraId="1D4FF5B6" w14:textId="77777777" w:rsidR="00877A55" w:rsidRDefault="00877A55" w:rsidP="00877A5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Dyrektor PSSE                           </w:t>
      </w:r>
    </w:p>
    <w:p w14:paraId="1D4FF5B7" w14:textId="77777777" w:rsidR="00877A55" w:rsidRDefault="00877A55" w:rsidP="00877A55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 w:rsidR="00AA45DA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mgr inż. Justyna Łukasik</w:t>
      </w:r>
    </w:p>
    <w:p w14:paraId="1D4FF5B8" w14:textId="77777777" w:rsidR="00877A55" w:rsidRDefault="00877A55" w:rsidP="00877A55">
      <w:pPr>
        <w:jc w:val="right"/>
        <w:rPr>
          <w:rFonts w:ascii="Times New Roman" w:hAnsi="Times New Roman" w:cs="Times New Roman"/>
          <w:b/>
        </w:rPr>
      </w:pPr>
    </w:p>
    <w:p w14:paraId="1D4FF5B9" w14:textId="77777777" w:rsidR="00877A55" w:rsidRDefault="00877A55" w:rsidP="00877A55">
      <w:pPr>
        <w:jc w:val="right"/>
        <w:rPr>
          <w:rFonts w:ascii="Times New Roman" w:hAnsi="Times New Roman" w:cs="Times New Roman"/>
          <w:b/>
        </w:rPr>
      </w:pPr>
    </w:p>
    <w:p w14:paraId="1D4FF5BA" w14:textId="77777777" w:rsidR="009E2311" w:rsidRDefault="009E2311"/>
    <w:sectPr w:rsidR="009E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303030"/>
        <w:sz w:val="24"/>
        <w:szCs w:val="24"/>
        <w:lang w:eastAsia="pl-PL"/>
      </w:rPr>
    </w:lvl>
  </w:abstractNum>
  <w:abstractNum w:abstractNumId="1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700" w:hanging="360"/>
      </w:pPr>
      <w:rPr>
        <w:rFonts w:ascii="Times New Roman" w:hAnsi="Times New Roman" w:cs="Times New Roman" w:hint="default"/>
        <w:iCs/>
        <w:sz w:val="24"/>
        <w:szCs w:val="24"/>
      </w:rPr>
    </w:lvl>
  </w:abstractNum>
  <w:abstractNum w:abstractNumId="2" w15:restartNumberingAfterBreak="0">
    <w:nsid w:val="122C60D2"/>
    <w:multiLevelType w:val="hybridMultilevel"/>
    <w:tmpl w:val="3A2AE15A"/>
    <w:lvl w:ilvl="0" w:tplc="0000000A">
      <w:start w:val="1"/>
      <w:numFmt w:val="decimal"/>
      <w:lvlText w:val="%1."/>
      <w:lvlJc w:val="left"/>
      <w:pPr>
        <w:tabs>
          <w:tab w:val="num" w:pos="0"/>
        </w:tabs>
        <w:ind w:left="2700" w:hanging="360"/>
      </w:pPr>
      <w:rPr>
        <w:rFonts w:ascii="Times New Roman" w:hAnsi="Times New Roman" w:cs="Times New Roman" w:hint="default"/>
        <w:i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A55"/>
    <w:rsid w:val="00067EC3"/>
    <w:rsid w:val="00080D29"/>
    <w:rsid w:val="000D2A2D"/>
    <w:rsid w:val="001002A9"/>
    <w:rsid w:val="0015324C"/>
    <w:rsid w:val="001663CD"/>
    <w:rsid w:val="0017516D"/>
    <w:rsid w:val="001E0DCD"/>
    <w:rsid w:val="0024446B"/>
    <w:rsid w:val="00270851"/>
    <w:rsid w:val="002D25E8"/>
    <w:rsid w:val="002F6B1F"/>
    <w:rsid w:val="003025D3"/>
    <w:rsid w:val="0037077B"/>
    <w:rsid w:val="00380940"/>
    <w:rsid w:val="00412539"/>
    <w:rsid w:val="00482798"/>
    <w:rsid w:val="004D647A"/>
    <w:rsid w:val="005056B2"/>
    <w:rsid w:val="005655E0"/>
    <w:rsid w:val="00585ED0"/>
    <w:rsid w:val="005C6D87"/>
    <w:rsid w:val="005F3AE5"/>
    <w:rsid w:val="006323E8"/>
    <w:rsid w:val="0065405B"/>
    <w:rsid w:val="006D431B"/>
    <w:rsid w:val="006F0B5C"/>
    <w:rsid w:val="00743E13"/>
    <w:rsid w:val="00771856"/>
    <w:rsid w:val="007C743B"/>
    <w:rsid w:val="00816FC3"/>
    <w:rsid w:val="00855E0E"/>
    <w:rsid w:val="00873AC7"/>
    <w:rsid w:val="00877A55"/>
    <w:rsid w:val="00892DB5"/>
    <w:rsid w:val="00926BD1"/>
    <w:rsid w:val="009921AD"/>
    <w:rsid w:val="009E2311"/>
    <w:rsid w:val="00A94869"/>
    <w:rsid w:val="00AA45DA"/>
    <w:rsid w:val="00AB33A9"/>
    <w:rsid w:val="00B10473"/>
    <w:rsid w:val="00B44AF4"/>
    <w:rsid w:val="00B571B3"/>
    <w:rsid w:val="00BC5F06"/>
    <w:rsid w:val="00C04B1E"/>
    <w:rsid w:val="00CC5996"/>
    <w:rsid w:val="00D058FC"/>
    <w:rsid w:val="00D07F93"/>
    <w:rsid w:val="00D96CE4"/>
    <w:rsid w:val="00E01090"/>
    <w:rsid w:val="00E94458"/>
    <w:rsid w:val="00EB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F4BB"/>
  <w15:docId w15:val="{A0B24971-F0AC-480C-BC11-651A4598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A55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character" w:styleId="Hipercze">
    <w:name w:val="Hyperlink"/>
    <w:rsid w:val="00877A55"/>
    <w:rPr>
      <w:color w:val="0000FF"/>
      <w:u w:val="single"/>
    </w:rPr>
  </w:style>
  <w:style w:type="character" w:styleId="Uwydatnienie">
    <w:name w:val="Emphasis"/>
    <w:qFormat/>
    <w:rsid w:val="00877A55"/>
    <w:rPr>
      <w:i/>
      <w:iCs/>
    </w:rPr>
  </w:style>
  <w:style w:type="paragraph" w:styleId="Tekstpodstawowy">
    <w:name w:val="Body Text"/>
    <w:basedOn w:val="Normalny"/>
    <w:link w:val="TekstpodstawowyZnak"/>
    <w:rsid w:val="00877A55"/>
    <w:pPr>
      <w:overflowPunct/>
      <w:autoSpaceDE/>
      <w:jc w:val="both"/>
      <w:textAlignment w:val="auto"/>
    </w:pPr>
    <w:rPr>
      <w:rFonts w:ascii="Arial" w:hAnsi="Arial" w:cs="Arial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77A55"/>
    <w:rPr>
      <w:rFonts w:ascii="Arial" w:eastAsia="Times New Roman" w:hAnsi="Arial" w:cs="Arial"/>
      <w:sz w:val="24"/>
      <w:szCs w:val="24"/>
      <w:lang w:eastAsia="zh-CN"/>
    </w:rPr>
  </w:style>
  <w:style w:type="paragraph" w:styleId="Akapitzlist">
    <w:name w:val="List Paragraph"/>
    <w:basedOn w:val="Normalny"/>
    <w:qFormat/>
    <w:rsid w:val="00877A55"/>
    <w:pPr>
      <w:overflowPunct/>
      <w:autoSpaceDE/>
      <w:spacing w:after="160" w:line="252" w:lineRule="auto"/>
      <w:ind w:left="720"/>
      <w:contextualSpacing/>
      <w:textAlignment w:val="auto"/>
    </w:pPr>
    <w:rPr>
      <w:rFonts w:ascii="Calibri" w:eastAsia="Calibri" w:hAnsi="Calibri" w:cs="Times New Roman"/>
      <w:sz w:val="22"/>
      <w:szCs w:val="22"/>
    </w:rPr>
  </w:style>
  <w:style w:type="paragraph" w:styleId="NormalnyWeb">
    <w:name w:val="Normal (Web)"/>
    <w:basedOn w:val="Normalny"/>
    <w:rsid w:val="00877A55"/>
    <w:pPr>
      <w:overflowPunct/>
      <w:autoSpaceDE/>
      <w:spacing w:before="280" w:after="280"/>
      <w:textAlignment w:val="auto"/>
    </w:pPr>
    <w:rPr>
      <w:rFonts w:ascii="Times New Roman" w:hAnsi="Times New Roman" w:cs="Times New Roman"/>
      <w:szCs w:val="24"/>
    </w:rPr>
  </w:style>
  <w:style w:type="paragraph" w:customStyle="1" w:styleId="Tekstpodstawowy21">
    <w:name w:val="Tekst podstawowy 21"/>
    <w:basedOn w:val="Normalny"/>
    <w:rsid w:val="00877A55"/>
    <w:pPr>
      <w:jc w:val="both"/>
    </w:pPr>
    <w:rPr>
      <w:b/>
      <w:bCs/>
    </w:rPr>
  </w:style>
  <w:style w:type="paragraph" w:customStyle="1" w:styleId="Tekstpodstawowy22">
    <w:name w:val="Tekst podstawowy 22"/>
    <w:basedOn w:val="Normalny"/>
    <w:rsid w:val="00877A55"/>
    <w:pPr>
      <w:jc w:val="both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2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2A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" TargetMode="External"/><Relationship Id="rId13" Type="http://schemas.openxmlformats.org/officeDocument/2006/relationships/hyperlink" Target="mailto:dpo@psseskiernie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/" TargetMode="External"/><Relationship Id="rId12" Type="http://schemas.openxmlformats.org/officeDocument/2006/relationships/hyperlink" Target="https://miniportal.uz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GK\AppData\Local\Microsoft\Windows\INetCache\Content.Outlook\3X6PC6G3\www.gov.pl\web\psse-skierniewice" TargetMode="External"/><Relationship Id="rId11" Type="http://schemas.openxmlformats.org/officeDocument/2006/relationships/hyperlink" Target="mailto:administracja@psseskierniewice.pl" TargetMode="External"/><Relationship Id="rId5" Type="http://schemas.openxmlformats.org/officeDocument/2006/relationships/hyperlink" Target="mailto:administracja@psseskierniewice.pl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administracja@psseskierniew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istracja@psseskierniewice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</Pages>
  <Words>2569</Words>
  <Characters>15419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 Czarnecki</cp:lastModifiedBy>
  <cp:revision>50</cp:revision>
  <cp:lastPrinted>2022-03-03T10:42:00Z</cp:lastPrinted>
  <dcterms:created xsi:type="dcterms:W3CDTF">2021-03-09T07:36:00Z</dcterms:created>
  <dcterms:modified xsi:type="dcterms:W3CDTF">2022-03-21T08:09:00Z</dcterms:modified>
</cp:coreProperties>
</file>