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641" w:rsidRPr="00B13E6C" w:rsidRDefault="00020641" w:rsidP="00020641">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bookmarkStart w:id="0" w:name="_GoBack"/>
      <w:bookmarkEnd w:id="0"/>
      <w:r w:rsidRPr="00C1299B">
        <w:t xml:space="preserve">Załączniki </w:t>
      </w:r>
      <w:r>
        <w:t xml:space="preserve">Nr </w:t>
      </w:r>
      <w:r w:rsidR="00175137">
        <w:t>2</w:t>
      </w:r>
      <w:r>
        <w:t xml:space="preserve">  - </w:t>
      </w:r>
      <w:r w:rsidRPr="00B13E6C">
        <w:rPr>
          <w:b/>
        </w:rPr>
        <w:t>Oferta</w:t>
      </w:r>
    </w:p>
    <w:p w:rsidR="00020641" w:rsidRDefault="00020641" w:rsidP="00020641">
      <w:pPr>
        <w:pStyle w:val="Nagwek4"/>
        <w:spacing w:before="100" w:after="40"/>
        <w:ind w:left="4502"/>
        <w:jc w:val="center"/>
        <w:rPr>
          <w:b w:val="0"/>
          <w:bCs/>
          <w:sz w:val="20"/>
          <w:szCs w:val="20"/>
        </w:rPr>
      </w:pPr>
    </w:p>
    <w:p w:rsidR="00020641" w:rsidRPr="00C80726" w:rsidRDefault="00020641" w:rsidP="00020641"/>
    <w:p w:rsidR="00020641" w:rsidRPr="00C80726" w:rsidRDefault="00F56257" w:rsidP="00020641">
      <w:pPr>
        <w:spacing w:line="360" w:lineRule="auto"/>
        <w:ind w:left="709" w:hanging="425"/>
        <w:jc w:val="both"/>
        <w:rPr>
          <w:b/>
        </w:rPr>
      </w:pPr>
      <w:r>
        <w:rPr>
          <w:noProof/>
        </w:rPr>
        <w:pict>
          <v:roundrect id="AutoShape 3" o:spid="_x0000_s1027" style="position:absolute;left:0;text-align:left;margin-left:8.2pt;margin-top:-4.1pt;width:158.45pt;height: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" filled="f" strokeweight=".09mm">
            <v:stroke joinstyle="miter" endcap="square"/>
            <v:textbox inset=".35mm,.35mm,.35mm,.35mm">
              <w:txbxContent>
                <w:p w:rsidR="00F56257" w:rsidRDefault="00F56257" w:rsidP="00020641">
                  <w:pPr>
                    <w:rPr>
                      <w:rFonts w:ascii="Liberation Serif" w:eastAsia="SimSun" w:hAnsi="Liberation Serif" w:cs="Mangal"/>
                      <w:szCs w:val="24"/>
                      <w:lang w:bidi="hi-IN"/>
                    </w:rPr>
                  </w:pPr>
                </w:p>
                <w:p w:rsidR="00F56257" w:rsidRDefault="00F56257" w:rsidP="00020641">
                  <w:pPr>
                    <w:rPr>
                      <w:rFonts w:ascii="Liberation Serif" w:eastAsia="SimSun" w:hAnsi="Liberation Serif" w:cs="Mangal"/>
                      <w:szCs w:val="24"/>
                      <w:lang w:bidi="hi-IN"/>
                    </w:rPr>
                  </w:pPr>
                </w:p>
                <w:p w:rsidR="00F56257" w:rsidRDefault="00F56257" w:rsidP="00020641">
                  <w:pPr>
                    <w:rPr>
                      <w:sz w:val="21"/>
                      <w:szCs w:val="21"/>
                    </w:rPr>
                  </w:pPr>
                </w:p>
                <w:p w:rsidR="00F56257" w:rsidRPr="006F3A29" w:rsidRDefault="00F56257" w:rsidP="00020641">
                  <w:pPr>
                    <w:jc w:val="center"/>
                    <w:rPr>
                      <w:rFonts w:ascii="Liberation Serif" w:eastAsia="SimSun" w:hAnsi="Liberation Serif" w:cs="Mangal"/>
                      <w:sz w:val="16"/>
                      <w:szCs w:val="16"/>
                      <w:lang w:bidi="hi-IN"/>
                    </w:rPr>
                  </w:pPr>
                  <w:r w:rsidRPr="006F3A29">
                    <w:rPr>
                      <w:sz w:val="16"/>
                      <w:szCs w:val="16"/>
                    </w:rPr>
                    <w:t>Oznaczenie Wykonawcy</w:t>
                  </w:r>
                </w:p>
                <w:p w:rsidR="00F56257" w:rsidRDefault="00F56257" w:rsidP="00020641">
                  <w:pPr>
                    <w:rPr>
                      <w:rFonts w:ascii="Liberation Serif" w:eastAsia="SimSun" w:hAnsi="Liberation Serif" w:cs="Mangal"/>
                      <w:szCs w:val="24"/>
                      <w:lang w:bidi="hi-IN"/>
                    </w:rPr>
                  </w:pPr>
                </w:p>
                <w:p w:rsidR="00F56257" w:rsidRDefault="00F56257" w:rsidP="00020641">
                  <w:pPr>
                    <w:rPr>
                      <w:rFonts w:ascii="Liberation Serif" w:eastAsia="SimSun" w:hAnsi="Liberation Serif" w:cs="Mangal"/>
                      <w:szCs w:val="24"/>
                      <w:lang w:bidi="hi-IN"/>
                    </w:rPr>
                  </w:pPr>
                </w:p>
                <w:p w:rsidR="00F56257" w:rsidRDefault="00F56257" w:rsidP="00020641">
                  <w:pPr>
                    <w:jc w:val="center"/>
                    <w:rPr>
                      <w:rFonts w:ascii="Tahoma" w:hAnsi="Tahoma" w:cs="Tahoma"/>
                      <w:sz w:val="16"/>
                    </w:rPr>
                  </w:pPr>
                  <w:r>
                    <w:rPr>
                      <w:rFonts w:ascii="Tahoma" w:hAnsi="Tahoma" w:cs="Tahoma"/>
                      <w:sz w:val="16"/>
                    </w:rPr>
                    <w:t>pieczęć wykonawcy</w:t>
                  </w:r>
                </w:p>
                <w:p w:rsidR="00F56257" w:rsidRDefault="00F56257" w:rsidP="00020641">
                  <w:pPr>
                    <w:rPr>
                      <w:rFonts w:ascii="Liberation Serif" w:eastAsia="SimSun" w:hAnsi="Liberation Serif" w:cs="Mangal"/>
                      <w:szCs w:val="24"/>
                      <w:lang w:bidi="hi-IN"/>
                    </w:rPr>
                  </w:pPr>
                </w:p>
              </w:txbxContent>
            </v:textbox>
          </v:roundrect>
        </w:pict>
      </w:r>
    </w:p>
    <w:p w:rsidR="00020641" w:rsidRPr="00EA2CF3" w:rsidRDefault="00020641" w:rsidP="00020641">
      <w:pPr>
        <w:ind w:left="709" w:firstLine="3969"/>
      </w:pPr>
      <w:r w:rsidRPr="00EA2CF3">
        <w:rPr>
          <w:b/>
        </w:rPr>
        <w:t>Prokuratura Regionalna w Warszawie</w:t>
      </w:r>
    </w:p>
    <w:p w:rsidR="00020641" w:rsidRPr="00EA2CF3" w:rsidRDefault="00020641" w:rsidP="00020641">
      <w:pPr>
        <w:ind w:left="4678"/>
      </w:pPr>
      <w:r w:rsidRPr="00EA2CF3">
        <w:rPr>
          <w:b/>
        </w:rPr>
        <w:t>ul. Krakowskie Przedmieście 25</w:t>
      </w:r>
    </w:p>
    <w:p w:rsidR="00020641" w:rsidRPr="00EA2CF3" w:rsidRDefault="00020641" w:rsidP="00020641">
      <w:pPr>
        <w:ind w:left="4678"/>
      </w:pPr>
      <w:r w:rsidRPr="00EA2CF3">
        <w:rPr>
          <w:b/>
        </w:rPr>
        <w:t>00-071 Warszawa</w:t>
      </w:r>
    </w:p>
    <w:p w:rsidR="00020641" w:rsidRPr="00C80726" w:rsidRDefault="00020641" w:rsidP="00020641">
      <w:pPr>
        <w:rPr>
          <w:color w:val="000000"/>
          <w:szCs w:val="24"/>
        </w:rPr>
      </w:pPr>
    </w:p>
    <w:p w:rsidR="00020641" w:rsidRPr="00C80726" w:rsidRDefault="00D921EA" w:rsidP="00020641">
      <w:r>
        <w:rPr>
          <w:b/>
          <w:sz w:val="21"/>
          <w:szCs w:val="21"/>
        </w:rPr>
        <w:t xml:space="preserve">       </w:t>
      </w:r>
      <w:r w:rsidR="00020641" w:rsidRPr="00C80726">
        <w:rPr>
          <w:b/>
          <w:sz w:val="21"/>
          <w:szCs w:val="21"/>
        </w:rPr>
        <w:t xml:space="preserve">Znak sprawy: </w:t>
      </w:r>
      <w:r w:rsidR="00C84A6A">
        <w:rPr>
          <w:b/>
          <w:sz w:val="21"/>
          <w:szCs w:val="21"/>
        </w:rPr>
        <w:t>2010-7.26</w:t>
      </w:r>
      <w:r>
        <w:rPr>
          <w:b/>
          <w:sz w:val="21"/>
          <w:szCs w:val="21"/>
        </w:rPr>
        <w:t>2.</w:t>
      </w:r>
      <w:r w:rsidR="00544D0A">
        <w:rPr>
          <w:b/>
          <w:sz w:val="21"/>
          <w:szCs w:val="21"/>
        </w:rPr>
        <w:t>1</w:t>
      </w:r>
      <w:r>
        <w:rPr>
          <w:b/>
          <w:sz w:val="21"/>
          <w:szCs w:val="21"/>
        </w:rPr>
        <w:t>.202</w:t>
      </w:r>
      <w:r w:rsidR="00AC2642">
        <w:rPr>
          <w:b/>
          <w:sz w:val="21"/>
          <w:szCs w:val="21"/>
        </w:rPr>
        <w:t>3</w:t>
      </w:r>
    </w:p>
    <w:p w:rsidR="00020641" w:rsidRDefault="00020641" w:rsidP="00020641">
      <w:pPr>
        <w:jc w:val="right"/>
      </w:pPr>
    </w:p>
    <w:p w:rsidR="00020641" w:rsidRDefault="00020641" w:rsidP="00020641">
      <w:pPr>
        <w:jc w:val="right"/>
      </w:pPr>
    </w:p>
    <w:p w:rsidR="00020641" w:rsidRPr="00F513BC" w:rsidRDefault="00020641" w:rsidP="00020641">
      <w:pPr>
        <w:jc w:val="right"/>
      </w:pPr>
    </w:p>
    <w:p w:rsidR="00020641" w:rsidRPr="00020641" w:rsidRDefault="00020641" w:rsidP="00020641">
      <w:pPr>
        <w:pStyle w:val="Nagwek4"/>
        <w:spacing w:line="360" w:lineRule="auto"/>
        <w:ind w:left="3540"/>
        <w:rPr>
          <w:bCs/>
          <w:spacing w:val="100"/>
          <w:sz w:val="28"/>
          <w:szCs w:val="28"/>
          <w:u w:val="single"/>
        </w:rPr>
      </w:pPr>
      <w:r w:rsidRPr="00020641">
        <w:rPr>
          <w:bCs/>
          <w:spacing w:val="100"/>
          <w:sz w:val="28"/>
          <w:szCs w:val="28"/>
          <w:u w:val="single"/>
        </w:rPr>
        <w:t>O F E R T A</w:t>
      </w:r>
    </w:p>
    <w:p w:rsidR="00020641" w:rsidRDefault="00020641" w:rsidP="00945013">
      <w:pPr>
        <w:autoSpaceDE w:val="0"/>
        <w:autoSpaceDN w:val="0"/>
        <w:spacing w:line="360" w:lineRule="auto"/>
        <w:jc w:val="both"/>
        <w:rPr>
          <w:sz w:val="24"/>
          <w:szCs w:val="24"/>
        </w:rPr>
      </w:pPr>
    </w:p>
    <w:p w:rsidR="00020641" w:rsidRPr="00020641" w:rsidRDefault="00020641" w:rsidP="005D6EEC">
      <w:pPr>
        <w:autoSpaceDE w:val="0"/>
        <w:autoSpaceDN w:val="0"/>
        <w:spacing w:line="360" w:lineRule="auto"/>
        <w:jc w:val="both"/>
        <w:rPr>
          <w:color w:val="000000"/>
          <w:sz w:val="24"/>
          <w:szCs w:val="24"/>
        </w:rPr>
      </w:pPr>
    </w:p>
    <w:p w:rsidR="00020641" w:rsidRPr="00020641" w:rsidRDefault="00020641" w:rsidP="005D6EEC">
      <w:pPr>
        <w:pStyle w:val="Tekstpodstawowy"/>
        <w:numPr>
          <w:ilvl w:val="0"/>
          <w:numId w:val="3"/>
        </w:numPr>
        <w:spacing w:after="120" w:line="360" w:lineRule="auto"/>
      </w:pPr>
      <w:r w:rsidRPr="00020641">
        <w:t>Oferujemy wykonanie zamówienia, zgodnie z treścią niniejszego zapytania ofertowego.</w:t>
      </w:r>
    </w:p>
    <w:p w:rsidR="00020641" w:rsidRPr="00020641" w:rsidRDefault="00020641" w:rsidP="005D6EEC">
      <w:pPr>
        <w:numPr>
          <w:ilvl w:val="0"/>
          <w:numId w:val="3"/>
        </w:numPr>
        <w:tabs>
          <w:tab w:val="left" w:pos="284"/>
        </w:tabs>
        <w:spacing w:line="360" w:lineRule="auto"/>
        <w:jc w:val="both"/>
        <w:rPr>
          <w:sz w:val="24"/>
          <w:szCs w:val="24"/>
        </w:rPr>
      </w:pPr>
      <w:r w:rsidRPr="00020641">
        <w:rPr>
          <w:sz w:val="24"/>
          <w:szCs w:val="24"/>
        </w:rPr>
        <w:t xml:space="preserve">  Przedmiotem</w:t>
      </w:r>
      <w:r w:rsidR="00BD02FB">
        <w:rPr>
          <w:sz w:val="24"/>
          <w:szCs w:val="24"/>
        </w:rPr>
        <w:t xml:space="preserve"> jest z</w:t>
      </w:r>
      <w:r w:rsidR="00BD02FB" w:rsidRPr="00BD02FB">
        <w:rPr>
          <w:sz w:val="24"/>
          <w:szCs w:val="24"/>
        </w:rPr>
        <w:t xml:space="preserve">akup sprzętu komputerowego i akcesoriów informatycznych                                                       dla Prokuratury Regionalnej w Warszawie </w:t>
      </w:r>
      <w:r w:rsidRPr="00020641">
        <w:rPr>
          <w:sz w:val="24"/>
          <w:szCs w:val="24"/>
        </w:rPr>
        <w:t>spełniające wszystkie wymagania określone</w:t>
      </w:r>
      <w:r w:rsidR="00DD4F75">
        <w:rPr>
          <w:sz w:val="24"/>
          <w:szCs w:val="24"/>
        </w:rPr>
        <w:t xml:space="preserve"> </w:t>
      </w:r>
      <w:r w:rsidR="00BD02FB">
        <w:rPr>
          <w:sz w:val="24"/>
          <w:szCs w:val="24"/>
        </w:rPr>
        <w:t xml:space="preserve">                   </w:t>
      </w:r>
      <w:r w:rsidRPr="00020641">
        <w:rPr>
          <w:sz w:val="24"/>
          <w:szCs w:val="24"/>
        </w:rPr>
        <w:t>w załączniku Nr </w:t>
      </w:r>
      <w:r w:rsidR="00D020C6">
        <w:rPr>
          <w:sz w:val="24"/>
          <w:szCs w:val="24"/>
        </w:rPr>
        <w:t>1</w:t>
      </w:r>
      <w:r w:rsidRPr="00020641">
        <w:rPr>
          <w:sz w:val="24"/>
          <w:szCs w:val="24"/>
        </w:rPr>
        <w:t xml:space="preserve"> </w:t>
      </w:r>
      <w:r>
        <w:rPr>
          <w:sz w:val="24"/>
          <w:szCs w:val="24"/>
        </w:rPr>
        <w:t xml:space="preserve">do </w:t>
      </w:r>
      <w:r w:rsidRPr="00020641">
        <w:rPr>
          <w:sz w:val="24"/>
          <w:szCs w:val="24"/>
        </w:rPr>
        <w:t xml:space="preserve">zapytania, </w:t>
      </w:r>
      <w:r w:rsidRPr="00020641">
        <w:rPr>
          <w:b/>
          <w:sz w:val="24"/>
          <w:szCs w:val="24"/>
        </w:rPr>
        <w:t>zgodnie z załączonym do niniejszej oferty formularzem cenowym</w:t>
      </w:r>
      <w:r w:rsidRPr="00020641">
        <w:rPr>
          <w:sz w:val="24"/>
          <w:szCs w:val="24"/>
        </w:rPr>
        <w:t>:</w:t>
      </w:r>
    </w:p>
    <w:p w:rsidR="00945013" w:rsidRPr="00020641" w:rsidRDefault="00945013" w:rsidP="00945013">
      <w:pPr>
        <w:tabs>
          <w:tab w:val="left" w:pos="426"/>
        </w:tabs>
        <w:spacing w:line="240" w:lineRule="atLeast"/>
        <w:ind w:left="360"/>
        <w:jc w:val="both"/>
        <w:rPr>
          <w:sz w:val="24"/>
          <w:szCs w:val="24"/>
        </w:rPr>
      </w:pPr>
    </w:p>
    <w:p w:rsidR="0070209F" w:rsidRDefault="0070209F" w:rsidP="00646DF0">
      <w:pPr>
        <w:tabs>
          <w:tab w:val="left" w:pos="284"/>
        </w:tabs>
        <w:spacing w:line="240" w:lineRule="atLeast"/>
        <w:rPr>
          <w:b/>
          <w:sz w:val="24"/>
          <w:szCs w:val="24"/>
        </w:rPr>
      </w:pPr>
    </w:p>
    <w:p w:rsidR="00945013" w:rsidRDefault="00945013" w:rsidP="005E0878">
      <w:pPr>
        <w:tabs>
          <w:tab w:val="left" w:pos="284"/>
        </w:tabs>
        <w:spacing w:line="240" w:lineRule="atLeast"/>
        <w:jc w:val="both"/>
        <w:rPr>
          <w:b/>
          <w:sz w:val="24"/>
          <w:szCs w:val="24"/>
        </w:rPr>
      </w:pPr>
      <w:r w:rsidRPr="00186ADF">
        <w:rPr>
          <w:b/>
          <w:sz w:val="24"/>
          <w:szCs w:val="24"/>
        </w:rPr>
        <w:t>Całkowita wartość przedmiotu zamówienia</w:t>
      </w:r>
      <w:r w:rsidR="005E0878">
        <w:rPr>
          <w:b/>
          <w:sz w:val="24"/>
          <w:szCs w:val="24"/>
        </w:rPr>
        <w:t>, zgodnie z załączonym formularzem cenowym,</w:t>
      </w:r>
      <w:r w:rsidRPr="00186ADF">
        <w:rPr>
          <w:b/>
          <w:sz w:val="24"/>
          <w:szCs w:val="24"/>
        </w:rPr>
        <w:t xml:space="preserve"> </w:t>
      </w:r>
      <w:r w:rsidR="005E0878" w:rsidRPr="00186ADF">
        <w:rPr>
          <w:b/>
          <w:sz w:val="24"/>
          <w:szCs w:val="24"/>
        </w:rPr>
        <w:t>wynosi</w:t>
      </w:r>
      <w:r w:rsidRPr="00186ADF">
        <w:rPr>
          <w:b/>
          <w:sz w:val="24"/>
          <w:szCs w:val="24"/>
        </w:rPr>
        <w:t>:</w:t>
      </w:r>
    </w:p>
    <w:p w:rsidR="00F621F8" w:rsidRPr="00186ADF" w:rsidRDefault="00F621F8" w:rsidP="00646DF0">
      <w:pPr>
        <w:tabs>
          <w:tab w:val="left" w:pos="284"/>
        </w:tabs>
        <w:spacing w:line="240" w:lineRule="atLeast"/>
        <w:rPr>
          <w:b/>
          <w:sz w:val="24"/>
          <w:szCs w:val="24"/>
        </w:rPr>
      </w:pP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 xml:space="preserve">netto (bez podatku VAT) _____________________________ zł.   </w:t>
      </w: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plus  podatek VAT _______ %</w:t>
      </w: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brutto (z doliczeniem podatku VAT) ____________________ zł.</w:t>
      </w: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słownie: _______________________________________</w:t>
      </w:r>
      <w:r w:rsidR="00484137">
        <w:rPr>
          <w:sz w:val="24"/>
          <w:szCs w:val="24"/>
        </w:rPr>
        <w:t>_____________________________</w:t>
      </w: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_________________________________________</w:t>
      </w:r>
      <w:r w:rsidR="00484137">
        <w:rPr>
          <w:sz w:val="24"/>
          <w:szCs w:val="24"/>
        </w:rPr>
        <w:t>_____________________________</w:t>
      </w:r>
      <w:r w:rsidR="00C12CE8">
        <w:rPr>
          <w:sz w:val="24"/>
          <w:szCs w:val="24"/>
        </w:rPr>
        <w:t>_____</w:t>
      </w:r>
    </w:p>
    <w:p w:rsidR="00945013" w:rsidRDefault="00945013" w:rsidP="00F621F8">
      <w:pPr>
        <w:pStyle w:val="Tekstpodstawowywcity2"/>
        <w:tabs>
          <w:tab w:val="left" w:pos="284"/>
        </w:tabs>
        <w:spacing w:line="240" w:lineRule="atLeast"/>
        <w:ind w:left="0"/>
        <w:rPr>
          <w:sz w:val="24"/>
          <w:szCs w:val="24"/>
        </w:rPr>
      </w:pPr>
      <w:r w:rsidRPr="00186ADF">
        <w:rPr>
          <w:sz w:val="24"/>
          <w:szCs w:val="24"/>
        </w:rPr>
        <w:t>która nie podlega zmianie w okresie realizacji umowy.</w:t>
      </w:r>
    </w:p>
    <w:p w:rsidR="00F621F8" w:rsidRDefault="00F621F8" w:rsidP="00F621F8">
      <w:pPr>
        <w:pStyle w:val="Tekstpodstawowywcity2"/>
        <w:tabs>
          <w:tab w:val="left" w:pos="284"/>
        </w:tabs>
        <w:spacing w:line="240" w:lineRule="atLeast"/>
        <w:ind w:left="0"/>
        <w:rPr>
          <w:sz w:val="24"/>
          <w:szCs w:val="24"/>
        </w:rPr>
      </w:pPr>
    </w:p>
    <w:p w:rsidR="008E1484" w:rsidRPr="00F621F8" w:rsidRDefault="008E1484" w:rsidP="008E1484">
      <w:pPr>
        <w:ind w:left="360"/>
        <w:rPr>
          <w:b/>
          <w:sz w:val="24"/>
          <w:szCs w:val="24"/>
        </w:rPr>
      </w:pPr>
      <w:r w:rsidRPr="00F621F8">
        <w:rPr>
          <w:b/>
          <w:sz w:val="24"/>
          <w:szCs w:val="24"/>
        </w:rPr>
        <w:t>Oświadczam, że:</w:t>
      </w:r>
      <w:r w:rsidRPr="00F621F8">
        <w:rPr>
          <w:b/>
          <w:sz w:val="24"/>
          <w:szCs w:val="24"/>
        </w:rPr>
        <w:cr/>
      </w:r>
    </w:p>
    <w:p w:rsidR="0077637D" w:rsidRDefault="0077637D" w:rsidP="005D6EEC">
      <w:pPr>
        <w:numPr>
          <w:ilvl w:val="0"/>
          <w:numId w:val="15"/>
        </w:numPr>
        <w:spacing w:line="360" w:lineRule="auto"/>
        <w:ind w:left="360"/>
        <w:jc w:val="both"/>
        <w:rPr>
          <w:sz w:val="24"/>
          <w:szCs w:val="24"/>
        </w:rPr>
      </w:pPr>
      <w:r>
        <w:rPr>
          <w:sz w:val="24"/>
          <w:szCs w:val="24"/>
        </w:rPr>
        <w:t xml:space="preserve">Dostawa nastąpi w nieprzekraczalnym terminie do </w:t>
      </w:r>
      <w:r w:rsidR="00787B22">
        <w:rPr>
          <w:sz w:val="24"/>
          <w:szCs w:val="24"/>
        </w:rPr>
        <w:t>…….. dni kalendarzowych</w:t>
      </w:r>
      <w:r>
        <w:rPr>
          <w:sz w:val="24"/>
          <w:szCs w:val="24"/>
        </w:rPr>
        <w:t xml:space="preserve"> od dnia zawarcia umowy.</w:t>
      </w:r>
    </w:p>
    <w:p w:rsidR="008E1484" w:rsidRDefault="008E1484" w:rsidP="005D6EEC">
      <w:pPr>
        <w:numPr>
          <w:ilvl w:val="0"/>
          <w:numId w:val="15"/>
        </w:numPr>
        <w:spacing w:line="360" w:lineRule="auto"/>
        <w:ind w:left="360"/>
        <w:jc w:val="both"/>
        <w:rPr>
          <w:sz w:val="24"/>
          <w:szCs w:val="24"/>
        </w:rPr>
      </w:pPr>
      <w:r>
        <w:rPr>
          <w:sz w:val="24"/>
          <w:szCs w:val="24"/>
        </w:rPr>
        <w:t>P</w:t>
      </w:r>
      <w:r w:rsidRPr="00D9057E">
        <w:rPr>
          <w:sz w:val="24"/>
          <w:szCs w:val="24"/>
        </w:rPr>
        <w:t>osiadam uprawnienia do wykonywania określonej działalności lub czynności, jeżeli ustawy nakładają obowią</w:t>
      </w:r>
      <w:r>
        <w:rPr>
          <w:sz w:val="24"/>
          <w:szCs w:val="24"/>
        </w:rPr>
        <w:t>zek posiadania takich uprawnień.</w:t>
      </w:r>
    </w:p>
    <w:p w:rsidR="008E1484" w:rsidRDefault="008E1484" w:rsidP="005D6EEC">
      <w:pPr>
        <w:numPr>
          <w:ilvl w:val="0"/>
          <w:numId w:val="15"/>
        </w:numPr>
        <w:spacing w:line="360" w:lineRule="auto"/>
        <w:ind w:left="360"/>
        <w:jc w:val="both"/>
        <w:rPr>
          <w:sz w:val="24"/>
          <w:szCs w:val="24"/>
        </w:rPr>
      </w:pPr>
      <w:r>
        <w:rPr>
          <w:sz w:val="24"/>
          <w:szCs w:val="24"/>
        </w:rPr>
        <w:t>P</w:t>
      </w:r>
      <w:r w:rsidRPr="00D9057E">
        <w:rPr>
          <w:sz w:val="24"/>
          <w:szCs w:val="24"/>
        </w:rPr>
        <w:t>osiadam niezbędną wiedzę i doświadczenie oraz potencjał techniczny, a także dysponuję osobami zdolnymi do wykonania zamówienia</w:t>
      </w:r>
      <w:r>
        <w:rPr>
          <w:sz w:val="24"/>
          <w:szCs w:val="24"/>
        </w:rPr>
        <w:t>.</w:t>
      </w:r>
    </w:p>
    <w:p w:rsidR="008E1484" w:rsidRDefault="008E1484" w:rsidP="005D6EEC">
      <w:pPr>
        <w:numPr>
          <w:ilvl w:val="0"/>
          <w:numId w:val="15"/>
        </w:numPr>
        <w:spacing w:line="360" w:lineRule="auto"/>
        <w:ind w:left="360"/>
        <w:jc w:val="both"/>
        <w:rPr>
          <w:sz w:val="24"/>
          <w:szCs w:val="24"/>
        </w:rPr>
      </w:pPr>
      <w:r>
        <w:rPr>
          <w:sz w:val="24"/>
          <w:szCs w:val="24"/>
        </w:rPr>
        <w:lastRenderedPageBreak/>
        <w:t>Z</w:t>
      </w:r>
      <w:r w:rsidRPr="00D9057E">
        <w:rPr>
          <w:sz w:val="24"/>
          <w:szCs w:val="24"/>
        </w:rPr>
        <w:t>najduję się w sytuacji ekonomicznej i finansowej zap</w:t>
      </w:r>
      <w:r>
        <w:rPr>
          <w:sz w:val="24"/>
          <w:szCs w:val="24"/>
        </w:rPr>
        <w:t xml:space="preserve">ewniającej wykonanie </w:t>
      </w:r>
      <w:r w:rsidR="00AE3981">
        <w:rPr>
          <w:sz w:val="24"/>
          <w:szCs w:val="24"/>
        </w:rPr>
        <w:t>0</w:t>
      </w:r>
      <w:r>
        <w:rPr>
          <w:sz w:val="24"/>
          <w:szCs w:val="24"/>
        </w:rPr>
        <w:t>zamówienia.</w:t>
      </w:r>
    </w:p>
    <w:p w:rsidR="008E1484" w:rsidRDefault="008E1484" w:rsidP="005D6EEC">
      <w:pPr>
        <w:numPr>
          <w:ilvl w:val="0"/>
          <w:numId w:val="15"/>
        </w:numPr>
        <w:spacing w:line="360" w:lineRule="auto"/>
        <w:ind w:left="360"/>
        <w:jc w:val="both"/>
        <w:rPr>
          <w:sz w:val="24"/>
          <w:szCs w:val="24"/>
        </w:rPr>
      </w:pPr>
      <w:r w:rsidRPr="00D9057E">
        <w:rPr>
          <w:sz w:val="24"/>
          <w:szCs w:val="24"/>
        </w:rPr>
        <w:t xml:space="preserve">Termin płatności: </w:t>
      </w:r>
      <w:r>
        <w:rPr>
          <w:sz w:val="24"/>
          <w:szCs w:val="24"/>
        </w:rPr>
        <w:t>do 21</w:t>
      </w:r>
      <w:r w:rsidRPr="00D9057E">
        <w:rPr>
          <w:sz w:val="24"/>
          <w:szCs w:val="24"/>
        </w:rPr>
        <w:t xml:space="preserve"> dni</w:t>
      </w:r>
      <w:r w:rsidR="00314CAF">
        <w:rPr>
          <w:sz w:val="24"/>
          <w:szCs w:val="24"/>
        </w:rPr>
        <w:t xml:space="preserve"> kalendarzowych</w:t>
      </w:r>
      <w:r w:rsidRPr="00D9057E">
        <w:rPr>
          <w:sz w:val="24"/>
          <w:szCs w:val="24"/>
        </w:rPr>
        <w:t xml:space="preserve"> od daty dostarczenia </w:t>
      </w:r>
      <w:r>
        <w:rPr>
          <w:sz w:val="24"/>
          <w:szCs w:val="24"/>
        </w:rPr>
        <w:t xml:space="preserve">prawidłowo wystawionej </w:t>
      </w:r>
      <w:r w:rsidRPr="00D9057E">
        <w:rPr>
          <w:sz w:val="24"/>
          <w:szCs w:val="24"/>
        </w:rPr>
        <w:t>faktury.</w:t>
      </w:r>
    </w:p>
    <w:p w:rsidR="008E1484" w:rsidRDefault="008E1484" w:rsidP="005D6EEC">
      <w:pPr>
        <w:numPr>
          <w:ilvl w:val="0"/>
          <w:numId w:val="15"/>
        </w:numPr>
        <w:spacing w:line="360" w:lineRule="auto"/>
        <w:ind w:left="360"/>
        <w:jc w:val="both"/>
        <w:rPr>
          <w:sz w:val="24"/>
          <w:szCs w:val="24"/>
        </w:rPr>
      </w:pPr>
      <w:r w:rsidRPr="00C9023B">
        <w:rPr>
          <w:sz w:val="24"/>
          <w:szCs w:val="24"/>
        </w:rPr>
        <w:t xml:space="preserve">Oświadczam, że wypełniliśmy obowiązki informacyjne przewidziane w art. 13 </w:t>
      </w:r>
      <w:r w:rsidR="005D6EEC">
        <w:rPr>
          <w:sz w:val="24"/>
          <w:szCs w:val="24"/>
        </w:rPr>
        <w:t xml:space="preserve">                            </w:t>
      </w:r>
      <w:r w:rsidRPr="00C9023B">
        <w:rPr>
          <w:sz w:val="24"/>
          <w:szCs w:val="24"/>
        </w:rPr>
        <w:t>lub</w:t>
      </w:r>
      <w:r w:rsidR="005D6EEC">
        <w:rPr>
          <w:sz w:val="24"/>
          <w:szCs w:val="24"/>
        </w:rPr>
        <w:t xml:space="preserve"> </w:t>
      </w:r>
      <w:r w:rsidRPr="00C9023B">
        <w:rPr>
          <w:sz w:val="24"/>
          <w:szCs w:val="24"/>
        </w:rPr>
        <w:t xml:space="preserve">art. 14 RODO wobec osób fizycznych, od których dane osobowe bezpośrednio </w:t>
      </w:r>
      <w:r w:rsidR="005D6EEC">
        <w:rPr>
          <w:sz w:val="24"/>
          <w:szCs w:val="24"/>
        </w:rPr>
        <w:t xml:space="preserve">                                 </w:t>
      </w:r>
      <w:r w:rsidRPr="00C9023B">
        <w:rPr>
          <w:sz w:val="24"/>
          <w:szCs w:val="24"/>
        </w:rPr>
        <w:t>lub pośrednio pozys</w:t>
      </w:r>
      <w:r>
        <w:rPr>
          <w:sz w:val="24"/>
          <w:szCs w:val="24"/>
        </w:rPr>
        <w:t xml:space="preserve">kaliśmy </w:t>
      </w:r>
      <w:r w:rsidRPr="00C9023B">
        <w:rPr>
          <w:sz w:val="24"/>
          <w:szCs w:val="24"/>
        </w:rPr>
        <w:t>w celu ubiegania się o udzielenie zamówienia publicznego w niniejszym postępowaniu</w:t>
      </w:r>
      <w:r w:rsidR="00F621F8">
        <w:rPr>
          <w:sz w:val="24"/>
          <w:szCs w:val="24"/>
        </w:rPr>
        <w:t>.</w:t>
      </w:r>
    </w:p>
    <w:p w:rsidR="000E4296" w:rsidRDefault="008E1484" w:rsidP="005D6EEC">
      <w:pPr>
        <w:numPr>
          <w:ilvl w:val="0"/>
          <w:numId w:val="15"/>
        </w:numPr>
        <w:spacing w:line="360" w:lineRule="auto"/>
        <w:ind w:left="360"/>
        <w:jc w:val="both"/>
        <w:rPr>
          <w:sz w:val="24"/>
          <w:szCs w:val="24"/>
        </w:rPr>
      </w:pPr>
      <w:r w:rsidRPr="000E4296">
        <w:rPr>
          <w:sz w:val="24"/>
          <w:szCs w:val="24"/>
        </w:rPr>
        <w:t xml:space="preserve">Uważam się za związanego niniejszą ofertą przez okres </w:t>
      </w:r>
      <w:r w:rsidR="00363A9F" w:rsidRPr="000E4296">
        <w:rPr>
          <w:sz w:val="24"/>
          <w:szCs w:val="24"/>
        </w:rPr>
        <w:t>21</w:t>
      </w:r>
      <w:r w:rsidRPr="000E4296">
        <w:rPr>
          <w:sz w:val="24"/>
          <w:szCs w:val="24"/>
        </w:rPr>
        <w:t xml:space="preserve"> dni od upływu terminu                                </w:t>
      </w:r>
      <w:r w:rsidR="000E4296">
        <w:rPr>
          <w:sz w:val="24"/>
          <w:szCs w:val="24"/>
        </w:rPr>
        <w:t xml:space="preserve"> do składania ofert.</w:t>
      </w:r>
    </w:p>
    <w:p w:rsidR="008E1484" w:rsidRDefault="008E1484" w:rsidP="005D6EEC">
      <w:pPr>
        <w:numPr>
          <w:ilvl w:val="0"/>
          <w:numId w:val="15"/>
        </w:numPr>
        <w:spacing w:line="360" w:lineRule="auto"/>
        <w:ind w:left="360"/>
        <w:jc w:val="both"/>
        <w:rPr>
          <w:sz w:val="24"/>
          <w:szCs w:val="24"/>
        </w:rPr>
      </w:pPr>
      <w:r w:rsidRPr="000E4296">
        <w:rPr>
          <w:sz w:val="24"/>
          <w:szCs w:val="24"/>
        </w:rPr>
        <w:t>Oświadczam, że akceptuję zaproponowany przez Zamawiającego projekt umowy.</w:t>
      </w:r>
    </w:p>
    <w:p w:rsidR="000E4296" w:rsidRPr="000E4296" w:rsidRDefault="000E4296" w:rsidP="005D6EEC">
      <w:pPr>
        <w:numPr>
          <w:ilvl w:val="0"/>
          <w:numId w:val="15"/>
        </w:numPr>
        <w:spacing w:line="360" w:lineRule="auto"/>
        <w:ind w:left="360"/>
        <w:jc w:val="both"/>
        <w:rPr>
          <w:sz w:val="24"/>
          <w:szCs w:val="24"/>
        </w:rPr>
      </w:pPr>
      <w:r>
        <w:rPr>
          <w:sz w:val="24"/>
          <w:szCs w:val="24"/>
        </w:rPr>
        <w:t xml:space="preserve">Oświadczam, </w:t>
      </w:r>
      <w:r w:rsidRPr="000E4296">
        <w:rPr>
          <w:sz w:val="24"/>
          <w:szCs w:val="24"/>
        </w:rPr>
        <w:t>że serwis będzie realizowany przez Producenta lub autoryzowanego partnera serwisowego producenta</w:t>
      </w:r>
      <w:r w:rsidR="00C56B0F">
        <w:rPr>
          <w:sz w:val="24"/>
          <w:szCs w:val="24"/>
        </w:rPr>
        <w:t xml:space="preserve"> lub wymieniony na nowy wolny od wad.</w:t>
      </w:r>
    </w:p>
    <w:p w:rsidR="008E1484" w:rsidRDefault="008E1484" w:rsidP="005D6EEC">
      <w:pPr>
        <w:numPr>
          <w:ilvl w:val="0"/>
          <w:numId w:val="15"/>
        </w:numPr>
        <w:spacing w:line="360" w:lineRule="auto"/>
        <w:ind w:left="360"/>
        <w:jc w:val="both"/>
        <w:rPr>
          <w:sz w:val="24"/>
          <w:szCs w:val="24"/>
        </w:rPr>
      </w:pPr>
      <w:r w:rsidRPr="00AB0358">
        <w:rPr>
          <w:sz w:val="24"/>
          <w:szCs w:val="24"/>
        </w:rPr>
        <w:t>Osobą uprawnioną do kontaktów</w:t>
      </w:r>
      <w:r>
        <w:rPr>
          <w:sz w:val="24"/>
          <w:szCs w:val="24"/>
        </w:rPr>
        <w:t xml:space="preserve"> z Zamawiającym jest: …………………………………</w:t>
      </w:r>
      <w:r w:rsidRPr="00AB0358">
        <w:rPr>
          <w:sz w:val="24"/>
          <w:szCs w:val="24"/>
        </w:rPr>
        <w:t xml:space="preserve">       </w:t>
      </w:r>
      <w:r>
        <w:rPr>
          <w:sz w:val="24"/>
          <w:szCs w:val="24"/>
        </w:rPr>
        <w:t xml:space="preserve">       tel. ……………….… fax…………………….</w:t>
      </w:r>
      <w:r w:rsidRPr="00AB0358">
        <w:rPr>
          <w:sz w:val="24"/>
          <w:szCs w:val="24"/>
        </w:rPr>
        <w:t>,</w:t>
      </w:r>
      <w:r>
        <w:rPr>
          <w:sz w:val="24"/>
          <w:szCs w:val="24"/>
        </w:rPr>
        <w:t xml:space="preserve"> e-mail: ……………………………………</w:t>
      </w:r>
    </w:p>
    <w:p w:rsidR="00AC2642" w:rsidRPr="00AC2642" w:rsidRDefault="00AC2642" w:rsidP="005D6EEC">
      <w:pPr>
        <w:numPr>
          <w:ilvl w:val="0"/>
          <w:numId w:val="15"/>
        </w:numPr>
        <w:spacing w:line="360" w:lineRule="auto"/>
        <w:ind w:left="360"/>
        <w:jc w:val="both"/>
        <w:rPr>
          <w:sz w:val="24"/>
          <w:szCs w:val="24"/>
        </w:rPr>
      </w:pPr>
      <w:r w:rsidRPr="00AC2642">
        <w:rPr>
          <w:kern w:val="28"/>
          <w:sz w:val="24"/>
          <w:szCs w:val="24"/>
        </w:rPr>
        <w:t>W przypadku  wyboru naszej oferty osobą upoważnioną do podpisania umowy z naszej strony będzie …………………………………</w:t>
      </w:r>
      <w:r>
        <w:rPr>
          <w:kern w:val="28"/>
          <w:sz w:val="24"/>
          <w:szCs w:val="24"/>
        </w:rPr>
        <w:t>……………………………………………</w:t>
      </w:r>
      <w:r w:rsidRPr="00AC2642">
        <w:rPr>
          <w:kern w:val="28"/>
          <w:sz w:val="24"/>
          <w:szCs w:val="24"/>
        </w:rPr>
        <w:t xml:space="preserve"> . </w:t>
      </w:r>
    </w:p>
    <w:p w:rsidR="008E1484" w:rsidRDefault="008E1484" w:rsidP="005D6EEC">
      <w:pPr>
        <w:spacing w:line="360" w:lineRule="auto"/>
        <w:jc w:val="both"/>
        <w:rPr>
          <w:sz w:val="22"/>
          <w:szCs w:val="22"/>
        </w:rPr>
      </w:pPr>
    </w:p>
    <w:p w:rsidR="008E1484" w:rsidRDefault="008E1484" w:rsidP="005D6EEC">
      <w:pPr>
        <w:spacing w:line="360" w:lineRule="auto"/>
        <w:jc w:val="both"/>
        <w:rPr>
          <w:sz w:val="22"/>
          <w:szCs w:val="22"/>
        </w:rPr>
      </w:pPr>
    </w:p>
    <w:p w:rsidR="008E1484" w:rsidRDefault="008E1484" w:rsidP="005D6EEC">
      <w:pPr>
        <w:spacing w:line="360" w:lineRule="auto"/>
        <w:jc w:val="both"/>
        <w:rPr>
          <w:sz w:val="22"/>
          <w:szCs w:val="22"/>
        </w:rPr>
      </w:pPr>
    </w:p>
    <w:p w:rsidR="003E44E7" w:rsidRDefault="003E44E7" w:rsidP="005D6EEC">
      <w:pPr>
        <w:spacing w:line="360" w:lineRule="auto"/>
        <w:jc w:val="both"/>
        <w:rPr>
          <w:sz w:val="22"/>
          <w:szCs w:val="22"/>
        </w:rPr>
      </w:pPr>
    </w:p>
    <w:p w:rsidR="00484137" w:rsidRDefault="00484137" w:rsidP="005D6EEC">
      <w:pPr>
        <w:spacing w:line="360" w:lineRule="auto"/>
        <w:jc w:val="both"/>
        <w:rPr>
          <w:sz w:val="18"/>
          <w:szCs w:val="18"/>
        </w:rPr>
      </w:pPr>
    </w:p>
    <w:p w:rsidR="00484137" w:rsidRDefault="00484137" w:rsidP="008E1484">
      <w:pPr>
        <w:jc w:val="both"/>
        <w:rPr>
          <w:sz w:val="18"/>
          <w:szCs w:val="18"/>
        </w:rPr>
      </w:pPr>
    </w:p>
    <w:p w:rsidR="00484137" w:rsidRDefault="00484137" w:rsidP="008E1484">
      <w:pPr>
        <w:jc w:val="both"/>
        <w:rPr>
          <w:sz w:val="18"/>
          <w:szCs w:val="18"/>
        </w:rPr>
      </w:pPr>
    </w:p>
    <w:p w:rsidR="003E44E7" w:rsidRPr="003E44E7" w:rsidRDefault="003E44E7" w:rsidP="003E44E7">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rsidR="003E44E7" w:rsidRPr="003E44E7" w:rsidRDefault="003E44E7" w:rsidP="003E44E7">
      <w:pPr>
        <w:widowControl w:val="0"/>
        <w:tabs>
          <w:tab w:val="left" w:pos="360"/>
          <w:tab w:val="left" w:pos="7753"/>
        </w:tabs>
        <w:overflowPunct w:val="0"/>
        <w:adjustRightInd w:val="0"/>
        <w:jc w:val="both"/>
        <w:rPr>
          <w:iCs/>
          <w:color w:val="000000"/>
          <w:kern w:val="28"/>
          <w:sz w:val="22"/>
          <w:szCs w:val="22"/>
        </w:rPr>
      </w:pPr>
    </w:p>
    <w:p w:rsidR="003E44E7" w:rsidRPr="003E44E7" w:rsidRDefault="003E44E7" w:rsidP="003E44E7">
      <w:pPr>
        <w:widowControl w:val="0"/>
        <w:tabs>
          <w:tab w:val="left" w:pos="5747"/>
        </w:tabs>
        <w:overflowPunct w:val="0"/>
        <w:adjustRightInd w:val="0"/>
        <w:spacing w:before="120"/>
        <w:ind w:left="4956"/>
        <w:jc w:val="center"/>
        <w:rPr>
          <w:kern w:val="28"/>
        </w:rPr>
      </w:pPr>
      <w:r w:rsidRPr="003E44E7">
        <w:rPr>
          <w:kern w:val="28"/>
        </w:rPr>
        <w:t>…………………………………………………</w:t>
      </w:r>
    </w:p>
    <w:p w:rsidR="003E44E7" w:rsidRPr="003E44E7" w:rsidRDefault="003E44E7" w:rsidP="003E44E7">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rsidR="003E44E7" w:rsidRDefault="003E44E7" w:rsidP="003E44E7">
      <w:pPr>
        <w:widowControl w:val="0"/>
        <w:tabs>
          <w:tab w:val="left" w:pos="5747"/>
        </w:tabs>
        <w:overflowPunct w:val="0"/>
        <w:adjustRightInd w:val="0"/>
        <w:ind w:left="4956"/>
        <w:jc w:val="center"/>
        <w:rPr>
          <w:kern w:val="28"/>
          <w:sz w:val="18"/>
        </w:rPr>
      </w:pPr>
    </w:p>
    <w:p w:rsidR="003E44E7" w:rsidRDefault="003E44E7" w:rsidP="003E44E7">
      <w:pPr>
        <w:widowControl w:val="0"/>
        <w:tabs>
          <w:tab w:val="left" w:pos="5747"/>
        </w:tabs>
        <w:overflowPunct w:val="0"/>
        <w:adjustRightInd w:val="0"/>
        <w:ind w:left="4956"/>
        <w:jc w:val="center"/>
        <w:rPr>
          <w:kern w:val="28"/>
          <w:sz w:val="18"/>
        </w:rPr>
      </w:pPr>
    </w:p>
    <w:p w:rsidR="003E44E7" w:rsidRPr="003E44E7" w:rsidRDefault="003E44E7" w:rsidP="003E44E7">
      <w:pPr>
        <w:widowControl w:val="0"/>
        <w:tabs>
          <w:tab w:val="left" w:pos="5747"/>
        </w:tabs>
        <w:overflowPunct w:val="0"/>
        <w:adjustRightInd w:val="0"/>
        <w:ind w:left="4956"/>
        <w:jc w:val="center"/>
        <w:rPr>
          <w:kern w:val="28"/>
          <w:sz w:val="18"/>
        </w:rPr>
      </w:pPr>
    </w:p>
    <w:p w:rsidR="003E44E7" w:rsidRDefault="003E44E7" w:rsidP="003E44E7">
      <w:pPr>
        <w:widowControl w:val="0"/>
        <w:tabs>
          <w:tab w:val="left" w:pos="5747"/>
        </w:tabs>
        <w:overflowPunct w:val="0"/>
        <w:adjustRightInd w:val="0"/>
        <w:ind w:left="4956"/>
        <w:jc w:val="center"/>
        <w:rPr>
          <w:kern w:val="28"/>
          <w:sz w:val="18"/>
        </w:rPr>
      </w:pPr>
    </w:p>
    <w:p w:rsidR="003E44E7" w:rsidRDefault="003E44E7" w:rsidP="003E44E7">
      <w:pPr>
        <w:widowControl w:val="0"/>
        <w:tabs>
          <w:tab w:val="left" w:pos="5747"/>
        </w:tabs>
        <w:overflowPunct w:val="0"/>
        <w:adjustRightInd w:val="0"/>
        <w:ind w:left="4956"/>
        <w:jc w:val="center"/>
        <w:rPr>
          <w:kern w:val="28"/>
          <w:sz w:val="18"/>
        </w:rPr>
      </w:pPr>
    </w:p>
    <w:p w:rsidR="003E44E7" w:rsidRDefault="003E44E7" w:rsidP="003E44E7">
      <w:pPr>
        <w:widowControl w:val="0"/>
        <w:tabs>
          <w:tab w:val="left" w:pos="5747"/>
        </w:tabs>
        <w:overflowPunct w:val="0"/>
        <w:adjustRightInd w:val="0"/>
        <w:ind w:left="4956"/>
        <w:jc w:val="center"/>
        <w:rPr>
          <w:kern w:val="28"/>
          <w:sz w:val="18"/>
        </w:rPr>
      </w:pPr>
    </w:p>
    <w:p w:rsidR="003E44E7" w:rsidRDefault="003E44E7" w:rsidP="003E44E7">
      <w:pPr>
        <w:widowControl w:val="0"/>
        <w:tabs>
          <w:tab w:val="left" w:pos="5747"/>
        </w:tabs>
        <w:overflowPunct w:val="0"/>
        <w:adjustRightInd w:val="0"/>
        <w:ind w:left="4956"/>
        <w:jc w:val="center"/>
        <w:rPr>
          <w:kern w:val="28"/>
          <w:sz w:val="18"/>
        </w:rPr>
      </w:pPr>
    </w:p>
    <w:p w:rsidR="003E44E7" w:rsidRDefault="003E44E7" w:rsidP="003E44E7">
      <w:pPr>
        <w:widowControl w:val="0"/>
        <w:tabs>
          <w:tab w:val="left" w:pos="5747"/>
        </w:tabs>
        <w:overflowPunct w:val="0"/>
        <w:adjustRightInd w:val="0"/>
        <w:ind w:left="4956"/>
        <w:jc w:val="center"/>
        <w:rPr>
          <w:kern w:val="28"/>
          <w:sz w:val="18"/>
        </w:rPr>
      </w:pPr>
    </w:p>
    <w:p w:rsidR="003E44E7" w:rsidRDefault="003E44E7" w:rsidP="003E44E7">
      <w:pPr>
        <w:widowControl w:val="0"/>
        <w:tabs>
          <w:tab w:val="left" w:pos="5747"/>
        </w:tabs>
        <w:overflowPunct w:val="0"/>
        <w:adjustRightInd w:val="0"/>
        <w:ind w:left="4956"/>
        <w:jc w:val="center"/>
        <w:rPr>
          <w:kern w:val="28"/>
          <w:sz w:val="18"/>
        </w:rPr>
      </w:pPr>
    </w:p>
    <w:p w:rsidR="005D6EEC" w:rsidRPr="003E44E7" w:rsidRDefault="005D6EEC" w:rsidP="003E44E7">
      <w:pPr>
        <w:widowControl w:val="0"/>
        <w:tabs>
          <w:tab w:val="left" w:pos="5747"/>
        </w:tabs>
        <w:overflowPunct w:val="0"/>
        <w:adjustRightInd w:val="0"/>
        <w:ind w:left="4956"/>
        <w:jc w:val="center"/>
        <w:rPr>
          <w:kern w:val="28"/>
          <w:sz w:val="18"/>
        </w:rPr>
      </w:pPr>
    </w:p>
    <w:p w:rsidR="003E44E7" w:rsidRPr="003E44E7" w:rsidRDefault="003E44E7" w:rsidP="003E44E7">
      <w:pPr>
        <w:widowControl w:val="0"/>
        <w:tabs>
          <w:tab w:val="left" w:pos="360"/>
          <w:tab w:val="left" w:pos="7753"/>
        </w:tabs>
        <w:overflowPunct w:val="0"/>
        <w:adjustRightInd w:val="0"/>
        <w:jc w:val="both"/>
        <w:rPr>
          <w:iCs/>
          <w:color w:val="000000"/>
          <w:kern w:val="28"/>
          <w:sz w:val="18"/>
          <w:szCs w:val="18"/>
        </w:rPr>
      </w:pPr>
    </w:p>
    <w:p w:rsidR="003E44E7" w:rsidRPr="003E44E7" w:rsidRDefault="003E44E7" w:rsidP="003E44E7">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rsidR="003E44E7" w:rsidRPr="003E44E7" w:rsidRDefault="003E44E7" w:rsidP="003E44E7">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                                                                                                                                                                                                                                                                                                                                                                                                                                                                                                                                                                                                                                                                                                                                                                                                                                                                                                                                                                                        </w:t>
      </w:r>
    </w:p>
    <w:p w:rsidR="00314CAF" w:rsidRPr="00404BB8" w:rsidRDefault="005D6EEC" w:rsidP="00314CAF">
      <w:pPr>
        <w:ind w:left="6372" w:firstLine="708"/>
        <w:jc w:val="both"/>
        <w:rPr>
          <w:b/>
          <w:sz w:val="22"/>
          <w:szCs w:val="22"/>
        </w:rPr>
      </w:pPr>
      <w:r>
        <w:rPr>
          <w:b/>
          <w:sz w:val="22"/>
          <w:szCs w:val="22"/>
        </w:rPr>
        <w:lastRenderedPageBreak/>
        <w:t>Z</w:t>
      </w:r>
      <w:r w:rsidR="00314CAF">
        <w:rPr>
          <w:b/>
          <w:sz w:val="22"/>
          <w:szCs w:val="22"/>
        </w:rPr>
        <w:t>ałącznik Nr 1</w:t>
      </w:r>
    </w:p>
    <w:p w:rsidR="00314CAF" w:rsidRDefault="00314CAF" w:rsidP="008E1484">
      <w:pPr>
        <w:jc w:val="both"/>
        <w:rPr>
          <w:b/>
          <w:sz w:val="22"/>
          <w:szCs w:val="22"/>
        </w:rPr>
      </w:pPr>
    </w:p>
    <w:p w:rsidR="00314CAF" w:rsidRDefault="00314CAF" w:rsidP="008E1484">
      <w:pPr>
        <w:jc w:val="both"/>
        <w:rPr>
          <w:b/>
          <w:sz w:val="24"/>
          <w:szCs w:val="24"/>
        </w:rPr>
      </w:pPr>
      <w:r w:rsidRPr="00B912C1">
        <w:rPr>
          <w:b/>
          <w:sz w:val="24"/>
          <w:szCs w:val="24"/>
        </w:rPr>
        <w:t xml:space="preserve">Opis przedmiotu zamówienia  -  </w:t>
      </w:r>
      <w:r w:rsidR="00CB467F" w:rsidRPr="00B912C1">
        <w:rPr>
          <w:b/>
          <w:sz w:val="24"/>
          <w:szCs w:val="24"/>
        </w:rPr>
        <w:t>SPECYFIKACJA TECHNICZNA</w:t>
      </w:r>
    </w:p>
    <w:p w:rsidR="00184648" w:rsidRPr="00B912C1" w:rsidRDefault="00184648" w:rsidP="008E1484">
      <w:pPr>
        <w:jc w:val="both"/>
        <w:rPr>
          <w:b/>
          <w:sz w:val="24"/>
          <w:szCs w:val="24"/>
        </w:rPr>
      </w:pPr>
    </w:p>
    <w:p w:rsidR="008C5683" w:rsidRPr="00184648" w:rsidRDefault="008C5683" w:rsidP="00F73974">
      <w:pPr>
        <w:pStyle w:val="Akapitzlist"/>
        <w:numPr>
          <w:ilvl w:val="0"/>
          <w:numId w:val="38"/>
        </w:numPr>
        <w:jc w:val="both"/>
        <w:rPr>
          <w:b/>
          <w:sz w:val="24"/>
          <w:szCs w:val="24"/>
        </w:rPr>
      </w:pPr>
    </w:p>
    <w:tbl>
      <w:tblPr>
        <w:tblStyle w:val="Tabela-Siatka2"/>
        <w:tblW w:w="0" w:type="auto"/>
        <w:tblLook w:val="04A0" w:firstRow="1" w:lastRow="0" w:firstColumn="1" w:lastColumn="0" w:noHBand="0" w:noVBand="1"/>
      </w:tblPr>
      <w:tblGrid>
        <w:gridCol w:w="483"/>
        <w:gridCol w:w="1824"/>
        <w:gridCol w:w="6873"/>
      </w:tblGrid>
      <w:tr w:rsidR="00D16CC9" w:rsidRPr="00B912C1" w:rsidTr="00B912C1">
        <w:trPr>
          <w:trHeight w:val="315"/>
        </w:trPr>
        <w:tc>
          <w:tcPr>
            <w:tcW w:w="9180"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Drukarka monochromatyczna taka jak na przykład Drukarka HP LaserJet M209dwe Duplex Mono LAN BLE Wi-Fi Instant Ink HP+ lub równoważna</w:t>
            </w:r>
          </w:p>
          <w:p w:rsidR="00D16CC9" w:rsidRPr="00B912C1" w:rsidRDefault="00D16CC9" w:rsidP="00D16CC9">
            <w:pPr>
              <w:jc w:val="right"/>
              <w:rPr>
                <w:rFonts w:ascii="Times New Roman" w:hAnsi="Times New Roman"/>
                <w:b/>
                <w:bCs/>
              </w:rPr>
            </w:pPr>
            <w:r w:rsidRPr="00B912C1">
              <w:rPr>
                <w:rFonts w:ascii="Times New Roman" w:hAnsi="Times New Roman"/>
                <w:b/>
                <w:bCs/>
              </w:rPr>
              <w:t xml:space="preserve">10 szt.  </w:t>
            </w:r>
          </w:p>
        </w:tc>
      </w:tr>
      <w:tr w:rsidR="00D16CC9" w:rsidRPr="00B912C1" w:rsidTr="00B912C1">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Funkcje</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rPr>
              <w:t>Drukowanie monochromatyczne</w:t>
            </w:r>
          </w:p>
        </w:tc>
      </w:tr>
      <w:tr w:rsidR="00D16CC9" w:rsidRPr="00B912C1" w:rsidTr="00B912C1">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Interfejsy</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rPr>
              <w:t>USB, Ethernet, WiFi, Bluetooth</w:t>
            </w:r>
          </w:p>
        </w:tc>
      </w:tr>
      <w:tr w:rsidR="00D16CC9" w:rsidRPr="00B912C1" w:rsidTr="00B912C1">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Rozdzielczość drukowania</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rPr>
              <w:t>600 x 600 DPI lub większa</w:t>
            </w:r>
          </w:p>
        </w:tc>
      </w:tr>
      <w:tr w:rsidR="00D16CC9" w:rsidRPr="00F56257" w:rsidTr="00B912C1">
        <w:trPr>
          <w:trHeight w:val="52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Obsługiwane formaty</w:t>
            </w:r>
          </w:p>
        </w:tc>
        <w:tc>
          <w:tcPr>
            <w:tcW w:w="6873" w:type="dxa"/>
          </w:tcPr>
          <w:p w:rsidR="00D16CC9" w:rsidRPr="00B912C1" w:rsidRDefault="00D16CC9" w:rsidP="00D16CC9">
            <w:pPr>
              <w:rPr>
                <w:rFonts w:ascii="Times New Roman" w:hAnsi="Times New Roman"/>
                <w:lang w:val="en-US"/>
              </w:rPr>
            </w:pPr>
            <w:r w:rsidRPr="00B912C1">
              <w:rPr>
                <w:rFonts w:ascii="Times New Roman" w:hAnsi="Times New Roman"/>
                <w:lang w:val="en-US"/>
              </w:rPr>
              <w:t>10 x 15 cm, A4, A5, A6, B5 JIS, Legal, Letter</w:t>
            </w:r>
          </w:p>
        </w:tc>
      </w:tr>
      <w:tr w:rsidR="00D16CC9" w:rsidRPr="00B912C1" w:rsidTr="00B912C1">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Języki druku</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lang w:val="en-US"/>
              </w:rPr>
              <w:t xml:space="preserve">PCL6 / PCL5e </w:t>
            </w:r>
          </w:p>
        </w:tc>
      </w:tr>
      <w:tr w:rsidR="00D16CC9" w:rsidRPr="00B912C1" w:rsidTr="00B912C1">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Szybkość Druku w A4</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rPr>
              <w:t>29 str./min lub więcej</w:t>
            </w:r>
          </w:p>
        </w:tc>
      </w:tr>
      <w:tr w:rsidR="00D16CC9" w:rsidRPr="00B912C1" w:rsidTr="00B912C1">
        <w:trPr>
          <w:trHeight w:val="780"/>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7</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Kompatybilność z systemami operacyjnymi</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lang w:val="en-US"/>
              </w:rPr>
              <w:t>Windows  11/10 (32,64bit)</w:t>
            </w:r>
          </w:p>
        </w:tc>
      </w:tr>
      <w:tr w:rsidR="00D16CC9" w:rsidRPr="00B912C1" w:rsidTr="00B912C1">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8</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Funkcje drukowania</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rPr>
              <w:t>Automatyczny druk dwustronny</w:t>
            </w:r>
          </w:p>
        </w:tc>
      </w:tr>
      <w:tr w:rsidR="00D16CC9" w:rsidRPr="00B912C1" w:rsidTr="00B912C1">
        <w:trPr>
          <w:trHeight w:val="1384"/>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9</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873" w:type="dxa"/>
            <w:hideMark/>
          </w:tcPr>
          <w:p w:rsidR="00D16CC9" w:rsidRPr="00B912C1" w:rsidRDefault="00D16CC9" w:rsidP="00F73974">
            <w:pPr>
              <w:numPr>
                <w:ilvl w:val="0"/>
                <w:numId w:val="18"/>
              </w:numPr>
              <w:contextualSpacing/>
              <w:rPr>
                <w:rFonts w:ascii="Times New Roman" w:hAnsi="Times New Roman"/>
              </w:rPr>
            </w:pPr>
            <w:r w:rsidRPr="00B912C1">
              <w:rPr>
                <w:rFonts w:ascii="Times New Roman" w:hAnsi="Times New Roman"/>
              </w:rPr>
              <w:t>min 24 miesiące</w:t>
            </w:r>
          </w:p>
          <w:p w:rsidR="00D16CC9" w:rsidRPr="00B912C1" w:rsidRDefault="00D16CC9" w:rsidP="00F73974">
            <w:pPr>
              <w:numPr>
                <w:ilvl w:val="0"/>
                <w:numId w:val="18"/>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contextualSpacing/>
        <w:rPr>
          <w:rFonts w:eastAsia="Calibri"/>
          <w:sz w:val="16"/>
          <w:szCs w:val="16"/>
          <w:lang w:eastAsia="en-US"/>
        </w:rPr>
      </w:pPr>
    </w:p>
    <w:p w:rsidR="00184648" w:rsidRDefault="00184648" w:rsidP="00184648">
      <w:pPr>
        <w:spacing w:after="160" w:line="259" w:lineRule="auto"/>
        <w:rPr>
          <w:rFonts w:eastAsia="Calibri"/>
          <w:sz w:val="16"/>
          <w:szCs w:val="16"/>
          <w:lang w:eastAsia="en-US"/>
        </w:rPr>
      </w:pPr>
    </w:p>
    <w:p w:rsidR="00184648" w:rsidRPr="00184648" w:rsidRDefault="00184648" w:rsidP="00F73974">
      <w:pPr>
        <w:pStyle w:val="Akapitzlist"/>
        <w:numPr>
          <w:ilvl w:val="0"/>
          <w:numId w:val="38"/>
        </w:numPr>
        <w:spacing w:after="160" w:line="259" w:lineRule="auto"/>
        <w:rPr>
          <w:rFonts w:eastAsia="Calibri"/>
          <w:sz w:val="16"/>
          <w:szCs w:val="16"/>
          <w:lang w:eastAsia="en-US"/>
        </w:rPr>
      </w:pPr>
    </w:p>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7"/>
        <w:gridCol w:w="1654"/>
        <w:gridCol w:w="6977"/>
      </w:tblGrid>
      <w:tr w:rsidR="00D16CC9" w:rsidRPr="00B912C1" w:rsidTr="00C12CE8">
        <w:tc>
          <w:tcPr>
            <w:tcW w:w="5000" w:type="pct"/>
            <w:gridSpan w:val="3"/>
            <w:vAlign w:val="center"/>
          </w:tcPr>
          <w:p w:rsidR="00D16CC9" w:rsidRPr="00B912C1" w:rsidRDefault="00D16CC9" w:rsidP="00D16CC9">
            <w:pPr>
              <w:rPr>
                <w:b/>
                <w:bCs/>
                <w:sz w:val="22"/>
                <w:lang w:eastAsia="en-US"/>
              </w:rPr>
            </w:pPr>
            <w:r w:rsidRPr="00B912C1">
              <w:rPr>
                <w:b/>
                <w:bCs/>
                <w:sz w:val="22"/>
                <w:lang w:eastAsia="en-US"/>
              </w:rPr>
              <w:t>Słuchawki z mikrofonem takie jak na przykład Jabra Evolve 20 Mono USB-A UC lub równoważne</w:t>
            </w:r>
          </w:p>
          <w:p w:rsidR="00D16CC9" w:rsidRPr="00B912C1" w:rsidRDefault="00D16CC9" w:rsidP="00D16CC9">
            <w:pPr>
              <w:jc w:val="right"/>
              <w:rPr>
                <w:b/>
                <w:bCs/>
                <w:sz w:val="22"/>
                <w:lang w:eastAsia="en-US"/>
              </w:rPr>
            </w:pPr>
            <w:r w:rsidRPr="00B912C1">
              <w:rPr>
                <w:rFonts w:eastAsia="Calibri"/>
                <w:b/>
                <w:bCs/>
                <w:sz w:val="22"/>
                <w:szCs w:val="22"/>
                <w:lang w:eastAsia="en-US"/>
              </w:rPr>
              <w:t xml:space="preserve">10 szt. </w:t>
            </w:r>
          </w:p>
        </w:tc>
      </w:tr>
      <w:tr w:rsidR="00D16CC9" w:rsidRPr="00B912C1" w:rsidTr="00C12CE8">
        <w:tc>
          <w:tcPr>
            <w:tcW w:w="272" w:type="pct"/>
            <w:vAlign w:val="center"/>
          </w:tcPr>
          <w:p w:rsidR="00D16CC9" w:rsidRPr="00B912C1" w:rsidRDefault="00D16CC9" w:rsidP="00D16CC9">
            <w:pPr>
              <w:jc w:val="center"/>
              <w:rPr>
                <w:b/>
              </w:rPr>
            </w:pPr>
            <w:r w:rsidRPr="00B912C1">
              <w:rPr>
                <w:b/>
              </w:rPr>
              <w:t>1</w:t>
            </w:r>
          </w:p>
        </w:tc>
        <w:tc>
          <w:tcPr>
            <w:tcW w:w="906" w:type="pct"/>
            <w:vAlign w:val="center"/>
          </w:tcPr>
          <w:p w:rsidR="00D16CC9" w:rsidRPr="00B912C1" w:rsidRDefault="00D16CC9" w:rsidP="00D16CC9">
            <w:pPr>
              <w:rPr>
                <w:b/>
              </w:rPr>
            </w:pPr>
            <w:r w:rsidRPr="00B912C1">
              <w:rPr>
                <w:b/>
              </w:rPr>
              <w:t>Złącze</w:t>
            </w:r>
          </w:p>
        </w:tc>
        <w:tc>
          <w:tcPr>
            <w:tcW w:w="3822" w:type="pct"/>
            <w:vAlign w:val="center"/>
          </w:tcPr>
          <w:p w:rsidR="00D16CC9" w:rsidRPr="00B912C1" w:rsidRDefault="00D16CC9" w:rsidP="00D16CC9">
            <w:pPr>
              <w:rPr>
                <w:sz w:val="22"/>
              </w:rPr>
            </w:pPr>
            <w:r w:rsidRPr="00B912C1">
              <w:rPr>
                <w:sz w:val="22"/>
              </w:rPr>
              <w:t>Przewodowe USB</w:t>
            </w:r>
          </w:p>
        </w:tc>
      </w:tr>
      <w:tr w:rsidR="00D16CC9" w:rsidRPr="00B912C1" w:rsidTr="00C12CE8">
        <w:tc>
          <w:tcPr>
            <w:tcW w:w="272" w:type="pct"/>
            <w:vAlign w:val="center"/>
          </w:tcPr>
          <w:p w:rsidR="00D16CC9" w:rsidRPr="00B912C1" w:rsidRDefault="00D16CC9" w:rsidP="00D16CC9">
            <w:pPr>
              <w:jc w:val="center"/>
              <w:rPr>
                <w:b/>
              </w:rPr>
            </w:pPr>
            <w:r w:rsidRPr="00B912C1">
              <w:rPr>
                <w:b/>
              </w:rPr>
              <w:t>2</w:t>
            </w:r>
          </w:p>
        </w:tc>
        <w:tc>
          <w:tcPr>
            <w:tcW w:w="906" w:type="pct"/>
            <w:vAlign w:val="center"/>
          </w:tcPr>
          <w:p w:rsidR="00D16CC9" w:rsidRPr="00B912C1" w:rsidRDefault="00D16CC9" w:rsidP="00D16CC9">
            <w:pPr>
              <w:rPr>
                <w:b/>
              </w:rPr>
            </w:pPr>
            <w:r w:rsidRPr="00B912C1">
              <w:rPr>
                <w:b/>
              </w:rPr>
              <w:t>Pilot</w:t>
            </w:r>
          </w:p>
        </w:tc>
        <w:tc>
          <w:tcPr>
            <w:tcW w:w="3822" w:type="pct"/>
            <w:vAlign w:val="center"/>
          </w:tcPr>
          <w:p w:rsidR="00D16CC9" w:rsidRPr="00B912C1" w:rsidRDefault="00D16CC9" w:rsidP="00D16CC9">
            <w:pPr>
              <w:rPr>
                <w:sz w:val="22"/>
              </w:rPr>
            </w:pPr>
            <w:r w:rsidRPr="00B912C1">
              <w:rPr>
                <w:sz w:val="22"/>
              </w:rPr>
              <w:t>Tak na kablu</w:t>
            </w:r>
          </w:p>
        </w:tc>
      </w:tr>
      <w:tr w:rsidR="00D16CC9" w:rsidRPr="00B912C1" w:rsidTr="00C12CE8">
        <w:tc>
          <w:tcPr>
            <w:tcW w:w="272" w:type="pct"/>
            <w:vAlign w:val="center"/>
          </w:tcPr>
          <w:p w:rsidR="00D16CC9" w:rsidRPr="00B912C1" w:rsidRDefault="00D16CC9" w:rsidP="00D16CC9">
            <w:pPr>
              <w:autoSpaceDE w:val="0"/>
              <w:autoSpaceDN w:val="0"/>
              <w:adjustRightInd w:val="0"/>
              <w:jc w:val="center"/>
              <w:rPr>
                <w:b/>
              </w:rPr>
            </w:pPr>
            <w:r w:rsidRPr="00B912C1">
              <w:rPr>
                <w:b/>
              </w:rPr>
              <w:t>3</w:t>
            </w:r>
          </w:p>
        </w:tc>
        <w:tc>
          <w:tcPr>
            <w:tcW w:w="906" w:type="pct"/>
            <w:vAlign w:val="center"/>
          </w:tcPr>
          <w:p w:rsidR="00D16CC9" w:rsidRPr="00B912C1" w:rsidRDefault="00D16CC9" w:rsidP="00D16CC9">
            <w:pPr>
              <w:autoSpaceDE w:val="0"/>
              <w:autoSpaceDN w:val="0"/>
              <w:adjustRightInd w:val="0"/>
              <w:rPr>
                <w:b/>
              </w:rPr>
            </w:pPr>
            <w:r w:rsidRPr="00B912C1">
              <w:rPr>
                <w:b/>
              </w:rPr>
              <w:t>Dodatkowe informacje</w:t>
            </w:r>
          </w:p>
        </w:tc>
        <w:tc>
          <w:tcPr>
            <w:tcW w:w="3822" w:type="pct"/>
            <w:vAlign w:val="center"/>
          </w:tcPr>
          <w:p w:rsidR="00D16CC9" w:rsidRPr="00B912C1" w:rsidRDefault="00D16CC9" w:rsidP="00D16CC9">
            <w:pPr>
              <w:rPr>
                <w:sz w:val="22"/>
              </w:rPr>
            </w:pPr>
            <w:r w:rsidRPr="00B912C1">
              <w:rPr>
                <w:sz w:val="22"/>
              </w:rPr>
              <w:t>Regulacja głośności</w:t>
            </w:r>
          </w:p>
          <w:p w:rsidR="00D16CC9" w:rsidRPr="00B912C1" w:rsidRDefault="00D16CC9" w:rsidP="00D16CC9">
            <w:pPr>
              <w:rPr>
                <w:sz w:val="22"/>
              </w:rPr>
            </w:pPr>
            <w:r w:rsidRPr="00B912C1">
              <w:rPr>
                <w:sz w:val="22"/>
              </w:rPr>
              <w:t>Aktywna redukcja hałasu ANC</w:t>
            </w:r>
          </w:p>
        </w:tc>
      </w:tr>
      <w:tr w:rsidR="00D16CC9" w:rsidRPr="00B912C1" w:rsidTr="00C12CE8">
        <w:tc>
          <w:tcPr>
            <w:tcW w:w="272" w:type="pct"/>
            <w:vAlign w:val="center"/>
          </w:tcPr>
          <w:p w:rsidR="00D16CC9" w:rsidRPr="00B912C1" w:rsidRDefault="00D16CC9" w:rsidP="00D16CC9">
            <w:pPr>
              <w:autoSpaceDE w:val="0"/>
              <w:autoSpaceDN w:val="0"/>
              <w:adjustRightInd w:val="0"/>
              <w:jc w:val="center"/>
              <w:rPr>
                <w:b/>
              </w:rPr>
            </w:pPr>
            <w:r w:rsidRPr="00B912C1">
              <w:rPr>
                <w:b/>
              </w:rPr>
              <w:t>7</w:t>
            </w:r>
          </w:p>
        </w:tc>
        <w:tc>
          <w:tcPr>
            <w:tcW w:w="906" w:type="pct"/>
            <w:vAlign w:val="center"/>
          </w:tcPr>
          <w:p w:rsidR="00D16CC9" w:rsidRPr="00B912C1" w:rsidRDefault="00D16CC9" w:rsidP="00D16CC9">
            <w:pPr>
              <w:autoSpaceDE w:val="0"/>
              <w:autoSpaceDN w:val="0"/>
              <w:adjustRightInd w:val="0"/>
              <w:rPr>
                <w:b/>
              </w:rPr>
            </w:pPr>
            <w:r w:rsidRPr="00B912C1">
              <w:rPr>
                <w:b/>
              </w:rPr>
              <w:t>Gwarancja</w:t>
            </w:r>
          </w:p>
        </w:tc>
        <w:tc>
          <w:tcPr>
            <w:tcW w:w="3822" w:type="pct"/>
            <w:vAlign w:val="center"/>
          </w:tcPr>
          <w:p w:rsidR="00D16CC9" w:rsidRPr="00B912C1" w:rsidRDefault="00D16CC9" w:rsidP="00F73974">
            <w:pPr>
              <w:numPr>
                <w:ilvl w:val="0"/>
                <w:numId w:val="19"/>
              </w:numPr>
              <w:autoSpaceDE w:val="0"/>
              <w:autoSpaceDN w:val="0"/>
              <w:adjustRightInd w:val="0"/>
              <w:spacing w:after="160" w:line="226" w:lineRule="exact"/>
              <w:contextualSpacing/>
              <w:jc w:val="both"/>
              <w:rPr>
                <w:sz w:val="22"/>
              </w:rPr>
            </w:pPr>
            <w:r w:rsidRPr="00B912C1">
              <w:rPr>
                <w:sz w:val="22"/>
              </w:rPr>
              <w:t>min 12 miesięcy</w:t>
            </w:r>
          </w:p>
          <w:p w:rsidR="00D16CC9" w:rsidRPr="00B912C1" w:rsidRDefault="00D16CC9" w:rsidP="00F73974">
            <w:pPr>
              <w:numPr>
                <w:ilvl w:val="0"/>
                <w:numId w:val="19"/>
              </w:numPr>
              <w:autoSpaceDE w:val="0"/>
              <w:autoSpaceDN w:val="0"/>
              <w:adjustRightInd w:val="0"/>
              <w:spacing w:after="160" w:line="226" w:lineRule="exact"/>
              <w:contextualSpacing/>
              <w:jc w:val="both"/>
              <w:rPr>
                <w:sz w:val="22"/>
              </w:rPr>
            </w:pPr>
            <w:r w:rsidRPr="00B912C1">
              <w:rPr>
                <w:sz w:val="22"/>
              </w:rPr>
              <w:t>sprzęt musi być fabrycznie nowy,  zakupiony w oficjalnym kanale sprzedaży producenta na rynek polski i posiadać pakiet usług gwarancyjnych kierowanych do użytkowników z obszaru Rzeczpospolitej Polskiej.</w:t>
            </w:r>
          </w:p>
        </w:tc>
      </w:tr>
    </w:tbl>
    <w:p w:rsidR="00D16CC9" w:rsidRDefault="00D16CC9" w:rsidP="00D16CC9">
      <w:pPr>
        <w:spacing w:after="160" w:line="259" w:lineRule="auto"/>
        <w:contextualSpacing/>
        <w:rPr>
          <w:rFonts w:eastAsia="Calibri"/>
          <w:sz w:val="22"/>
          <w:szCs w:val="22"/>
          <w:lang w:eastAsia="en-US"/>
        </w:rPr>
      </w:pPr>
    </w:p>
    <w:p w:rsidR="00184648" w:rsidRPr="00184648" w:rsidRDefault="00184648" w:rsidP="00F73974">
      <w:pPr>
        <w:pStyle w:val="Akapitzlist"/>
        <w:numPr>
          <w:ilvl w:val="0"/>
          <w:numId w:val="38"/>
        </w:numPr>
        <w:spacing w:after="160" w:line="259" w:lineRule="auto"/>
        <w:rPr>
          <w:rFonts w:eastAsia="Calibri"/>
          <w:sz w:val="22"/>
          <w:szCs w:val="22"/>
          <w:lang w:eastAsia="en-US"/>
        </w:rPr>
      </w:pPr>
    </w:p>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7"/>
        <w:gridCol w:w="1537"/>
        <w:gridCol w:w="117"/>
        <w:gridCol w:w="6977"/>
      </w:tblGrid>
      <w:tr w:rsidR="00D16CC9" w:rsidRPr="00B912C1" w:rsidTr="00D16CC9">
        <w:tc>
          <w:tcPr>
            <w:tcW w:w="5000" w:type="pct"/>
            <w:gridSpan w:val="4"/>
            <w:vAlign w:val="center"/>
          </w:tcPr>
          <w:p w:rsidR="00D16CC9" w:rsidRPr="00B912C1" w:rsidRDefault="00D16CC9" w:rsidP="00D16CC9">
            <w:pPr>
              <w:rPr>
                <w:b/>
                <w:bCs/>
                <w:sz w:val="22"/>
                <w:lang w:eastAsia="en-US"/>
              </w:rPr>
            </w:pPr>
            <w:r w:rsidRPr="00B912C1">
              <w:rPr>
                <w:b/>
                <w:bCs/>
                <w:sz w:val="22"/>
                <w:lang w:eastAsia="en-US"/>
              </w:rPr>
              <w:t>Kamerka internetowa taka jak na przykład HAMA C-400 lub równoważna</w:t>
            </w:r>
          </w:p>
          <w:p w:rsidR="00D16CC9" w:rsidRPr="00B912C1" w:rsidRDefault="00D16CC9" w:rsidP="00D16CC9">
            <w:pPr>
              <w:jc w:val="right"/>
              <w:rPr>
                <w:b/>
                <w:bCs/>
                <w:sz w:val="22"/>
                <w:lang w:eastAsia="en-US"/>
              </w:rPr>
            </w:pPr>
            <w:r w:rsidRPr="00B912C1">
              <w:rPr>
                <w:rFonts w:eastAsia="Calibri"/>
                <w:b/>
                <w:bCs/>
                <w:sz w:val="22"/>
                <w:szCs w:val="22"/>
                <w:lang w:eastAsia="en-US"/>
              </w:rPr>
              <w:t xml:space="preserve">10 szt. </w:t>
            </w:r>
          </w:p>
        </w:tc>
      </w:tr>
      <w:tr w:rsidR="00D16CC9" w:rsidRPr="00B912C1" w:rsidTr="00D16CC9">
        <w:tc>
          <w:tcPr>
            <w:tcW w:w="272" w:type="pct"/>
            <w:vAlign w:val="center"/>
          </w:tcPr>
          <w:p w:rsidR="00D16CC9" w:rsidRPr="00B912C1" w:rsidRDefault="00D16CC9" w:rsidP="00D16CC9">
            <w:pPr>
              <w:jc w:val="center"/>
              <w:rPr>
                <w:b/>
              </w:rPr>
            </w:pPr>
            <w:r w:rsidRPr="00B912C1">
              <w:rPr>
                <w:b/>
              </w:rPr>
              <w:t>1</w:t>
            </w:r>
          </w:p>
        </w:tc>
        <w:tc>
          <w:tcPr>
            <w:tcW w:w="906" w:type="pct"/>
            <w:gridSpan w:val="2"/>
            <w:vAlign w:val="center"/>
          </w:tcPr>
          <w:p w:rsidR="00D16CC9" w:rsidRPr="00B912C1" w:rsidRDefault="00D16CC9" w:rsidP="00D16CC9">
            <w:pPr>
              <w:rPr>
                <w:b/>
              </w:rPr>
            </w:pPr>
            <w:r w:rsidRPr="00B912C1">
              <w:rPr>
                <w:b/>
              </w:rPr>
              <w:t>Złącze</w:t>
            </w:r>
          </w:p>
        </w:tc>
        <w:tc>
          <w:tcPr>
            <w:tcW w:w="3822" w:type="pct"/>
            <w:vAlign w:val="center"/>
          </w:tcPr>
          <w:p w:rsidR="00D16CC9" w:rsidRPr="00B912C1" w:rsidRDefault="00D16CC9" w:rsidP="00D16CC9">
            <w:pPr>
              <w:rPr>
                <w:sz w:val="22"/>
              </w:rPr>
            </w:pPr>
            <w:r w:rsidRPr="00B912C1">
              <w:rPr>
                <w:sz w:val="22"/>
              </w:rPr>
              <w:t>USB</w:t>
            </w:r>
          </w:p>
        </w:tc>
      </w:tr>
      <w:tr w:rsidR="00D16CC9" w:rsidRPr="00B912C1" w:rsidTr="00D16CC9">
        <w:tc>
          <w:tcPr>
            <w:tcW w:w="272" w:type="pct"/>
            <w:vAlign w:val="center"/>
          </w:tcPr>
          <w:p w:rsidR="00D16CC9" w:rsidRPr="00B912C1" w:rsidRDefault="00D16CC9" w:rsidP="00D16CC9">
            <w:pPr>
              <w:jc w:val="center"/>
              <w:rPr>
                <w:b/>
              </w:rPr>
            </w:pPr>
            <w:r w:rsidRPr="00B912C1">
              <w:rPr>
                <w:b/>
              </w:rPr>
              <w:t>2</w:t>
            </w:r>
          </w:p>
        </w:tc>
        <w:tc>
          <w:tcPr>
            <w:tcW w:w="906" w:type="pct"/>
            <w:gridSpan w:val="2"/>
            <w:vAlign w:val="center"/>
          </w:tcPr>
          <w:p w:rsidR="00D16CC9" w:rsidRPr="00B912C1" w:rsidRDefault="00D16CC9" w:rsidP="00D16CC9">
            <w:pPr>
              <w:rPr>
                <w:b/>
              </w:rPr>
            </w:pPr>
            <w:r w:rsidRPr="00B912C1">
              <w:rPr>
                <w:b/>
              </w:rPr>
              <w:t>Rozdzielczość połączenia</w:t>
            </w:r>
          </w:p>
        </w:tc>
        <w:tc>
          <w:tcPr>
            <w:tcW w:w="3822" w:type="pct"/>
            <w:vAlign w:val="center"/>
          </w:tcPr>
          <w:p w:rsidR="00D16CC9" w:rsidRPr="00B912C1" w:rsidRDefault="00D16CC9" w:rsidP="00D16CC9">
            <w:pPr>
              <w:rPr>
                <w:sz w:val="22"/>
              </w:rPr>
            </w:pPr>
            <w:r w:rsidRPr="00B912C1">
              <w:rPr>
                <w:sz w:val="22"/>
              </w:rPr>
              <w:t>1920 x 1080</w:t>
            </w:r>
          </w:p>
        </w:tc>
      </w:tr>
      <w:tr w:rsidR="00D16CC9" w:rsidRPr="00B912C1" w:rsidTr="00F73974">
        <w:tc>
          <w:tcPr>
            <w:tcW w:w="272" w:type="pct"/>
            <w:tcBorders>
              <w:bottom w:val="single" w:sz="6" w:space="0" w:color="auto"/>
            </w:tcBorders>
            <w:vAlign w:val="center"/>
          </w:tcPr>
          <w:p w:rsidR="00D16CC9" w:rsidRPr="00B912C1" w:rsidRDefault="00D16CC9" w:rsidP="00D16CC9">
            <w:pPr>
              <w:autoSpaceDE w:val="0"/>
              <w:autoSpaceDN w:val="0"/>
              <w:adjustRightInd w:val="0"/>
              <w:jc w:val="center"/>
              <w:rPr>
                <w:b/>
              </w:rPr>
            </w:pPr>
            <w:r w:rsidRPr="00B912C1">
              <w:rPr>
                <w:b/>
              </w:rPr>
              <w:t>3</w:t>
            </w:r>
          </w:p>
        </w:tc>
        <w:tc>
          <w:tcPr>
            <w:tcW w:w="906" w:type="pct"/>
            <w:gridSpan w:val="2"/>
            <w:tcBorders>
              <w:bottom w:val="single" w:sz="6" w:space="0" w:color="auto"/>
            </w:tcBorders>
            <w:vAlign w:val="center"/>
          </w:tcPr>
          <w:p w:rsidR="00D16CC9" w:rsidRPr="00B912C1" w:rsidRDefault="00D16CC9" w:rsidP="00D16CC9">
            <w:pPr>
              <w:autoSpaceDE w:val="0"/>
              <w:autoSpaceDN w:val="0"/>
              <w:adjustRightInd w:val="0"/>
              <w:rPr>
                <w:b/>
              </w:rPr>
            </w:pPr>
            <w:r w:rsidRPr="00B912C1">
              <w:rPr>
                <w:b/>
              </w:rPr>
              <w:t xml:space="preserve">Dodatkowe </w:t>
            </w:r>
            <w:r w:rsidRPr="00B912C1">
              <w:rPr>
                <w:b/>
              </w:rPr>
              <w:lastRenderedPageBreak/>
              <w:t>informacje</w:t>
            </w:r>
          </w:p>
        </w:tc>
        <w:tc>
          <w:tcPr>
            <w:tcW w:w="3822" w:type="pct"/>
            <w:tcBorders>
              <w:bottom w:val="single" w:sz="6" w:space="0" w:color="auto"/>
            </w:tcBorders>
            <w:vAlign w:val="center"/>
          </w:tcPr>
          <w:p w:rsidR="00D16CC9" w:rsidRPr="00B912C1" w:rsidRDefault="00D16CC9" w:rsidP="00D16CC9">
            <w:pPr>
              <w:rPr>
                <w:sz w:val="22"/>
              </w:rPr>
            </w:pPr>
            <w:r w:rsidRPr="00B912C1">
              <w:rPr>
                <w:sz w:val="22"/>
              </w:rPr>
              <w:lastRenderedPageBreak/>
              <w:t>Zasłona obiektywu</w:t>
            </w:r>
          </w:p>
          <w:p w:rsidR="00D16CC9" w:rsidRPr="00B912C1" w:rsidRDefault="00D16CC9" w:rsidP="00D16CC9">
            <w:pPr>
              <w:rPr>
                <w:sz w:val="22"/>
              </w:rPr>
            </w:pPr>
            <w:r w:rsidRPr="00B912C1">
              <w:rPr>
                <w:sz w:val="22"/>
              </w:rPr>
              <w:lastRenderedPageBreak/>
              <w:t>Kąt widzenia minimum 70°</w:t>
            </w:r>
          </w:p>
          <w:p w:rsidR="00D16CC9" w:rsidRPr="00B912C1" w:rsidRDefault="00D16CC9" w:rsidP="00D16CC9">
            <w:pPr>
              <w:rPr>
                <w:sz w:val="22"/>
              </w:rPr>
            </w:pPr>
            <w:r w:rsidRPr="00B912C1">
              <w:rPr>
                <w:sz w:val="22"/>
              </w:rPr>
              <w:t>Wbudowany mikrofon</w:t>
            </w:r>
          </w:p>
        </w:tc>
      </w:tr>
      <w:tr w:rsidR="00D16CC9" w:rsidRPr="00B912C1" w:rsidTr="00F73974">
        <w:tc>
          <w:tcPr>
            <w:tcW w:w="272" w:type="pct"/>
            <w:tcBorders>
              <w:bottom w:val="single" w:sz="4" w:space="0" w:color="auto"/>
            </w:tcBorders>
            <w:vAlign w:val="center"/>
          </w:tcPr>
          <w:p w:rsidR="00D16CC9" w:rsidRPr="00B912C1" w:rsidRDefault="00D16CC9" w:rsidP="00D16CC9">
            <w:pPr>
              <w:autoSpaceDE w:val="0"/>
              <w:autoSpaceDN w:val="0"/>
              <w:adjustRightInd w:val="0"/>
              <w:jc w:val="center"/>
              <w:rPr>
                <w:b/>
              </w:rPr>
            </w:pPr>
            <w:r w:rsidRPr="00B912C1">
              <w:rPr>
                <w:b/>
              </w:rPr>
              <w:lastRenderedPageBreak/>
              <w:t>7</w:t>
            </w:r>
          </w:p>
        </w:tc>
        <w:tc>
          <w:tcPr>
            <w:tcW w:w="906" w:type="pct"/>
            <w:gridSpan w:val="2"/>
            <w:tcBorders>
              <w:bottom w:val="single" w:sz="4" w:space="0" w:color="auto"/>
            </w:tcBorders>
            <w:vAlign w:val="center"/>
          </w:tcPr>
          <w:p w:rsidR="00D16CC9" w:rsidRPr="00B912C1" w:rsidRDefault="00D16CC9" w:rsidP="00D16CC9">
            <w:pPr>
              <w:autoSpaceDE w:val="0"/>
              <w:autoSpaceDN w:val="0"/>
              <w:adjustRightInd w:val="0"/>
              <w:rPr>
                <w:b/>
              </w:rPr>
            </w:pPr>
            <w:r w:rsidRPr="00B912C1">
              <w:rPr>
                <w:b/>
              </w:rPr>
              <w:t>Gwarancja</w:t>
            </w:r>
          </w:p>
        </w:tc>
        <w:tc>
          <w:tcPr>
            <w:tcW w:w="3822" w:type="pct"/>
            <w:tcBorders>
              <w:bottom w:val="single" w:sz="4" w:space="0" w:color="auto"/>
            </w:tcBorders>
            <w:vAlign w:val="center"/>
          </w:tcPr>
          <w:p w:rsidR="00D16CC9" w:rsidRPr="00B912C1" w:rsidRDefault="00D16CC9" w:rsidP="00F73974">
            <w:pPr>
              <w:numPr>
                <w:ilvl w:val="0"/>
                <w:numId w:val="20"/>
              </w:numPr>
              <w:autoSpaceDE w:val="0"/>
              <w:autoSpaceDN w:val="0"/>
              <w:adjustRightInd w:val="0"/>
              <w:spacing w:after="160" w:line="226" w:lineRule="exact"/>
              <w:contextualSpacing/>
              <w:jc w:val="both"/>
              <w:rPr>
                <w:sz w:val="22"/>
              </w:rPr>
            </w:pPr>
            <w:r w:rsidRPr="00B912C1">
              <w:rPr>
                <w:sz w:val="22"/>
              </w:rPr>
              <w:t>min 12 miesięcy</w:t>
            </w:r>
          </w:p>
          <w:p w:rsidR="00D16CC9" w:rsidRPr="00B912C1" w:rsidRDefault="00D16CC9" w:rsidP="00F73974">
            <w:pPr>
              <w:numPr>
                <w:ilvl w:val="0"/>
                <w:numId w:val="20"/>
              </w:numPr>
              <w:autoSpaceDE w:val="0"/>
              <w:autoSpaceDN w:val="0"/>
              <w:adjustRightInd w:val="0"/>
              <w:spacing w:after="160" w:line="226" w:lineRule="exact"/>
              <w:contextualSpacing/>
              <w:jc w:val="both"/>
              <w:rPr>
                <w:sz w:val="22"/>
              </w:rPr>
            </w:pPr>
            <w:r w:rsidRPr="00B912C1">
              <w:rPr>
                <w:sz w:val="22"/>
              </w:rPr>
              <w:t>sprzęt musi być fabrycznie nowy,  zakupiony w oficjalnym kanale sprzedaży producenta na rynek polski i posiadać pakiet usług gwarancyjnych kierowanych do użytkowników z obszaru Rzeczpospolitej Polskiej.</w:t>
            </w:r>
          </w:p>
        </w:tc>
      </w:tr>
      <w:tr w:rsidR="00F73974" w:rsidRPr="00B912C1" w:rsidTr="00F73974">
        <w:tc>
          <w:tcPr>
            <w:tcW w:w="5000" w:type="pct"/>
            <w:gridSpan w:val="4"/>
            <w:tcBorders>
              <w:top w:val="single" w:sz="4" w:space="0" w:color="auto"/>
              <w:left w:val="nil"/>
              <w:bottom w:val="nil"/>
              <w:right w:val="nil"/>
            </w:tcBorders>
            <w:vAlign w:val="center"/>
          </w:tcPr>
          <w:p w:rsidR="00F73974" w:rsidRDefault="00F73974" w:rsidP="00F73974">
            <w:pPr>
              <w:autoSpaceDE w:val="0"/>
              <w:autoSpaceDN w:val="0"/>
              <w:adjustRightInd w:val="0"/>
              <w:spacing w:after="160" w:line="226" w:lineRule="exact"/>
              <w:contextualSpacing/>
              <w:jc w:val="both"/>
              <w:rPr>
                <w:sz w:val="22"/>
              </w:rPr>
            </w:pPr>
          </w:p>
          <w:p w:rsidR="00F73974" w:rsidRPr="00F73974" w:rsidRDefault="00F73974" w:rsidP="00F73974">
            <w:pPr>
              <w:pStyle w:val="Akapitzlist"/>
              <w:numPr>
                <w:ilvl w:val="0"/>
                <w:numId w:val="38"/>
              </w:numPr>
              <w:autoSpaceDE w:val="0"/>
              <w:autoSpaceDN w:val="0"/>
              <w:adjustRightInd w:val="0"/>
              <w:spacing w:after="160" w:line="226" w:lineRule="exact"/>
              <w:jc w:val="both"/>
              <w:rPr>
                <w:sz w:val="22"/>
              </w:rPr>
            </w:pPr>
          </w:p>
          <w:p w:rsidR="00F73974" w:rsidRPr="00B912C1" w:rsidRDefault="00F73974" w:rsidP="00F73974">
            <w:pPr>
              <w:autoSpaceDE w:val="0"/>
              <w:autoSpaceDN w:val="0"/>
              <w:adjustRightInd w:val="0"/>
              <w:spacing w:after="160" w:line="226" w:lineRule="exact"/>
              <w:ind w:left="360"/>
              <w:contextualSpacing/>
              <w:jc w:val="both"/>
              <w:rPr>
                <w:sz w:val="22"/>
              </w:rPr>
            </w:pPr>
          </w:p>
        </w:tc>
      </w:tr>
      <w:tr w:rsidR="00D16CC9" w:rsidRPr="00B912C1" w:rsidTr="00184648">
        <w:tc>
          <w:tcPr>
            <w:tcW w:w="5000" w:type="pct"/>
            <w:gridSpan w:val="4"/>
            <w:tcBorders>
              <w:top w:val="single" w:sz="4" w:space="0" w:color="auto"/>
            </w:tcBorders>
            <w:vAlign w:val="center"/>
          </w:tcPr>
          <w:p w:rsidR="00D16CC9" w:rsidRPr="00B912C1" w:rsidRDefault="00D16CC9" w:rsidP="00184648">
            <w:pPr>
              <w:rPr>
                <w:b/>
                <w:bCs/>
                <w:sz w:val="22"/>
                <w:lang w:eastAsia="en-US"/>
              </w:rPr>
            </w:pPr>
            <w:r w:rsidRPr="00B912C1">
              <w:rPr>
                <w:b/>
                <w:bCs/>
                <w:sz w:val="22"/>
                <w:lang w:eastAsia="en-US"/>
              </w:rPr>
              <w:t>Listwa zasilająca 3m taka jak na przykład HSK Data Acar F5 lub równoważna</w:t>
            </w:r>
          </w:p>
          <w:p w:rsidR="00D16CC9" w:rsidRPr="00B912C1" w:rsidRDefault="00D16CC9" w:rsidP="00D16CC9">
            <w:pPr>
              <w:jc w:val="right"/>
              <w:rPr>
                <w:b/>
                <w:bCs/>
                <w:sz w:val="22"/>
                <w:lang w:eastAsia="en-US"/>
              </w:rPr>
            </w:pPr>
            <w:r w:rsidRPr="00B912C1">
              <w:rPr>
                <w:rFonts w:eastAsia="Calibri"/>
                <w:b/>
                <w:bCs/>
                <w:sz w:val="22"/>
                <w:szCs w:val="22"/>
                <w:lang w:eastAsia="en-US"/>
              </w:rPr>
              <w:t xml:space="preserve">15 szt. </w:t>
            </w:r>
          </w:p>
        </w:tc>
      </w:tr>
      <w:tr w:rsidR="00D16CC9" w:rsidRPr="00B912C1" w:rsidTr="00184648">
        <w:tc>
          <w:tcPr>
            <w:tcW w:w="272" w:type="pct"/>
            <w:vAlign w:val="center"/>
          </w:tcPr>
          <w:p w:rsidR="00D16CC9" w:rsidRPr="00B912C1" w:rsidRDefault="00D16CC9" w:rsidP="00D16CC9">
            <w:pPr>
              <w:jc w:val="center"/>
              <w:rPr>
                <w:b/>
              </w:rPr>
            </w:pPr>
            <w:r w:rsidRPr="00B912C1">
              <w:rPr>
                <w:b/>
              </w:rPr>
              <w:t>1</w:t>
            </w:r>
          </w:p>
        </w:tc>
        <w:tc>
          <w:tcPr>
            <w:tcW w:w="842" w:type="pct"/>
            <w:vAlign w:val="center"/>
          </w:tcPr>
          <w:p w:rsidR="00D16CC9" w:rsidRPr="00B912C1" w:rsidRDefault="00D16CC9" w:rsidP="00D16CC9">
            <w:pPr>
              <w:rPr>
                <w:b/>
              </w:rPr>
            </w:pPr>
            <w:r w:rsidRPr="00B912C1">
              <w:rPr>
                <w:b/>
              </w:rPr>
              <w:t>Długość kabla</w:t>
            </w:r>
          </w:p>
        </w:tc>
        <w:tc>
          <w:tcPr>
            <w:tcW w:w="3886" w:type="pct"/>
            <w:gridSpan w:val="2"/>
            <w:vAlign w:val="center"/>
          </w:tcPr>
          <w:p w:rsidR="00D16CC9" w:rsidRPr="00B912C1" w:rsidRDefault="00D16CC9" w:rsidP="00D16CC9">
            <w:pPr>
              <w:rPr>
                <w:sz w:val="22"/>
              </w:rPr>
            </w:pPr>
            <w:r w:rsidRPr="00B912C1">
              <w:rPr>
                <w:sz w:val="22"/>
              </w:rPr>
              <w:t>3m</w:t>
            </w:r>
          </w:p>
        </w:tc>
      </w:tr>
      <w:tr w:rsidR="00D16CC9" w:rsidRPr="00B912C1" w:rsidTr="00184648">
        <w:tc>
          <w:tcPr>
            <w:tcW w:w="272" w:type="pct"/>
            <w:vAlign w:val="center"/>
          </w:tcPr>
          <w:p w:rsidR="00D16CC9" w:rsidRPr="00B912C1" w:rsidRDefault="00D16CC9" w:rsidP="00D16CC9">
            <w:pPr>
              <w:jc w:val="center"/>
              <w:rPr>
                <w:b/>
              </w:rPr>
            </w:pPr>
            <w:r w:rsidRPr="00B912C1">
              <w:rPr>
                <w:b/>
              </w:rPr>
              <w:t>2</w:t>
            </w:r>
          </w:p>
        </w:tc>
        <w:tc>
          <w:tcPr>
            <w:tcW w:w="842" w:type="pct"/>
            <w:vAlign w:val="center"/>
          </w:tcPr>
          <w:p w:rsidR="00D16CC9" w:rsidRPr="00B912C1" w:rsidRDefault="00D16CC9" w:rsidP="00D16CC9">
            <w:pPr>
              <w:rPr>
                <w:b/>
              </w:rPr>
            </w:pPr>
            <w:r w:rsidRPr="00B912C1">
              <w:rPr>
                <w:b/>
              </w:rPr>
              <w:t>Liczba gniazd wejściowych</w:t>
            </w:r>
          </w:p>
        </w:tc>
        <w:tc>
          <w:tcPr>
            <w:tcW w:w="3886" w:type="pct"/>
            <w:gridSpan w:val="2"/>
            <w:vAlign w:val="center"/>
          </w:tcPr>
          <w:p w:rsidR="00D16CC9" w:rsidRPr="00B912C1" w:rsidRDefault="00D16CC9" w:rsidP="00D16CC9">
            <w:pPr>
              <w:rPr>
                <w:sz w:val="22"/>
              </w:rPr>
            </w:pPr>
            <w:r w:rsidRPr="00B912C1">
              <w:rPr>
                <w:sz w:val="22"/>
              </w:rPr>
              <w:t>5</w:t>
            </w:r>
          </w:p>
        </w:tc>
      </w:tr>
      <w:tr w:rsidR="00D16CC9" w:rsidRPr="00B912C1" w:rsidTr="00184648">
        <w:tc>
          <w:tcPr>
            <w:tcW w:w="272" w:type="pct"/>
            <w:vAlign w:val="center"/>
          </w:tcPr>
          <w:p w:rsidR="00D16CC9" w:rsidRPr="00B912C1" w:rsidRDefault="00D16CC9" w:rsidP="00D16CC9">
            <w:pPr>
              <w:autoSpaceDE w:val="0"/>
              <w:autoSpaceDN w:val="0"/>
              <w:adjustRightInd w:val="0"/>
              <w:jc w:val="center"/>
              <w:rPr>
                <w:b/>
              </w:rPr>
            </w:pPr>
            <w:r w:rsidRPr="00B912C1">
              <w:rPr>
                <w:b/>
              </w:rPr>
              <w:t>3</w:t>
            </w:r>
          </w:p>
        </w:tc>
        <w:tc>
          <w:tcPr>
            <w:tcW w:w="842" w:type="pct"/>
            <w:vAlign w:val="center"/>
          </w:tcPr>
          <w:p w:rsidR="00D16CC9" w:rsidRPr="00B912C1" w:rsidRDefault="00D16CC9" w:rsidP="00D16CC9">
            <w:pPr>
              <w:autoSpaceDE w:val="0"/>
              <w:autoSpaceDN w:val="0"/>
              <w:adjustRightInd w:val="0"/>
              <w:rPr>
                <w:b/>
              </w:rPr>
            </w:pPr>
            <w:r w:rsidRPr="00B912C1">
              <w:rPr>
                <w:b/>
              </w:rPr>
              <w:t>Zabezpieczenie</w:t>
            </w:r>
          </w:p>
        </w:tc>
        <w:tc>
          <w:tcPr>
            <w:tcW w:w="3886" w:type="pct"/>
            <w:gridSpan w:val="2"/>
            <w:vAlign w:val="center"/>
          </w:tcPr>
          <w:p w:rsidR="00D16CC9" w:rsidRPr="00B912C1" w:rsidRDefault="00D16CC9" w:rsidP="00D16CC9">
            <w:pPr>
              <w:rPr>
                <w:sz w:val="22"/>
              </w:rPr>
            </w:pPr>
            <w:r w:rsidRPr="00B912C1">
              <w:rPr>
                <w:sz w:val="22"/>
              </w:rPr>
              <w:t>Bezpiecznik automatyczny, układ przeciwprzepięciowy, wyłącznik</w:t>
            </w:r>
          </w:p>
        </w:tc>
      </w:tr>
      <w:tr w:rsidR="00D16CC9" w:rsidRPr="00B912C1" w:rsidTr="00184648">
        <w:tc>
          <w:tcPr>
            <w:tcW w:w="272" w:type="pct"/>
            <w:vAlign w:val="center"/>
          </w:tcPr>
          <w:p w:rsidR="00D16CC9" w:rsidRPr="00B912C1" w:rsidRDefault="00D16CC9" w:rsidP="00D16CC9">
            <w:pPr>
              <w:autoSpaceDE w:val="0"/>
              <w:autoSpaceDN w:val="0"/>
              <w:adjustRightInd w:val="0"/>
              <w:jc w:val="center"/>
              <w:rPr>
                <w:b/>
              </w:rPr>
            </w:pPr>
            <w:r w:rsidRPr="00B912C1">
              <w:rPr>
                <w:b/>
              </w:rPr>
              <w:t>4</w:t>
            </w:r>
          </w:p>
        </w:tc>
        <w:tc>
          <w:tcPr>
            <w:tcW w:w="842" w:type="pct"/>
            <w:vAlign w:val="center"/>
          </w:tcPr>
          <w:p w:rsidR="00D16CC9" w:rsidRPr="00B912C1" w:rsidRDefault="00D16CC9" w:rsidP="00D16CC9">
            <w:pPr>
              <w:autoSpaceDE w:val="0"/>
              <w:autoSpaceDN w:val="0"/>
              <w:adjustRightInd w:val="0"/>
              <w:rPr>
                <w:b/>
              </w:rPr>
            </w:pPr>
            <w:r w:rsidRPr="00B912C1">
              <w:rPr>
                <w:b/>
              </w:rPr>
              <w:t>Maksymalne obciążenie</w:t>
            </w:r>
          </w:p>
        </w:tc>
        <w:tc>
          <w:tcPr>
            <w:tcW w:w="3886" w:type="pct"/>
            <w:gridSpan w:val="2"/>
            <w:vAlign w:val="center"/>
          </w:tcPr>
          <w:p w:rsidR="00D16CC9" w:rsidRPr="00B912C1" w:rsidRDefault="00D16CC9" w:rsidP="00D16CC9">
            <w:pPr>
              <w:autoSpaceDE w:val="0"/>
              <w:autoSpaceDN w:val="0"/>
              <w:adjustRightInd w:val="0"/>
              <w:spacing w:line="235" w:lineRule="exact"/>
              <w:rPr>
                <w:sz w:val="22"/>
                <w:lang w:val="en-US"/>
              </w:rPr>
            </w:pPr>
            <w:r w:rsidRPr="00B912C1">
              <w:rPr>
                <w:sz w:val="22"/>
                <w:lang w:val="en-US"/>
              </w:rPr>
              <w:t>Min. 2300 W</w:t>
            </w:r>
          </w:p>
        </w:tc>
      </w:tr>
      <w:tr w:rsidR="00D16CC9" w:rsidRPr="00B912C1" w:rsidTr="00184648">
        <w:tc>
          <w:tcPr>
            <w:tcW w:w="272" w:type="pct"/>
            <w:vAlign w:val="center"/>
          </w:tcPr>
          <w:p w:rsidR="00D16CC9" w:rsidRPr="00B912C1" w:rsidRDefault="00D16CC9" w:rsidP="00D16CC9">
            <w:pPr>
              <w:autoSpaceDE w:val="0"/>
              <w:autoSpaceDN w:val="0"/>
              <w:adjustRightInd w:val="0"/>
              <w:jc w:val="center"/>
              <w:rPr>
                <w:b/>
              </w:rPr>
            </w:pPr>
            <w:r w:rsidRPr="00B912C1">
              <w:rPr>
                <w:b/>
              </w:rPr>
              <w:t>5</w:t>
            </w:r>
          </w:p>
        </w:tc>
        <w:tc>
          <w:tcPr>
            <w:tcW w:w="842" w:type="pct"/>
            <w:vAlign w:val="center"/>
          </w:tcPr>
          <w:p w:rsidR="00D16CC9" w:rsidRPr="00B912C1" w:rsidRDefault="00D16CC9" w:rsidP="00D16CC9">
            <w:pPr>
              <w:autoSpaceDE w:val="0"/>
              <w:autoSpaceDN w:val="0"/>
              <w:adjustRightInd w:val="0"/>
              <w:rPr>
                <w:b/>
              </w:rPr>
            </w:pPr>
            <w:r w:rsidRPr="00B912C1">
              <w:rPr>
                <w:b/>
              </w:rPr>
              <w:t>Kolor</w:t>
            </w:r>
          </w:p>
        </w:tc>
        <w:tc>
          <w:tcPr>
            <w:tcW w:w="3886" w:type="pct"/>
            <w:gridSpan w:val="2"/>
            <w:vAlign w:val="center"/>
          </w:tcPr>
          <w:p w:rsidR="00D16CC9" w:rsidRPr="00B912C1" w:rsidRDefault="00D16CC9" w:rsidP="00D16CC9">
            <w:pPr>
              <w:autoSpaceDE w:val="0"/>
              <w:autoSpaceDN w:val="0"/>
              <w:adjustRightInd w:val="0"/>
              <w:spacing w:line="235" w:lineRule="exact"/>
              <w:rPr>
                <w:sz w:val="22"/>
                <w:lang w:val="en-US"/>
              </w:rPr>
            </w:pPr>
            <w:r w:rsidRPr="00B912C1">
              <w:rPr>
                <w:sz w:val="22"/>
                <w:lang w:val="en-US"/>
              </w:rPr>
              <w:t>czarny</w:t>
            </w:r>
          </w:p>
        </w:tc>
      </w:tr>
      <w:tr w:rsidR="00D16CC9" w:rsidRPr="00B912C1" w:rsidTr="00184648">
        <w:tc>
          <w:tcPr>
            <w:tcW w:w="272" w:type="pct"/>
            <w:vAlign w:val="center"/>
          </w:tcPr>
          <w:p w:rsidR="00D16CC9" w:rsidRPr="00B912C1" w:rsidRDefault="00D16CC9" w:rsidP="00D16CC9">
            <w:pPr>
              <w:autoSpaceDE w:val="0"/>
              <w:autoSpaceDN w:val="0"/>
              <w:adjustRightInd w:val="0"/>
              <w:jc w:val="center"/>
              <w:rPr>
                <w:b/>
              </w:rPr>
            </w:pPr>
            <w:r w:rsidRPr="00B912C1">
              <w:rPr>
                <w:b/>
              </w:rPr>
              <w:t>6</w:t>
            </w:r>
          </w:p>
        </w:tc>
        <w:tc>
          <w:tcPr>
            <w:tcW w:w="842" w:type="pct"/>
            <w:vAlign w:val="center"/>
          </w:tcPr>
          <w:p w:rsidR="00D16CC9" w:rsidRPr="00B912C1" w:rsidRDefault="00D16CC9" w:rsidP="00D16CC9">
            <w:pPr>
              <w:autoSpaceDE w:val="0"/>
              <w:autoSpaceDN w:val="0"/>
              <w:adjustRightInd w:val="0"/>
              <w:rPr>
                <w:b/>
              </w:rPr>
            </w:pPr>
            <w:r w:rsidRPr="00B912C1">
              <w:rPr>
                <w:b/>
              </w:rPr>
              <w:t>Gwarancja</w:t>
            </w:r>
          </w:p>
        </w:tc>
        <w:tc>
          <w:tcPr>
            <w:tcW w:w="3886" w:type="pct"/>
            <w:gridSpan w:val="2"/>
            <w:vAlign w:val="center"/>
          </w:tcPr>
          <w:p w:rsidR="00D16CC9" w:rsidRPr="00B912C1" w:rsidRDefault="00D16CC9" w:rsidP="00F73974">
            <w:pPr>
              <w:numPr>
                <w:ilvl w:val="0"/>
                <w:numId w:val="29"/>
              </w:numPr>
              <w:autoSpaceDE w:val="0"/>
              <w:autoSpaceDN w:val="0"/>
              <w:adjustRightInd w:val="0"/>
              <w:spacing w:after="160" w:line="226" w:lineRule="exact"/>
              <w:contextualSpacing/>
              <w:jc w:val="both"/>
              <w:rPr>
                <w:sz w:val="22"/>
              </w:rPr>
            </w:pPr>
            <w:r w:rsidRPr="00B912C1">
              <w:rPr>
                <w:sz w:val="22"/>
              </w:rPr>
              <w:t>min 12 miesięcy</w:t>
            </w:r>
          </w:p>
          <w:p w:rsidR="00D16CC9" w:rsidRPr="00B912C1" w:rsidRDefault="00D16CC9" w:rsidP="00F73974">
            <w:pPr>
              <w:numPr>
                <w:ilvl w:val="0"/>
                <w:numId w:val="29"/>
              </w:numPr>
              <w:autoSpaceDE w:val="0"/>
              <w:autoSpaceDN w:val="0"/>
              <w:adjustRightInd w:val="0"/>
              <w:spacing w:after="160" w:line="226" w:lineRule="exact"/>
              <w:contextualSpacing/>
              <w:jc w:val="both"/>
              <w:rPr>
                <w:sz w:val="22"/>
              </w:rPr>
            </w:pPr>
            <w:r w:rsidRPr="00B912C1">
              <w:rPr>
                <w:sz w:val="22"/>
              </w:rPr>
              <w:t>sprzęt musi być fabrycznie nowy,  zakupiony w oficjalnym kanale sprzedaży producenta na rynek polski i posiadać pakiet usług gwarancyjnych kierowanych do użytkowników z obszaru Rzeczpospolitej Polskiej.</w:t>
            </w:r>
          </w:p>
        </w:tc>
      </w:tr>
    </w:tbl>
    <w:p w:rsidR="00D16CC9" w:rsidRPr="00F73974" w:rsidRDefault="00D16CC9" w:rsidP="00F73974">
      <w:pPr>
        <w:pStyle w:val="Akapitzlist"/>
        <w:numPr>
          <w:ilvl w:val="0"/>
          <w:numId w:val="38"/>
        </w:numPr>
        <w:spacing w:after="160" w:line="259" w:lineRule="auto"/>
        <w:rPr>
          <w:rFonts w:eastAsia="Calibri"/>
          <w:sz w:val="22"/>
          <w:szCs w:val="22"/>
          <w:lang w:eastAsia="en-US"/>
        </w:rPr>
      </w:pPr>
    </w:p>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7"/>
        <w:gridCol w:w="1654"/>
        <w:gridCol w:w="6977"/>
      </w:tblGrid>
      <w:tr w:rsidR="00D16CC9" w:rsidRPr="00B912C1" w:rsidTr="00D16CC9">
        <w:tc>
          <w:tcPr>
            <w:tcW w:w="5000" w:type="pct"/>
            <w:gridSpan w:val="3"/>
            <w:vAlign w:val="center"/>
          </w:tcPr>
          <w:p w:rsidR="00D16CC9" w:rsidRPr="00B912C1" w:rsidRDefault="00D16CC9" w:rsidP="00D16CC9">
            <w:pPr>
              <w:spacing w:after="160" w:line="259" w:lineRule="auto"/>
              <w:rPr>
                <w:rFonts w:eastAsia="Calibri"/>
                <w:b/>
                <w:bCs/>
                <w:sz w:val="22"/>
                <w:szCs w:val="22"/>
                <w:lang w:eastAsia="en-US"/>
              </w:rPr>
            </w:pPr>
            <w:r w:rsidRPr="00B912C1">
              <w:rPr>
                <w:b/>
                <w:bCs/>
                <w:sz w:val="22"/>
                <w:lang w:eastAsia="en-US"/>
              </w:rPr>
              <w:t>Listwa zasilająca 5m taka jak na przykład HSK Data Acar F5 lub równoważna</w:t>
            </w:r>
            <w:r w:rsidRPr="00B912C1">
              <w:rPr>
                <w:rFonts w:eastAsia="Calibri"/>
                <w:b/>
                <w:bCs/>
                <w:sz w:val="22"/>
                <w:szCs w:val="22"/>
                <w:lang w:eastAsia="en-US"/>
              </w:rPr>
              <w:t xml:space="preserve"> </w:t>
            </w:r>
            <w:r w:rsidR="00946171">
              <w:rPr>
                <w:rFonts w:eastAsia="Calibri"/>
                <w:b/>
                <w:bCs/>
                <w:sz w:val="22"/>
                <w:szCs w:val="22"/>
                <w:lang w:eastAsia="en-US"/>
              </w:rPr>
              <w:t xml:space="preserve">                                 </w:t>
            </w:r>
          </w:p>
          <w:p w:rsidR="00D16CC9" w:rsidRPr="00B912C1" w:rsidRDefault="00D16CC9" w:rsidP="00D16CC9">
            <w:pPr>
              <w:spacing w:after="160" w:line="259" w:lineRule="auto"/>
              <w:jc w:val="right"/>
              <w:rPr>
                <w:b/>
                <w:bCs/>
                <w:sz w:val="22"/>
                <w:lang w:eastAsia="en-US"/>
              </w:rPr>
            </w:pPr>
            <w:r w:rsidRPr="00B912C1">
              <w:rPr>
                <w:rFonts w:eastAsia="Calibri"/>
                <w:b/>
                <w:bCs/>
                <w:sz w:val="22"/>
                <w:szCs w:val="22"/>
                <w:lang w:eastAsia="en-US"/>
              </w:rPr>
              <w:t>15 szt.</w:t>
            </w:r>
          </w:p>
        </w:tc>
      </w:tr>
      <w:tr w:rsidR="00D16CC9" w:rsidRPr="00B912C1" w:rsidTr="00D16CC9">
        <w:tc>
          <w:tcPr>
            <w:tcW w:w="272" w:type="pct"/>
            <w:vAlign w:val="center"/>
          </w:tcPr>
          <w:p w:rsidR="00D16CC9" w:rsidRPr="00B912C1" w:rsidRDefault="00D16CC9" w:rsidP="00D16CC9">
            <w:pPr>
              <w:jc w:val="center"/>
              <w:rPr>
                <w:b/>
              </w:rPr>
            </w:pPr>
            <w:r w:rsidRPr="00B912C1">
              <w:rPr>
                <w:b/>
              </w:rPr>
              <w:t>1</w:t>
            </w:r>
          </w:p>
        </w:tc>
        <w:tc>
          <w:tcPr>
            <w:tcW w:w="906" w:type="pct"/>
            <w:vAlign w:val="center"/>
          </w:tcPr>
          <w:p w:rsidR="00D16CC9" w:rsidRPr="00B912C1" w:rsidRDefault="00D16CC9" w:rsidP="00D16CC9">
            <w:pPr>
              <w:rPr>
                <w:b/>
              </w:rPr>
            </w:pPr>
            <w:r w:rsidRPr="00B912C1">
              <w:rPr>
                <w:b/>
              </w:rPr>
              <w:t>Długość kabla</w:t>
            </w:r>
          </w:p>
        </w:tc>
        <w:tc>
          <w:tcPr>
            <w:tcW w:w="3822" w:type="pct"/>
            <w:vAlign w:val="center"/>
          </w:tcPr>
          <w:p w:rsidR="00D16CC9" w:rsidRPr="00B912C1" w:rsidRDefault="00D16CC9" w:rsidP="00D16CC9">
            <w:pPr>
              <w:rPr>
                <w:sz w:val="22"/>
              </w:rPr>
            </w:pPr>
            <w:r w:rsidRPr="00B912C1">
              <w:rPr>
                <w:sz w:val="22"/>
              </w:rPr>
              <w:t>5m</w:t>
            </w:r>
          </w:p>
        </w:tc>
      </w:tr>
      <w:tr w:rsidR="00D16CC9" w:rsidRPr="00B912C1" w:rsidTr="00D16CC9">
        <w:tc>
          <w:tcPr>
            <w:tcW w:w="272" w:type="pct"/>
            <w:vAlign w:val="center"/>
          </w:tcPr>
          <w:p w:rsidR="00D16CC9" w:rsidRPr="00B912C1" w:rsidRDefault="00D16CC9" w:rsidP="00D16CC9">
            <w:pPr>
              <w:jc w:val="center"/>
              <w:rPr>
                <w:b/>
              </w:rPr>
            </w:pPr>
            <w:r w:rsidRPr="00B912C1">
              <w:rPr>
                <w:b/>
              </w:rPr>
              <w:t>2</w:t>
            </w:r>
          </w:p>
        </w:tc>
        <w:tc>
          <w:tcPr>
            <w:tcW w:w="906" w:type="pct"/>
            <w:vAlign w:val="center"/>
          </w:tcPr>
          <w:p w:rsidR="00D16CC9" w:rsidRPr="00B912C1" w:rsidRDefault="00D16CC9" w:rsidP="00D16CC9">
            <w:pPr>
              <w:rPr>
                <w:b/>
              </w:rPr>
            </w:pPr>
            <w:r w:rsidRPr="00B912C1">
              <w:rPr>
                <w:b/>
              </w:rPr>
              <w:t>Liczba gniazd wejściowych</w:t>
            </w:r>
          </w:p>
        </w:tc>
        <w:tc>
          <w:tcPr>
            <w:tcW w:w="3822" w:type="pct"/>
            <w:vAlign w:val="center"/>
          </w:tcPr>
          <w:p w:rsidR="00D16CC9" w:rsidRPr="00B912C1" w:rsidRDefault="00D16CC9" w:rsidP="00D16CC9">
            <w:pPr>
              <w:rPr>
                <w:sz w:val="22"/>
              </w:rPr>
            </w:pPr>
            <w:r w:rsidRPr="00B912C1">
              <w:rPr>
                <w:sz w:val="22"/>
              </w:rPr>
              <w:t>5</w:t>
            </w:r>
          </w:p>
        </w:tc>
      </w:tr>
      <w:tr w:rsidR="00D16CC9" w:rsidRPr="00B912C1" w:rsidTr="00D16CC9">
        <w:tc>
          <w:tcPr>
            <w:tcW w:w="272" w:type="pct"/>
            <w:vAlign w:val="center"/>
          </w:tcPr>
          <w:p w:rsidR="00D16CC9" w:rsidRPr="00B912C1" w:rsidRDefault="00D16CC9" w:rsidP="00D16CC9">
            <w:pPr>
              <w:autoSpaceDE w:val="0"/>
              <w:autoSpaceDN w:val="0"/>
              <w:adjustRightInd w:val="0"/>
              <w:jc w:val="center"/>
              <w:rPr>
                <w:b/>
              </w:rPr>
            </w:pPr>
            <w:r w:rsidRPr="00B912C1">
              <w:rPr>
                <w:b/>
              </w:rPr>
              <w:t>3</w:t>
            </w:r>
          </w:p>
        </w:tc>
        <w:tc>
          <w:tcPr>
            <w:tcW w:w="906" w:type="pct"/>
            <w:vAlign w:val="center"/>
          </w:tcPr>
          <w:p w:rsidR="00D16CC9" w:rsidRPr="00B912C1" w:rsidRDefault="00D16CC9" w:rsidP="00D16CC9">
            <w:pPr>
              <w:autoSpaceDE w:val="0"/>
              <w:autoSpaceDN w:val="0"/>
              <w:adjustRightInd w:val="0"/>
              <w:rPr>
                <w:b/>
              </w:rPr>
            </w:pPr>
            <w:r w:rsidRPr="00B912C1">
              <w:rPr>
                <w:b/>
              </w:rPr>
              <w:t>Zabezpieczenie</w:t>
            </w:r>
          </w:p>
        </w:tc>
        <w:tc>
          <w:tcPr>
            <w:tcW w:w="3822" w:type="pct"/>
            <w:vAlign w:val="center"/>
          </w:tcPr>
          <w:p w:rsidR="00D16CC9" w:rsidRPr="00B912C1" w:rsidRDefault="00D16CC9" w:rsidP="00D16CC9">
            <w:pPr>
              <w:rPr>
                <w:sz w:val="22"/>
              </w:rPr>
            </w:pPr>
            <w:r w:rsidRPr="00B912C1">
              <w:rPr>
                <w:sz w:val="22"/>
              </w:rPr>
              <w:t>Bezpiecznik automatyczny, układ przeciwprzepięciowy, wyłącznik</w:t>
            </w:r>
          </w:p>
        </w:tc>
      </w:tr>
      <w:tr w:rsidR="00D16CC9" w:rsidRPr="00B912C1" w:rsidTr="00D16CC9">
        <w:tc>
          <w:tcPr>
            <w:tcW w:w="272" w:type="pct"/>
            <w:vAlign w:val="center"/>
          </w:tcPr>
          <w:p w:rsidR="00D16CC9" w:rsidRPr="00B912C1" w:rsidRDefault="00D16CC9" w:rsidP="00D16CC9">
            <w:pPr>
              <w:autoSpaceDE w:val="0"/>
              <w:autoSpaceDN w:val="0"/>
              <w:adjustRightInd w:val="0"/>
              <w:jc w:val="center"/>
              <w:rPr>
                <w:b/>
              </w:rPr>
            </w:pPr>
            <w:r w:rsidRPr="00B912C1">
              <w:rPr>
                <w:b/>
              </w:rPr>
              <w:t>4</w:t>
            </w:r>
          </w:p>
        </w:tc>
        <w:tc>
          <w:tcPr>
            <w:tcW w:w="906" w:type="pct"/>
            <w:vAlign w:val="center"/>
          </w:tcPr>
          <w:p w:rsidR="00D16CC9" w:rsidRPr="00B912C1" w:rsidRDefault="00D16CC9" w:rsidP="00D16CC9">
            <w:pPr>
              <w:autoSpaceDE w:val="0"/>
              <w:autoSpaceDN w:val="0"/>
              <w:adjustRightInd w:val="0"/>
              <w:rPr>
                <w:b/>
              </w:rPr>
            </w:pPr>
            <w:r w:rsidRPr="00B912C1">
              <w:rPr>
                <w:b/>
              </w:rPr>
              <w:t>Maksymalne obciążenie</w:t>
            </w:r>
          </w:p>
        </w:tc>
        <w:tc>
          <w:tcPr>
            <w:tcW w:w="3822" w:type="pct"/>
            <w:vAlign w:val="center"/>
          </w:tcPr>
          <w:p w:rsidR="00D16CC9" w:rsidRPr="00B912C1" w:rsidRDefault="00D16CC9" w:rsidP="00D16CC9">
            <w:pPr>
              <w:autoSpaceDE w:val="0"/>
              <w:autoSpaceDN w:val="0"/>
              <w:adjustRightInd w:val="0"/>
              <w:spacing w:line="235" w:lineRule="exact"/>
              <w:rPr>
                <w:sz w:val="22"/>
                <w:lang w:val="en-US"/>
              </w:rPr>
            </w:pPr>
            <w:r w:rsidRPr="00B912C1">
              <w:rPr>
                <w:sz w:val="22"/>
                <w:lang w:val="en-US"/>
              </w:rPr>
              <w:t>Min. 2300 W</w:t>
            </w:r>
          </w:p>
        </w:tc>
      </w:tr>
      <w:tr w:rsidR="00D16CC9" w:rsidRPr="00B912C1" w:rsidTr="00D16CC9">
        <w:tc>
          <w:tcPr>
            <w:tcW w:w="272" w:type="pct"/>
            <w:vAlign w:val="center"/>
          </w:tcPr>
          <w:p w:rsidR="00D16CC9" w:rsidRPr="00B912C1" w:rsidRDefault="00D16CC9" w:rsidP="00D16CC9">
            <w:pPr>
              <w:autoSpaceDE w:val="0"/>
              <w:autoSpaceDN w:val="0"/>
              <w:adjustRightInd w:val="0"/>
              <w:jc w:val="center"/>
              <w:rPr>
                <w:b/>
              </w:rPr>
            </w:pPr>
            <w:r w:rsidRPr="00B912C1">
              <w:rPr>
                <w:b/>
              </w:rPr>
              <w:t>5</w:t>
            </w:r>
          </w:p>
        </w:tc>
        <w:tc>
          <w:tcPr>
            <w:tcW w:w="906" w:type="pct"/>
            <w:vAlign w:val="center"/>
          </w:tcPr>
          <w:p w:rsidR="00D16CC9" w:rsidRPr="00B912C1" w:rsidRDefault="00D16CC9" w:rsidP="00D16CC9">
            <w:pPr>
              <w:autoSpaceDE w:val="0"/>
              <w:autoSpaceDN w:val="0"/>
              <w:adjustRightInd w:val="0"/>
              <w:rPr>
                <w:b/>
              </w:rPr>
            </w:pPr>
            <w:r w:rsidRPr="00B912C1">
              <w:rPr>
                <w:b/>
              </w:rPr>
              <w:t>Kolor</w:t>
            </w:r>
          </w:p>
        </w:tc>
        <w:tc>
          <w:tcPr>
            <w:tcW w:w="3822" w:type="pct"/>
            <w:vAlign w:val="center"/>
          </w:tcPr>
          <w:p w:rsidR="00D16CC9" w:rsidRPr="00B912C1" w:rsidRDefault="00D16CC9" w:rsidP="00D16CC9">
            <w:pPr>
              <w:autoSpaceDE w:val="0"/>
              <w:autoSpaceDN w:val="0"/>
              <w:adjustRightInd w:val="0"/>
              <w:spacing w:line="235" w:lineRule="exact"/>
              <w:rPr>
                <w:sz w:val="22"/>
                <w:lang w:val="en-US"/>
              </w:rPr>
            </w:pPr>
            <w:r w:rsidRPr="00B912C1">
              <w:rPr>
                <w:sz w:val="22"/>
                <w:lang w:val="en-US"/>
              </w:rPr>
              <w:t>czarny</w:t>
            </w:r>
          </w:p>
        </w:tc>
      </w:tr>
      <w:tr w:rsidR="00D16CC9" w:rsidRPr="00B912C1" w:rsidTr="00D16CC9">
        <w:tc>
          <w:tcPr>
            <w:tcW w:w="272" w:type="pct"/>
            <w:vAlign w:val="center"/>
          </w:tcPr>
          <w:p w:rsidR="00D16CC9" w:rsidRPr="00B912C1" w:rsidRDefault="00D16CC9" w:rsidP="00D16CC9">
            <w:pPr>
              <w:autoSpaceDE w:val="0"/>
              <w:autoSpaceDN w:val="0"/>
              <w:adjustRightInd w:val="0"/>
              <w:jc w:val="center"/>
              <w:rPr>
                <w:b/>
              </w:rPr>
            </w:pPr>
            <w:r w:rsidRPr="00B912C1">
              <w:rPr>
                <w:b/>
              </w:rPr>
              <w:t>6</w:t>
            </w:r>
          </w:p>
        </w:tc>
        <w:tc>
          <w:tcPr>
            <w:tcW w:w="906" w:type="pct"/>
            <w:vAlign w:val="center"/>
          </w:tcPr>
          <w:p w:rsidR="00D16CC9" w:rsidRPr="00B912C1" w:rsidRDefault="00D16CC9" w:rsidP="00D16CC9">
            <w:pPr>
              <w:autoSpaceDE w:val="0"/>
              <w:autoSpaceDN w:val="0"/>
              <w:adjustRightInd w:val="0"/>
              <w:rPr>
                <w:b/>
              </w:rPr>
            </w:pPr>
            <w:r w:rsidRPr="00B912C1">
              <w:rPr>
                <w:b/>
              </w:rPr>
              <w:t>Gwarancja</w:t>
            </w:r>
          </w:p>
        </w:tc>
        <w:tc>
          <w:tcPr>
            <w:tcW w:w="3822" w:type="pct"/>
            <w:vAlign w:val="center"/>
          </w:tcPr>
          <w:p w:rsidR="00D16CC9" w:rsidRPr="00B912C1" w:rsidRDefault="00D16CC9" w:rsidP="00F73974">
            <w:pPr>
              <w:numPr>
                <w:ilvl w:val="0"/>
                <w:numId w:val="34"/>
              </w:numPr>
              <w:autoSpaceDE w:val="0"/>
              <w:autoSpaceDN w:val="0"/>
              <w:adjustRightInd w:val="0"/>
              <w:spacing w:after="160" w:line="226" w:lineRule="exact"/>
              <w:contextualSpacing/>
              <w:jc w:val="both"/>
              <w:rPr>
                <w:sz w:val="22"/>
              </w:rPr>
            </w:pPr>
            <w:r w:rsidRPr="00B912C1">
              <w:rPr>
                <w:sz w:val="22"/>
              </w:rPr>
              <w:t>min 12 miesięcy</w:t>
            </w:r>
          </w:p>
          <w:p w:rsidR="00D16CC9" w:rsidRPr="00B912C1" w:rsidRDefault="00D16CC9" w:rsidP="00F73974">
            <w:pPr>
              <w:numPr>
                <w:ilvl w:val="0"/>
                <w:numId w:val="34"/>
              </w:numPr>
              <w:autoSpaceDE w:val="0"/>
              <w:autoSpaceDN w:val="0"/>
              <w:adjustRightInd w:val="0"/>
              <w:spacing w:after="160" w:line="226" w:lineRule="exact"/>
              <w:contextualSpacing/>
              <w:jc w:val="both"/>
              <w:rPr>
                <w:sz w:val="22"/>
              </w:rPr>
            </w:pPr>
            <w:r w:rsidRPr="00B912C1">
              <w:rPr>
                <w:sz w:val="22"/>
              </w:rPr>
              <w:t>sprzęt musi być fabrycznie nowy,  zakupiony w oficjalnym kanale sprzedaży producenta na rynek polski i posiadać pakiet usług gwarancyjnych kierowanych do użytkowników z obszaru Rzeczpospolitej Polskiej.</w:t>
            </w:r>
          </w:p>
        </w:tc>
      </w:tr>
    </w:tbl>
    <w:p w:rsidR="00D16CC9" w:rsidRPr="00F73974" w:rsidRDefault="00D16CC9" w:rsidP="00F73974">
      <w:pPr>
        <w:pStyle w:val="Akapitzlist"/>
        <w:numPr>
          <w:ilvl w:val="0"/>
          <w:numId w:val="38"/>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873"/>
      </w:tblGrid>
      <w:tr w:rsidR="00D16CC9" w:rsidRPr="00B912C1" w:rsidTr="00B912C1">
        <w:trPr>
          <w:trHeight w:val="315"/>
        </w:trPr>
        <w:tc>
          <w:tcPr>
            <w:tcW w:w="9180"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Czytnik kart SD taki jak na przykład Czytnik Unitek USB 3.0/USB-C (Y-9313D) lub równoważny</w:t>
            </w:r>
          </w:p>
          <w:p w:rsidR="00D16CC9" w:rsidRPr="00B912C1" w:rsidRDefault="00D16CC9" w:rsidP="00D16CC9">
            <w:pPr>
              <w:jc w:val="right"/>
              <w:rPr>
                <w:rFonts w:ascii="Times New Roman" w:hAnsi="Times New Roman"/>
                <w:b/>
                <w:bCs/>
              </w:rPr>
            </w:pPr>
            <w:r w:rsidRPr="00B912C1">
              <w:rPr>
                <w:rFonts w:ascii="Times New Roman" w:hAnsi="Times New Roman"/>
                <w:b/>
                <w:bCs/>
              </w:rPr>
              <w:t xml:space="preserve">3 szt. </w:t>
            </w:r>
          </w:p>
        </w:tc>
      </w:tr>
      <w:tr w:rsidR="00D16CC9" w:rsidRPr="00B912C1" w:rsidTr="00B912C1">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Interfejs</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rPr>
              <w:t>USB 3.0 oraz USB-C (możliwa dodatkowy adapter)</w:t>
            </w:r>
          </w:p>
        </w:tc>
      </w:tr>
      <w:tr w:rsidR="00D16CC9" w:rsidRPr="00B912C1" w:rsidTr="00B912C1">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Typ czytnika</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rPr>
              <w:t>zewnętrzny</w:t>
            </w:r>
          </w:p>
        </w:tc>
      </w:tr>
      <w:tr w:rsidR="00D16CC9" w:rsidRPr="00B912C1" w:rsidTr="00B912C1">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Maksymalna prędkość transmisji</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color w:val="0D0D0D"/>
                <w:sz w:val="21"/>
                <w:szCs w:val="21"/>
                <w:shd w:val="clear" w:color="auto" w:fill="FFFFFF"/>
              </w:rPr>
              <w:t>600 MB/s lub więcej</w:t>
            </w:r>
          </w:p>
        </w:tc>
      </w:tr>
      <w:tr w:rsidR="00D16CC9" w:rsidRPr="00B912C1" w:rsidTr="00B912C1">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Wejścia</w:t>
            </w:r>
          </w:p>
        </w:tc>
        <w:tc>
          <w:tcPr>
            <w:tcW w:w="6873" w:type="dxa"/>
          </w:tcPr>
          <w:p w:rsidR="00D16CC9" w:rsidRPr="00B912C1" w:rsidRDefault="00D16CC9" w:rsidP="00D16CC9">
            <w:pPr>
              <w:rPr>
                <w:rFonts w:ascii="Times New Roman" w:hAnsi="Times New Roman"/>
                <w:shd w:val="clear" w:color="auto" w:fill="FFFFFF"/>
              </w:rPr>
            </w:pPr>
            <w:r w:rsidRPr="00B912C1">
              <w:rPr>
                <w:rFonts w:ascii="Times New Roman" w:hAnsi="Times New Roman"/>
                <w:shd w:val="clear" w:color="auto" w:fill="FFFFFF"/>
              </w:rPr>
              <w:t xml:space="preserve">CF, SD, Micro SD </w:t>
            </w:r>
          </w:p>
        </w:tc>
      </w:tr>
      <w:tr w:rsidR="00D16CC9" w:rsidRPr="00B912C1" w:rsidTr="00B912C1">
        <w:trPr>
          <w:trHeight w:val="1931"/>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lastRenderedPageBreak/>
              <w:t>5</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873" w:type="dxa"/>
            <w:hideMark/>
          </w:tcPr>
          <w:p w:rsidR="00D16CC9" w:rsidRPr="00B912C1" w:rsidRDefault="00D16CC9" w:rsidP="00D16CC9">
            <w:pPr>
              <w:rPr>
                <w:rFonts w:ascii="Times New Roman" w:hAnsi="Times New Roman"/>
              </w:rPr>
            </w:pPr>
            <w:r w:rsidRPr="00B912C1">
              <w:rPr>
                <w:rFonts w:ascii="Times New Roman" w:hAnsi="Times New Roman"/>
              </w:rPr>
              <w:t>1. Okres gwarancji min. 24 miesięcy</w:t>
            </w:r>
          </w:p>
          <w:p w:rsidR="00D16CC9" w:rsidRPr="00B912C1" w:rsidRDefault="00D16CC9" w:rsidP="00D16CC9">
            <w:pPr>
              <w:rPr>
                <w:rFonts w:ascii="Times New Roman" w:hAnsi="Times New Roman"/>
              </w:rPr>
            </w:pPr>
            <w:r w:rsidRPr="00B912C1">
              <w:rPr>
                <w:rFonts w:ascii="Times New Roman" w:hAnsi="Times New Roman"/>
              </w:rPr>
              <w:t>2.  W przypadku awarii dysków twardych, wymaganie jest pozostawienie dysków u Zamawiającego</w:t>
            </w:r>
          </w:p>
          <w:p w:rsidR="00D16CC9" w:rsidRPr="00B912C1" w:rsidRDefault="00D16CC9" w:rsidP="00D16CC9">
            <w:pPr>
              <w:rPr>
                <w:rFonts w:ascii="Times New Roman" w:hAnsi="Times New Roman"/>
              </w:rPr>
            </w:pPr>
            <w:r w:rsidRPr="00B912C1">
              <w:rPr>
                <w:rFonts w:ascii="Times New Roman" w:hAnsi="Times New Roman"/>
              </w:rPr>
              <w:t>3.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F73974">
      <w:pPr>
        <w:pStyle w:val="Akapitzlist"/>
        <w:spacing w:after="160" w:line="259" w:lineRule="auto"/>
        <w:ind w:left="360"/>
        <w:rPr>
          <w:rFonts w:eastAsia="Calibri"/>
          <w:sz w:val="22"/>
          <w:szCs w:val="22"/>
          <w:lang w:eastAsia="en-US"/>
        </w:rPr>
      </w:pPr>
    </w:p>
    <w:p w:rsidR="00B912C1" w:rsidRPr="00F73974" w:rsidRDefault="00B912C1" w:rsidP="00F73974">
      <w:pPr>
        <w:pStyle w:val="Akapitzlist"/>
        <w:numPr>
          <w:ilvl w:val="0"/>
          <w:numId w:val="38"/>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 xml:space="preserve">Dysk twardy SSD M.2 500GB tak jak na przykład Samsung 500GB M.2 PCIe NVMe 970 EVO Plus lub równoważny </w:t>
            </w:r>
          </w:p>
          <w:p w:rsidR="00D16CC9" w:rsidRPr="00B912C1" w:rsidRDefault="00D16CC9" w:rsidP="00B90521">
            <w:pPr>
              <w:jc w:val="right"/>
              <w:rPr>
                <w:rFonts w:ascii="Times New Roman" w:hAnsi="Times New Roman"/>
                <w:b/>
                <w:bCs/>
              </w:rPr>
            </w:pPr>
            <w:r w:rsidRPr="00B912C1">
              <w:rPr>
                <w:rFonts w:ascii="Times New Roman" w:hAnsi="Times New Roman"/>
                <w:b/>
                <w:bCs/>
              </w:rPr>
              <w:t xml:space="preserve">5 szt. </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Format</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M.2</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Interfejs</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M.2 PCIe NVMe 3.0 x4</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Pojemność</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Min 500 GB</w:t>
            </w:r>
          </w:p>
        </w:tc>
      </w:tr>
      <w:tr w:rsidR="00D16CC9" w:rsidRPr="00B912C1" w:rsidTr="00D16CC9">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Szybkość odczytu</w:t>
            </w:r>
          </w:p>
        </w:tc>
        <w:tc>
          <w:tcPr>
            <w:tcW w:w="6755" w:type="dxa"/>
          </w:tcPr>
          <w:p w:rsidR="00D16CC9" w:rsidRPr="00B912C1" w:rsidRDefault="00D16CC9" w:rsidP="00D16CC9">
            <w:pPr>
              <w:rPr>
                <w:rFonts w:ascii="Times New Roman" w:hAnsi="Times New Roman"/>
                <w:shd w:val="clear" w:color="auto" w:fill="FFFFFF"/>
              </w:rPr>
            </w:pPr>
            <w:r w:rsidRPr="00B912C1">
              <w:rPr>
                <w:rFonts w:ascii="Times New Roman" w:hAnsi="Times New Roman"/>
                <w:shd w:val="clear" w:color="auto" w:fill="FFFFFF"/>
              </w:rPr>
              <w:t xml:space="preserve">minimum 3400 MB/s </w:t>
            </w:r>
          </w:p>
        </w:tc>
      </w:tr>
      <w:tr w:rsidR="00D16CC9" w:rsidRPr="00B912C1" w:rsidTr="00D16CC9">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Szybkość zapisu</w:t>
            </w:r>
          </w:p>
        </w:tc>
        <w:tc>
          <w:tcPr>
            <w:tcW w:w="6755" w:type="dxa"/>
          </w:tcPr>
          <w:p w:rsidR="00D16CC9" w:rsidRPr="00B912C1" w:rsidRDefault="00D16CC9" w:rsidP="00D16CC9">
            <w:pPr>
              <w:rPr>
                <w:rFonts w:ascii="Times New Roman" w:hAnsi="Times New Roman"/>
              </w:rPr>
            </w:pPr>
            <w:r w:rsidRPr="00B912C1">
              <w:rPr>
                <w:rFonts w:ascii="Times New Roman" w:hAnsi="Times New Roman"/>
                <w:shd w:val="clear" w:color="auto" w:fill="FFFFFF"/>
              </w:rPr>
              <w:t xml:space="preserve">minimum 3200 MB/s </w:t>
            </w:r>
          </w:p>
        </w:tc>
      </w:tr>
      <w:tr w:rsidR="00D16CC9" w:rsidRPr="00B912C1" w:rsidTr="00D16CC9">
        <w:trPr>
          <w:trHeight w:val="1931"/>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1. Okres gwarancji min. 60 miesięcy</w:t>
            </w:r>
          </w:p>
          <w:p w:rsidR="00D16CC9" w:rsidRPr="00B912C1" w:rsidRDefault="00D16CC9" w:rsidP="00D16CC9">
            <w:pPr>
              <w:rPr>
                <w:rFonts w:ascii="Times New Roman" w:hAnsi="Times New Roman"/>
              </w:rPr>
            </w:pPr>
            <w:r w:rsidRPr="00B912C1">
              <w:rPr>
                <w:rFonts w:ascii="Times New Roman" w:hAnsi="Times New Roman"/>
              </w:rPr>
              <w:t>2.  W przypadku awarii dysków twardych, wymaganie jest pozostawienie dysków u Zamawiającego</w:t>
            </w:r>
          </w:p>
          <w:p w:rsidR="00D16CC9" w:rsidRPr="00B912C1" w:rsidRDefault="00D16CC9" w:rsidP="00D16CC9">
            <w:pPr>
              <w:rPr>
                <w:rFonts w:ascii="Times New Roman" w:hAnsi="Times New Roman"/>
              </w:rPr>
            </w:pPr>
            <w:r w:rsidRPr="00B912C1">
              <w:rPr>
                <w:rFonts w:ascii="Times New Roman" w:hAnsi="Times New Roman"/>
              </w:rPr>
              <w:t>3.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sz w:val="22"/>
          <w:szCs w:val="22"/>
          <w:lang w:eastAsia="en-US"/>
        </w:rPr>
      </w:pPr>
    </w:p>
    <w:p w:rsidR="00F73974" w:rsidRPr="00F73974" w:rsidRDefault="00F73974" w:rsidP="00F73974">
      <w:pPr>
        <w:pStyle w:val="Akapitzlist"/>
        <w:numPr>
          <w:ilvl w:val="0"/>
          <w:numId w:val="38"/>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Obudowa dysku 2,5”tak jak na przykład ICY BOX Obudowa do dysku 2.5" lub równoważny</w:t>
            </w:r>
          </w:p>
          <w:p w:rsidR="00D16CC9" w:rsidRPr="00B912C1" w:rsidRDefault="00D16CC9" w:rsidP="00B90521">
            <w:pPr>
              <w:jc w:val="right"/>
              <w:rPr>
                <w:rFonts w:ascii="Times New Roman" w:hAnsi="Times New Roman"/>
                <w:b/>
                <w:bCs/>
              </w:rPr>
            </w:pPr>
            <w:r w:rsidRPr="00B912C1">
              <w:rPr>
                <w:rFonts w:ascii="Times New Roman" w:hAnsi="Times New Roman"/>
                <w:b/>
                <w:bCs/>
              </w:rPr>
              <w:t xml:space="preserve">7 szt. </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Typ</w:t>
            </w:r>
          </w:p>
        </w:tc>
        <w:tc>
          <w:tcPr>
            <w:tcW w:w="6755" w:type="dxa"/>
          </w:tcPr>
          <w:p w:rsidR="00D16CC9" w:rsidRPr="00B912C1" w:rsidRDefault="00D16CC9" w:rsidP="00D16CC9">
            <w:pPr>
              <w:rPr>
                <w:rFonts w:ascii="Times New Roman" w:hAnsi="Times New Roman"/>
              </w:rPr>
            </w:pPr>
            <w:r w:rsidRPr="00B912C1">
              <w:rPr>
                <w:rFonts w:ascii="Times New Roman" w:hAnsi="Times New Roman"/>
              </w:rPr>
              <w:t>Zewnętrzny</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Interfejs</w:t>
            </w:r>
          </w:p>
        </w:tc>
        <w:tc>
          <w:tcPr>
            <w:tcW w:w="6755" w:type="dxa"/>
          </w:tcPr>
          <w:p w:rsidR="00D16CC9" w:rsidRPr="00B912C1" w:rsidRDefault="00D16CC9" w:rsidP="00D16CC9">
            <w:pPr>
              <w:rPr>
                <w:rFonts w:ascii="Times New Roman" w:hAnsi="Times New Roman"/>
              </w:rPr>
            </w:pPr>
            <w:r w:rsidRPr="00B912C1">
              <w:rPr>
                <w:rFonts w:ascii="Times New Roman" w:hAnsi="Times New Roman"/>
              </w:rPr>
              <w:t>USB 3.0 lub wyższy</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Interfejs dysku</w:t>
            </w:r>
          </w:p>
        </w:tc>
        <w:tc>
          <w:tcPr>
            <w:tcW w:w="6755" w:type="dxa"/>
          </w:tcPr>
          <w:p w:rsidR="00D16CC9" w:rsidRPr="00B912C1" w:rsidRDefault="00D16CC9" w:rsidP="00D16CC9">
            <w:pPr>
              <w:rPr>
                <w:rFonts w:ascii="Times New Roman" w:hAnsi="Times New Roman"/>
              </w:rPr>
            </w:pPr>
            <w:r w:rsidRPr="00B912C1">
              <w:rPr>
                <w:rFonts w:ascii="Times New Roman" w:hAnsi="Times New Roman"/>
              </w:rPr>
              <w:t>SATA III</w:t>
            </w:r>
          </w:p>
        </w:tc>
      </w:tr>
      <w:tr w:rsidR="00D16CC9" w:rsidRPr="00B912C1" w:rsidTr="00D16CC9">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Szybkość transmisji danych</w:t>
            </w:r>
          </w:p>
        </w:tc>
        <w:tc>
          <w:tcPr>
            <w:tcW w:w="6755" w:type="dxa"/>
          </w:tcPr>
          <w:p w:rsidR="00D16CC9" w:rsidRPr="00B912C1" w:rsidRDefault="00D16CC9" w:rsidP="00D16CC9">
            <w:pPr>
              <w:rPr>
                <w:rFonts w:ascii="Times New Roman" w:hAnsi="Times New Roman"/>
                <w:shd w:val="clear" w:color="auto" w:fill="FFFFFF"/>
              </w:rPr>
            </w:pPr>
            <w:r w:rsidRPr="00B912C1">
              <w:rPr>
                <w:rFonts w:ascii="Times New Roman" w:hAnsi="Times New Roman"/>
                <w:shd w:val="clear" w:color="auto" w:fill="FFFFFF"/>
              </w:rPr>
              <w:t>5 Gbps lub większy</w:t>
            </w:r>
          </w:p>
        </w:tc>
      </w:tr>
      <w:tr w:rsidR="00D16CC9" w:rsidRPr="00B912C1" w:rsidTr="00D16CC9">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Dodatkowe informacje</w:t>
            </w:r>
          </w:p>
        </w:tc>
        <w:tc>
          <w:tcPr>
            <w:tcW w:w="6755" w:type="dxa"/>
          </w:tcPr>
          <w:p w:rsidR="00D16CC9" w:rsidRPr="00B912C1" w:rsidRDefault="00D16CC9" w:rsidP="00D16CC9">
            <w:pPr>
              <w:rPr>
                <w:rFonts w:ascii="Times New Roman" w:hAnsi="Times New Roman"/>
                <w:shd w:val="clear" w:color="auto" w:fill="FFFFFF"/>
              </w:rPr>
            </w:pPr>
            <w:r w:rsidRPr="00B912C1">
              <w:rPr>
                <w:rFonts w:ascii="Times New Roman" w:hAnsi="Times New Roman"/>
                <w:shd w:val="clear" w:color="auto" w:fill="FFFFFF"/>
              </w:rPr>
              <w:t>Hot Plug</w:t>
            </w:r>
          </w:p>
          <w:p w:rsidR="00D16CC9" w:rsidRPr="00B912C1" w:rsidRDefault="00D16CC9" w:rsidP="00D16CC9">
            <w:pPr>
              <w:rPr>
                <w:rFonts w:ascii="Times New Roman" w:hAnsi="Times New Roman"/>
                <w:shd w:val="clear" w:color="auto" w:fill="FFFFFF"/>
              </w:rPr>
            </w:pPr>
            <w:r w:rsidRPr="00B912C1">
              <w:rPr>
                <w:rFonts w:ascii="Times New Roman" w:hAnsi="Times New Roman"/>
                <w:shd w:val="clear" w:color="auto" w:fill="FFFFFF"/>
              </w:rPr>
              <w:t>Plug &amp; Play</w:t>
            </w:r>
          </w:p>
          <w:p w:rsidR="00D16CC9" w:rsidRPr="00B912C1" w:rsidRDefault="00D16CC9" w:rsidP="00D16CC9">
            <w:pPr>
              <w:rPr>
                <w:rFonts w:ascii="Times New Roman" w:hAnsi="Times New Roman"/>
                <w:shd w:val="clear" w:color="auto" w:fill="FFFFFF"/>
              </w:rPr>
            </w:pPr>
            <w:r w:rsidRPr="00B912C1">
              <w:rPr>
                <w:rFonts w:ascii="Times New Roman" w:hAnsi="Times New Roman"/>
                <w:shd w:val="clear" w:color="auto" w:fill="FFFFFF"/>
              </w:rPr>
              <w:t>Możliwość użycia jako samodzielny adapter SATA-USB</w:t>
            </w:r>
          </w:p>
        </w:tc>
      </w:tr>
      <w:tr w:rsidR="00D16CC9" w:rsidRPr="00B912C1" w:rsidTr="00D16CC9">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Kolor</w:t>
            </w:r>
          </w:p>
        </w:tc>
        <w:tc>
          <w:tcPr>
            <w:tcW w:w="6755" w:type="dxa"/>
          </w:tcPr>
          <w:p w:rsidR="00D16CC9" w:rsidRPr="00B912C1" w:rsidRDefault="00D16CC9" w:rsidP="00D16CC9">
            <w:pPr>
              <w:rPr>
                <w:rFonts w:ascii="Times New Roman" w:hAnsi="Times New Roman"/>
              </w:rPr>
            </w:pPr>
            <w:r w:rsidRPr="00B912C1">
              <w:rPr>
                <w:rFonts w:ascii="Times New Roman" w:hAnsi="Times New Roman"/>
              </w:rPr>
              <w:t>przezroczysty</w:t>
            </w:r>
          </w:p>
        </w:tc>
      </w:tr>
      <w:tr w:rsidR="00D16CC9" w:rsidRPr="00B912C1" w:rsidTr="00D16CC9">
        <w:trPr>
          <w:trHeight w:val="1931"/>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7</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1. Okres gwarancji min. 24 miesięcy</w:t>
            </w:r>
          </w:p>
          <w:p w:rsidR="00D16CC9" w:rsidRPr="00B912C1" w:rsidRDefault="00D16CC9" w:rsidP="00D16CC9">
            <w:pPr>
              <w:rPr>
                <w:rFonts w:ascii="Times New Roman" w:hAnsi="Times New Roman"/>
              </w:rPr>
            </w:pPr>
            <w:r w:rsidRPr="00B912C1">
              <w:rPr>
                <w:rFonts w:ascii="Times New Roman" w:hAnsi="Times New Roman"/>
              </w:rPr>
              <w:t>2.  W przypadku awarii dysków twardych, wymaganie jest pozostawienie dysków u Zamawiającego</w:t>
            </w:r>
          </w:p>
          <w:p w:rsidR="00D16CC9" w:rsidRPr="00B912C1" w:rsidRDefault="00D16CC9" w:rsidP="00D16CC9">
            <w:pPr>
              <w:rPr>
                <w:rFonts w:ascii="Times New Roman" w:hAnsi="Times New Roman"/>
              </w:rPr>
            </w:pPr>
            <w:r w:rsidRPr="00B912C1">
              <w:rPr>
                <w:rFonts w:ascii="Times New Roman" w:hAnsi="Times New Roman"/>
              </w:rPr>
              <w:t>3.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sz w:val="22"/>
          <w:szCs w:val="22"/>
          <w:lang w:eastAsia="en-US"/>
        </w:rPr>
      </w:pPr>
    </w:p>
    <w:p w:rsidR="00F73974" w:rsidRPr="00F73974" w:rsidRDefault="00F73974" w:rsidP="00F73974">
      <w:pPr>
        <w:pStyle w:val="Akapitzlist"/>
        <w:numPr>
          <w:ilvl w:val="0"/>
          <w:numId w:val="38"/>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Dysk twardy SSD 500GB tak jak na przykład Dysk SSD GoodRam CX400 G2 512 GB 2.5" SATA III</w:t>
            </w:r>
            <w:r w:rsidR="00F76DFC">
              <w:rPr>
                <w:rFonts w:ascii="Times New Roman" w:hAnsi="Times New Roman"/>
                <w:b/>
                <w:bCs/>
              </w:rPr>
              <w:t xml:space="preserve"> lub równoważny</w:t>
            </w:r>
          </w:p>
          <w:p w:rsidR="00D16CC9" w:rsidRPr="00B912C1" w:rsidRDefault="00D16CC9" w:rsidP="00B90521">
            <w:pPr>
              <w:jc w:val="right"/>
              <w:rPr>
                <w:rFonts w:ascii="Times New Roman" w:hAnsi="Times New Roman"/>
                <w:b/>
                <w:bCs/>
              </w:rPr>
            </w:pPr>
            <w:r w:rsidRPr="00B912C1">
              <w:rPr>
                <w:rFonts w:ascii="Times New Roman" w:hAnsi="Times New Roman"/>
                <w:b/>
                <w:bCs/>
              </w:rPr>
              <w:t>15 szt.</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Interfejs</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SATA III</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Rozmiar</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2,5”</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Pojemność</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Min 500 GB</w:t>
            </w:r>
          </w:p>
        </w:tc>
      </w:tr>
      <w:tr w:rsidR="00D16CC9" w:rsidRPr="00B912C1" w:rsidTr="00D16CC9">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Szybkość odczytu</w:t>
            </w:r>
          </w:p>
        </w:tc>
        <w:tc>
          <w:tcPr>
            <w:tcW w:w="6755" w:type="dxa"/>
          </w:tcPr>
          <w:p w:rsidR="00D16CC9" w:rsidRPr="00B912C1" w:rsidRDefault="00D16CC9" w:rsidP="00D16CC9">
            <w:pPr>
              <w:rPr>
                <w:rFonts w:ascii="Times New Roman" w:hAnsi="Times New Roman"/>
                <w:shd w:val="clear" w:color="auto" w:fill="FFFFFF"/>
              </w:rPr>
            </w:pPr>
            <w:r w:rsidRPr="00B912C1">
              <w:rPr>
                <w:rFonts w:ascii="Times New Roman" w:hAnsi="Times New Roman"/>
                <w:shd w:val="clear" w:color="auto" w:fill="FFFFFF"/>
              </w:rPr>
              <w:t xml:space="preserve">minimum 500 MB/s </w:t>
            </w:r>
          </w:p>
        </w:tc>
      </w:tr>
      <w:tr w:rsidR="00D16CC9" w:rsidRPr="00B912C1" w:rsidTr="00D16CC9">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Szybkość zapisu</w:t>
            </w:r>
          </w:p>
        </w:tc>
        <w:tc>
          <w:tcPr>
            <w:tcW w:w="6755" w:type="dxa"/>
          </w:tcPr>
          <w:p w:rsidR="00D16CC9" w:rsidRPr="00B912C1" w:rsidRDefault="00D16CC9" w:rsidP="00D16CC9">
            <w:pPr>
              <w:rPr>
                <w:rFonts w:ascii="Times New Roman" w:hAnsi="Times New Roman"/>
              </w:rPr>
            </w:pPr>
            <w:r w:rsidRPr="00B912C1">
              <w:rPr>
                <w:rFonts w:ascii="Times New Roman" w:hAnsi="Times New Roman"/>
                <w:shd w:val="clear" w:color="auto" w:fill="FFFFFF"/>
              </w:rPr>
              <w:t xml:space="preserve">minimum 500 MB/s </w:t>
            </w:r>
          </w:p>
        </w:tc>
      </w:tr>
      <w:tr w:rsidR="00D16CC9" w:rsidRPr="00B912C1" w:rsidTr="00D16CC9">
        <w:trPr>
          <w:trHeight w:val="315"/>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Dodatkowe</w:t>
            </w:r>
          </w:p>
        </w:tc>
        <w:tc>
          <w:tcPr>
            <w:tcW w:w="6755" w:type="dxa"/>
          </w:tcPr>
          <w:p w:rsidR="00D16CC9" w:rsidRPr="00B912C1" w:rsidRDefault="00D16CC9" w:rsidP="00D16CC9">
            <w:pPr>
              <w:rPr>
                <w:rFonts w:ascii="Times New Roman" w:hAnsi="Times New Roman"/>
                <w:shd w:val="clear" w:color="auto" w:fill="FFFFFF"/>
              </w:rPr>
            </w:pPr>
            <w:r w:rsidRPr="00B912C1">
              <w:rPr>
                <w:rFonts w:ascii="Times New Roman" w:hAnsi="Times New Roman"/>
              </w:rPr>
              <w:t>zestaw montażowy dysku w kieszeni 3,5”</w:t>
            </w:r>
          </w:p>
        </w:tc>
      </w:tr>
      <w:tr w:rsidR="00D16CC9" w:rsidRPr="00B912C1" w:rsidTr="00D16CC9">
        <w:trPr>
          <w:trHeight w:val="1931"/>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7</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1. Okres gwarancji min. 24 miesięcy</w:t>
            </w:r>
          </w:p>
          <w:p w:rsidR="00D16CC9" w:rsidRPr="00B912C1" w:rsidRDefault="00D16CC9" w:rsidP="00D16CC9">
            <w:pPr>
              <w:rPr>
                <w:rFonts w:ascii="Times New Roman" w:hAnsi="Times New Roman"/>
              </w:rPr>
            </w:pPr>
            <w:r w:rsidRPr="00B912C1">
              <w:rPr>
                <w:rFonts w:ascii="Times New Roman" w:hAnsi="Times New Roman"/>
              </w:rPr>
              <w:t>2.  W przypadku awarii dysków twardych, wymaganie jest pozostawienie dysków u Zamawiającego</w:t>
            </w:r>
          </w:p>
          <w:p w:rsidR="00D16CC9" w:rsidRPr="00B912C1" w:rsidRDefault="00D16CC9" w:rsidP="00D16CC9">
            <w:pPr>
              <w:rPr>
                <w:rFonts w:ascii="Times New Roman" w:hAnsi="Times New Roman"/>
              </w:rPr>
            </w:pPr>
            <w:r w:rsidRPr="00B912C1">
              <w:rPr>
                <w:rFonts w:ascii="Times New Roman" w:hAnsi="Times New Roman"/>
              </w:rPr>
              <w:t>3.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b/>
          <w:sz w:val="24"/>
          <w:szCs w:val="22"/>
          <w:lang w:eastAsia="en-US"/>
        </w:rPr>
      </w:pPr>
    </w:p>
    <w:p w:rsidR="00F73974" w:rsidRPr="00F73974" w:rsidRDefault="00F73974" w:rsidP="00F73974">
      <w:pPr>
        <w:pStyle w:val="Akapitzlist"/>
        <w:numPr>
          <w:ilvl w:val="0"/>
          <w:numId w:val="38"/>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Bezprzewodowy zestaw klawiatura i mysz tak jak na przykładzie Logitech MK270 lub równoważna</w:t>
            </w:r>
          </w:p>
          <w:p w:rsidR="00D16CC9" w:rsidRPr="00B912C1" w:rsidRDefault="00D16CC9" w:rsidP="00B90521">
            <w:pPr>
              <w:jc w:val="right"/>
              <w:rPr>
                <w:rFonts w:ascii="Times New Roman" w:hAnsi="Times New Roman"/>
                <w:b/>
                <w:bCs/>
              </w:rPr>
            </w:pPr>
            <w:r w:rsidRPr="00B912C1">
              <w:rPr>
                <w:rFonts w:ascii="Times New Roman" w:hAnsi="Times New Roman"/>
                <w:b/>
                <w:bCs/>
              </w:rPr>
              <w:t>10 szt.</w:t>
            </w:r>
          </w:p>
        </w:tc>
      </w:tr>
      <w:tr w:rsidR="00D16CC9" w:rsidRPr="00B912C1" w:rsidTr="00D16CC9">
        <w:trPr>
          <w:trHeight w:val="1290"/>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lang w:val="en-US"/>
              </w:rPr>
              <w:t>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Parametry ogólne</w:t>
            </w:r>
          </w:p>
        </w:tc>
        <w:tc>
          <w:tcPr>
            <w:tcW w:w="6755" w:type="dxa"/>
            <w:hideMark/>
          </w:tcPr>
          <w:p w:rsidR="00D16CC9" w:rsidRPr="00B912C1" w:rsidRDefault="00D16CC9" w:rsidP="00F73974">
            <w:pPr>
              <w:numPr>
                <w:ilvl w:val="0"/>
                <w:numId w:val="24"/>
              </w:numPr>
              <w:contextualSpacing/>
              <w:rPr>
                <w:rFonts w:ascii="Times New Roman" w:hAnsi="Times New Roman"/>
              </w:rPr>
            </w:pPr>
            <w:r w:rsidRPr="00B912C1">
              <w:rPr>
                <w:rFonts w:ascii="Times New Roman" w:hAnsi="Times New Roman"/>
              </w:rPr>
              <w:t>Interfejs nadajnika – USB</w:t>
            </w:r>
          </w:p>
          <w:p w:rsidR="00D16CC9" w:rsidRPr="00B912C1" w:rsidRDefault="00D16CC9" w:rsidP="00F73974">
            <w:pPr>
              <w:numPr>
                <w:ilvl w:val="0"/>
                <w:numId w:val="24"/>
              </w:numPr>
              <w:contextualSpacing/>
              <w:rPr>
                <w:rFonts w:ascii="Times New Roman" w:hAnsi="Times New Roman"/>
              </w:rPr>
            </w:pPr>
            <w:r w:rsidRPr="00B912C1">
              <w:rPr>
                <w:rFonts w:ascii="Times New Roman" w:hAnsi="Times New Roman"/>
              </w:rPr>
              <w:t>Komunikacja - bezprzewodowa 2,4 GHz</w:t>
            </w:r>
          </w:p>
          <w:p w:rsidR="00D16CC9" w:rsidRPr="00B912C1" w:rsidRDefault="00D16CC9" w:rsidP="00F73974">
            <w:pPr>
              <w:numPr>
                <w:ilvl w:val="0"/>
                <w:numId w:val="24"/>
              </w:numPr>
              <w:contextualSpacing/>
              <w:rPr>
                <w:rFonts w:ascii="Times New Roman" w:hAnsi="Times New Roman"/>
              </w:rPr>
            </w:pPr>
            <w:r w:rsidRPr="00B912C1">
              <w:rPr>
                <w:rFonts w:ascii="Times New Roman" w:hAnsi="Times New Roman"/>
              </w:rPr>
              <w:t>Zastosowane technologie  - Plug &amp; Play</w:t>
            </w:r>
          </w:p>
          <w:p w:rsidR="00D16CC9" w:rsidRPr="00B912C1" w:rsidRDefault="00D16CC9" w:rsidP="00F73974">
            <w:pPr>
              <w:numPr>
                <w:ilvl w:val="0"/>
                <w:numId w:val="24"/>
              </w:numPr>
              <w:contextualSpacing/>
              <w:rPr>
                <w:rFonts w:ascii="Times New Roman" w:hAnsi="Times New Roman"/>
              </w:rPr>
            </w:pPr>
            <w:r w:rsidRPr="00B912C1">
              <w:rPr>
                <w:rFonts w:ascii="Times New Roman" w:hAnsi="Times New Roman"/>
              </w:rPr>
              <w:t>Zasięg komunikacji 10 m</w:t>
            </w:r>
          </w:p>
          <w:p w:rsidR="00D16CC9" w:rsidRPr="00B912C1" w:rsidRDefault="00D16CC9" w:rsidP="00F73974">
            <w:pPr>
              <w:numPr>
                <w:ilvl w:val="0"/>
                <w:numId w:val="24"/>
              </w:numPr>
              <w:contextualSpacing/>
              <w:rPr>
                <w:rFonts w:ascii="Times New Roman" w:hAnsi="Times New Roman"/>
              </w:rPr>
            </w:pPr>
            <w:r w:rsidRPr="00B912C1">
              <w:rPr>
                <w:rFonts w:ascii="Times New Roman" w:hAnsi="Times New Roman"/>
              </w:rPr>
              <w:t>Dominujący Kolor: czarny</w:t>
            </w:r>
          </w:p>
        </w:tc>
      </w:tr>
      <w:tr w:rsidR="00D16CC9" w:rsidRPr="00B912C1" w:rsidTr="00D16CC9">
        <w:trPr>
          <w:trHeight w:val="780"/>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Parametry klawiatury</w:t>
            </w:r>
          </w:p>
        </w:tc>
        <w:tc>
          <w:tcPr>
            <w:tcW w:w="6755" w:type="dxa"/>
            <w:hideMark/>
          </w:tcPr>
          <w:p w:rsidR="00D16CC9" w:rsidRPr="00B912C1" w:rsidRDefault="00D16CC9" w:rsidP="00F73974">
            <w:pPr>
              <w:numPr>
                <w:ilvl w:val="0"/>
                <w:numId w:val="25"/>
              </w:numPr>
              <w:contextualSpacing/>
              <w:rPr>
                <w:rFonts w:ascii="Times New Roman" w:hAnsi="Times New Roman"/>
              </w:rPr>
            </w:pPr>
            <w:r w:rsidRPr="00B912C1">
              <w:rPr>
                <w:rFonts w:ascii="Times New Roman" w:hAnsi="Times New Roman"/>
              </w:rPr>
              <w:t>Typ: multimedialna</w:t>
            </w:r>
          </w:p>
          <w:p w:rsidR="00D16CC9" w:rsidRPr="00B912C1" w:rsidRDefault="00D16CC9" w:rsidP="00F73974">
            <w:pPr>
              <w:numPr>
                <w:ilvl w:val="0"/>
                <w:numId w:val="25"/>
              </w:numPr>
              <w:contextualSpacing/>
              <w:rPr>
                <w:rFonts w:ascii="Times New Roman" w:hAnsi="Times New Roman"/>
              </w:rPr>
            </w:pPr>
            <w:r w:rsidRPr="00B912C1">
              <w:rPr>
                <w:rFonts w:ascii="Times New Roman" w:hAnsi="Times New Roman"/>
              </w:rPr>
              <w:t>Blok numeryczny</w:t>
            </w:r>
          </w:p>
          <w:p w:rsidR="00D16CC9" w:rsidRPr="00B912C1" w:rsidRDefault="00D16CC9" w:rsidP="00F73974">
            <w:pPr>
              <w:numPr>
                <w:ilvl w:val="0"/>
                <w:numId w:val="25"/>
              </w:numPr>
              <w:contextualSpacing/>
              <w:rPr>
                <w:rFonts w:ascii="Times New Roman" w:hAnsi="Times New Roman"/>
              </w:rPr>
            </w:pPr>
            <w:r w:rsidRPr="00B912C1">
              <w:rPr>
                <w:rFonts w:ascii="Times New Roman" w:hAnsi="Times New Roman"/>
              </w:rPr>
              <w:t xml:space="preserve">Układ klawiatury: Angielski </w:t>
            </w:r>
          </w:p>
        </w:tc>
      </w:tr>
      <w:tr w:rsidR="00D16CC9" w:rsidRPr="00B912C1" w:rsidTr="00D16CC9">
        <w:trPr>
          <w:trHeight w:val="103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Parametry Myszki</w:t>
            </w:r>
          </w:p>
        </w:tc>
        <w:tc>
          <w:tcPr>
            <w:tcW w:w="6755" w:type="dxa"/>
            <w:hideMark/>
          </w:tcPr>
          <w:p w:rsidR="00D16CC9" w:rsidRPr="00B912C1" w:rsidRDefault="00D16CC9" w:rsidP="00F73974">
            <w:pPr>
              <w:numPr>
                <w:ilvl w:val="0"/>
                <w:numId w:val="26"/>
              </w:numPr>
              <w:contextualSpacing/>
              <w:rPr>
                <w:rFonts w:ascii="Times New Roman" w:hAnsi="Times New Roman"/>
              </w:rPr>
            </w:pPr>
            <w:r w:rsidRPr="00B912C1">
              <w:rPr>
                <w:rFonts w:ascii="Times New Roman" w:hAnsi="Times New Roman"/>
              </w:rPr>
              <w:t>Rodzaj myszy – optyczna</w:t>
            </w:r>
          </w:p>
          <w:p w:rsidR="00D16CC9" w:rsidRPr="00B912C1" w:rsidRDefault="00D16CC9" w:rsidP="00F73974">
            <w:pPr>
              <w:numPr>
                <w:ilvl w:val="0"/>
                <w:numId w:val="26"/>
              </w:numPr>
              <w:contextualSpacing/>
              <w:rPr>
                <w:rFonts w:ascii="Times New Roman" w:hAnsi="Times New Roman"/>
              </w:rPr>
            </w:pPr>
            <w:r w:rsidRPr="00B912C1">
              <w:rPr>
                <w:rFonts w:ascii="Times New Roman" w:hAnsi="Times New Roman"/>
              </w:rPr>
              <w:t>Ilość przycisków myszy  – min 3</w:t>
            </w:r>
          </w:p>
          <w:p w:rsidR="00D16CC9" w:rsidRPr="00B912C1" w:rsidRDefault="00D16CC9" w:rsidP="00F73974">
            <w:pPr>
              <w:numPr>
                <w:ilvl w:val="0"/>
                <w:numId w:val="26"/>
              </w:numPr>
              <w:contextualSpacing/>
              <w:rPr>
                <w:rFonts w:ascii="Times New Roman" w:hAnsi="Times New Roman"/>
              </w:rPr>
            </w:pPr>
            <w:r w:rsidRPr="00B912C1">
              <w:rPr>
                <w:rFonts w:ascii="Times New Roman" w:hAnsi="Times New Roman"/>
              </w:rPr>
              <w:t>Czułość myszy min 1000 DPI</w:t>
            </w:r>
          </w:p>
          <w:p w:rsidR="00D16CC9" w:rsidRPr="00B912C1" w:rsidRDefault="00D16CC9" w:rsidP="00F73974">
            <w:pPr>
              <w:numPr>
                <w:ilvl w:val="0"/>
                <w:numId w:val="26"/>
              </w:numPr>
              <w:contextualSpacing/>
              <w:rPr>
                <w:rFonts w:ascii="Times New Roman" w:hAnsi="Times New Roman"/>
              </w:rPr>
            </w:pPr>
            <w:r w:rsidRPr="00B912C1">
              <w:rPr>
                <w:rFonts w:ascii="Times New Roman" w:hAnsi="Times New Roman"/>
              </w:rPr>
              <w:t>Dodatkowo – rolka przewijania</w:t>
            </w:r>
          </w:p>
        </w:tc>
      </w:tr>
      <w:tr w:rsidR="00D16CC9" w:rsidRPr="00B912C1" w:rsidTr="00D16CC9">
        <w:trPr>
          <w:trHeight w:val="450"/>
        </w:trPr>
        <w:tc>
          <w:tcPr>
            <w:tcW w:w="483" w:type="dxa"/>
            <w:vMerge w:val="restart"/>
            <w:hideMark/>
          </w:tcPr>
          <w:p w:rsidR="00D16CC9" w:rsidRPr="00B912C1" w:rsidRDefault="00D16CC9" w:rsidP="00D16CC9">
            <w:pPr>
              <w:rPr>
                <w:rFonts w:ascii="Times New Roman" w:hAnsi="Times New Roman"/>
                <w:b/>
                <w:bCs/>
              </w:rPr>
            </w:pPr>
            <w:r w:rsidRPr="00B912C1">
              <w:rPr>
                <w:rFonts w:ascii="Times New Roman" w:hAnsi="Times New Roman"/>
                <w:b/>
                <w:bCs/>
                <w:lang w:val="en-US"/>
              </w:rPr>
              <w:t>3</w:t>
            </w:r>
          </w:p>
        </w:tc>
        <w:tc>
          <w:tcPr>
            <w:tcW w:w="1824" w:type="dxa"/>
            <w:vMerge w:val="restart"/>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vMerge w:val="restart"/>
            <w:hideMark/>
          </w:tcPr>
          <w:p w:rsidR="00D16CC9" w:rsidRPr="00B912C1" w:rsidRDefault="00D16CC9" w:rsidP="00F73974">
            <w:pPr>
              <w:numPr>
                <w:ilvl w:val="0"/>
                <w:numId w:val="27"/>
              </w:numPr>
              <w:contextualSpacing/>
              <w:rPr>
                <w:rFonts w:ascii="Times New Roman" w:hAnsi="Times New Roman"/>
              </w:rPr>
            </w:pPr>
            <w:r w:rsidRPr="00B912C1">
              <w:rPr>
                <w:rFonts w:ascii="Times New Roman" w:hAnsi="Times New Roman"/>
              </w:rPr>
              <w:t>Minimum 24 miesięcy</w:t>
            </w:r>
          </w:p>
          <w:p w:rsidR="00D16CC9" w:rsidRPr="00B912C1" w:rsidRDefault="00D16CC9" w:rsidP="00F73974">
            <w:pPr>
              <w:numPr>
                <w:ilvl w:val="0"/>
                <w:numId w:val="27"/>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b/>
          <w:sz w:val="24"/>
          <w:szCs w:val="22"/>
          <w:lang w:eastAsia="en-US"/>
        </w:rPr>
      </w:pPr>
    </w:p>
    <w:p w:rsidR="00F73974" w:rsidRPr="00F73974" w:rsidRDefault="00F73974" w:rsidP="00F73974">
      <w:pPr>
        <w:pStyle w:val="Akapitzlist"/>
        <w:numPr>
          <w:ilvl w:val="0"/>
          <w:numId w:val="38"/>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Pendrive 64GB taki jak na przykład Kingston DataTraveler Kyson 64GB USB 3.2 Gen 1 lub równoważny</w:t>
            </w:r>
          </w:p>
          <w:p w:rsidR="00D16CC9" w:rsidRPr="00B912C1" w:rsidRDefault="00D16CC9" w:rsidP="00B90521">
            <w:pPr>
              <w:jc w:val="right"/>
              <w:rPr>
                <w:rFonts w:ascii="Times New Roman" w:hAnsi="Times New Roman"/>
                <w:b/>
                <w:bCs/>
              </w:rPr>
            </w:pPr>
            <w:r w:rsidRPr="00B912C1">
              <w:rPr>
                <w:rFonts w:ascii="Times New Roman" w:hAnsi="Times New Roman"/>
                <w:b/>
                <w:bCs/>
              </w:rPr>
              <w:t>20 szt.</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Interfejs</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USB 3.2</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 xml:space="preserve">Maksymalna szybkość </w:t>
            </w:r>
            <w:r w:rsidRPr="00B912C1">
              <w:rPr>
                <w:rFonts w:ascii="Times New Roman" w:hAnsi="Times New Roman"/>
                <w:b/>
                <w:bCs/>
              </w:rPr>
              <w:lastRenderedPageBreak/>
              <w:t xml:space="preserve">odczytu [MB/s] </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lastRenderedPageBreak/>
              <w:t>200 MB/s</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Pojemność</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64GB</w:t>
            </w:r>
          </w:p>
        </w:tc>
      </w:tr>
      <w:tr w:rsidR="00D16CC9" w:rsidRPr="00B912C1" w:rsidTr="00D16CC9">
        <w:trPr>
          <w:trHeight w:val="1384"/>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1. Okres gwarancji min. 24 miesięcy</w:t>
            </w:r>
          </w:p>
          <w:p w:rsidR="00D16CC9" w:rsidRPr="00B912C1" w:rsidRDefault="00D16CC9" w:rsidP="00D16CC9">
            <w:pPr>
              <w:rPr>
                <w:rFonts w:ascii="Times New Roman" w:hAnsi="Times New Roman"/>
              </w:rPr>
            </w:pPr>
            <w:r w:rsidRPr="00B912C1">
              <w:rPr>
                <w:rFonts w:ascii="Times New Roman" w:hAnsi="Times New Roman"/>
              </w:rPr>
              <w:t>2.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b/>
          <w:sz w:val="24"/>
          <w:szCs w:val="22"/>
          <w:lang w:eastAsia="en-US"/>
        </w:rPr>
      </w:pPr>
    </w:p>
    <w:p w:rsidR="00B912C1" w:rsidRPr="00F73974" w:rsidRDefault="00B912C1" w:rsidP="00F73974">
      <w:pPr>
        <w:pStyle w:val="Akapitzlist"/>
        <w:numPr>
          <w:ilvl w:val="0"/>
          <w:numId w:val="38"/>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Pendrive 128GB taki jak na przykład Kingston DataTraveler Kyson 128GB USB 3.2 Gen 1 lub równoważny</w:t>
            </w:r>
          </w:p>
          <w:p w:rsidR="00D16CC9" w:rsidRPr="00B912C1" w:rsidRDefault="00D16CC9" w:rsidP="00B90521">
            <w:pPr>
              <w:jc w:val="right"/>
              <w:rPr>
                <w:rFonts w:ascii="Times New Roman" w:hAnsi="Times New Roman"/>
                <w:b/>
                <w:bCs/>
              </w:rPr>
            </w:pPr>
            <w:r w:rsidRPr="00B912C1">
              <w:rPr>
                <w:rFonts w:ascii="Times New Roman" w:hAnsi="Times New Roman"/>
                <w:b/>
                <w:bCs/>
              </w:rPr>
              <w:t>20 szt.</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Interfejs</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USB 3.2</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 xml:space="preserve">Maksymalna szybkość odczytu [MB/s] </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200 MB/s</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Pojemność</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128GB</w:t>
            </w:r>
          </w:p>
        </w:tc>
      </w:tr>
      <w:tr w:rsidR="00D16CC9" w:rsidRPr="00B912C1" w:rsidTr="00D16CC9">
        <w:trPr>
          <w:trHeight w:val="1384"/>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1. Okres gwarancji min. 24 miesięcy</w:t>
            </w:r>
          </w:p>
          <w:p w:rsidR="00D16CC9" w:rsidRPr="00B912C1" w:rsidRDefault="00D16CC9" w:rsidP="00D16CC9">
            <w:pPr>
              <w:rPr>
                <w:rFonts w:ascii="Times New Roman" w:hAnsi="Times New Roman"/>
              </w:rPr>
            </w:pPr>
            <w:r w:rsidRPr="00B912C1">
              <w:rPr>
                <w:rFonts w:ascii="Times New Roman" w:hAnsi="Times New Roman"/>
              </w:rPr>
              <w:t>2.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b/>
          <w:sz w:val="24"/>
          <w:szCs w:val="22"/>
          <w:lang w:eastAsia="en-US"/>
        </w:rPr>
      </w:pPr>
    </w:p>
    <w:p w:rsidR="00F73974" w:rsidRPr="00F73974" w:rsidRDefault="00F73974" w:rsidP="00F73974">
      <w:pPr>
        <w:pStyle w:val="Akapitzlist"/>
        <w:numPr>
          <w:ilvl w:val="0"/>
          <w:numId w:val="38"/>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Switch 5-portów taki jak na przykład TP-LINK TL-SG105E</w:t>
            </w:r>
            <w:r w:rsidR="00F76DFC">
              <w:rPr>
                <w:rFonts w:ascii="Times New Roman" w:hAnsi="Times New Roman"/>
                <w:b/>
                <w:bCs/>
              </w:rPr>
              <w:t xml:space="preserve"> lub równoważny</w:t>
            </w:r>
          </w:p>
          <w:p w:rsidR="00D16CC9" w:rsidRPr="00B912C1" w:rsidRDefault="00D16CC9" w:rsidP="00B90521">
            <w:pPr>
              <w:jc w:val="right"/>
              <w:rPr>
                <w:rFonts w:ascii="Times New Roman" w:hAnsi="Times New Roman"/>
                <w:b/>
                <w:bCs/>
              </w:rPr>
            </w:pPr>
            <w:r w:rsidRPr="00B912C1">
              <w:rPr>
                <w:rFonts w:ascii="Times New Roman" w:hAnsi="Times New Roman"/>
                <w:b/>
                <w:bCs/>
              </w:rPr>
              <w:t xml:space="preserve">10 szt. </w:t>
            </w:r>
          </w:p>
        </w:tc>
      </w:tr>
      <w:tr w:rsidR="00D16CC9" w:rsidRPr="00B912C1" w:rsidTr="00D16CC9">
        <w:trPr>
          <w:trHeight w:val="300"/>
        </w:trPr>
        <w:tc>
          <w:tcPr>
            <w:tcW w:w="483" w:type="dxa"/>
            <w:vMerge w:val="restart"/>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vMerge w:val="restart"/>
            <w:hideMark/>
          </w:tcPr>
          <w:p w:rsidR="00D16CC9" w:rsidRPr="00B912C1" w:rsidRDefault="00D16CC9" w:rsidP="00D16CC9">
            <w:pPr>
              <w:rPr>
                <w:rFonts w:ascii="Times New Roman" w:hAnsi="Times New Roman"/>
                <w:b/>
                <w:bCs/>
              </w:rPr>
            </w:pPr>
            <w:r w:rsidRPr="00B912C1">
              <w:rPr>
                <w:rFonts w:ascii="Times New Roman" w:hAnsi="Times New Roman"/>
                <w:b/>
                <w:bCs/>
              </w:rPr>
              <w:t>Porty</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5 portów RJ45 10/100/1000Mb/s</w:t>
            </w:r>
          </w:p>
        </w:tc>
      </w:tr>
      <w:tr w:rsidR="00D16CC9" w:rsidRPr="00B912C1" w:rsidTr="00D16CC9">
        <w:trPr>
          <w:trHeight w:val="315"/>
        </w:trPr>
        <w:tc>
          <w:tcPr>
            <w:tcW w:w="483" w:type="dxa"/>
            <w:vMerge/>
            <w:hideMark/>
          </w:tcPr>
          <w:p w:rsidR="00D16CC9" w:rsidRPr="00B912C1" w:rsidRDefault="00D16CC9" w:rsidP="00D16CC9">
            <w:pPr>
              <w:rPr>
                <w:rFonts w:ascii="Times New Roman" w:hAnsi="Times New Roman"/>
                <w:b/>
                <w:bCs/>
              </w:rPr>
            </w:pPr>
          </w:p>
        </w:tc>
        <w:tc>
          <w:tcPr>
            <w:tcW w:w="1824" w:type="dxa"/>
            <w:vMerge/>
            <w:hideMark/>
          </w:tcPr>
          <w:p w:rsidR="00D16CC9" w:rsidRPr="00B912C1" w:rsidRDefault="00D16CC9" w:rsidP="00D16CC9">
            <w:pPr>
              <w:rPr>
                <w:rFonts w:ascii="Times New Roman" w:hAnsi="Times New Roman"/>
                <w:b/>
                <w:bCs/>
              </w:rPr>
            </w:pP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Auto negocjacja/AUTO-MDI/MDIX</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zasilanie</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Zewnętrzny zasilacz</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Standardy i protokoły</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IEEE 802.3, IEEE 802.3u, IEEE 802.3ab, IEEE 802.3x, IEEE 802.1q, IEEE 802.1p</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Przepustowość</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lang w:val="en-US"/>
              </w:rPr>
              <w:t>Min 10Gb/s</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użytkowe</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Możliwość zarządzania przez stronę www</w:t>
            </w:r>
          </w:p>
        </w:tc>
      </w:tr>
      <w:tr w:rsidR="00D16CC9" w:rsidRPr="00B912C1" w:rsidTr="00D16CC9">
        <w:trPr>
          <w:trHeight w:val="1384"/>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F73974">
            <w:pPr>
              <w:numPr>
                <w:ilvl w:val="0"/>
                <w:numId w:val="30"/>
              </w:numPr>
              <w:contextualSpacing/>
              <w:rPr>
                <w:rFonts w:ascii="Times New Roman" w:hAnsi="Times New Roman"/>
              </w:rPr>
            </w:pPr>
            <w:r w:rsidRPr="00B912C1">
              <w:rPr>
                <w:rFonts w:ascii="Times New Roman" w:hAnsi="Times New Roman"/>
              </w:rPr>
              <w:t>min 24 miesiące</w:t>
            </w:r>
          </w:p>
          <w:p w:rsidR="00D16CC9" w:rsidRPr="00B912C1" w:rsidRDefault="00D16CC9" w:rsidP="00F73974">
            <w:pPr>
              <w:numPr>
                <w:ilvl w:val="0"/>
                <w:numId w:val="30"/>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sz w:val="22"/>
          <w:szCs w:val="22"/>
          <w:lang w:eastAsia="en-US"/>
        </w:rPr>
      </w:pPr>
    </w:p>
    <w:p w:rsidR="00F73974" w:rsidRPr="00F73974" w:rsidRDefault="00F73974" w:rsidP="00F73974">
      <w:pPr>
        <w:pStyle w:val="Akapitzlist"/>
        <w:numPr>
          <w:ilvl w:val="0"/>
          <w:numId w:val="38"/>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Switch 8-portów taki jak na przykład TP-LINK TL-SG108E</w:t>
            </w:r>
            <w:r w:rsidR="004B6903">
              <w:rPr>
                <w:rFonts w:ascii="Times New Roman" w:hAnsi="Times New Roman"/>
                <w:b/>
                <w:bCs/>
              </w:rPr>
              <w:t xml:space="preserve"> lub równoważny</w:t>
            </w:r>
          </w:p>
          <w:p w:rsidR="00D16CC9" w:rsidRPr="00B912C1" w:rsidRDefault="00D16CC9" w:rsidP="00BD02FB">
            <w:pPr>
              <w:jc w:val="right"/>
              <w:rPr>
                <w:rFonts w:ascii="Times New Roman" w:hAnsi="Times New Roman"/>
                <w:b/>
                <w:bCs/>
              </w:rPr>
            </w:pPr>
            <w:r w:rsidRPr="00B912C1">
              <w:rPr>
                <w:rFonts w:ascii="Times New Roman" w:hAnsi="Times New Roman"/>
                <w:b/>
                <w:bCs/>
              </w:rPr>
              <w:t xml:space="preserve">6 szt. </w:t>
            </w:r>
          </w:p>
        </w:tc>
      </w:tr>
      <w:tr w:rsidR="00D16CC9" w:rsidRPr="00B912C1" w:rsidTr="00D16CC9">
        <w:trPr>
          <w:trHeight w:val="300"/>
        </w:trPr>
        <w:tc>
          <w:tcPr>
            <w:tcW w:w="483" w:type="dxa"/>
            <w:vMerge w:val="restart"/>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vMerge w:val="restart"/>
            <w:hideMark/>
          </w:tcPr>
          <w:p w:rsidR="00D16CC9" w:rsidRPr="00B912C1" w:rsidRDefault="00D16CC9" w:rsidP="00D16CC9">
            <w:pPr>
              <w:rPr>
                <w:rFonts w:ascii="Times New Roman" w:hAnsi="Times New Roman"/>
                <w:b/>
                <w:bCs/>
              </w:rPr>
            </w:pPr>
            <w:r w:rsidRPr="00B912C1">
              <w:rPr>
                <w:rFonts w:ascii="Times New Roman" w:hAnsi="Times New Roman"/>
                <w:b/>
                <w:bCs/>
              </w:rPr>
              <w:t>Porty</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8 portów RJ45 10/100/1000Mb/s</w:t>
            </w:r>
          </w:p>
        </w:tc>
      </w:tr>
      <w:tr w:rsidR="00D16CC9" w:rsidRPr="00B912C1" w:rsidTr="00D16CC9">
        <w:trPr>
          <w:trHeight w:val="315"/>
        </w:trPr>
        <w:tc>
          <w:tcPr>
            <w:tcW w:w="483" w:type="dxa"/>
            <w:vMerge/>
            <w:hideMark/>
          </w:tcPr>
          <w:p w:rsidR="00D16CC9" w:rsidRPr="00B912C1" w:rsidRDefault="00D16CC9" w:rsidP="00D16CC9">
            <w:pPr>
              <w:rPr>
                <w:rFonts w:ascii="Times New Roman" w:hAnsi="Times New Roman"/>
                <w:b/>
                <w:bCs/>
              </w:rPr>
            </w:pPr>
          </w:p>
        </w:tc>
        <w:tc>
          <w:tcPr>
            <w:tcW w:w="1824" w:type="dxa"/>
            <w:vMerge/>
            <w:hideMark/>
          </w:tcPr>
          <w:p w:rsidR="00D16CC9" w:rsidRPr="00B912C1" w:rsidRDefault="00D16CC9" w:rsidP="00D16CC9">
            <w:pPr>
              <w:rPr>
                <w:rFonts w:ascii="Times New Roman" w:hAnsi="Times New Roman"/>
                <w:b/>
                <w:bCs/>
              </w:rPr>
            </w:pP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Auto negocjacja/AUTO-MDI/MDIX</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lastRenderedPageBreak/>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zasilanie</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Zewnętrzny zasilacz</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Standardy i protokoły</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IEEE 802.3, IEEE 802.3u, IEEE 802.3ab, IEEE 802.3x, IEEE 802.1q, IEEE 802.1p</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Przepustowość</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lang w:val="en-US"/>
              </w:rPr>
              <w:t>Min 10Gb/s</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użytkowe</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Możliwość zarządzania przez stronę www</w:t>
            </w:r>
          </w:p>
        </w:tc>
      </w:tr>
      <w:tr w:rsidR="00D16CC9" w:rsidRPr="00B912C1" w:rsidTr="00D16CC9">
        <w:trPr>
          <w:trHeight w:val="1384"/>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F73974">
            <w:pPr>
              <w:numPr>
                <w:ilvl w:val="0"/>
                <w:numId w:val="31"/>
              </w:numPr>
              <w:contextualSpacing/>
              <w:rPr>
                <w:rFonts w:ascii="Times New Roman" w:hAnsi="Times New Roman"/>
              </w:rPr>
            </w:pPr>
            <w:r w:rsidRPr="00B912C1">
              <w:rPr>
                <w:rFonts w:ascii="Times New Roman" w:hAnsi="Times New Roman"/>
              </w:rPr>
              <w:t>min 24 miesiące</w:t>
            </w:r>
          </w:p>
          <w:p w:rsidR="00D16CC9" w:rsidRPr="00B912C1" w:rsidRDefault="00D16CC9" w:rsidP="00F73974">
            <w:pPr>
              <w:numPr>
                <w:ilvl w:val="0"/>
                <w:numId w:val="31"/>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sz w:val="22"/>
          <w:szCs w:val="22"/>
          <w:lang w:eastAsia="en-US"/>
        </w:rPr>
      </w:pPr>
    </w:p>
    <w:p w:rsidR="00B912C1" w:rsidRPr="00F73974" w:rsidRDefault="00B912C1" w:rsidP="00F73974">
      <w:pPr>
        <w:pStyle w:val="Akapitzlist"/>
        <w:numPr>
          <w:ilvl w:val="0"/>
          <w:numId w:val="38"/>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rPr>
            </w:pPr>
            <w:r w:rsidRPr="00B912C1">
              <w:rPr>
                <w:rFonts w:ascii="Times New Roman" w:hAnsi="Times New Roman"/>
                <w:b/>
                <w:bCs/>
              </w:rPr>
              <w:t>Switch 16-portów taki jak na przykład TP-LINK TL-SG116E</w:t>
            </w:r>
            <w:r w:rsidR="004B6903">
              <w:rPr>
                <w:rFonts w:ascii="Times New Roman" w:hAnsi="Times New Roman"/>
                <w:b/>
                <w:bCs/>
              </w:rPr>
              <w:t xml:space="preserve"> lub równoważny</w:t>
            </w:r>
          </w:p>
          <w:p w:rsidR="00D16CC9" w:rsidRPr="00B912C1" w:rsidRDefault="00D16CC9" w:rsidP="00BD02FB">
            <w:pPr>
              <w:jc w:val="right"/>
              <w:rPr>
                <w:rFonts w:ascii="Times New Roman" w:hAnsi="Times New Roman"/>
                <w:b/>
                <w:bCs/>
              </w:rPr>
            </w:pPr>
            <w:r w:rsidRPr="00B912C1">
              <w:rPr>
                <w:rFonts w:ascii="Times New Roman" w:hAnsi="Times New Roman"/>
                <w:b/>
                <w:bCs/>
              </w:rPr>
              <w:t xml:space="preserve">2 szt. </w:t>
            </w:r>
          </w:p>
        </w:tc>
      </w:tr>
      <w:tr w:rsidR="00D16CC9" w:rsidRPr="00B912C1" w:rsidTr="00D16CC9">
        <w:trPr>
          <w:trHeight w:val="300"/>
        </w:trPr>
        <w:tc>
          <w:tcPr>
            <w:tcW w:w="483" w:type="dxa"/>
            <w:vMerge w:val="restart"/>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vMerge w:val="restart"/>
            <w:hideMark/>
          </w:tcPr>
          <w:p w:rsidR="00D16CC9" w:rsidRPr="00B912C1" w:rsidRDefault="00D16CC9" w:rsidP="00D16CC9">
            <w:pPr>
              <w:rPr>
                <w:rFonts w:ascii="Times New Roman" w:hAnsi="Times New Roman"/>
                <w:b/>
                <w:bCs/>
              </w:rPr>
            </w:pPr>
            <w:r w:rsidRPr="00B912C1">
              <w:rPr>
                <w:rFonts w:ascii="Times New Roman" w:hAnsi="Times New Roman"/>
                <w:b/>
                <w:bCs/>
              </w:rPr>
              <w:t>Porty</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16 portów RJ45 10/100/1000Mb/s</w:t>
            </w:r>
          </w:p>
        </w:tc>
      </w:tr>
      <w:tr w:rsidR="00D16CC9" w:rsidRPr="00B912C1" w:rsidTr="00D16CC9">
        <w:trPr>
          <w:trHeight w:val="315"/>
        </w:trPr>
        <w:tc>
          <w:tcPr>
            <w:tcW w:w="483" w:type="dxa"/>
            <w:vMerge/>
            <w:hideMark/>
          </w:tcPr>
          <w:p w:rsidR="00D16CC9" w:rsidRPr="00B912C1" w:rsidRDefault="00D16CC9" w:rsidP="00D16CC9">
            <w:pPr>
              <w:rPr>
                <w:rFonts w:ascii="Times New Roman" w:hAnsi="Times New Roman"/>
                <w:b/>
                <w:bCs/>
              </w:rPr>
            </w:pPr>
          </w:p>
        </w:tc>
        <w:tc>
          <w:tcPr>
            <w:tcW w:w="1824" w:type="dxa"/>
            <w:vMerge/>
            <w:hideMark/>
          </w:tcPr>
          <w:p w:rsidR="00D16CC9" w:rsidRPr="00B912C1" w:rsidRDefault="00D16CC9" w:rsidP="00D16CC9">
            <w:pPr>
              <w:rPr>
                <w:rFonts w:ascii="Times New Roman" w:hAnsi="Times New Roman"/>
                <w:b/>
                <w:bCs/>
              </w:rPr>
            </w:pP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Auto negocjacja/AUTO-MDI/MDIX</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zasilanie</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Zewnętrzny zasilacz</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Standardy i protokoły</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IEEE 802.3, IEEE 802.3u, IEEE 802.3ab, IEEE 802.3x, IEEE 802.1q, IEEE 802.1p</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Przepustowość</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lang w:val="en-US"/>
              </w:rPr>
              <w:t>Min 10Gb/s</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użytkowe</w:t>
            </w:r>
          </w:p>
        </w:tc>
        <w:tc>
          <w:tcPr>
            <w:tcW w:w="6755" w:type="dxa"/>
            <w:hideMark/>
          </w:tcPr>
          <w:p w:rsidR="00D16CC9" w:rsidRPr="00B912C1" w:rsidRDefault="00D16CC9" w:rsidP="00D16CC9">
            <w:pPr>
              <w:rPr>
                <w:rFonts w:ascii="Times New Roman" w:hAnsi="Times New Roman"/>
              </w:rPr>
            </w:pPr>
            <w:r w:rsidRPr="00B912C1">
              <w:rPr>
                <w:rFonts w:ascii="Times New Roman" w:hAnsi="Times New Roman"/>
              </w:rPr>
              <w:t>Możliwość zarządzania przez stronę www</w:t>
            </w:r>
          </w:p>
        </w:tc>
      </w:tr>
      <w:tr w:rsidR="00D16CC9" w:rsidRPr="00B912C1" w:rsidTr="00D16CC9">
        <w:trPr>
          <w:trHeight w:val="1384"/>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F73974">
            <w:pPr>
              <w:numPr>
                <w:ilvl w:val="0"/>
                <w:numId w:val="32"/>
              </w:numPr>
              <w:contextualSpacing/>
              <w:rPr>
                <w:rFonts w:ascii="Times New Roman" w:hAnsi="Times New Roman"/>
              </w:rPr>
            </w:pPr>
            <w:r w:rsidRPr="00B912C1">
              <w:rPr>
                <w:rFonts w:ascii="Times New Roman" w:hAnsi="Times New Roman"/>
              </w:rPr>
              <w:t>min 24 miesiące</w:t>
            </w:r>
          </w:p>
          <w:p w:rsidR="00D16CC9" w:rsidRPr="00B912C1" w:rsidRDefault="00D16CC9" w:rsidP="00F73974">
            <w:pPr>
              <w:numPr>
                <w:ilvl w:val="0"/>
                <w:numId w:val="32"/>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b/>
          <w:sz w:val="24"/>
          <w:szCs w:val="22"/>
          <w:lang w:eastAsia="en-US"/>
        </w:rPr>
      </w:pPr>
    </w:p>
    <w:p w:rsidR="00F73974" w:rsidRPr="00F73974" w:rsidRDefault="00F73974" w:rsidP="00F73974">
      <w:pPr>
        <w:pStyle w:val="Akapitzlist"/>
        <w:numPr>
          <w:ilvl w:val="0"/>
          <w:numId w:val="38"/>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rPr>
            </w:pPr>
            <w:r w:rsidRPr="00B912C1">
              <w:rPr>
                <w:rFonts w:ascii="Times New Roman" w:hAnsi="Times New Roman"/>
                <w:b/>
                <w:bCs/>
              </w:rPr>
              <w:t>Uchwyt biurkowy na 3 monitory taki jak na przykład Maclean Uchwyt biurkowy na 3 monitory 17" - 27" (MC-811)</w:t>
            </w:r>
            <w:r w:rsidR="004B6903">
              <w:rPr>
                <w:rFonts w:ascii="Times New Roman" w:hAnsi="Times New Roman"/>
                <w:b/>
              </w:rPr>
              <w:t xml:space="preserve"> lub równoważny</w:t>
            </w:r>
          </w:p>
          <w:p w:rsidR="00D16CC9" w:rsidRPr="00B912C1" w:rsidRDefault="00D16CC9" w:rsidP="00BD02FB">
            <w:pPr>
              <w:jc w:val="right"/>
              <w:rPr>
                <w:rFonts w:ascii="Times New Roman" w:hAnsi="Times New Roman"/>
                <w:b/>
                <w:bCs/>
              </w:rPr>
            </w:pPr>
            <w:r w:rsidRPr="00B912C1">
              <w:rPr>
                <w:rFonts w:ascii="Times New Roman" w:hAnsi="Times New Roman"/>
                <w:b/>
              </w:rPr>
              <w:t>2 szt.</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Montaż</w:t>
            </w:r>
          </w:p>
        </w:tc>
        <w:tc>
          <w:tcPr>
            <w:tcW w:w="6755" w:type="dxa"/>
          </w:tcPr>
          <w:p w:rsidR="00D16CC9" w:rsidRPr="00B912C1" w:rsidRDefault="00D16CC9" w:rsidP="00D16CC9">
            <w:pPr>
              <w:rPr>
                <w:rFonts w:ascii="Times New Roman" w:hAnsi="Times New Roman"/>
              </w:rPr>
            </w:pPr>
            <w:r w:rsidRPr="00B912C1">
              <w:rPr>
                <w:rFonts w:ascii="Times New Roman" w:hAnsi="Times New Roman"/>
              </w:rPr>
              <w:t>biurkowy</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Liczba monitorów</w:t>
            </w:r>
          </w:p>
        </w:tc>
        <w:tc>
          <w:tcPr>
            <w:tcW w:w="6755" w:type="dxa"/>
          </w:tcPr>
          <w:p w:rsidR="00D16CC9" w:rsidRPr="00B912C1" w:rsidRDefault="00D16CC9" w:rsidP="00D16CC9">
            <w:pPr>
              <w:rPr>
                <w:rFonts w:ascii="Times New Roman" w:hAnsi="Times New Roman"/>
              </w:rPr>
            </w:pPr>
            <w:r w:rsidRPr="00B912C1">
              <w:rPr>
                <w:rFonts w:ascii="Times New Roman" w:hAnsi="Times New Roman"/>
              </w:rPr>
              <w:t>3</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Rozdzielczość monitorów</w:t>
            </w:r>
          </w:p>
        </w:tc>
        <w:tc>
          <w:tcPr>
            <w:tcW w:w="6755" w:type="dxa"/>
          </w:tcPr>
          <w:p w:rsidR="00D16CC9" w:rsidRPr="00B912C1" w:rsidRDefault="00D16CC9" w:rsidP="00D16CC9">
            <w:pPr>
              <w:rPr>
                <w:rFonts w:ascii="Times New Roman" w:hAnsi="Times New Roman"/>
              </w:rPr>
            </w:pPr>
            <w:r w:rsidRPr="00B912C1">
              <w:rPr>
                <w:rFonts w:ascii="Times New Roman" w:hAnsi="Times New Roman"/>
              </w:rPr>
              <w:t>do 27"</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Maksymalna waga monitora</w:t>
            </w:r>
          </w:p>
        </w:tc>
        <w:tc>
          <w:tcPr>
            <w:tcW w:w="6755" w:type="dxa"/>
          </w:tcPr>
          <w:p w:rsidR="00D16CC9" w:rsidRPr="00B912C1" w:rsidRDefault="00D16CC9" w:rsidP="00D16CC9">
            <w:pPr>
              <w:rPr>
                <w:rFonts w:ascii="Times New Roman" w:hAnsi="Times New Roman"/>
              </w:rPr>
            </w:pPr>
            <w:r w:rsidRPr="00B912C1">
              <w:rPr>
                <w:rFonts w:ascii="Times New Roman" w:hAnsi="Times New Roman"/>
              </w:rPr>
              <w:t>7 kg lub więcej</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Regulacja wysokości</w:t>
            </w:r>
          </w:p>
        </w:tc>
        <w:tc>
          <w:tcPr>
            <w:tcW w:w="6755" w:type="dxa"/>
          </w:tcPr>
          <w:p w:rsidR="00D16CC9" w:rsidRPr="00B912C1" w:rsidRDefault="00D16CC9" w:rsidP="00D16CC9">
            <w:pPr>
              <w:rPr>
                <w:rFonts w:ascii="Times New Roman" w:hAnsi="Times New Roman"/>
              </w:rPr>
            </w:pPr>
            <w:r w:rsidRPr="00B912C1">
              <w:rPr>
                <w:rFonts w:ascii="Times New Roman" w:hAnsi="Times New Roman"/>
              </w:rPr>
              <w:t>Tak, wspomagana / sprężyna gazowa</w:t>
            </w:r>
          </w:p>
        </w:tc>
      </w:tr>
      <w:tr w:rsidR="00D16CC9" w:rsidRPr="00F56257" w:rsidTr="00D16CC9">
        <w:trPr>
          <w:cantSplit/>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Kompatybilność</w:t>
            </w:r>
          </w:p>
        </w:tc>
        <w:tc>
          <w:tcPr>
            <w:tcW w:w="6755" w:type="dxa"/>
          </w:tcPr>
          <w:p w:rsidR="00D16CC9" w:rsidRPr="00B912C1" w:rsidRDefault="00D16CC9" w:rsidP="00D16CC9">
            <w:pPr>
              <w:rPr>
                <w:rFonts w:ascii="Times New Roman" w:hAnsi="Times New Roman"/>
                <w:lang w:val="en-US"/>
              </w:rPr>
            </w:pPr>
            <w:r w:rsidRPr="00B912C1">
              <w:rPr>
                <w:rFonts w:ascii="Times New Roman" w:hAnsi="Times New Roman"/>
                <w:lang w:val="en-US"/>
              </w:rPr>
              <w:t>VESA 75x75 mm</w:t>
            </w:r>
          </w:p>
          <w:p w:rsidR="00D16CC9" w:rsidRPr="00B912C1" w:rsidRDefault="00D16CC9" w:rsidP="00D16CC9">
            <w:pPr>
              <w:rPr>
                <w:rFonts w:ascii="Times New Roman" w:hAnsi="Times New Roman"/>
                <w:lang w:val="en-US"/>
              </w:rPr>
            </w:pPr>
            <w:r w:rsidRPr="00B912C1">
              <w:rPr>
                <w:rFonts w:ascii="Times New Roman" w:hAnsi="Times New Roman"/>
                <w:lang w:val="en-US"/>
              </w:rPr>
              <w:t>VESA 100x100 mm</w:t>
            </w:r>
          </w:p>
        </w:tc>
      </w:tr>
      <w:tr w:rsidR="00D16CC9" w:rsidRPr="00B912C1" w:rsidTr="00D16CC9">
        <w:trPr>
          <w:cantSplit/>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7</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Funkcja Pivot</w:t>
            </w:r>
          </w:p>
        </w:tc>
        <w:tc>
          <w:tcPr>
            <w:tcW w:w="6755" w:type="dxa"/>
          </w:tcPr>
          <w:p w:rsidR="00D16CC9" w:rsidRPr="00B912C1" w:rsidRDefault="00D16CC9" w:rsidP="00D16CC9">
            <w:pPr>
              <w:rPr>
                <w:rFonts w:ascii="Times New Roman" w:hAnsi="Times New Roman"/>
              </w:rPr>
            </w:pPr>
            <w:r w:rsidRPr="00B912C1">
              <w:rPr>
                <w:rFonts w:ascii="Times New Roman" w:hAnsi="Times New Roman"/>
              </w:rPr>
              <w:t>Tak</w:t>
            </w:r>
          </w:p>
        </w:tc>
      </w:tr>
      <w:tr w:rsidR="00D16CC9" w:rsidRPr="00B912C1" w:rsidTr="00D16CC9">
        <w:trPr>
          <w:cantSplit/>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8</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Obrót w poziomie</w:t>
            </w:r>
          </w:p>
        </w:tc>
        <w:tc>
          <w:tcPr>
            <w:tcW w:w="6755" w:type="dxa"/>
          </w:tcPr>
          <w:p w:rsidR="00D16CC9" w:rsidRPr="00B912C1" w:rsidRDefault="00D16CC9" w:rsidP="00D16CC9">
            <w:pPr>
              <w:rPr>
                <w:rFonts w:ascii="Times New Roman" w:hAnsi="Times New Roman"/>
              </w:rPr>
            </w:pPr>
            <w:r w:rsidRPr="00B912C1">
              <w:rPr>
                <w:rFonts w:ascii="Times New Roman" w:hAnsi="Times New Roman"/>
              </w:rPr>
              <w:br/>
            </w:r>
            <w:r w:rsidRPr="00B912C1">
              <w:rPr>
                <w:rFonts w:ascii="Times New Roman" w:hAnsi="Times New Roman"/>
                <w:color w:val="0D0D0D"/>
                <w:sz w:val="21"/>
                <w:szCs w:val="21"/>
                <w:shd w:val="clear" w:color="auto" w:fill="FFFFFF"/>
              </w:rPr>
              <w:t>180° lub więcej</w:t>
            </w:r>
          </w:p>
        </w:tc>
      </w:tr>
      <w:tr w:rsidR="00D16CC9" w:rsidRPr="00B912C1" w:rsidTr="00D16CC9">
        <w:trPr>
          <w:cantSplit/>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9</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Kąt pochylenia</w:t>
            </w:r>
          </w:p>
        </w:tc>
        <w:tc>
          <w:tcPr>
            <w:tcW w:w="6755" w:type="dxa"/>
          </w:tcPr>
          <w:p w:rsidR="00D16CC9" w:rsidRPr="00B912C1" w:rsidRDefault="00D16CC9" w:rsidP="00D16CC9">
            <w:pPr>
              <w:rPr>
                <w:rFonts w:ascii="Times New Roman" w:hAnsi="Times New Roman"/>
              </w:rPr>
            </w:pPr>
            <w:r w:rsidRPr="00B912C1">
              <w:rPr>
                <w:rFonts w:ascii="Times New Roman" w:hAnsi="Times New Roman"/>
              </w:rPr>
              <w:t>-70° lub więcej / +60° lub więcej</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lang w:val="en-US"/>
              </w:rPr>
              <w:lastRenderedPageBreak/>
              <w:t>10</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 xml:space="preserve">Kolor </w:t>
            </w:r>
          </w:p>
        </w:tc>
        <w:tc>
          <w:tcPr>
            <w:tcW w:w="6755" w:type="dxa"/>
          </w:tcPr>
          <w:p w:rsidR="00D16CC9" w:rsidRPr="00B912C1" w:rsidRDefault="00D16CC9" w:rsidP="00D16CC9">
            <w:pPr>
              <w:rPr>
                <w:rFonts w:ascii="Times New Roman" w:hAnsi="Times New Roman"/>
              </w:rPr>
            </w:pPr>
            <w:r w:rsidRPr="00B912C1">
              <w:rPr>
                <w:rFonts w:ascii="Times New Roman" w:hAnsi="Times New Roman"/>
              </w:rPr>
              <w:t>czarny</w:t>
            </w:r>
          </w:p>
        </w:tc>
      </w:tr>
      <w:tr w:rsidR="00D16CC9" w:rsidRPr="00B912C1" w:rsidTr="00D16CC9">
        <w:trPr>
          <w:trHeight w:val="1384"/>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lang w:val="en-US"/>
              </w:rPr>
              <w:t>11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F73974">
            <w:pPr>
              <w:numPr>
                <w:ilvl w:val="0"/>
                <w:numId w:val="33"/>
              </w:numPr>
              <w:contextualSpacing/>
              <w:rPr>
                <w:rFonts w:ascii="Times New Roman" w:hAnsi="Times New Roman"/>
              </w:rPr>
            </w:pPr>
            <w:r w:rsidRPr="00B912C1">
              <w:rPr>
                <w:rFonts w:ascii="Times New Roman" w:hAnsi="Times New Roman"/>
              </w:rPr>
              <w:t>min 24 miesiące</w:t>
            </w:r>
          </w:p>
          <w:p w:rsidR="00D16CC9" w:rsidRPr="00B912C1" w:rsidRDefault="00D16CC9" w:rsidP="00F73974">
            <w:pPr>
              <w:numPr>
                <w:ilvl w:val="0"/>
                <w:numId w:val="33"/>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Default="00D16CC9" w:rsidP="00D16CC9">
      <w:pPr>
        <w:spacing w:after="160" w:line="259" w:lineRule="auto"/>
        <w:rPr>
          <w:rFonts w:eastAsia="Calibri"/>
          <w:b/>
          <w:sz w:val="24"/>
          <w:szCs w:val="22"/>
          <w:lang w:eastAsia="en-US"/>
        </w:rPr>
      </w:pPr>
    </w:p>
    <w:p w:rsidR="00B912C1" w:rsidRPr="00F73974" w:rsidRDefault="00B912C1" w:rsidP="00F73974">
      <w:pPr>
        <w:pStyle w:val="Akapitzlist"/>
        <w:numPr>
          <w:ilvl w:val="0"/>
          <w:numId w:val="38"/>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D16CC9" w:rsidRPr="00B912C1" w:rsidTr="00D16CC9">
        <w:trPr>
          <w:trHeight w:val="315"/>
        </w:trPr>
        <w:tc>
          <w:tcPr>
            <w:tcW w:w="9062" w:type="dxa"/>
            <w:gridSpan w:val="3"/>
            <w:hideMark/>
          </w:tcPr>
          <w:p w:rsidR="00D16CC9" w:rsidRPr="00B912C1" w:rsidRDefault="00D16CC9" w:rsidP="00D16CC9">
            <w:pPr>
              <w:rPr>
                <w:rFonts w:ascii="Times New Roman" w:hAnsi="Times New Roman"/>
                <w:b/>
                <w:bCs/>
                <w:sz w:val="20"/>
              </w:rPr>
            </w:pPr>
            <w:r w:rsidRPr="00B912C1">
              <w:rPr>
                <w:rFonts w:ascii="Times New Roman" w:hAnsi="Times New Roman"/>
                <w:b/>
                <w:bCs/>
              </w:rPr>
              <w:t>Uchwyt biurkowy na 2 monitory taki jak na przykład Art Uchwyt biurkowy na 2 monitory 13" - 27" L-13GD (RAMART L-13GD)</w:t>
            </w:r>
            <w:r w:rsidR="004B6903">
              <w:rPr>
                <w:rFonts w:ascii="Times New Roman" w:hAnsi="Times New Roman"/>
                <w:b/>
                <w:bCs/>
              </w:rPr>
              <w:t xml:space="preserve"> lub równoważny</w:t>
            </w:r>
          </w:p>
          <w:p w:rsidR="00D16CC9" w:rsidRPr="00B912C1" w:rsidRDefault="00D16CC9" w:rsidP="00BD02FB">
            <w:pPr>
              <w:jc w:val="right"/>
              <w:rPr>
                <w:rFonts w:ascii="Times New Roman" w:hAnsi="Times New Roman"/>
                <w:b/>
                <w:bCs/>
              </w:rPr>
            </w:pPr>
            <w:r w:rsidRPr="00B912C1">
              <w:rPr>
                <w:rFonts w:ascii="Times New Roman" w:hAnsi="Times New Roman"/>
                <w:b/>
              </w:rPr>
              <w:t xml:space="preserve">2 szt. </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1</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Montaż</w:t>
            </w:r>
          </w:p>
        </w:tc>
        <w:tc>
          <w:tcPr>
            <w:tcW w:w="6755" w:type="dxa"/>
          </w:tcPr>
          <w:p w:rsidR="00D16CC9" w:rsidRPr="00B912C1" w:rsidRDefault="00D16CC9" w:rsidP="00D16CC9">
            <w:pPr>
              <w:rPr>
                <w:rFonts w:ascii="Times New Roman" w:hAnsi="Times New Roman"/>
              </w:rPr>
            </w:pPr>
            <w:r w:rsidRPr="00B912C1">
              <w:rPr>
                <w:rFonts w:ascii="Times New Roman" w:hAnsi="Times New Roman"/>
              </w:rPr>
              <w:t>biurkowy</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2</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Liczba monitorów</w:t>
            </w:r>
          </w:p>
        </w:tc>
        <w:tc>
          <w:tcPr>
            <w:tcW w:w="6755" w:type="dxa"/>
          </w:tcPr>
          <w:p w:rsidR="00D16CC9" w:rsidRPr="00B912C1" w:rsidRDefault="00D16CC9" w:rsidP="00D16CC9">
            <w:pPr>
              <w:rPr>
                <w:rFonts w:ascii="Times New Roman" w:hAnsi="Times New Roman"/>
              </w:rPr>
            </w:pPr>
            <w:r w:rsidRPr="00B912C1">
              <w:rPr>
                <w:rFonts w:ascii="Times New Roman" w:hAnsi="Times New Roman"/>
              </w:rPr>
              <w:t>2</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3</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Rozdzielczość monitorów</w:t>
            </w:r>
          </w:p>
        </w:tc>
        <w:tc>
          <w:tcPr>
            <w:tcW w:w="6755" w:type="dxa"/>
          </w:tcPr>
          <w:p w:rsidR="00D16CC9" w:rsidRPr="00B912C1" w:rsidRDefault="00D16CC9" w:rsidP="00D16CC9">
            <w:pPr>
              <w:rPr>
                <w:rFonts w:ascii="Times New Roman" w:hAnsi="Times New Roman"/>
              </w:rPr>
            </w:pPr>
            <w:r w:rsidRPr="00B912C1">
              <w:rPr>
                <w:rFonts w:ascii="Times New Roman" w:hAnsi="Times New Roman"/>
              </w:rPr>
              <w:t>do 27"</w:t>
            </w:r>
          </w:p>
        </w:tc>
      </w:tr>
      <w:tr w:rsidR="00D16CC9" w:rsidRPr="00B912C1" w:rsidTr="00D16CC9">
        <w:trPr>
          <w:trHeight w:val="31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4</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Maksymalna waga monitora</w:t>
            </w:r>
          </w:p>
        </w:tc>
        <w:tc>
          <w:tcPr>
            <w:tcW w:w="6755" w:type="dxa"/>
          </w:tcPr>
          <w:p w:rsidR="00D16CC9" w:rsidRPr="00B912C1" w:rsidRDefault="00D16CC9" w:rsidP="00D16CC9">
            <w:pPr>
              <w:rPr>
                <w:rFonts w:ascii="Times New Roman" w:hAnsi="Times New Roman"/>
              </w:rPr>
            </w:pPr>
            <w:r w:rsidRPr="00B912C1">
              <w:rPr>
                <w:rFonts w:ascii="Times New Roman" w:hAnsi="Times New Roman"/>
              </w:rPr>
              <w:t>7 kg lub więcej</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5</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Regulacja wysokości</w:t>
            </w:r>
          </w:p>
        </w:tc>
        <w:tc>
          <w:tcPr>
            <w:tcW w:w="6755" w:type="dxa"/>
          </w:tcPr>
          <w:p w:rsidR="00D16CC9" w:rsidRPr="00B912C1" w:rsidRDefault="00D16CC9" w:rsidP="00D16CC9">
            <w:pPr>
              <w:rPr>
                <w:rFonts w:ascii="Times New Roman" w:hAnsi="Times New Roman"/>
              </w:rPr>
            </w:pPr>
            <w:r w:rsidRPr="00B912C1">
              <w:rPr>
                <w:rFonts w:ascii="Times New Roman" w:hAnsi="Times New Roman"/>
              </w:rPr>
              <w:t>Tak, wspomagana / sprężyna gazowa</w:t>
            </w:r>
          </w:p>
        </w:tc>
      </w:tr>
      <w:tr w:rsidR="00D16CC9" w:rsidRPr="00F56257" w:rsidTr="00D16CC9">
        <w:trPr>
          <w:cantSplit/>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rPr>
              <w:t>6</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Kompatybilność</w:t>
            </w:r>
          </w:p>
        </w:tc>
        <w:tc>
          <w:tcPr>
            <w:tcW w:w="6755" w:type="dxa"/>
          </w:tcPr>
          <w:p w:rsidR="00D16CC9" w:rsidRPr="00B912C1" w:rsidRDefault="00D16CC9" w:rsidP="00D16CC9">
            <w:pPr>
              <w:rPr>
                <w:rFonts w:ascii="Times New Roman" w:hAnsi="Times New Roman"/>
                <w:lang w:val="en-US"/>
              </w:rPr>
            </w:pPr>
            <w:r w:rsidRPr="00B912C1">
              <w:rPr>
                <w:rFonts w:ascii="Times New Roman" w:hAnsi="Times New Roman"/>
                <w:lang w:val="en-US"/>
              </w:rPr>
              <w:t>VESA 75x75 mm</w:t>
            </w:r>
          </w:p>
          <w:p w:rsidR="00D16CC9" w:rsidRPr="00B912C1" w:rsidRDefault="00D16CC9" w:rsidP="00D16CC9">
            <w:pPr>
              <w:rPr>
                <w:rFonts w:ascii="Times New Roman" w:hAnsi="Times New Roman"/>
                <w:lang w:val="en-US"/>
              </w:rPr>
            </w:pPr>
            <w:r w:rsidRPr="00B912C1">
              <w:rPr>
                <w:rFonts w:ascii="Times New Roman" w:hAnsi="Times New Roman"/>
                <w:lang w:val="en-US"/>
              </w:rPr>
              <w:t>VESA 100x100 mm</w:t>
            </w:r>
          </w:p>
        </w:tc>
      </w:tr>
      <w:tr w:rsidR="00D16CC9" w:rsidRPr="00B912C1" w:rsidTr="00D16CC9">
        <w:trPr>
          <w:cantSplit/>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7</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Funkcja Pivot</w:t>
            </w:r>
          </w:p>
        </w:tc>
        <w:tc>
          <w:tcPr>
            <w:tcW w:w="6755" w:type="dxa"/>
          </w:tcPr>
          <w:p w:rsidR="00D16CC9" w:rsidRPr="00B912C1" w:rsidRDefault="00D16CC9" w:rsidP="00D16CC9">
            <w:pPr>
              <w:rPr>
                <w:rFonts w:ascii="Times New Roman" w:hAnsi="Times New Roman"/>
              </w:rPr>
            </w:pPr>
            <w:r w:rsidRPr="00B912C1">
              <w:rPr>
                <w:rFonts w:ascii="Times New Roman" w:hAnsi="Times New Roman"/>
              </w:rPr>
              <w:t>Tak</w:t>
            </w:r>
          </w:p>
        </w:tc>
      </w:tr>
      <w:tr w:rsidR="00D16CC9" w:rsidRPr="00B912C1" w:rsidTr="00D16CC9">
        <w:trPr>
          <w:cantSplit/>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8</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Obrót w poziomie</w:t>
            </w:r>
          </w:p>
        </w:tc>
        <w:tc>
          <w:tcPr>
            <w:tcW w:w="6755" w:type="dxa"/>
          </w:tcPr>
          <w:p w:rsidR="00D16CC9" w:rsidRPr="00B912C1" w:rsidRDefault="00D16CC9" w:rsidP="00D16CC9">
            <w:pPr>
              <w:rPr>
                <w:rFonts w:ascii="Times New Roman" w:hAnsi="Times New Roman"/>
              </w:rPr>
            </w:pPr>
            <w:r w:rsidRPr="00B912C1">
              <w:rPr>
                <w:rFonts w:ascii="Times New Roman" w:hAnsi="Times New Roman"/>
              </w:rPr>
              <w:br/>
            </w:r>
            <w:r w:rsidRPr="00B912C1">
              <w:rPr>
                <w:rFonts w:ascii="Times New Roman" w:hAnsi="Times New Roman"/>
                <w:color w:val="0D0D0D"/>
                <w:sz w:val="21"/>
                <w:szCs w:val="21"/>
                <w:shd w:val="clear" w:color="auto" w:fill="FFFFFF"/>
              </w:rPr>
              <w:t>180° lub więcej</w:t>
            </w:r>
          </w:p>
        </w:tc>
      </w:tr>
      <w:tr w:rsidR="00D16CC9" w:rsidRPr="00B912C1" w:rsidTr="00D16CC9">
        <w:trPr>
          <w:cantSplit/>
        </w:trPr>
        <w:tc>
          <w:tcPr>
            <w:tcW w:w="483" w:type="dxa"/>
          </w:tcPr>
          <w:p w:rsidR="00D16CC9" w:rsidRPr="00B912C1" w:rsidRDefault="00D16CC9" w:rsidP="00D16CC9">
            <w:pPr>
              <w:rPr>
                <w:rFonts w:ascii="Times New Roman" w:hAnsi="Times New Roman"/>
                <w:b/>
                <w:bCs/>
              </w:rPr>
            </w:pPr>
            <w:r w:rsidRPr="00B912C1">
              <w:rPr>
                <w:rFonts w:ascii="Times New Roman" w:hAnsi="Times New Roman"/>
                <w:b/>
                <w:bCs/>
              </w:rPr>
              <w:t>9</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Kąt pochylenia</w:t>
            </w:r>
          </w:p>
        </w:tc>
        <w:tc>
          <w:tcPr>
            <w:tcW w:w="6755" w:type="dxa"/>
          </w:tcPr>
          <w:p w:rsidR="00D16CC9" w:rsidRPr="00B912C1" w:rsidRDefault="00D16CC9" w:rsidP="00D16CC9">
            <w:pPr>
              <w:rPr>
                <w:rFonts w:ascii="Times New Roman" w:hAnsi="Times New Roman"/>
              </w:rPr>
            </w:pPr>
            <w:r w:rsidRPr="00B912C1">
              <w:rPr>
                <w:rFonts w:ascii="Times New Roman" w:hAnsi="Times New Roman"/>
              </w:rPr>
              <w:t>-70° lub więcej / +60° lub więcej</w:t>
            </w:r>
          </w:p>
        </w:tc>
      </w:tr>
      <w:tr w:rsidR="00D16CC9" w:rsidRPr="00B912C1" w:rsidTr="00D16CC9">
        <w:trPr>
          <w:trHeight w:val="525"/>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lang w:val="en-US"/>
              </w:rPr>
              <w:t>10</w:t>
            </w:r>
          </w:p>
        </w:tc>
        <w:tc>
          <w:tcPr>
            <w:tcW w:w="1824" w:type="dxa"/>
          </w:tcPr>
          <w:p w:rsidR="00D16CC9" w:rsidRPr="00B912C1" w:rsidRDefault="00D16CC9" w:rsidP="00D16CC9">
            <w:pPr>
              <w:rPr>
                <w:rFonts w:ascii="Times New Roman" w:hAnsi="Times New Roman"/>
                <w:b/>
                <w:bCs/>
              </w:rPr>
            </w:pPr>
            <w:r w:rsidRPr="00B912C1">
              <w:rPr>
                <w:rFonts w:ascii="Times New Roman" w:hAnsi="Times New Roman"/>
                <w:b/>
                <w:bCs/>
              </w:rPr>
              <w:t xml:space="preserve">Kolor </w:t>
            </w:r>
          </w:p>
        </w:tc>
        <w:tc>
          <w:tcPr>
            <w:tcW w:w="6755" w:type="dxa"/>
          </w:tcPr>
          <w:p w:rsidR="00D16CC9" w:rsidRPr="00B912C1" w:rsidRDefault="00D16CC9" w:rsidP="00D16CC9">
            <w:pPr>
              <w:rPr>
                <w:rFonts w:ascii="Times New Roman" w:hAnsi="Times New Roman"/>
              </w:rPr>
            </w:pPr>
            <w:r w:rsidRPr="00B912C1">
              <w:rPr>
                <w:rFonts w:ascii="Times New Roman" w:hAnsi="Times New Roman"/>
              </w:rPr>
              <w:t>czarny</w:t>
            </w:r>
          </w:p>
        </w:tc>
      </w:tr>
      <w:tr w:rsidR="00D16CC9" w:rsidRPr="00B912C1" w:rsidTr="00D16CC9">
        <w:trPr>
          <w:trHeight w:val="1384"/>
        </w:trPr>
        <w:tc>
          <w:tcPr>
            <w:tcW w:w="483" w:type="dxa"/>
            <w:hideMark/>
          </w:tcPr>
          <w:p w:rsidR="00D16CC9" w:rsidRPr="00B912C1" w:rsidRDefault="00D16CC9" w:rsidP="00D16CC9">
            <w:pPr>
              <w:rPr>
                <w:rFonts w:ascii="Times New Roman" w:hAnsi="Times New Roman"/>
                <w:b/>
                <w:bCs/>
              </w:rPr>
            </w:pPr>
            <w:r w:rsidRPr="00B912C1">
              <w:rPr>
                <w:rFonts w:ascii="Times New Roman" w:hAnsi="Times New Roman"/>
                <w:b/>
                <w:bCs/>
                <w:lang w:val="en-US"/>
              </w:rPr>
              <w:t>11</w:t>
            </w:r>
          </w:p>
        </w:tc>
        <w:tc>
          <w:tcPr>
            <w:tcW w:w="1824" w:type="dxa"/>
            <w:hideMark/>
          </w:tcPr>
          <w:p w:rsidR="00D16CC9" w:rsidRPr="00B912C1" w:rsidRDefault="00D16CC9" w:rsidP="00D16CC9">
            <w:pPr>
              <w:rPr>
                <w:rFonts w:ascii="Times New Roman" w:hAnsi="Times New Roman"/>
                <w:b/>
                <w:bCs/>
              </w:rPr>
            </w:pPr>
            <w:r w:rsidRPr="00B912C1">
              <w:rPr>
                <w:rFonts w:ascii="Times New Roman" w:hAnsi="Times New Roman"/>
                <w:b/>
                <w:bCs/>
              </w:rPr>
              <w:t>Gwarancja</w:t>
            </w:r>
          </w:p>
        </w:tc>
        <w:tc>
          <w:tcPr>
            <w:tcW w:w="6755" w:type="dxa"/>
            <w:hideMark/>
          </w:tcPr>
          <w:p w:rsidR="00D16CC9" w:rsidRPr="00B912C1" w:rsidRDefault="00D16CC9" w:rsidP="00F73974">
            <w:pPr>
              <w:numPr>
                <w:ilvl w:val="0"/>
                <w:numId w:val="33"/>
              </w:numPr>
              <w:contextualSpacing/>
              <w:rPr>
                <w:rFonts w:ascii="Times New Roman" w:hAnsi="Times New Roman"/>
              </w:rPr>
            </w:pPr>
            <w:r w:rsidRPr="00B912C1">
              <w:rPr>
                <w:rFonts w:ascii="Times New Roman" w:hAnsi="Times New Roman"/>
              </w:rPr>
              <w:t>min 24 miesiące</w:t>
            </w:r>
          </w:p>
          <w:p w:rsidR="00D16CC9" w:rsidRPr="00B912C1" w:rsidRDefault="00D16CC9" w:rsidP="00F73974">
            <w:pPr>
              <w:numPr>
                <w:ilvl w:val="0"/>
                <w:numId w:val="33"/>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D16CC9" w:rsidRPr="00B912C1" w:rsidRDefault="00D16CC9" w:rsidP="00D16CC9">
      <w:pPr>
        <w:spacing w:after="160" w:line="259" w:lineRule="auto"/>
        <w:rPr>
          <w:rFonts w:eastAsia="Calibri"/>
          <w:b/>
          <w:sz w:val="24"/>
          <w:szCs w:val="22"/>
          <w:lang w:eastAsia="en-US"/>
        </w:rPr>
      </w:pPr>
    </w:p>
    <w:p w:rsidR="00D16CC9" w:rsidRPr="00B912C1" w:rsidRDefault="00D16CC9" w:rsidP="00D16CC9">
      <w:pPr>
        <w:spacing w:after="160" w:line="259" w:lineRule="auto"/>
        <w:rPr>
          <w:rFonts w:eastAsia="Calibri"/>
          <w:b/>
          <w:sz w:val="24"/>
          <w:szCs w:val="22"/>
          <w:lang w:eastAsia="en-US"/>
        </w:rPr>
      </w:pPr>
    </w:p>
    <w:p w:rsidR="00D16CC9" w:rsidRPr="00F73974" w:rsidRDefault="00D16CC9" w:rsidP="00F73974">
      <w:pPr>
        <w:pStyle w:val="Akapitzlist"/>
        <w:numPr>
          <w:ilvl w:val="0"/>
          <w:numId w:val="38"/>
        </w:numPr>
        <w:spacing w:after="160" w:line="360" w:lineRule="auto"/>
        <w:rPr>
          <w:rFonts w:eastAsia="Calibri"/>
          <w:b/>
          <w:sz w:val="24"/>
          <w:szCs w:val="22"/>
          <w:lang w:eastAsia="en-US"/>
        </w:rPr>
      </w:pPr>
      <w:r w:rsidRPr="00F73974">
        <w:rPr>
          <w:rFonts w:eastAsia="Calibri"/>
          <w:b/>
          <w:sz w:val="24"/>
          <w:szCs w:val="22"/>
          <w:lang w:eastAsia="en-US"/>
        </w:rPr>
        <w:t>Łącznik modularny beczka 2xRJ45 kat.5e – 30 szt</w:t>
      </w:r>
    </w:p>
    <w:p w:rsidR="00D16CC9" w:rsidRPr="00F73974" w:rsidRDefault="00D16CC9" w:rsidP="00F73974">
      <w:pPr>
        <w:pStyle w:val="Akapitzlist"/>
        <w:numPr>
          <w:ilvl w:val="0"/>
          <w:numId w:val="38"/>
        </w:numPr>
        <w:spacing w:after="160" w:line="360" w:lineRule="auto"/>
        <w:rPr>
          <w:rFonts w:eastAsia="Calibri"/>
          <w:b/>
          <w:sz w:val="24"/>
          <w:szCs w:val="22"/>
          <w:lang w:eastAsia="en-US"/>
        </w:rPr>
      </w:pPr>
      <w:r w:rsidRPr="00F73974">
        <w:rPr>
          <w:rFonts w:eastAsia="Calibri"/>
          <w:b/>
          <w:sz w:val="24"/>
          <w:szCs w:val="22"/>
          <w:lang w:eastAsia="en-US"/>
        </w:rPr>
        <w:t xml:space="preserve">Wtyki sieciowe RJ45 Cat 6 – 1 szt. </w:t>
      </w:r>
    </w:p>
    <w:p w:rsidR="00D16CC9" w:rsidRPr="00F73974" w:rsidRDefault="00D16CC9" w:rsidP="00F73974">
      <w:pPr>
        <w:pStyle w:val="Akapitzlist"/>
        <w:numPr>
          <w:ilvl w:val="0"/>
          <w:numId w:val="38"/>
        </w:numPr>
        <w:spacing w:after="160" w:line="360" w:lineRule="auto"/>
        <w:rPr>
          <w:rFonts w:eastAsia="Calibri"/>
          <w:b/>
          <w:sz w:val="24"/>
          <w:szCs w:val="22"/>
          <w:lang w:eastAsia="en-US"/>
        </w:rPr>
      </w:pPr>
      <w:r w:rsidRPr="00F73974">
        <w:rPr>
          <w:rFonts w:eastAsia="Calibri"/>
          <w:b/>
          <w:sz w:val="24"/>
          <w:szCs w:val="22"/>
          <w:lang w:eastAsia="en-US"/>
        </w:rPr>
        <w:t>Zaciskarka Zaciskacz Wtyków RJ R</w:t>
      </w:r>
      <w:r w:rsidR="00BD02FB" w:rsidRPr="00F73974">
        <w:rPr>
          <w:rFonts w:eastAsia="Calibri"/>
          <w:b/>
          <w:sz w:val="24"/>
          <w:szCs w:val="22"/>
          <w:lang w:eastAsia="en-US"/>
        </w:rPr>
        <w:t>J45 – 1 szt.</w:t>
      </w:r>
    </w:p>
    <w:p w:rsidR="00D16CC9" w:rsidRPr="00F73974" w:rsidRDefault="00D16CC9" w:rsidP="00F73974">
      <w:pPr>
        <w:pStyle w:val="Akapitzlist"/>
        <w:numPr>
          <w:ilvl w:val="0"/>
          <w:numId w:val="38"/>
        </w:numPr>
        <w:spacing w:after="160" w:line="360" w:lineRule="auto"/>
        <w:rPr>
          <w:rFonts w:eastAsia="Calibri"/>
          <w:b/>
          <w:sz w:val="24"/>
          <w:szCs w:val="22"/>
          <w:lang w:eastAsia="en-US"/>
        </w:rPr>
      </w:pPr>
      <w:r w:rsidRPr="00F73974">
        <w:rPr>
          <w:rFonts w:eastAsia="Calibri"/>
          <w:b/>
          <w:sz w:val="24"/>
          <w:szCs w:val="22"/>
          <w:lang w:eastAsia="en-US"/>
        </w:rPr>
        <w:t>Kabel HDMI-HDMI 1,</w:t>
      </w:r>
      <w:r w:rsidR="00BD02FB" w:rsidRPr="00F73974">
        <w:rPr>
          <w:rFonts w:eastAsia="Calibri"/>
          <w:b/>
          <w:sz w:val="24"/>
          <w:szCs w:val="22"/>
          <w:lang w:eastAsia="en-US"/>
        </w:rPr>
        <w:t xml:space="preserve">5m – 20 szt. </w:t>
      </w:r>
    </w:p>
    <w:p w:rsidR="00D16CC9" w:rsidRPr="00F73974" w:rsidRDefault="00D16CC9" w:rsidP="00F73974">
      <w:pPr>
        <w:pStyle w:val="Akapitzlist"/>
        <w:numPr>
          <w:ilvl w:val="0"/>
          <w:numId w:val="38"/>
        </w:numPr>
        <w:spacing w:after="160" w:line="360" w:lineRule="auto"/>
        <w:rPr>
          <w:rFonts w:eastAsia="Calibri"/>
          <w:b/>
          <w:sz w:val="24"/>
          <w:szCs w:val="22"/>
          <w:lang w:val="en-US" w:eastAsia="en-US"/>
        </w:rPr>
      </w:pPr>
      <w:r w:rsidRPr="00F73974">
        <w:rPr>
          <w:rFonts w:eastAsia="Calibri"/>
          <w:b/>
          <w:sz w:val="24"/>
          <w:szCs w:val="22"/>
          <w:lang w:val="en-US" w:eastAsia="en-US"/>
        </w:rPr>
        <w:t>Kabel Display</w:t>
      </w:r>
      <w:r w:rsidR="00BD02FB" w:rsidRPr="00F73974">
        <w:rPr>
          <w:rFonts w:eastAsia="Calibri"/>
          <w:b/>
          <w:sz w:val="24"/>
          <w:szCs w:val="22"/>
          <w:lang w:val="en-US" w:eastAsia="en-US"/>
        </w:rPr>
        <w:t>Port-DisplayPort 1,5m – 20 szt.</w:t>
      </w:r>
    </w:p>
    <w:p w:rsidR="00D16CC9" w:rsidRPr="00F73974" w:rsidRDefault="00D16CC9" w:rsidP="00F73974">
      <w:pPr>
        <w:pStyle w:val="Akapitzlist"/>
        <w:numPr>
          <w:ilvl w:val="0"/>
          <w:numId w:val="38"/>
        </w:numPr>
        <w:spacing w:after="100" w:afterAutospacing="1" w:line="360" w:lineRule="auto"/>
        <w:rPr>
          <w:rFonts w:eastAsia="Calibri"/>
          <w:b/>
          <w:sz w:val="24"/>
          <w:szCs w:val="22"/>
          <w:lang w:eastAsia="en-US"/>
        </w:rPr>
      </w:pPr>
      <w:r w:rsidRPr="00F73974">
        <w:rPr>
          <w:rFonts w:eastAsia="Calibri"/>
          <w:b/>
          <w:sz w:val="24"/>
          <w:szCs w:val="22"/>
          <w:lang w:eastAsia="en-US"/>
        </w:rPr>
        <w:t>Przedłużacz USB 2.0  1</w:t>
      </w:r>
      <w:r w:rsidR="00BD02FB" w:rsidRPr="00F73974">
        <w:rPr>
          <w:rFonts w:eastAsia="Calibri"/>
          <w:b/>
          <w:sz w:val="24"/>
          <w:szCs w:val="22"/>
          <w:lang w:eastAsia="en-US"/>
        </w:rPr>
        <w:t xml:space="preserve">,5m – 10 szt. </w:t>
      </w:r>
    </w:p>
    <w:p w:rsidR="00D16CC9" w:rsidRPr="00F73974" w:rsidRDefault="00D16CC9" w:rsidP="00F73974">
      <w:pPr>
        <w:pStyle w:val="Akapitzlist"/>
        <w:numPr>
          <w:ilvl w:val="0"/>
          <w:numId w:val="38"/>
        </w:numPr>
        <w:spacing w:after="100" w:afterAutospacing="1" w:line="360" w:lineRule="auto"/>
        <w:rPr>
          <w:rFonts w:eastAsia="Calibri"/>
          <w:b/>
          <w:sz w:val="24"/>
          <w:szCs w:val="22"/>
          <w:lang w:eastAsia="en-US"/>
        </w:rPr>
      </w:pPr>
      <w:r w:rsidRPr="00F73974">
        <w:rPr>
          <w:rFonts w:eastAsia="Calibri"/>
          <w:b/>
          <w:sz w:val="24"/>
          <w:szCs w:val="22"/>
          <w:lang w:eastAsia="en-US"/>
        </w:rPr>
        <w:t xml:space="preserve">Przedłużacz USB 2.0  </w:t>
      </w:r>
      <w:r w:rsidR="00BD02FB" w:rsidRPr="00F73974">
        <w:rPr>
          <w:rFonts w:eastAsia="Calibri"/>
          <w:b/>
          <w:sz w:val="24"/>
          <w:szCs w:val="22"/>
          <w:lang w:eastAsia="en-US"/>
        </w:rPr>
        <w:t>3m – 10 szt.</w:t>
      </w:r>
    </w:p>
    <w:p w:rsidR="007E4576" w:rsidRPr="00F73974" w:rsidRDefault="00D16CC9" w:rsidP="00F73974">
      <w:pPr>
        <w:pStyle w:val="Akapitzlist"/>
        <w:numPr>
          <w:ilvl w:val="0"/>
          <w:numId w:val="38"/>
        </w:numPr>
        <w:spacing w:line="360" w:lineRule="auto"/>
        <w:rPr>
          <w:rFonts w:eastAsia="Calibri"/>
          <w:b/>
          <w:sz w:val="24"/>
          <w:szCs w:val="22"/>
          <w:lang w:eastAsia="en-US"/>
        </w:rPr>
      </w:pPr>
      <w:r w:rsidRPr="00F73974">
        <w:rPr>
          <w:rFonts w:eastAsia="Calibri"/>
          <w:b/>
          <w:sz w:val="24"/>
          <w:szCs w:val="22"/>
          <w:lang w:eastAsia="en-US"/>
        </w:rPr>
        <w:t>Przejściówka Micro-USB – US</w:t>
      </w:r>
      <w:r w:rsidR="00BD02FB" w:rsidRPr="00F73974">
        <w:rPr>
          <w:rFonts w:eastAsia="Calibri"/>
          <w:b/>
          <w:sz w:val="24"/>
          <w:szCs w:val="22"/>
          <w:lang w:eastAsia="en-US"/>
        </w:rPr>
        <w:t xml:space="preserve">B-A – 4 szt. </w:t>
      </w:r>
    </w:p>
    <w:p w:rsidR="001105CF" w:rsidRPr="007E4576" w:rsidRDefault="001105CF" w:rsidP="00F73974">
      <w:pPr>
        <w:spacing w:line="360" w:lineRule="auto"/>
        <w:contextualSpacing/>
        <w:rPr>
          <w:rFonts w:ascii="Calibri" w:eastAsia="Calibri" w:hAnsi="Calibri"/>
          <w:b/>
          <w:sz w:val="24"/>
          <w:szCs w:val="22"/>
          <w:lang w:eastAsia="en-US"/>
        </w:rPr>
        <w:sectPr w:rsidR="001105CF" w:rsidRPr="007E4576" w:rsidSect="006218EC">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360"/>
        </w:sectPr>
      </w:pPr>
    </w:p>
    <w:bookmarkStart w:id="1" w:name="_MON_1694848684"/>
    <w:bookmarkEnd w:id="1"/>
    <w:p w:rsidR="007E4576" w:rsidRDefault="003406E4" w:rsidP="003406E4">
      <w:pPr>
        <w:pStyle w:val="Nagwek11"/>
        <w:keepNext/>
        <w:keepLines/>
        <w:shd w:val="clear" w:color="auto" w:fill="auto"/>
        <w:spacing w:before="0" w:after="100" w:afterAutospacing="1" w:line="240" w:lineRule="auto"/>
        <w:ind w:left="-426" w:firstLine="426"/>
        <w:contextualSpacing/>
        <w:jc w:val="left"/>
        <w:sectPr w:rsidR="007E4576" w:rsidSect="00C57A59">
          <w:footerReference w:type="even" r:id="rId13"/>
          <w:footerReference w:type="default" r:id="rId14"/>
          <w:headerReference w:type="first" r:id="rId15"/>
          <w:footerReference w:type="first" r:id="rId16"/>
          <w:pgSz w:w="16838" w:h="11906" w:orient="landscape" w:code="9"/>
          <w:pgMar w:top="1418" w:right="1418" w:bottom="1418" w:left="1418" w:header="0" w:footer="3" w:gutter="0"/>
          <w:cols w:space="720"/>
          <w:noEndnote/>
          <w:docGrid w:linePitch="360"/>
        </w:sectPr>
      </w:pPr>
      <w:r w:rsidRPr="00810F30">
        <w:object w:dxaOrig="13143" w:dyaOrig="8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50.6pt;height:441.6pt" o:ole="">
            <v:imagedata r:id="rId17" o:title=""/>
          </v:shape>
          <o:OLEObject Type="Embed" ProgID="Excel.Sheet.12" ShapeID="_x0000_i1039" DrawAspect="Content" ObjectID="_1741429730" r:id="rId18"/>
        </w:object>
      </w:r>
    </w:p>
    <w:p w:rsidR="00A87345" w:rsidRPr="00B13E6C" w:rsidRDefault="000801F8" w:rsidP="00B90521">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lastRenderedPageBreak/>
        <w:t>Za</w:t>
      </w:r>
      <w:r w:rsidR="00A87345" w:rsidRPr="00C1299B">
        <w:t xml:space="preserve">łączniki </w:t>
      </w:r>
      <w:r w:rsidR="00A87345">
        <w:t xml:space="preserve">Nr </w:t>
      </w:r>
      <w:r w:rsidR="00175137">
        <w:t>3</w:t>
      </w:r>
      <w:r w:rsidR="00A87345">
        <w:t xml:space="preserve">  - </w:t>
      </w:r>
      <w:r w:rsidR="00A87345">
        <w:rPr>
          <w:b/>
        </w:rPr>
        <w:t>Wykaz dostaw</w:t>
      </w:r>
    </w:p>
    <w:p w:rsidR="00A87345" w:rsidRDefault="00A87345" w:rsidP="00A87345">
      <w:pPr>
        <w:pStyle w:val="Nagwek4"/>
        <w:spacing w:before="100" w:after="40"/>
        <w:ind w:left="4502"/>
        <w:jc w:val="center"/>
        <w:rPr>
          <w:b w:val="0"/>
          <w:bCs/>
          <w:sz w:val="20"/>
          <w:szCs w:val="20"/>
        </w:rPr>
      </w:pPr>
    </w:p>
    <w:p w:rsidR="00A87345" w:rsidRPr="00C80726" w:rsidRDefault="00A87345" w:rsidP="00A87345"/>
    <w:p w:rsidR="00A87345" w:rsidRPr="00C80726" w:rsidRDefault="00F56257" w:rsidP="00A87345">
      <w:pPr>
        <w:spacing w:line="360" w:lineRule="auto"/>
        <w:ind w:left="709" w:hanging="425"/>
        <w:jc w:val="both"/>
        <w:rPr>
          <w:b/>
        </w:rPr>
      </w:pPr>
      <w:r>
        <w:rPr>
          <w:noProof/>
        </w:rPr>
        <w:pict>
          <v:roundrect id="AutoShape 4" o:spid="_x0000_s1028" style="position:absolute;left:0;text-align:left;margin-left:8.2pt;margin-top:-4.1pt;width:158.45pt;height:5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" filled="f" strokeweight=".09mm">
            <v:stroke joinstyle="miter" endcap="square"/>
            <v:textbox inset=".35mm,.35mm,.35mm,.35mm">
              <w:txbxContent>
                <w:p w:rsidR="00F56257" w:rsidRDefault="00F56257" w:rsidP="00A87345">
                  <w:pPr>
                    <w:rPr>
                      <w:rFonts w:ascii="Liberation Serif" w:eastAsia="SimSun" w:hAnsi="Liberation Serif" w:cs="Mangal"/>
                      <w:szCs w:val="24"/>
                      <w:lang w:bidi="hi-IN"/>
                    </w:rPr>
                  </w:pPr>
                </w:p>
                <w:p w:rsidR="00F56257" w:rsidRDefault="00F56257" w:rsidP="00A87345">
                  <w:pPr>
                    <w:rPr>
                      <w:rFonts w:ascii="Liberation Serif" w:eastAsia="SimSun" w:hAnsi="Liberation Serif" w:cs="Mangal"/>
                      <w:szCs w:val="24"/>
                      <w:lang w:bidi="hi-IN"/>
                    </w:rPr>
                  </w:pPr>
                </w:p>
                <w:p w:rsidR="00F56257" w:rsidRDefault="00F56257" w:rsidP="00A87345">
                  <w:pPr>
                    <w:rPr>
                      <w:sz w:val="21"/>
                      <w:szCs w:val="21"/>
                    </w:rPr>
                  </w:pPr>
                </w:p>
                <w:p w:rsidR="00F56257" w:rsidRPr="006F3A29" w:rsidRDefault="00F56257" w:rsidP="00A87345">
                  <w:pPr>
                    <w:jc w:val="center"/>
                    <w:rPr>
                      <w:rFonts w:ascii="Liberation Serif" w:eastAsia="SimSun" w:hAnsi="Liberation Serif" w:cs="Mangal"/>
                      <w:sz w:val="16"/>
                      <w:szCs w:val="16"/>
                      <w:lang w:bidi="hi-IN"/>
                    </w:rPr>
                  </w:pPr>
                  <w:r w:rsidRPr="006F3A29">
                    <w:rPr>
                      <w:sz w:val="16"/>
                      <w:szCs w:val="16"/>
                    </w:rPr>
                    <w:t>Oznaczenie Wykonawcy</w:t>
                  </w:r>
                </w:p>
                <w:p w:rsidR="00F56257" w:rsidRDefault="00F56257" w:rsidP="00A87345">
                  <w:pPr>
                    <w:rPr>
                      <w:rFonts w:ascii="Liberation Serif" w:eastAsia="SimSun" w:hAnsi="Liberation Serif" w:cs="Mangal"/>
                      <w:szCs w:val="24"/>
                      <w:lang w:bidi="hi-IN"/>
                    </w:rPr>
                  </w:pPr>
                </w:p>
                <w:p w:rsidR="00F56257" w:rsidRDefault="00F56257" w:rsidP="00A87345">
                  <w:pPr>
                    <w:rPr>
                      <w:rFonts w:ascii="Liberation Serif" w:eastAsia="SimSun" w:hAnsi="Liberation Serif" w:cs="Mangal"/>
                      <w:szCs w:val="24"/>
                      <w:lang w:bidi="hi-IN"/>
                    </w:rPr>
                  </w:pPr>
                </w:p>
                <w:p w:rsidR="00F56257" w:rsidRDefault="00F56257" w:rsidP="00A87345">
                  <w:pPr>
                    <w:jc w:val="center"/>
                    <w:rPr>
                      <w:rFonts w:ascii="Tahoma" w:hAnsi="Tahoma" w:cs="Tahoma"/>
                      <w:sz w:val="16"/>
                    </w:rPr>
                  </w:pPr>
                  <w:r>
                    <w:rPr>
                      <w:rFonts w:ascii="Tahoma" w:hAnsi="Tahoma" w:cs="Tahoma"/>
                      <w:sz w:val="16"/>
                    </w:rPr>
                    <w:t>pieczęć wykonawcy</w:t>
                  </w:r>
                </w:p>
                <w:p w:rsidR="00F56257" w:rsidRDefault="00F56257" w:rsidP="00A87345">
                  <w:pPr>
                    <w:rPr>
                      <w:rFonts w:ascii="Liberation Serif" w:eastAsia="SimSun" w:hAnsi="Liberation Serif" w:cs="Mangal"/>
                      <w:szCs w:val="24"/>
                      <w:lang w:bidi="hi-IN"/>
                    </w:rPr>
                  </w:pPr>
                </w:p>
              </w:txbxContent>
            </v:textbox>
          </v:roundrect>
        </w:pict>
      </w:r>
    </w:p>
    <w:p w:rsidR="00A87345" w:rsidRPr="00EA2CF3" w:rsidRDefault="00A87345" w:rsidP="00A87345">
      <w:pPr>
        <w:ind w:left="709" w:firstLine="3969"/>
      </w:pPr>
      <w:r w:rsidRPr="00EA2CF3">
        <w:rPr>
          <w:b/>
        </w:rPr>
        <w:t>Prokuratura Regionalna w Warszawie</w:t>
      </w:r>
    </w:p>
    <w:p w:rsidR="00A87345" w:rsidRPr="00EA2CF3" w:rsidRDefault="00A87345" w:rsidP="00A87345">
      <w:pPr>
        <w:ind w:left="4678"/>
      </w:pPr>
      <w:r w:rsidRPr="00EA2CF3">
        <w:rPr>
          <w:b/>
        </w:rPr>
        <w:t>ul. Krakowskie Przedmieście 25</w:t>
      </w:r>
    </w:p>
    <w:p w:rsidR="00A87345" w:rsidRPr="00C80726" w:rsidRDefault="004F039D" w:rsidP="004F039D">
      <w:pPr>
        <w:ind w:left="4678"/>
      </w:pPr>
      <w:r>
        <w:rPr>
          <w:b/>
        </w:rPr>
        <w:t>00-071 Warsz</w:t>
      </w:r>
      <w:r w:rsidR="000801F8">
        <w:rPr>
          <w:b/>
        </w:rPr>
        <w:t>awa</w:t>
      </w:r>
    </w:p>
    <w:p w:rsidR="00A87345" w:rsidRDefault="00A87345" w:rsidP="00A87345">
      <w:pPr>
        <w:jc w:val="right"/>
      </w:pPr>
    </w:p>
    <w:p w:rsidR="00A87345" w:rsidRDefault="004F039D" w:rsidP="004F039D">
      <w:r>
        <w:rPr>
          <w:b/>
          <w:sz w:val="21"/>
          <w:szCs w:val="21"/>
        </w:rPr>
        <w:t xml:space="preserve">      </w:t>
      </w:r>
      <w:r w:rsidRPr="00C80726">
        <w:rPr>
          <w:b/>
          <w:sz w:val="21"/>
          <w:szCs w:val="21"/>
        </w:rPr>
        <w:t xml:space="preserve">Znak sprawy: </w:t>
      </w:r>
      <w:r w:rsidR="00810F30">
        <w:rPr>
          <w:b/>
          <w:sz w:val="21"/>
          <w:szCs w:val="21"/>
        </w:rPr>
        <w:t>2010-7.262.</w:t>
      </w:r>
      <w:r w:rsidR="00544D0A">
        <w:rPr>
          <w:b/>
          <w:sz w:val="21"/>
          <w:szCs w:val="21"/>
        </w:rPr>
        <w:t>1</w:t>
      </w:r>
      <w:r>
        <w:rPr>
          <w:b/>
          <w:sz w:val="21"/>
          <w:szCs w:val="21"/>
        </w:rPr>
        <w:t>.202</w:t>
      </w:r>
      <w:r w:rsidR="00B90521">
        <w:rPr>
          <w:b/>
          <w:sz w:val="21"/>
          <w:szCs w:val="21"/>
        </w:rPr>
        <w:t>3</w:t>
      </w:r>
    </w:p>
    <w:p w:rsidR="00A87345" w:rsidRDefault="00A87345" w:rsidP="00A87345">
      <w:pPr>
        <w:jc w:val="right"/>
      </w:pPr>
    </w:p>
    <w:p w:rsidR="000801F8" w:rsidRDefault="000801F8" w:rsidP="00A87345">
      <w:pPr>
        <w:jc w:val="right"/>
      </w:pPr>
    </w:p>
    <w:p w:rsidR="00A87345" w:rsidRDefault="00A87345" w:rsidP="00A87345">
      <w:pPr>
        <w:pStyle w:val="Nagwek4"/>
        <w:spacing w:line="360" w:lineRule="auto"/>
        <w:ind w:left="2832"/>
        <w:rPr>
          <w:bCs/>
          <w:spacing w:val="100"/>
          <w:sz w:val="28"/>
          <w:szCs w:val="28"/>
          <w:u w:val="single"/>
        </w:rPr>
      </w:pPr>
      <w:r>
        <w:rPr>
          <w:bCs/>
          <w:spacing w:val="100"/>
          <w:sz w:val="28"/>
          <w:szCs w:val="28"/>
          <w:u w:val="single"/>
        </w:rPr>
        <w:t>WYKAZ dostaw</w:t>
      </w:r>
    </w:p>
    <w:p w:rsidR="000801F8" w:rsidRPr="000801F8" w:rsidRDefault="000801F8" w:rsidP="000801F8"/>
    <w:p w:rsidR="00A87345" w:rsidRPr="00A87345" w:rsidRDefault="00A87345" w:rsidP="00A87345"/>
    <w:p w:rsidR="00186ADF" w:rsidRPr="00186ADF" w:rsidRDefault="00186ADF" w:rsidP="00A87345">
      <w:pPr>
        <w:autoSpaceDE w:val="0"/>
        <w:autoSpaceDN w:val="0"/>
        <w:ind w:right="-1"/>
        <w:jc w:val="both"/>
        <w:rPr>
          <w:color w:val="000000"/>
          <w:sz w:val="24"/>
          <w:szCs w:val="24"/>
        </w:rPr>
      </w:pPr>
      <w:r w:rsidRPr="006666BB">
        <w:rPr>
          <w:color w:val="000000"/>
          <w:sz w:val="24"/>
          <w:szCs w:val="24"/>
        </w:rPr>
        <w:t>Wykaz zrealizowanych oraz będących w trakcie realizacji dostaw</w:t>
      </w:r>
      <w:r w:rsidR="009C2AC5" w:rsidRPr="006666BB">
        <w:rPr>
          <w:color w:val="000000"/>
          <w:sz w:val="24"/>
          <w:szCs w:val="24"/>
        </w:rPr>
        <w:t xml:space="preserve"> sprzętu </w:t>
      </w:r>
      <w:r w:rsidR="00380648" w:rsidRPr="006666BB">
        <w:rPr>
          <w:color w:val="000000"/>
          <w:sz w:val="24"/>
          <w:szCs w:val="24"/>
        </w:rPr>
        <w:t xml:space="preserve">informatycznego </w:t>
      </w:r>
      <w:r w:rsidR="00BD02FB">
        <w:rPr>
          <w:color w:val="000000"/>
          <w:sz w:val="24"/>
          <w:szCs w:val="24"/>
        </w:rPr>
        <w:t xml:space="preserve">                  </w:t>
      </w:r>
      <w:r w:rsidRPr="006666BB">
        <w:rPr>
          <w:color w:val="000000"/>
          <w:sz w:val="24"/>
          <w:szCs w:val="24"/>
        </w:rPr>
        <w:t xml:space="preserve">o wartości nie mniejszej niż </w:t>
      </w:r>
      <w:r w:rsidR="00BD02FB">
        <w:rPr>
          <w:color w:val="000000"/>
          <w:sz w:val="24"/>
          <w:szCs w:val="24"/>
        </w:rPr>
        <w:t>3</w:t>
      </w:r>
      <w:r w:rsidRPr="006666BB">
        <w:rPr>
          <w:color w:val="000000"/>
          <w:sz w:val="24"/>
          <w:szCs w:val="24"/>
        </w:rPr>
        <w:t>0 000 zł brutto w okresie ostatnich trzech lat przed dniem wszczęcia zapytania ofertowego, a jeżeli okres prowadzenia działalności jest krótszy – w tym okresie, z podaniem nazwy odbiorcy, dokładnego adresu miejsca realizowanych dostaw, dat wykonywania dostaw, ich wartości oraz osób do kontaktu w celu potwierdzenia zrealizowanych dostaw.</w:t>
      </w:r>
      <w:r w:rsidRPr="00186ADF">
        <w:rPr>
          <w:color w:val="000000"/>
          <w:sz w:val="24"/>
          <w:szCs w:val="24"/>
        </w:rPr>
        <w:t xml:space="preserve"> </w:t>
      </w:r>
    </w:p>
    <w:p w:rsidR="00186ADF" w:rsidRPr="00186ADF" w:rsidRDefault="00186ADF" w:rsidP="00186ADF">
      <w:pPr>
        <w:jc w:val="both"/>
        <w:rPr>
          <w:sz w:val="24"/>
          <w:szCs w:val="24"/>
        </w:rPr>
      </w:pPr>
    </w:p>
    <w:p w:rsidR="00186ADF" w:rsidRPr="00186ADF" w:rsidRDefault="00186ADF" w:rsidP="00186ADF">
      <w:pPr>
        <w:autoSpaceDE w:val="0"/>
        <w:autoSpaceDN w:val="0"/>
        <w:ind w:left="144" w:right="-1"/>
        <w:jc w:val="both"/>
        <w:rPr>
          <w:sz w:val="24"/>
          <w:szCs w:val="24"/>
        </w:rPr>
      </w:pPr>
    </w:p>
    <w:tbl>
      <w:tblPr>
        <w:tblW w:w="9072" w:type="dxa"/>
        <w:tblInd w:w="70" w:type="dxa"/>
        <w:tblBorders>
          <w:top w:val="double" w:sz="4" w:space="0" w:color="auto"/>
          <w:left w:val="double" w:sz="4" w:space="0" w:color="auto"/>
          <w:bottom w:val="double" w:sz="4" w:space="0" w:color="auto"/>
          <w:right w:val="double" w:sz="4" w:space="0" w:color="auto"/>
          <w:insideH w:val="double" w:sz="4" w:space="0" w:color="auto"/>
        </w:tblBorders>
        <w:tblLayout w:type="fixed"/>
        <w:tblCellMar>
          <w:left w:w="70" w:type="dxa"/>
          <w:right w:w="70" w:type="dxa"/>
        </w:tblCellMar>
        <w:tblLook w:val="0000" w:firstRow="0" w:lastRow="0" w:firstColumn="0" w:lastColumn="0" w:noHBand="0" w:noVBand="0"/>
      </w:tblPr>
      <w:tblGrid>
        <w:gridCol w:w="494"/>
        <w:gridCol w:w="2267"/>
        <w:gridCol w:w="1276"/>
        <w:gridCol w:w="992"/>
        <w:gridCol w:w="2484"/>
        <w:gridCol w:w="1559"/>
      </w:tblGrid>
      <w:tr w:rsidR="00186ADF" w:rsidRPr="00186ADF" w:rsidTr="008523C5">
        <w:trPr>
          <w:cantSplit/>
        </w:trPr>
        <w:tc>
          <w:tcPr>
            <w:tcW w:w="494" w:type="dxa"/>
            <w:vMerge w:val="restart"/>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Lp.</w:t>
            </w:r>
          </w:p>
        </w:tc>
        <w:tc>
          <w:tcPr>
            <w:tcW w:w="2267" w:type="dxa"/>
            <w:vMerge w:val="restart"/>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Dane odbiorcy</w:t>
            </w:r>
          </w:p>
          <w:p w:rsidR="00186ADF" w:rsidRPr="00186ADF" w:rsidRDefault="00186ADF" w:rsidP="00F30FF2">
            <w:pPr>
              <w:autoSpaceDE w:val="0"/>
              <w:autoSpaceDN w:val="0"/>
              <w:ind w:right="-1"/>
              <w:jc w:val="center"/>
              <w:rPr>
                <w:sz w:val="24"/>
                <w:szCs w:val="24"/>
              </w:rPr>
            </w:pPr>
            <w:r w:rsidRPr="00186ADF">
              <w:rPr>
                <w:sz w:val="24"/>
                <w:szCs w:val="24"/>
              </w:rPr>
              <w:t>(nazwa, adres)</w:t>
            </w:r>
          </w:p>
        </w:tc>
        <w:tc>
          <w:tcPr>
            <w:tcW w:w="2268" w:type="dxa"/>
            <w:gridSpan w:val="2"/>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 xml:space="preserve">Terminy realizacji dostaw </w:t>
            </w:r>
          </w:p>
        </w:tc>
        <w:tc>
          <w:tcPr>
            <w:tcW w:w="2484" w:type="dxa"/>
            <w:vMerge w:val="restart"/>
            <w:tcBorders>
              <w:top w:val="double" w:sz="4" w:space="0" w:color="auto"/>
              <w:left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 xml:space="preserve">Zamawiający </w:t>
            </w:r>
            <w:r w:rsidRPr="00186ADF">
              <w:rPr>
                <w:sz w:val="24"/>
                <w:szCs w:val="24"/>
              </w:rPr>
              <w:br/>
              <w:t xml:space="preserve">(nazwisko i imię, adres, telefon kontaktowy) </w:t>
            </w:r>
          </w:p>
        </w:tc>
        <w:tc>
          <w:tcPr>
            <w:tcW w:w="1559" w:type="dxa"/>
            <w:vMerge w:val="restart"/>
            <w:tcBorders>
              <w:top w:val="double" w:sz="4" w:space="0" w:color="auto"/>
              <w:left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 xml:space="preserve">Wartość zamówienia brutto (w zł.) </w:t>
            </w:r>
          </w:p>
          <w:p w:rsidR="00186ADF" w:rsidRPr="00186ADF" w:rsidRDefault="00186ADF" w:rsidP="00F30FF2">
            <w:pPr>
              <w:autoSpaceDE w:val="0"/>
              <w:autoSpaceDN w:val="0"/>
              <w:ind w:right="-1"/>
              <w:jc w:val="center"/>
              <w:rPr>
                <w:sz w:val="24"/>
                <w:szCs w:val="24"/>
              </w:rPr>
            </w:pPr>
          </w:p>
        </w:tc>
      </w:tr>
      <w:tr w:rsidR="00186ADF" w:rsidRPr="00186ADF" w:rsidTr="008523C5">
        <w:trPr>
          <w:cantSplit/>
        </w:trPr>
        <w:tc>
          <w:tcPr>
            <w:tcW w:w="494" w:type="dxa"/>
            <w:vMerge/>
            <w:tcBorders>
              <w:top w:val="nil"/>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tc>
        <w:tc>
          <w:tcPr>
            <w:tcW w:w="2267" w:type="dxa"/>
            <w:vMerge/>
            <w:tcBorders>
              <w:top w:val="nil"/>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tc>
        <w:tc>
          <w:tcPr>
            <w:tcW w:w="1276" w:type="dxa"/>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2"/>
                <w:szCs w:val="22"/>
              </w:rPr>
            </w:pPr>
            <w:r w:rsidRPr="00186ADF">
              <w:rPr>
                <w:sz w:val="22"/>
                <w:szCs w:val="22"/>
              </w:rPr>
              <w:t>początkowy</w:t>
            </w:r>
          </w:p>
        </w:tc>
        <w:tc>
          <w:tcPr>
            <w:tcW w:w="992" w:type="dxa"/>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2"/>
                <w:szCs w:val="22"/>
              </w:rPr>
            </w:pPr>
            <w:r w:rsidRPr="00186ADF">
              <w:rPr>
                <w:sz w:val="22"/>
                <w:szCs w:val="22"/>
              </w:rPr>
              <w:t>końcowy</w:t>
            </w:r>
          </w:p>
        </w:tc>
        <w:tc>
          <w:tcPr>
            <w:tcW w:w="2484" w:type="dxa"/>
            <w:vMerge/>
            <w:tcBorders>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tc>
        <w:tc>
          <w:tcPr>
            <w:tcW w:w="1559" w:type="dxa"/>
            <w:vMerge/>
            <w:tcBorders>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tc>
      </w:tr>
      <w:tr w:rsidR="00186ADF" w:rsidRPr="00186ADF" w:rsidTr="008523C5">
        <w:tc>
          <w:tcPr>
            <w:tcW w:w="494" w:type="dxa"/>
            <w:tcBorders>
              <w:top w:val="double" w:sz="4" w:space="0" w:color="auto"/>
              <w:left w:val="double" w:sz="4"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r w:rsidRPr="00186ADF">
              <w:rPr>
                <w:sz w:val="24"/>
                <w:szCs w:val="24"/>
              </w:rPr>
              <w:t>1.</w:t>
            </w:r>
          </w:p>
        </w:tc>
        <w:tc>
          <w:tcPr>
            <w:tcW w:w="2267" w:type="dxa"/>
            <w:tcBorders>
              <w:top w:val="double" w:sz="4"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p>
        </w:tc>
        <w:tc>
          <w:tcPr>
            <w:tcW w:w="1276" w:type="dxa"/>
            <w:tcBorders>
              <w:top w:val="double" w:sz="4"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992" w:type="dxa"/>
            <w:tcBorders>
              <w:top w:val="double" w:sz="4"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2484" w:type="dxa"/>
            <w:tcBorders>
              <w:top w:val="double" w:sz="4"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1559" w:type="dxa"/>
            <w:tcBorders>
              <w:top w:val="double" w:sz="4" w:space="0" w:color="auto"/>
              <w:left w:val="single" w:sz="6" w:space="0" w:color="auto"/>
              <w:bottom w:val="single" w:sz="6" w:space="0" w:color="auto"/>
              <w:right w:val="double" w:sz="4" w:space="0" w:color="auto"/>
            </w:tcBorders>
          </w:tcPr>
          <w:p w:rsidR="00186ADF" w:rsidRPr="00186ADF" w:rsidRDefault="00186ADF" w:rsidP="00F30FF2">
            <w:pPr>
              <w:autoSpaceDE w:val="0"/>
              <w:autoSpaceDN w:val="0"/>
              <w:spacing w:line="360" w:lineRule="auto"/>
              <w:ind w:right="-1"/>
              <w:jc w:val="both"/>
              <w:rPr>
                <w:sz w:val="24"/>
                <w:szCs w:val="24"/>
              </w:rPr>
            </w:pPr>
          </w:p>
        </w:tc>
      </w:tr>
      <w:tr w:rsidR="00186ADF" w:rsidRPr="00186ADF" w:rsidTr="008523C5">
        <w:tc>
          <w:tcPr>
            <w:tcW w:w="494" w:type="dxa"/>
            <w:tcBorders>
              <w:top w:val="single" w:sz="6" w:space="0" w:color="auto"/>
              <w:left w:val="double" w:sz="4"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r w:rsidRPr="00186ADF">
              <w:rPr>
                <w:sz w:val="24"/>
                <w:szCs w:val="24"/>
              </w:rPr>
              <w:t>2.</w:t>
            </w:r>
          </w:p>
        </w:tc>
        <w:tc>
          <w:tcPr>
            <w:tcW w:w="2267"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rsidR="00186ADF" w:rsidRPr="00186ADF" w:rsidRDefault="00186ADF" w:rsidP="00F30FF2">
            <w:pPr>
              <w:autoSpaceDE w:val="0"/>
              <w:autoSpaceDN w:val="0"/>
              <w:spacing w:line="360" w:lineRule="auto"/>
              <w:ind w:right="-1"/>
              <w:jc w:val="both"/>
              <w:rPr>
                <w:sz w:val="24"/>
                <w:szCs w:val="24"/>
              </w:rPr>
            </w:pPr>
          </w:p>
        </w:tc>
      </w:tr>
      <w:tr w:rsidR="00186ADF" w:rsidRPr="00186ADF" w:rsidTr="008523C5">
        <w:tc>
          <w:tcPr>
            <w:tcW w:w="494" w:type="dxa"/>
            <w:tcBorders>
              <w:top w:val="single" w:sz="6" w:space="0" w:color="auto"/>
              <w:left w:val="double" w:sz="4"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r w:rsidRPr="00186ADF">
              <w:rPr>
                <w:sz w:val="24"/>
                <w:szCs w:val="24"/>
              </w:rPr>
              <w:t>….</w:t>
            </w:r>
          </w:p>
        </w:tc>
        <w:tc>
          <w:tcPr>
            <w:tcW w:w="2267"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rsidR="00186ADF" w:rsidRPr="00186ADF" w:rsidRDefault="00186ADF" w:rsidP="00F30FF2">
            <w:pPr>
              <w:autoSpaceDE w:val="0"/>
              <w:autoSpaceDN w:val="0"/>
              <w:spacing w:line="360" w:lineRule="auto"/>
              <w:ind w:right="-1"/>
              <w:jc w:val="both"/>
              <w:rPr>
                <w:sz w:val="24"/>
                <w:szCs w:val="24"/>
              </w:rPr>
            </w:pPr>
          </w:p>
        </w:tc>
      </w:tr>
    </w:tbl>
    <w:p w:rsidR="00186ADF" w:rsidRPr="00186ADF" w:rsidRDefault="00186ADF" w:rsidP="00186ADF">
      <w:pPr>
        <w:autoSpaceDE w:val="0"/>
        <w:autoSpaceDN w:val="0"/>
        <w:ind w:right="-1"/>
        <w:jc w:val="both"/>
        <w:rPr>
          <w:sz w:val="24"/>
          <w:szCs w:val="24"/>
        </w:rPr>
      </w:pPr>
    </w:p>
    <w:p w:rsidR="00575E94" w:rsidRDefault="00575E94" w:rsidP="00575E94">
      <w:pPr>
        <w:widowControl w:val="0"/>
        <w:tabs>
          <w:tab w:val="left" w:pos="360"/>
          <w:tab w:val="left" w:pos="7753"/>
        </w:tabs>
        <w:overflowPunct w:val="0"/>
        <w:adjustRightInd w:val="0"/>
        <w:jc w:val="both"/>
        <w:rPr>
          <w:iCs/>
          <w:color w:val="000000"/>
          <w:kern w:val="28"/>
          <w:sz w:val="22"/>
          <w:szCs w:val="22"/>
        </w:rPr>
      </w:pPr>
    </w:p>
    <w:p w:rsidR="00575E94" w:rsidRDefault="00575E94" w:rsidP="00575E94">
      <w:pPr>
        <w:widowControl w:val="0"/>
        <w:tabs>
          <w:tab w:val="left" w:pos="360"/>
          <w:tab w:val="left" w:pos="7753"/>
        </w:tabs>
        <w:overflowPunct w:val="0"/>
        <w:adjustRightInd w:val="0"/>
        <w:jc w:val="both"/>
        <w:rPr>
          <w:iCs/>
          <w:color w:val="000000"/>
          <w:kern w:val="28"/>
          <w:sz w:val="22"/>
          <w:szCs w:val="22"/>
        </w:rPr>
      </w:pPr>
    </w:p>
    <w:p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p>
    <w:p w:rsidR="00575E94" w:rsidRPr="003E44E7" w:rsidRDefault="00575E94" w:rsidP="00575E94">
      <w:pPr>
        <w:widowControl w:val="0"/>
        <w:tabs>
          <w:tab w:val="left" w:pos="5747"/>
        </w:tabs>
        <w:overflowPunct w:val="0"/>
        <w:adjustRightInd w:val="0"/>
        <w:spacing w:before="120"/>
        <w:ind w:left="4956"/>
        <w:jc w:val="center"/>
        <w:rPr>
          <w:kern w:val="28"/>
        </w:rPr>
      </w:pPr>
      <w:r w:rsidRPr="003E44E7">
        <w:rPr>
          <w:kern w:val="28"/>
        </w:rPr>
        <w:t>…………………………………………………</w:t>
      </w:r>
    </w:p>
    <w:p w:rsidR="00575E94" w:rsidRPr="003E44E7" w:rsidRDefault="00575E94" w:rsidP="00575E94">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rsidR="00575E94" w:rsidRDefault="00575E94" w:rsidP="00575E94">
      <w:pPr>
        <w:widowControl w:val="0"/>
        <w:tabs>
          <w:tab w:val="left" w:pos="5747"/>
        </w:tabs>
        <w:overflowPunct w:val="0"/>
        <w:adjustRightInd w:val="0"/>
        <w:ind w:left="4956"/>
        <w:jc w:val="center"/>
        <w:rPr>
          <w:kern w:val="28"/>
          <w:sz w:val="18"/>
        </w:rPr>
      </w:pPr>
    </w:p>
    <w:p w:rsidR="00575E94" w:rsidRDefault="00575E94" w:rsidP="00575E94">
      <w:pPr>
        <w:widowControl w:val="0"/>
        <w:tabs>
          <w:tab w:val="left" w:pos="5747"/>
        </w:tabs>
        <w:overflowPunct w:val="0"/>
        <w:adjustRightInd w:val="0"/>
        <w:ind w:left="4956"/>
        <w:jc w:val="center"/>
        <w:rPr>
          <w:kern w:val="28"/>
          <w:sz w:val="18"/>
        </w:rPr>
      </w:pPr>
    </w:p>
    <w:p w:rsidR="00575E94" w:rsidRPr="003E44E7" w:rsidRDefault="00575E94" w:rsidP="00575E94">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rsidR="00575E94" w:rsidRPr="003E44E7" w:rsidRDefault="00575E94" w:rsidP="00575E94">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                                                                                                                                                                                                                                                                                                                                                                                                                                                                                                                                                                                                                                                                                                                                                                                                                                                                                                                                                                                        </w:t>
      </w:r>
    </w:p>
    <w:p w:rsidR="004D713C" w:rsidRDefault="004D713C" w:rsidP="00BD02FB">
      <w:pPr>
        <w:spacing w:before="100" w:beforeAutospacing="1"/>
        <w:ind w:left="4196"/>
        <w:jc w:val="center"/>
        <w:rPr>
          <w:sz w:val="18"/>
          <w:szCs w:val="18"/>
        </w:rPr>
      </w:pPr>
      <w:r>
        <w:rPr>
          <w:sz w:val="18"/>
          <w:szCs w:val="18"/>
        </w:rPr>
        <w:t xml:space="preserve"> </w:t>
      </w:r>
    </w:p>
    <w:p w:rsidR="00D020C6" w:rsidRPr="00D020C6" w:rsidRDefault="00D020C6" w:rsidP="00D020C6">
      <w:pPr>
        <w:pBdr>
          <w:top w:val="single" w:sz="4" w:space="2" w:color="auto"/>
          <w:left w:val="single" w:sz="4" w:space="0" w:color="auto"/>
          <w:bottom w:val="single" w:sz="4" w:space="4" w:color="auto"/>
          <w:right w:val="single" w:sz="4" w:space="0" w:color="auto"/>
        </w:pBdr>
        <w:shd w:val="clear" w:color="auto" w:fill="FFFF00"/>
        <w:ind w:right="22"/>
        <w:jc w:val="center"/>
      </w:pPr>
      <w:r w:rsidRPr="00D020C6">
        <w:rPr>
          <w:b/>
          <w:sz w:val="22"/>
          <w:szCs w:val="22"/>
        </w:rPr>
        <w:lastRenderedPageBreak/>
        <w:t>ZAŁĄCZNIK NR 4 do oferty</w:t>
      </w:r>
    </w:p>
    <w:p w:rsidR="00D020C6" w:rsidRPr="00D020C6" w:rsidRDefault="00D020C6" w:rsidP="00D020C6"/>
    <w:p w:rsidR="00D020C6" w:rsidRPr="00D020C6" w:rsidRDefault="00D020C6" w:rsidP="00D020C6"/>
    <w:p w:rsidR="00D020C6" w:rsidRPr="00D020C6" w:rsidRDefault="00F56257" w:rsidP="00D020C6">
      <w:pPr>
        <w:spacing w:line="360" w:lineRule="auto"/>
        <w:ind w:left="709" w:hanging="425"/>
        <w:jc w:val="both"/>
        <w:rPr>
          <w:b/>
        </w:rPr>
      </w:pPr>
      <w:r>
        <w:rPr>
          <w:noProof/>
        </w:rPr>
        <w:pict>
          <v:roundrect id="AutoShape 18" o:spid="_x0000_s1029" style="position:absolute;left:0;text-align:left;margin-left:8.2pt;margin-top:-4.1pt;width:158.45pt;height:5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" filled="f" strokeweight=".09mm">
            <v:stroke joinstyle="miter" endcap="square"/>
            <v:textbox inset=".35mm,.35mm,.35mm,.35mm">
              <w:txbxContent>
                <w:p w:rsidR="00F56257" w:rsidRDefault="00F56257" w:rsidP="00D020C6">
                  <w:pPr>
                    <w:rPr>
                      <w:rFonts w:ascii="Liberation Serif" w:eastAsia="SimSun" w:hAnsi="Liberation Serif" w:cs="Mangal"/>
                      <w:sz w:val="24"/>
                      <w:szCs w:val="24"/>
                      <w:lang w:bidi="hi-IN"/>
                    </w:rPr>
                  </w:pPr>
                </w:p>
                <w:p w:rsidR="00F56257" w:rsidRDefault="00F56257" w:rsidP="00D020C6">
                  <w:pPr>
                    <w:rPr>
                      <w:rFonts w:ascii="Liberation Serif" w:eastAsia="SimSun" w:hAnsi="Liberation Serif" w:cs="Mangal"/>
                      <w:sz w:val="24"/>
                      <w:szCs w:val="24"/>
                      <w:lang w:bidi="hi-IN"/>
                    </w:rPr>
                  </w:pPr>
                </w:p>
                <w:p w:rsidR="00F56257" w:rsidRDefault="00F56257" w:rsidP="00D020C6">
                  <w:pPr>
                    <w:rPr>
                      <w:sz w:val="21"/>
                      <w:szCs w:val="21"/>
                    </w:rPr>
                  </w:pPr>
                </w:p>
                <w:p w:rsidR="00F56257" w:rsidRPr="006F3A29" w:rsidRDefault="00F56257" w:rsidP="00D020C6">
                  <w:pPr>
                    <w:jc w:val="center"/>
                    <w:rPr>
                      <w:rFonts w:ascii="Liberation Serif" w:eastAsia="SimSun" w:hAnsi="Liberation Serif" w:cs="Mangal"/>
                      <w:sz w:val="16"/>
                      <w:szCs w:val="16"/>
                      <w:lang w:bidi="hi-IN"/>
                    </w:rPr>
                  </w:pPr>
                  <w:r w:rsidRPr="006F3A29">
                    <w:rPr>
                      <w:sz w:val="16"/>
                      <w:szCs w:val="16"/>
                    </w:rPr>
                    <w:t>Oznaczenie Wykonawcy</w:t>
                  </w:r>
                </w:p>
                <w:p w:rsidR="00F56257" w:rsidRDefault="00F56257" w:rsidP="00D020C6">
                  <w:pPr>
                    <w:rPr>
                      <w:rFonts w:ascii="Liberation Serif" w:eastAsia="SimSun" w:hAnsi="Liberation Serif" w:cs="Mangal"/>
                      <w:sz w:val="24"/>
                      <w:szCs w:val="24"/>
                      <w:lang w:bidi="hi-IN"/>
                    </w:rPr>
                  </w:pPr>
                </w:p>
                <w:p w:rsidR="00F56257" w:rsidRDefault="00F56257" w:rsidP="00D020C6">
                  <w:pPr>
                    <w:rPr>
                      <w:rFonts w:ascii="Liberation Serif" w:eastAsia="SimSun" w:hAnsi="Liberation Serif" w:cs="Mangal"/>
                      <w:sz w:val="24"/>
                      <w:szCs w:val="24"/>
                      <w:lang w:bidi="hi-IN"/>
                    </w:rPr>
                  </w:pPr>
                </w:p>
                <w:p w:rsidR="00F56257" w:rsidRDefault="00F56257" w:rsidP="00D020C6">
                  <w:pPr>
                    <w:jc w:val="center"/>
                    <w:rPr>
                      <w:rFonts w:ascii="Tahoma" w:hAnsi="Tahoma" w:cs="Tahoma"/>
                      <w:sz w:val="16"/>
                    </w:rPr>
                  </w:pPr>
                  <w:r>
                    <w:rPr>
                      <w:rFonts w:ascii="Tahoma" w:hAnsi="Tahoma" w:cs="Tahoma"/>
                      <w:sz w:val="16"/>
                    </w:rPr>
                    <w:t>pieczęć wykonawcy</w:t>
                  </w:r>
                </w:p>
                <w:p w:rsidR="00F56257" w:rsidRDefault="00F56257" w:rsidP="00D020C6">
                  <w:pPr>
                    <w:rPr>
                      <w:rFonts w:ascii="Liberation Serif" w:eastAsia="SimSun" w:hAnsi="Liberation Serif" w:cs="Mangal"/>
                      <w:sz w:val="24"/>
                      <w:szCs w:val="24"/>
                      <w:lang w:bidi="hi-IN"/>
                    </w:rPr>
                  </w:pPr>
                </w:p>
              </w:txbxContent>
            </v:textbox>
          </v:roundrect>
        </w:pict>
      </w:r>
    </w:p>
    <w:p w:rsidR="00D020C6" w:rsidRPr="00D020C6" w:rsidRDefault="00D020C6" w:rsidP="00D020C6">
      <w:pPr>
        <w:ind w:left="709" w:firstLine="3969"/>
      </w:pPr>
      <w:r w:rsidRPr="00D020C6">
        <w:rPr>
          <w:b/>
        </w:rPr>
        <w:t>Prokuratura Regionalna w Warszawie</w:t>
      </w:r>
    </w:p>
    <w:p w:rsidR="00D020C6" w:rsidRPr="00D020C6" w:rsidRDefault="00D020C6" w:rsidP="00D020C6">
      <w:pPr>
        <w:ind w:left="4678"/>
      </w:pPr>
      <w:r w:rsidRPr="00D020C6">
        <w:rPr>
          <w:b/>
        </w:rPr>
        <w:t>ul. Krakowskie Przedmieście 25</w:t>
      </w:r>
    </w:p>
    <w:p w:rsidR="00D020C6" w:rsidRPr="00D020C6" w:rsidRDefault="00D020C6" w:rsidP="00D020C6">
      <w:pPr>
        <w:ind w:left="4678"/>
      </w:pPr>
      <w:r w:rsidRPr="00D020C6">
        <w:rPr>
          <w:b/>
        </w:rPr>
        <w:t>00-071 Warszawa</w:t>
      </w:r>
    </w:p>
    <w:p w:rsidR="00D020C6" w:rsidRPr="00D020C6" w:rsidRDefault="00D020C6" w:rsidP="00D020C6">
      <w:pPr>
        <w:rPr>
          <w:color w:val="000000"/>
          <w:sz w:val="24"/>
          <w:szCs w:val="24"/>
        </w:rPr>
      </w:pPr>
    </w:p>
    <w:p w:rsidR="00D020C6" w:rsidRPr="00D020C6" w:rsidRDefault="00810F30" w:rsidP="00D020C6">
      <w:pPr>
        <w:rPr>
          <w:b/>
          <w:sz w:val="21"/>
          <w:szCs w:val="21"/>
        </w:rPr>
      </w:pPr>
      <w:r>
        <w:rPr>
          <w:b/>
          <w:sz w:val="21"/>
          <w:szCs w:val="21"/>
        </w:rPr>
        <w:t xml:space="preserve">    Znak sprawy: 2010-7.262.</w:t>
      </w:r>
      <w:r w:rsidR="00F505A5">
        <w:rPr>
          <w:b/>
          <w:sz w:val="21"/>
          <w:szCs w:val="21"/>
        </w:rPr>
        <w:t>1</w:t>
      </w:r>
      <w:r w:rsidR="00D020C6" w:rsidRPr="00D020C6">
        <w:rPr>
          <w:b/>
          <w:sz w:val="21"/>
          <w:szCs w:val="21"/>
        </w:rPr>
        <w:t>.202</w:t>
      </w:r>
      <w:r w:rsidR="00B90521">
        <w:rPr>
          <w:b/>
          <w:sz w:val="21"/>
          <w:szCs w:val="21"/>
        </w:rPr>
        <w:t>3</w:t>
      </w:r>
    </w:p>
    <w:p w:rsidR="00D020C6" w:rsidRPr="00D020C6" w:rsidRDefault="00D020C6" w:rsidP="00D020C6">
      <w:pPr>
        <w:rPr>
          <w:b/>
          <w:sz w:val="21"/>
          <w:szCs w:val="21"/>
        </w:rPr>
      </w:pPr>
    </w:p>
    <w:p w:rsidR="00D020C6" w:rsidRPr="00D020C6" w:rsidRDefault="00D020C6" w:rsidP="00D020C6"/>
    <w:p w:rsidR="00D020C6" w:rsidRPr="00D020C6" w:rsidRDefault="00D020C6" w:rsidP="00D020C6">
      <w:pPr>
        <w:autoSpaceDE w:val="0"/>
        <w:autoSpaceDN w:val="0"/>
        <w:rPr>
          <w:sz w:val="16"/>
          <w:szCs w:val="16"/>
        </w:rPr>
      </w:pPr>
    </w:p>
    <w:p w:rsidR="00D020C6" w:rsidRPr="00903D57" w:rsidRDefault="00D020C6" w:rsidP="00D020C6">
      <w:pPr>
        <w:spacing w:line="360" w:lineRule="auto"/>
        <w:jc w:val="center"/>
        <w:rPr>
          <w:b/>
          <w:sz w:val="24"/>
          <w:szCs w:val="24"/>
          <w:u w:val="single"/>
        </w:rPr>
      </w:pPr>
      <w:r w:rsidRPr="00903D57">
        <w:rPr>
          <w:b/>
          <w:sz w:val="24"/>
          <w:szCs w:val="24"/>
          <w:u w:val="single"/>
        </w:rPr>
        <w:t>O</w:t>
      </w:r>
      <w:r w:rsidR="00903D57">
        <w:rPr>
          <w:b/>
          <w:sz w:val="24"/>
          <w:szCs w:val="24"/>
          <w:u w:val="single"/>
        </w:rPr>
        <w:t xml:space="preserve"> </w:t>
      </w:r>
      <w:r w:rsidRPr="00903D57">
        <w:rPr>
          <w:b/>
          <w:sz w:val="24"/>
          <w:szCs w:val="24"/>
          <w:u w:val="single"/>
        </w:rPr>
        <w:t>Ś</w:t>
      </w:r>
      <w:r w:rsidR="00903D57">
        <w:rPr>
          <w:b/>
          <w:sz w:val="24"/>
          <w:szCs w:val="24"/>
          <w:u w:val="single"/>
        </w:rPr>
        <w:t xml:space="preserve"> </w:t>
      </w:r>
      <w:r w:rsidRPr="00903D57">
        <w:rPr>
          <w:b/>
          <w:sz w:val="24"/>
          <w:szCs w:val="24"/>
          <w:u w:val="single"/>
        </w:rPr>
        <w:t>W</w:t>
      </w:r>
      <w:r w:rsidR="00903D57">
        <w:rPr>
          <w:b/>
          <w:sz w:val="24"/>
          <w:szCs w:val="24"/>
          <w:u w:val="single"/>
        </w:rPr>
        <w:t xml:space="preserve"> </w:t>
      </w:r>
      <w:r w:rsidRPr="00903D57">
        <w:rPr>
          <w:b/>
          <w:sz w:val="24"/>
          <w:szCs w:val="24"/>
          <w:u w:val="single"/>
        </w:rPr>
        <w:t>I</w:t>
      </w:r>
      <w:r w:rsidR="00903D57">
        <w:rPr>
          <w:b/>
          <w:sz w:val="24"/>
          <w:szCs w:val="24"/>
          <w:u w:val="single"/>
        </w:rPr>
        <w:t xml:space="preserve"> </w:t>
      </w:r>
      <w:r w:rsidRPr="00903D57">
        <w:rPr>
          <w:b/>
          <w:sz w:val="24"/>
          <w:szCs w:val="24"/>
          <w:u w:val="single"/>
        </w:rPr>
        <w:t>A</w:t>
      </w:r>
      <w:r w:rsidR="00903D57">
        <w:rPr>
          <w:b/>
          <w:sz w:val="24"/>
          <w:szCs w:val="24"/>
          <w:u w:val="single"/>
        </w:rPr>
        <w:t xml:space="preserve"> </w:t>
      </w:r>
      <w:r w:rsidRPr="00903D57">
        <w:rPr>
          <w:b/>
          <w:sz w:val="24"/>
          <w:szCs w:val="24"/>
          <w:u w:val="single"/>
        </w:rPr>
        <w:t>D</w:t>
      </w:r>
      <w:r w:rsidR="00903D57">
        <w:rPr>
          <w:b/>
          <w:sz w:val="24"/>
          <w:szCs w:val="24"/>
          <w:u w:val="single"/>
        </w:rPr>
        <w:t xml:space="preserve"> </w:t>
      </w:r>
      <w:r w:rsidRPr="00903D57">
        <w:rPr>
          <w:b/>
          <w:sz w:val="24"/>
          <w:szCs w:val="24"/>
          <w:u w:val="single"/>
        </w:rPr>
        <w:t>C</w:t>
      </w:r>
      <w:r w:rsidR="00903D57">
        <w:rPr>
          <w:b/>
          <w:sz w:val="24"/>
          <w:szCs w:val="24"/>
          <w:u w:val="single"/>
        </w:rPr>
        <w:t xml:space="preserve"> </w:t>
      </w:r>
      <w:r w:rsidRPr="00903D57">
        <w:rPr>
          <w:b/>
          <w:sz w:val="24"/>
          <w:szCs w:val="24"/>
          <w:u w:val="single"/>
        </w:rPr>
        <w:t>Z</w:t>
      </w:r>
      <w:r w:rsidR="00903D57">
        <w:rPr>
          <w:b/>
          <w:sz w:val="24"/>
          <w:szCs w:val="24"/>
          <w:u w:val="single"/>
        </w:rPr>
        <w:t xml:space="preserve"> </w:t>
      </w:r>
      <w:r w:rsidRPr="00903D57">
        <w:rPr>
          <w:b/>
          <w:sz w:val="24"/>
          <w:szCs w:val="24"/>
          <w:u w:val="single"/>
        </w:rPr>
        <w:t>E</w:t>
      </w:r>
      <w:r w:rsidR="00903D57">
        <w:rPr>
          <w:b/>
          <w:sz w:val="24"/>
          <w:szCs w:val="24"/>
          <w:u w:val="single"/>
        </w:rPr>
        <w:t xml:space="preserve"> </w:t>
      </w:r>
      <w:r w:rsidRPr="00903D57">
        <w:rPr>
          <w:b/>
          <w:sz w:val="24"/>
          <w:szCs w:val="24"/>
          <w:u w:val="single"/>
        </w:rPr>
        <w:t>N</w:t>
      </w:r>
      <w:r w:rsidR="00903D57">
        <w:rPr>
          <w:b/>
          <w:sz w:val="24"/>
          <w:szCs w:val="24"/>
          <w:u w:val="single"/>
        </w:rPr>
        <w:t xml:space="preserve"> </w:t>
      </w:r>
      <w:r w:rsidRPr="00903D57">
        <w:rPr>
          <w:b/>
          <w:sz w:val="24"/>
          <w:szCs w:val="24"/>
          <w:u w:val="single"/>
        </w:rPr>
        <w:t>I</w:t>
      </w:r>
      <w:r w:rsidR="00903D57">
        <w:rPr>
          <w:b/>
          <w:sz w:val="24"/>
          <w:szCs w:val="24"/>
          <w:u w:val="single"/>
        </w:rPr>
        <w:t xml:space="preserve"> </w:t>
      </w:r>
      <w:r w:rsidRPr="00903D57">
        <w:rPr>
          <w:b/>
          <w:sz w:val="24"/>
          <w:szCs w:val="24"/>
          <w:u w:val="single"/>
        </w:rPr>
        <w:t xml:space="preserve">E </w:t>
      </w:r>
      <w:r w:rsidR="00903D57">
        <w:rPr>
          <w:b/>
          <w:sz w:val="24"/>
          <w:szCs w:val="24"/>
          <w:u w:val="single"/>
        </w:rPr>
        <w:t xml:space="preserve"> </w:t>
      </w:r>
      <w:r w:rsidRPr="00903D57">
        <w:rPr>
          <w:b/>
          <w:sz w:val="24"/>
          <w:szCs w:val="24"/>
          <w:u w:val="single"/>
        </w:rPr>
        <w:t>W</w:t>
      </w:r>
      <w:r w:rsidR="00903D57" w:rsidRPr="00903D57">
        <w:rPr>
          <w:b/>
          <w:sz w:val="24"/>
          <w:szCs w:val="24"/>
          <w:u w:val="single"/>
        </w:rPr>
        <w:t>ykonawcy</w:t>
      </w:r>
      <w:r w:rsidRPr="00903D57">
        <w:rPr>
          <w:b/>
          <w:sz w:val="24"/>
          <w:szCs w:val="24"/>
          <w:u w:val="single"/>
        </w:rPr>
        <w:t xml:space="preserve"> </w:t>
      </w:r>
    </w:p>
    <w:p w:rsidR="00D020C6" w:rsidRPr="00903D57" w:rsidRDefault="00D020C6" w:rsidP="00D020C6">
      <w:pPr>
        <w:spacing w:line="360" w:lineRule="auto"/>
        <w:jc w:val="center"/>
        <w:rPr>
          <w:sz w:val="21"/>
          <w:szCs w:val="21"/>
          <w:u w:val="single"/>
        </w:rPr>
      </w:pPr>
      <w:r w:rsidRPr="00903D57">
        <w:rPr>
          <w:b/>
          <w:sz w:val="24"/>
          <w:szCs w:val="24"/>
          <w:u w:val="single"/>
        </w:rPr>
        <w:t>dotyczące przesłanek wykluczenia z postępowania</w:t>
      </w:r>
      <w:r w:rsidRPr="00903D57">
        <w:rPr>
          <w:b/>
          <w:sz w:val="28"/>
          <w:szCs w:val="28"/>
          <w:u w:val="single"/>
        </w:rPr>
        <w:br/>
      </w:r>
    </w:p>
    <w:p w:rsidR="00D020C6" w:rsidRPr="00D020C6" w:rsidRDefault="00D020C6" w:rsidP="00D020C6">
      <w:pPr>
        <w:spacing w:line="360" w:lineRule="auto"/>
        <w:ind w:firstLine="708"/>
        <w:jc w:val="both"/>
        <w:rPr>
          <w:sz w:val="22"/>
          <w:szCs w:val="22"/>
        </w:rPr>
      </w:pPr>
      <w:r w:rsidRPr="00D020C6">
        <w:rPr>
          <w:sz w:val="22"/>
          <w:szCs w:val="22"/>
          <w:lang w:eastAsia="en-US"/>
        </w:rPr>
        <w:t xml:space="preserve">Na potrzeby niniejszego zapytania ofertowego na </w:t>
      </w:r>
      <w:r w:rsidRPr="00D020C6">
        <w:rPr>
          <w:b/>
          <w:bCs/>
          <w:sz w:val="22"/>
          <w:szCs w:val="22"/>
        </w:rPr>
        <w:t>„</w:t>
      </w:r>
      <w:r w:rsidR="00BD02FB" w:rsidRPr="00BD02FB">
        <w:rPr>
          <w:b/>
          <w:bCs/>
          <w:sz w:val="22"/>
          <w:szCs w:val="22"/>
        </w:rPr>
        <w:t>Zakup sprzętu komputerowego</w:t>
      </w:r>
      <w:r w:rsidR="00BD02FB">
        <w:rPr>
          <w:b/>
          <w:bCs/>
          <w:sz w:val="22"/>
          <w:szCs w:val="22"/>
        </w:rPr>
        <w:t xml:space="preserve">                          </w:t>
      </w:r>
      <w:r w:rsidR="00BD02FB" w:rsidRPr="00BD02FB">
        <w:rPr>
          <w:b/>
          <w:bCs/>
          <w:sz w:val="22"/>
          <w:szCs w:val="22"/>
        </w:rPr>
        <w:t xml:space="preserve"> i akcesoriów informatycznych dla Prokuratury Regionalnej w Warszawie</w:t>
      </w:r>
      <w:r w:rsidRPr="00D020C6">
        <w:rPr>
          <w:b/>
          <w:bCs/>
          <w:sz w:val="22"/>
          <w:szCs w:val="22"/>
        </w:rPr>
        <w:t xml:space="preserve">”, </w:t>
      </w:r>
      <w:r w:rsidRPr="00D020C6">
        <w:rPr>
          <w:sz w:val="22"/>
          <w:szCs w:val="22"/>
          <w:lang w:eastAsia="en-US"/>
        </w:rPr>
        <w:t>oświadczam:</w:t>
      </w:r>
    </w:p>
    <w:p w:rsidR="00D020C6" w:rsidRPr="00D020C6" w:rsidRDefault="00D020C6" w:rsidP="00D020C6">
      <w:pPr>
        <w:spacing w:line="360" w:lineRule="auto"/>
        <w:jc w:val="both"/>
        <w:rPr>
          <w:sz w:val="22"/>
          <w:szCs w:val="22"/>
          <w:lang w:eastAsia="en-US"/>
        </w:rPr>
      </w:pPr>
    </w:p>
    <w:p w:rsidR="00D020C6" w:rsidRPr="00D020C6" w:rsidRDefault="00D020C6" w:rsidP="00F73974">
      <w:pPr>
        <w:widowControl w:val="0"/>
        <w:numPr>
          <w:ilvl w:val="0"/>
          <w:numId w:val="22"/>
        </w:numPr>
        <w:overflowPunct w:val="0"/>
        <w:adjustRightInd w:val="0"/>
        <w:spacing w:line="360" w:lineRule="auto"/>
      </w:pPr>
      <w:r w:rsidRPr="00D020C6">
        <w:rPr>
          <w:b/>
          <w:sz w:val="21"/>
          <w:szCs w:val="21"/>
          <w:u w:val="single"/>
          <w:lang w:eastAsia="en-US"/>
        </w:rPr>
        <w:t>OŚWIADCZENIA DOTYCZĄCE WYKONAWCY</w:t>
      </w:r>
      <w:r w:rsidRPr="00D020C6">
        <w:rPr>
          <w:b/>
          <w:sz w:val="21"/>
          <w:szCs w:val="21"/>
          <w:lang w:eastAsia="en-US"/>
        </w:rPr>
        <w:t>:</w:t>
      </w:r>
    </w:p>
    <w:p w:rsidR="00D020C6" w:rsidRPr="00D020C6" w:rsidRDefault="00D020C6" w:rsidP="00D020C6">
      <w:pPr>
        <w:spacing w:line="360" w:lineRule="auto"/>
        <w:ind w:left="720"/>
        <w:contextualSpacing/>
        <w:jc w:val="both"/>
        <w:rPr>
          <w:b/>
          <w:sz w:val="22"/>
          <w:szCs w:val="22"/>
          <w:lang w:eastAsia="en-US"/>
        </w:rPr>
      </w:pPr>
    </w:p>
    <w:p w:rsidR="00D020C6" w:rsidRPr="00D020C6" w:rsidRDefault="00D020C6" w:rsidP="00F73974">
      <w:pPr>
        <w:numPr>
          <w:ilvl w:val="0"/>
          <w:numId w:val="23"/>
        </w:numPr>
        <w:spacing w:line="360" w:lineRule="auto"/>
        <w:jc w:val="both"/>
        <w:rPr>
          <w:b/>
          <w:bCs/>
          <w:sz w:val="22"/>
          <w:szCs w:val="22"/>
          <w:lang w:eastAsia="en-US"/>
        </w:rPr>
      </w:pPr>
      <w:r w:rsidRPr="00D020C6">
        <w:rPr>
          <w:sz w:val="22"/>
          <w:szCs w:val="22"/>
          <w:lang w:eastAsia="en-US"/>
        </w:rPr>
        <w:t xml:space="preserve">Oświadczam, że nie podlegam wykluczeniu z postępowania na podstawie </w:t>
      </w:r>
      <w:r w:rsidRPr="00D020C6">
        <w:rPr>
          <w:sz w:val="22"/>
          <w:szCs w:val="22"/>
          <w:lang w:eastAsia="en-US"/>
        </w:rPr>
        <w:br/>
        <w:t>art. 5k rozporządzenia Rady (UE) nr 833/2014 z dnia 31 lipca 2014 r. dotyczącego środków ograniczających w związku z działaniami Rosji destabilizującymi sytuację</w:t>
      </w:r>
      <w:r w:rsidR="00BD02FB">
        <w:rPr>
          <w:sz w:val="22"/>
          <w:szCs w:val="22"/>
          <w:lang w:eastAsia="en-US"/>
        </w:rPr>
        <w:t xml:space="preserve"> </w:t>
      </w:r>
      <w:r w:rsidRPr="00D020C6">
        <w:rPr>
          <w:sz w:val="22"/>
          <w:szCs w:val="22"/>
          <w:lang w:eastAsia="en-US"/>
        </w:rPr>
        <w:t xml:space="preserve">na Ukrainie (Dz. Urz. UE nr L 229 z 31.7.2014, str. 1), dalej: rozporządzenie 833/2014, w brzmieniu nadanym rozporządzeniem Rady (UE) 2022/576 w sprawie zmiany rozporządzenia (UE) </w:t>
      </w:r>
      <w:r w:rsidR="00BD02FB">
        <w:rPr>
          <w:sz w:val="22"/>
          <w:szCs w:val="22"/>
          <w:lang w:eastAsia="en-US"/>
        </w:rPr>
        <w:t xml:space="preserve">                         </w:t>
      </w:r>
      <w:r w:rsidRPr="00D020C6">
        <w:rPr>
          <w:sz w:val="22"/>
          <w:szCs w:val="22"/>
          <w:lang w:eastAsia="en-US"/>
        </w:rPr>
        <w:t>nr 833/2014 dotyczącego środków ograniczających w związku z działaniami Rosji destabilizującymi sytuację na Ukrainie (Dz. Urz. UE nr L 111 z 8.4.2022, str. 1), dalej: rozporządzenie 2022/576.</w:t>
      </w:r>
    </w:p>
    <w:p w:rsidR="00D020C6" w:rsidRPr="00D020C6" w:rsidRDefault="00D020C6" w:rsidP="00F73974">
      <w:pPr>
        <w:numPr>
          <w:ilvl w:val="0"/>
          <w:numId w:val="23"/>
        </w:numPr>
        <w:spacing w:line="360" w:lineRule="auto"/>
        <w:jc w:val="both"/>
        <w:rPr>
          <w:b/>
          <w:bCs/>
          <w:sz w:val="22"/>
          <w:szCs w:val="22"/>
          <w:lang w:eastAsia="en-US"/>
        </w:rPr>
      </w:pPr>
      <w:r w:rsidRPr="00D020C6">
        <w:rPr>
          <w:sz w:val="22"/>
          <w:szCs w:val="22"/>
          <w:lang w:eastAsia="en-US"/>
        </w:rPr>
        <w:t>Oświadczam, że nie zachodzą w stosunku do mnie przesłanki wykluczenia                                             z postępowania na podstawie art. 7 ust. 1 ustawy z dnia 13 kwietnia 2022</w:t>
      </w:r>
      <w:r w:rsidR="00B912C1">
        <w:rPr>
          <w:sz w:val="22"/>
          <w:szCs w:val="22"/>
          <w:lang w:eastAsia="en-US"/>
        </w:rPr>
        <w:t> </w:t>
      </w:r>
      <w:r w:rsidRPr="00D020C6">
        <w:rPr>
          <w:sz w:val="22"/>
          <w:szCs w:val="22"/>
          <w:lang w:eastAsia="en-US"/>
        </w:rPr>
        <w:t xml:space="preserve">r.                                          </w:t>
      </w:r>
      <w:r w:rsidRPr="00D020C6">
        <w:rPr>
          <w:i/>
          <w:iCs/>
          <w:sz w:val="22"/>
          <w:szCs w:val="22"/>
          <w:lang w:eastAsia="en-US"/>
        </w:rPr>
        <w:t xml:space="preserve"> o szczególnych rozwiązaniach w zakresie przeciwdziałania wspieraniu agresji                                    na Ukrainę oraz służących ochronie bezpieczeństwa narodowego </w:t>
      </w:r>
      <w:r w:rsidRPr="00D020C6">
        <w:rPr>
          <w:sz w:val="22"/>
          <w:szCs w:val="22"/>
          <w:lang w:eastAsia="en-US"/>
        </w:rPr>
        <w:t>(Dz. U. poz. 835)</w:t>
      </w:r>
      <w:r w:rsidRPr="00D020C6">
        <w:rPr>
          <w:i/>
          <w:iCs/>
          <w:sz w:val="22"/>
          <w:szCs w:val="22"/>
          <w:lang w:eastAsia="en-US"/>
        </w:rPr>
        <w:t>.</w:t>
      </w:r>
    </w:p>
    <w:p w:rsidR="00575E94" w:rsidRDefault="00575E94" w:rsidP="00575E94">
      <w:pPr>
        <w:widowControl w:val="0"/>
        <w:tabs>
          <w:tab w:val="left" w:pos="360"/>
          <w:tab w:val="left" w:pos="7753"/>
        </w:tabs>
        <w:overflowPunct w:val="0"/>
        <w:adjustRightInd w:val="0"/>
        <w:jc w:val="both"/>
        <w:rPr>
          <w:iCs/>
          <w:color w:val="000000"/>
          <w:kern w:val="28"/>
          <w:sz w:val="22"/>
          <w:szCs w:val="22"/>
        </w:rPr>
      </w:pPr>
    </w:p>
    <w:p w:rsidR="00575E94" w:rsidRDefault="00575E94" w:rsidP="00575E94">
      <w:pPr>
        <w:widowControl w:val="0"/>
        <w:tabs>
          <w:tab w:val="left" w:pos="360"/>
          <w:tab w:val="left" w:pos="7753"/>
        </w:tabs>
        <w:overflowPunct w:val="0"/>
        <w:adjustRightInd w:val="0"/>
        <w:jc w:val="both"/>
        <w:rPr>
          <w:iCs/>
          <w:color w:val="000000"/>
          <w:kern w:val="28"/>
          <w:sz w:val="22"/>
          <w:szCs w:val="22"/>
        </w:rPr>
      </w:pPr>
    </w:p>
    <w:p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p>
    <w:p w:rsidR="00575E94" w:rsidRPr="003E44E7" w:rsidRDefault="00575E94" w:rsidP="00575E94">
      <w:pPr>
        <w:widowControl w:val="0"/>
        <w:tabs>
          <w:tab w:val="left" w:pos="5747"/>
        </w:tabs>
        <w:overflowPunct w:val="0"/>
        <w:adjustRightInd w:val="0"/>
        <w:spacing w:before="120"/>
        <w:ind w:left="4956"/>
        <w:jc w:val="center"/>
        <w:rPr>
          <w:kern w:val="28"/>
        </w:rPr>
      </w:pPr>
      <w:r w:rsidRPr="003E44E7">
        <w:rPr>
          <w:kern w:val="28"/>
        </w:rPr>
        <w:t>…………………………………………………</w:t>
      </w:r>
    </w:p>
    <w:p w:rsidR="00575E94" w:rsidRPr="003E44E7" w:rsidRDefault="00575E94" w:rsidP="00575E94">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rsidR="00575E94" w:rsidRDefault="00575E94" w:rsidP="00575E94">
      <w:pPr>
        <w:widowControl w:val="0"/>
        <w:tabs>
          <w:tab w:val="left" w:pos="5747"/>
        </w:tabs>
        <w:overflowPunct w:val="0"/>
        <w:adjustRightInd w:val="0"/>
        <w:ind w:left="4956"/>
        <w:jc w:val="center"/>
        <w:rPr>
          <w:kern w:val="28"/>
          <w:sz w:val="18"/>
        </w:rPr>
      </w:pPr>
    </w:p>
    <w:p w:rsidR="00575E94" w:rsidRDefault="00575E94" w:rsidP="00575E94">
      <w:pPr>
        <w:widowControl w:val="0"/>
        <w:tabs>
          <w:tab w:val="left" w:pos="5747"/>
        </w:tabs>
        <w:overflowPunct w:val="0"/>
        <w:adjustRightInd w:val="0"/>
        <w:ind w:left="4956"/>
        <w:jc w:val="center"/>
        <w:rPr>
          <w:kern w:val="28"/>
          <w:sz w:val="18"/>
        </w:rPr>
      </w:pPr>
    </w:p>
    <w:p w:rsidR="00575E94" w:rsidRPr="003E44E7" w:rsidRDefault="00575E94" w:rsidP="00575E94">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rsidR="00575E94" w:rsidRPr="003E44E7" w:rsidRDefault="00575E94" w:rsidP="00575E94">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                                                                                                                                                                                                                                                                                                                                                                                                                                                                                                                                                                                                                                                                                                                                                                                                                                                                                                                                                                                        </w:t>
      </w:r>
    </w:p>
    <w:p w:rsidR="004D713C" w:rsidRPr="00B13E6C" w:rsidRDefault="004D713C" w:rsidP="004D713C">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rsidRPr="00C1299B">
        <w:lastRenderedPageBreak/>
        <w:t xml:space="preserve">Załączniki </w:t>
      </w:r>
      <w:r>
        <w:t xml:space="preserve">Nr </w:t>
      </w:r>
      <w:r w:rsidR="00D020C6">
        <w:t>5</w:t>
      </w:r>
      <w:r>
        <w:t xml:space="preserve">  - </w:t>
      </w:r>
      <w:r>
        <w:rPr>
          <w:b/>
        </w:rPr>
        <w:t>Projekt umowy</w:t>
      </w:r>
    </w:p>
    <w:p w:rsidR="00380648" w:rsidRDefault="00380648" w:rsidP="00437473"/>
    <w:p w:rsidR="00437473" w:rsidRPr="00437473" w:rsidRDefault="00437473" w:rsidP="00437473"/>
    <w:p w:rsidR="005405A4" w:rsidRDefault="005405A4" w:rsidP="00186ADF">
      <w:pPr>
        <w:pStyle w:val="Nagwek2"/>
        <w:keepNext w:val="0"/>
        <w:ind w:right="283"/>
        <w:rPr>
          <w:sz w:val="24"/>
        </w:rPr>
      </w:pPr>
    </w:p>
    <w:p w:rsidR="00437473" w:rsidRPr="004F039D" w:rsidRDefault="004F039D" w:rsidP="004F039D">
      <w:pPr>
        <w:pStyle w:val="Nagwek2"/>
        <w:keepNext w:val="0"/>
        <w:suppressAutoHyphens/>
        <w:jc w:val="center"/>
        <w:rPr>
          <w:b w:val="0"/>
          <w:sz w:val="24"/>
        </w:rPr>
      </w:pPr>
      <w:r w:rsidRPr="004F039D">
        <w:rPr>
          <w:b w:val="0"/>
          <w:sz w:val="24"/>
        </w:rPr>
        <w:t>U M O W A nr  2</w:t>
      </w:r>
      <w:r>
        <w:rPr>
          <w:b w:val="0"/>
          <w:sz w:val="24"/>
        </w:rPr>
        <w:t>010-7.026…..</w:t>
      </w:r>
      <w:r w:rsidR="00810F30">
        <w:rPr>
          <w:b w:val="0"/>
          <w:sz w:val="24"/>
        </w:rPr>
        <w:t>202</w:t>
      </w:r>
      <w:r w:rsidR="006B7CDB">
        <w:rPr>
          <w:b w:val="0"/>
          <w:sz w:val="24"/>
        </w:rPr>
        <w:t>3</w:t>
      </w:r>
    </w:p>
    <w:p w:rsidR="00437473" w:rsidRPr="004F039D" w:rsidRDefault="00437473" w:rsidP="00437473">
      <w:pPr>
        <w:suppressAutoHyphens/>
        <w:jc w:val="both"/>
        <w:rPr>
          <w:sz w:val="24"/>
          <w:szCs w:val="24"/>
        </w:rPr>
      </w:pPr>
    </w:p>
    <w:p w:rsidR="00437473" w:rsidRPr="00C80726" w:rsidRDefault="00437473" w:rsidP="00437473">
      <w:pPr>
        <w:suppressAutoHyphens/>
        <w:jc w:val="both"/>
        <w:rPr>
          <w:sz w:val="22"/>
          <w:szCs w:val="22"/>
        </w:rPr>
      </w:pPr>
      <w:r w:rsidRPr="00C80726">
        <w:rPr>
          <w:sz w:val="22"/>
          <w:szCs w:val="22"/>
        </w:rPr>
        <w:t xml:space="preserve">zawarta dnia       </w:t>
      </w:r>
      <w:r w:rsidR="004F039D">
        <w:rPr>
          <w:sz w:val="22"/>
          <w:szCs w:val="22"/>
        </w:rPr>
        <w:t>202</w:t>
      </w:r>
      <w:r w:rsidR="006B7CDB">
        <w:rPr>
          <w:sz w:val="22"/>
          <w:szCs w:val="22"/>
        </w:rPr>
        <w:t>3</w:t>
      </w:r>
      <w:r w:rsidRPr="00C80726">
        <w:rPr>
          <w:sz w:val="22"/>
          <w:szCs w:val="22"/>
        </w:rPr>
        <w:t xml:space="preserve"> roku w Warszawie pomiędzy:</w:t>
      </w:r>
    </w:p>
    <w:p w:rsidR="00437473" w:rsidRPr="00C80726" w:rsidRDefault="00437473" w:rsidP="00437473">
      <w:pPr>
        <w:suppressAutoHyphens/>
        <w:spacing w:line="360" w:lineRule="auto"/>
        <w:jc w:val="both"/>
        <w:rPr>
          <w:sz w:val="22"/>
          <w:szCs w:val="22"/>
        </w:rPr>
      </w:pPr>
    </w:p>
    <w:p w:rsidR="00437473" w:rsidRPr="00224BF1" w:rsidRDefault="00437473" w:rsidP="00437473">
      <w:pPr>
        <w:pStyle w:val="Tekstpodstawowy2"/>
        <w:suppressAutoHyphens/>
        <w:spacing w:line="240" w:lineRule="auto"/>
        <w:jc w:val="both"/>
        <w:rPr>
          <w:rFonts w:ascii="Times New Roman" w:hAnsi="Times New Roman"/>
          <w:sz w:val="22"/>
          <w:szCs w:val="22"/>
        </w:rPr>
      </w:pPr>
      <w:r w:rsidRPr="00224BF1">
        <w:rPr>
          <w:rFonts w:ascii="Times New Roman" w:hAnsi="Times New Roman"/>
          <w:b/>
          <w:bCs/>
          <w:sz w:val="22"/>
          <w:szCs w:val="22"/>
        </w:rPr>
        <w:t>Skarbem Państwa - Prokuraturą Regionalną w Warszawie</w:t>
      </w:r>
      <w:r w:rsidRPr="00224BF1">
        <w:rPr>
          <w:rFonts w:ascii="Times New Roman" w:hAnsi="Times New Roman"/>
          <w:sz w:val="22"/>
          <w:szCs w:val="22"/>
        </w:rPr>
        <w:t xml:space="preserve"> z siedzibą w Warszawie, przy ulicy Krakowskie Przedmieście 25, 00-071 Warszawa, zwaną dalej Zamawiającym, reprezentowaną przez:</w:t>
      </w:r>
    </w:p>
    <w:p w:rsidR="00437473" w:rsidRPr="00224BF1" w:rsidRDefault="00437473" w:rsidP="00437473">
      <w:pPr>
        <w:suppressAutoHyphens/>
        <w:jc w:val="both"/>
        <w:rPr>
          <w:sz w:val="22"/>
          <w:szCs w:val="22"/>
        </w:rPr>
      </w:pPr>
      <w:r w:rsidRPr="00224BF1">
        <w:rPr>
          <w:sz w:val="22"/>
          <w:szCs w:val="22"/>
        </w:rPr>
        <w:tab/>
      </w:r>
      <w:r w:rsidR="00371C5A">
        <w:rPr>
          <w:sz w:val="22"/>
          <w:szCs w:val="22"/>
        </w:rPr>
        <w:t>……………</w:t>
      </w:r>
      <w:r w:rsidRPr="00224BF1">
        <w:rPr>
          <w:sz w:val="22"/>
          <w:szCs w:val="22"/>
        </w:rPr>
        <w:t xml:space="preserve"> –  Prokuratora Regionalnego w Warszawie,</w:t>
      </w:r>
    </w:p>
    <w:p w:rsidR="00437473" w:rsidRPr="00224BF1" w:rsidRDefault="00437473" w:rsidP="00437473">
      <w:pPr>
        <w:suppressAutoHyphens/>
        <w:jc w:val="both"/>
        <w:rPr>
          <w:sz w:val="22"/>
          <w:szCs w:val="22"/>
        </w:rPr>
      </w:pPr>
      <w:r w:rsidRPr="00224BF1">
        <w:rPr>
          <w:sz w:val="22"/>
          <w:szCs w:val="22"/>
        </w:rPr>
        <w:t>a</w:t>
      </w:r>
    </w:p>
    <w:p w:rsidR="00437473" w:rsidRPr="00224BF1" w:rsidRDefault="00224BF1" w:rsidP="00437473">
      <w:pPr>
        <w:pStyle w:val="Tekstpodstawowy2"/>
        <w:spacing w:line="240" w:lineRule="auto"/>
        <w:jc w:val="both"/>
        <w:rPr>
          <w:rFonts w:ascii="Times New Roman" w:hAnsi="Times New Roman"/>
          <w:sz w:val="22"/>
          <w:szCs w:val="22"/>
        </w:rPr>
      </w:pPr>
      <w:r>
        <w:rPr>
          <w:rFonts w:ascii="Times New Roman" w:hAnsi="Times New Roman"/>
          <w:b/>
          <w:sz w:val="22"/>
          <w:szCs w:val="22"/>
        </w:rPr>
        <w:t>…………</w:t>
      </w:r>
      <w:r w:rsidR="00437473" w:rsidRPr="00224BF1">
        <w:rPr>
          <w:rFonts w:ascii="Times New Roman" w:hAnsi="Times New Roman"/>
          <w:sz w:val="22"/>
          <w:szCs w:val="22"/>
        </w:rPr>
        <w:t xml:space="preserve"> z siedzibą w </w:t>
      </w:r>
      <w:r>
        <w:rPr>
          <w:rFonts w:ascii="Times New Roman" w:hAnsi="Times New Roman"/>
          <w:sz w:val="22"/>
          <w:szCs w:val="22"/>
        </w:rPr>
        <w:t>…………..</w:t>
      </w:r>
      <w:r w:rsidR="00437473" w:rsidRPr="00224BF1">
        <w:rPr>
          <w:rFonts w:ascii="Times New Roman" w:hAnsi="Times New Roman"/>
          <w:sz w:val="22"/>
          <w:szCs w:val="22"/>
        </w:rPr>
        <w:t>, , wpisaną</w:t>
      </w:r>
      <w:r>
        <w:rPr>
          <w:rFonts w:ascii="Times New Roman" w:hAnsi="Times New Roman"/>
          <w:sz w:val="22"/>
          <w:szCs w:val="22"/>
        </w:rPr>
        <w:t xml:space="preserve"> </w:t>
      </w:r>
      <w:r w:rsidR="00437473" w:rsidRPr="00224BF1">
        <w:rPr>
          <w:rFonts w:ascii="Times New Roman" w:hAnsi="Times New Roman"/>
          <w:sz w:val="22"/>
          <w:szCs w:val="22"/>
        </w:rPr>
        <w:t xml:space="preserve">do Krajowego Rejestru Sądowego pod numerem KRS </w:t>
      </w:r>
      <w:r>
        <w:rPr>
          <w:rFonts w:ascii="Times New Roman" w:hAnsi="Times New Roman"/>
          <w:sz w:val="22"/>
          <w:szCs w:val="22"/>
        </w:rPr>
        <w:t>…………</w:t>
      </w:r>
      <w:r w:rsidR="00437473" w:rsidRPr="00224BF1">
        <w:rPr>
          <w:rFonts w:ascii="Times New Roman" w:hAnsi="Times New Roman"/>
          <w:sz w:val="22"/>
          <w:szCs w:val="22"/>
        </w:rPr>
        <w:t xml:space="preserve">, NIP </w:t>
      </w:r>
      <w:r>
        <w:rPr>
          <w:rFonts w:ascii="Times New Roman" w:hAnsi="Times New Roman"/>
          <w:sz w:val="22"/>
          <w:szCs w:val="22"/>
        </w:rPr>
        <w:t>……….</w:t>
      </w:r>
      <w:r w:rsidR="00437473" w:rsidRPr="00224BF1">
        <w:rPr>
          <w:rFonts w:ascii="Times New Roman" w:hAnsi="Times New Roman"/>
          <w:sz w:val="22"/>
          <w:szCs w:val="22"/>
        </w:rPr>
        <w:t xml:space="preserve">, REGON </w:t>
      </w:r>
      <w:r>
        <w:rPr>
          <w:rFonts w:ascii="Times New Roman" w:hAnsi="Times New Roman"/>
          <w:sz w:val="22"/>
          <w:szCs w:val="22"/>
        </w:rPr>
        <w:t>……………..</w:t>
      </w:r>
      <w:r w:rsidR="00437473" w:rsidRPr="00224BF1">
        <w:rPr>
          <w:rFonts w:ascii="Times New Roman" w:hAnsi="Times New Roman"/>
          <w:sz w:val="22"/>
          <w:szCs w:val="22"/>
        </w:rPr>
        <w:t xml:space="preserve">  zwaną dalej Wykonawcą, reprezentowaną przez:</w:t>
      </w:r>
    </w:p>
    <w:p w:rsidR="00437473" w:rsidRPr="00224BF1" w:rsidRDefault="00224BF1" w:rsidP="00437473">
      <w:pPr>
        <w:pStyle w:val="Tekstpodstawowy2"/>
        <w:spacing w:line="240" w:lineRule="auto"/>
        <w:ind w:firstLine="708"/>
        <w:jc w:val="both"/>
        <w:rPr>
          <w:rFonts w:ascii="Times New Roman" w:hAnsi="Times New Roman"/>
          <w:sz w:val="22"/>
          <w:szCs w:val="22"/>
        </w:rPr>
      </w:pPr>
      <w:r>
        <w:rPr>
          <w:rFonts w:ascii="Times New Roman" w:hAnsi="Times New Roman"/>
          <w:sz w:val="22"/>
          <w:szCs w:val="22"/>
        </w:rPr>
        <w:t>……………………</w:t>
      </w:r>
      <w:r w:rsidR="00437473" w:rsidRPr="00224BF1">
        <w:rPr>
          <w:rFonts w:ascii="Times New Roman" w:hAnsi="Times New Roman"/>
          <w:sz w:val="22"/>
          <w:szCs w:val="22"/>
        </w:rPr>
        <w:t xml:space="preserve"> –</w:t>
      </w:r>
      <w:r>
        <w:rPr>
          <w:rFonts w:ascii="Times New Roman" w:hAnsi="Times New Roman"/>
          <w:sz w:val="22"/>
          <w:szCs w:val="22"/>
        </w:rPr>
        <w:t>…………………………</w:t>
      </w:r>
    </w:p>
    <w:p w:rsidR="00484137" w:rsidRPr="00784A12" w:rsidRDefault="00484137" w:rsidP="00484137">
      <w:pPr>
        <w:pStyle w:val="Tekstpodstawowy"/>
        <w:rPr>
          <w:sz w:val="22"/>
          <w:szCs w:val="22"/>
        </w:rPr>
      </w:pPr>
      <w:r w:rsidRPr="00784A12">
        <w:rPr>
          <w:sz w:val="22"/>
          <w:szCs w:val="22"/>
        </w:rPr>
        <w:t>na podstawie art. 2 ust. 1 pkt 1) ustawy z dnia 11 września 2019 r. Prawo zamówień publicznych</w:t>
      </w:r>
      <w:r w:rsidR="00F505A5">
        <w:rPr>
          <w:sz w:val="22"/>
          <w:szCs w:val="22"/>
        </w:rPr>
        <w:t xml:space="preserve"> </w:t>
      </w:r>
      <w:r w:rsidR="00946171">
        <w:rPr>
          <w:sz w:val="22"/>
          <w:szCs w:val="22"/>
        </w:rPr>
        <w:t xml:space="preserve">                  </w:t>
      </w:r>
      <w:r w:rsidR="00946171" w:rsidRPr="00946171">
        <w:rPr>
          <w:sz w:val="22"/>
          <w:szCs w:val="22"/>
        </w:rPr>
        <w:t>(t.j. Dz. U. z 2022 r. poz. 1710 ze zm.)</w:t>
      </w:r>
      <w:r w:rsidRPr="00784A12">
        <w:rPr>
          <w:sz w:val="22"/>
          <w:szCs w:val="22"/>
        </w:rPr>
        <w:t xml:space="preserve"> została zawarta umowa następującej treści:</w:t>
      </w:r>
    </w:p>
    <w:p w:rsidR="00224BF1" w:rsidRPr="00224BF1" w:rsidRDefault="00224BF1" w:rsidP="00437473">
      <w:pPr>
        <w:pStyle w:val="Tekstpodstawowy"/>
        <w:rPr>
          <w:sz w:val="22"/>
          <w:szCs w:val="22"/>
        </w:rPr>
      </w:pPr>
    </w:p>
    <w:p w:rsidR="00437473" w:rsidRPr="00C80726" w:rsidRDefault="008523C5" w:rsidP="00437473">
      <w:pPr>
        <w:pStyle w:val="Tekstpodstawowy"/>
        <w:jc w:val="center"/>
        <w:rPr>
          <w:b/>
          <w:bCs/>
          <w:sz w:val="22"/>
          <w:szCs w:val="22"/>
        </w:rPr>
      </w:pPr>
      <w:r>
        <w:rPr>
          <w:b/>
          <w:bCs/>
          <w:sz w:val="22"/>
          <w:szCs w:val="22"/>
        </w:rPr>
        <w:t xml:space="preserve">        </w:t>
      </w:r>
      <w:r w:rsidR="00437473" w:rsidRPr="00C80726">
        <w:rPr>
          <w:b/>
          <w:bCs/>
          <w:sz w:val="22"/>
          <w:szCs w:val="22"/>
        </w:rPr>
        <w:t>§ 1</w:t>
      </w:r>
    </w:p>
    <w:p w:rsidR="00437473" w:rsidRDefault="00437473" w:rsidP="008523C5">
      <w:pPr>
        <w:pStyle w:val="Nagwek2"/>
        <w:jc w:val="center"/>
        <w:rPr>
          <w:bCs w:val="0"/>
          <w:i/>
          <w:sz w:val="22"/>
          <w:szCs w:val="22"/>
        </w:rPr>
      </w:pPr>
      <w:r w:rsidRPr="00A53AD3">
        <w:rPr>
          <w:bCs w:val="0"/>
          <w:i/>
          <w:sz w:val="22"/>
          <w:szCs w:val="22"/>
        </w:rPr>
        <w:t>Przedmiot umowy</w:t>
      </w:r>
    </w:p>
    <w:p w:rsidR="008523C5" w:rsidRPr="008523C5" w:rsidRDefault="008523C5" w:rsidP="008523C5"/>
    <w:p w:rsidR="00437473" w:rsidRPr="008F54ED" w:rsidRDefault="00437473" w:rsidP="00B90521">
      <w:pPr>
        <w:numPr>
          <w:ilvl w:val="0"/>
          <w:numId w:val="10"/>
        </w:numPr>
        <w:tabs>
          <w:tab w:val="clear" w:pos="720"/>
          <w:tab w:val="num" w:pos="360"/>
        </w:tabs>
        <w:suppressAutoHyphens/>
        <w:ind w:left="360"/>
        <w:jc w:val="both"/>
        <w:rPr>
          <w:snapToGrid w:val="0"/>
          <w:sz w:val="22"/>
          <w:szCs w:val="22"/>
        </w:rPr>
      </w:pPr>
      <w:r w:rsidRPr="00C80726">
        <w:rPr>
          <w:snapToGrid w:val="0"/>
          <w:sz w:val="22"/>
          <w:szCs w:val="22"/>
        </w:rPr>
        <w:t xml:space="preserve">Wykonawca zobowiązuje się </w:t>
      </w:r>
      <w:r>
        <w:rPr>
          <w:snapToGrid w:val="0"/>
          <w:sz w:val="22"/>
          <w:szCs w:val="22"/>
        </w:rPr>
        <w:t xml:space="preserve">sprzedać oraz </w:t>
      </w:r>
      <w:r w:rsidRPr="00C80726">
        <w:rPr>
          <w:snapToGrid w:val="0"/>
          <w:sz w:val="22"/>
          <w:szCs w:val="22"/>
        </w:rPr>
        <w:t xml:space="preserve">dostarczyć </w:t>
      </w:r>
      <w:r>
        <w:rPr>
          <w:snapToGrid w:val="0"/>
          <w:sz w:val="22"/>
          <w:szCs w:val="22"/>
        </w:rPr>
        <w:t xml:space="preserve">Zamawiającemu </w:t>
      </w:r>
      <w:r w:rsidR="00260960">
        <w:rPr>
          <w:snapToGrid w:val="0"/>
          <w:sz w:val="22"/>
          <w:szCs w:val="22"/>
        </w:rPr>
        <w:t>sprzęt informatyczny</w:t>
      </w:r>
      <w:r w:rsidRPr="00C80726">
        <w:rPr>
          <w:snapToGrid w:val="0"/>
          <w:sz w:val="22"/>
          <w:szCs w:val="22"/>
        </w:rPr>
        <w:t xml:space="preserve"> </w:t>
      </w:r>
      <w:r w:rsidR="00371C5A">
        <w:rPr>
          <w:snapToGrid w:val="0"/>
          <w:sz w:val="22"/>
          <w:szCs w:val="22"/>
        </w:rPr>
        <w:t xml:space="preserve">i oprogramowanie </w:t>
      </w:r>
      <w:r w:rsidRPr="00C80726">
        <w:rPr>
          <w:snapToGrid w:val="0"/>
          <w:sz w:val="22"/>
          <w:szCs w:val="22"/>
        </w:rPr>
        <w:t>zgodnie z formularzem cenowym zawartym w Załączniku Nr 1 oraz opisem (specyfikacja techniczna) zawartym w załączniku Nr 2 do niniejszej umowy</w:t>
      </w:r>
      <w:r>
        <w:rPr>
          <w:snapToGrid w:val="0"/>
          <w:sz w:val="22"/>
          <w:szCs w:val="22"/>
        </w:rPr>
        <w:t xml:space="preserve">. </w:t>
      </w:r>
      <w:r w:rsidRPr="008F54ED">
        <w:rPr>
          <w:snapToGrid w:val="0"/>
          <w:sz w:val="22"/>
          <w:szCs w:val="22"/>
        </w:rPr>
        <w:t xml:space="preserve">Wykonawca dostarczy urządzenia fabrycznie nowe, nieużywane, wyprodukowane najpóźniej </w:t>
      </w:r>
      <w:r w:rsidRPr="00B912C1">
        <w:rPr>
          <w:snapToGrid w:val="0"/>
          <w:sz w:val="22"/>
          <w:szCs w:val="22"/>
        </w:rPr>
        <w:t>w roku 20</w:t>
      </w:r>
      <w:r w:rsidR="00371C5A" w:rsidRPr="00B912C1">
        <w:rPr>
          <w:snapToGrid w:val="0"/>
          <w:sz w:val="22"/>
          <w:szCs w:val="22"/>
        </w:rPr>
        <w:t>2</w:t>
      </w:r>
      <w:r w:rsidR="00B912C1" w:rsidRPr="00B912C1">
        <w:rPr>
          <w:snapToGrid w:val="0"/>
          <w:sz w:val="22"/>
          <w:szCs w:val="22"/>
        </w:rPr>
        <w:t>2</w:t>
      </w:r>
      <w:r w:rsidRPr="00B912C1">
        <w:rPr>
          <w:snapToGrid w:val="0"/>
          <w:sz w:val="22"/>
          <w:szCs w:val="22"/>
        </w:rPr>
        <w:t>,</w:t>
      </w:r>
      <w:r w:rsidRPr="008F54ED">
        <w:rPr>
          <w:snapToGrid w:val="0"/>
          <w:sz w:val="22"/>
          <w:szCs w:val="22"/>
        </w:rPr>
        <w:t xml:space="preserve"> kompletne, sprawne technicznie wraz ze sterownikami. Urządzeni</w:t>
      </w:r>
      <w:r w:rsidR="00B15D1F">
        <w:rPr>
          <w:snapToGrid w:val="0"/>
          <w:sz w:val="22"/>
          <w:szCs w:val="22"/>
        </w:rPr>
        <w:t>a te będą</w:t>
      </w:r>
      <w:r w:rsidRPr="008F54ED">
        <w:rPr>
          <w:snapToGrid w:val="0"/>
          <w:sz w:val="22"/>
          <w:szCs w:val="22"/>
        </w:rPr>
        <w:t xml:space="preserve"> spełniać wymogi techniczno-jakościowe określone przez producenta danego wyrobu. Całość dostawy będzie posiadała wymagane certyfikaty CE lub deklaracje zgodności oraz instrukcje obsługi w języku polskim dostarczone w</w:t>
      </w:r>
      <w:r w:rsidR="007B36F0">
        <w:rPr>
          <w:snapToGrid w:val="0"/>
          <w:sz w:val="22"/>
          <w:szCs w:val="22"/>
        </w:rPr>
        <w:t> </w:t>
      </w:r>
      <w:r w:rsidRPr="008F54ED">
        <w:rPr>
          <w:snapToGrid w:val="0"/>
          <w:sz w:val="22"/>
          <w:szCs w:val="22"/>
        </w:rPr>
        <w:t>formie papierowej jak i</w:t>
      </w:r>
      <w:r w:rsidR="00650C44">
        <w:rPr>
          <w:snapToGrid w:val="0"/>
          <w:sz w:val="22"/>
          <w:szCs w:val="22"/>
        </w:rPr>
        <w:t> </w:t>
      </w:r>
      <w:r w:rsidRPr="008F54ED">
        <w:rPr>
          <w:snapToGrid w:val="0"/>
          <w:sz w:val="22"/>
          <w:szCs w:val="22"/>
        </w:rPr>
        <w:t>elektronicznej (na płycie CD/DVD) najpóźniej w dniu podpisania protokołu odbioru.</w:t>
      </w:r>
    </w:p>
    <w:p w:rsidR="00437473" w:rsidRPr="008F54ED" w:rsidRDefault="00437473" w:rsidP="00B90521">
      <w:pPr>
        <w:numPr>
          <w:ilvl w:val="0"/>
          <w:numId w:val="10"/>
        </w:numPr>
        <w:tabs>
          <w:tab w:val="clear" w:pos="720"/>
          <w:tab w:val="num" w:pos="360"/>
        </w:tabs>
        <w:suppressAutoHyphens/>
        <w:ind w:left="360"/>
        <w:jc w:val="both"/>
        <w:rPr>
          <w:snapToGrid w:val="0"/>
          <w:sz w:val="22"/>
          <w:szCs w:val="22"/>
        </w:rPr>
      </w:pPr>
      <w:r w:rsidRPr="008F54ED">
        <w:rPr>
          <w:snapToGrid w:val="0"/>
          <w:sz w:val="22"/>
          <w:szCs w:val="22"/>
        </w:rPr>
        <w:t xml:space="preserve">Wszelkie opłaty i wynagrodzenia autorskie za licencje, projekty wynalazcze i patenty umieszczone w przedmiotowych urządzeniach powstałe przy ich wykonawstwie, zawarte </w:t>
      </w:r>
      <w:r>
        <w:rPr>
          <w:snapToGrid w:val="0"/>
          <w:sz w:val="22"/>
          <w:szCs w:val="22"/>
        </w:rPr>
        <w:t xml:space="preserve">                           </w:t>
      </w:r>
      <w:r w:rsidRPr="008F54ED">
        <w:rPr>
          <w:snapToGrid w:val="0"/>
          <w:sz w:val="22"/>
          <w:szCs w:val="22"/>
        </w:rPr>
        <w:t>są w cenie przedmiotu umowy.</w:t>
      </w:r>
    </w:p>
    <w:p w:rsidR="00437473" w:rsidRPr="00C80726" w:rsidRDefault="00437473" w:rsidP="00B90521">
      <w:pPr>
        <w:numPr>
          <w:ilvl w:val="0"/>
          <w:numId w:val="10"/>
        </w:numPr>
        <w:tabs>
          <w:tab w:val="clear" w:pos="720"/>
          <w:tab w:val="num" w:pos="360"/>
        </w:tabs>
        <w:suppressAutoHyphens/>
        <w:ind w:left="360"/>
        <w:jc w:val="both"/>
        <w:rPr>
          <w:snapToGrid w:val="0"/>
          <w:sz w:val="22"/>
          <w:szCs w:val="22"/>
        </w:rPr>
      </w:pPr>
      <w:r w:rsidRPr="008F54ED">
        <w:rPr>
          <w:snapToGrid w:val="0"/>
          <w:sz w:val="22"/>
          <w:szCs w:val="22"/>
        </w:rPr>
        <w:t>Wykonawca oświadcza, iż posiada niczym nieograniczone</w:t>
      </w:r>
      <w:r w:rsidRPr="00C80726">
        <w:rPr>
          <w:snapToGrid w:val="0"/>
          <w:sz w:val="22"/>
          <w:szCs w:val="22"/>
        </w:rPr>
        <w:t xml:space="preserve"> prawa do udzielania</w:t>
      </w:r>
      <w:r>
        <w:rPr>
          <w:snapToGrid w:val="0"/>
          <w:sz w:val="22"/>
          <w:szCs w:val="22"/>
        </w:rPr>
        <w:t xml:space="preserve"> licencji i przekazania</w:t>
      </w:r>
      <w:r w:rsidRPr="00C80726">
        <w:rPr>
          <w:snapToGrid w:val="0"/>
          <w:sz w:val="22"/>
          <w:szCs w:val="22"/>
        </w:rPr>
        <w:t xml:space="preserve"> </w:t>
      </w:r>
      <w:r>
        <w:rPr>
          <w:snapToGrid w:val="0"/>
          <w:sz w:val="22"/>
          <w:szCs w:val="22"/>
        </w:rPr>
        <w:t xml:space="preserve">wraz ze sprzętem dokumentacji </w:t>
      </w:r>
      <w:r w:rsidRPr="00C80726">
        <w:rPr>
          <w:snapToGrid w:val="0"/>
          <w:sz w:val="22"/>
          <w:szCs w:val="22"/>
        </w:rPr>
        <w:t>licen</w:t>
      </w:r>
      <w:r>
        <w:rPr>
          <w:snapToGrid w:val="0"/>
          <w:sz w:val="22"/>
          <w:szCs w:val="22"/>
        </w:rPr>
        <w:t>cyjnej</w:t>
      </w:r>
      <w:r w:rsidRPr="00C80726">
        <w:rPr>
          <w:snapToGrid w:val="0"/>
          <w:sz w:val="22"/>
          <w:szCs w:val="22"/>
        </w:rPr>
        <w:t xml:space="preserve"> na oferowane oprogramowanie</w:t>
      </w:r>
      <w:r>
        <w:rPr>
          <w:snapToGrid w:val="0"/>
          <w:sz w:val="22"/>
          <w:szCs w:val="22"/>
        </w:rPr>
        <w:t xml:space="preserve"> ze wskazaniem pół eksploatacji standardowych dla tego rodzaju oprogramowania, chyba, że producent ten takiej dokumentacji nie przekazuje</w:t>
      </w:r>
      <w:r w:rsidRPr="00C80726">
        <w:rPr>
          <w:snapToGrid w:val="0"/>
          <w:sz w:val="22"/>
          <w:szCs w:val="22"/>
        </w:rPr>
        <w:t xml:space="preserve">. </w:t>
      </w:r>
      <w:r>
        <w:rPr>
          <w:snapToGrid w:val="0"/>
          <w:sz w:val="22"/>
          <w:szCs w:val="22"/>
        </w:rPr>
        <w:t xml:space="preserve">Wykonawca zapewnia, że udzielona licencja będzie zgodna ze standardami producenta oprogramowania i nie będzie zawierała mniej korzystnych warunków dla Zamawiającego niż oferowana na rynku potencjalnym klientom instytucjonalnym. </w:t>
      </w:r>
      <w:r w:rsidRPr="00C80726">
        <w:rPr>
          <w:snapToGrid w:val="0"/>
          <w:sz w:val="22"/>
          <w:szCs w:val="22"/>
        </w:rPr>
        <w:t>Wykonawca gwarantuje Zamawiającemu, że udzielając licencji na dostarczone oprogramowanie nie narusza żadnych praw osób trzecich oraz, że nie zachodzą jakiekolwiek podstawy do zgłoszenia przez osoby trzecie roszczeń do tych praw. Wykonawca zobowiązuje się do podjęcia na swój koszt i ryzyko wszelkich kroków prawnych zapewniających należytą ochronę przed roszczeniami osób trzecich oraz do pokrycia wszelkich kosztów i strat z tym związanych, jak również związanych z</w:t>
      </w:r>
      <w:r w:rsidR="00650C44">
        <w:rPr>
          <w:snapToGrid w:val="0"/>
          <w:sz w:val="22"/>
          <w:szCs w:val="22"/>
        </w:rPr>
        <w:t> </w:t>
      </w:r>
      <w:r w:rsidRPr="00C80726">
        <w:rPr>
          <w:snapToGrid w:val="0"/>
          <w:sz w:val="22"/>
          <w:szCs w:val="22"/>
        </w:rPr>
        <w:t>naruszeniem przepisów ustawy z dnia 4 lutego 1994 r. o prawie autorskim i prawach pokrewnych (Dz. U. z 2006r., Nr 90, poz. 631 ze zm.).</w:t>
      </w:r>
    </w:p>
    <w:p w:rsidR="00437473" w:rsidRDefault="00437473" w:rsidP="00437473">
      <w:pPr>
        <w:suppressAutoHyphens/>
        <w:jc w:val="center"/>
        <w:rPr>
          <w:b/>
          <w:snapToGrid w:val="0"/>
          <w:sz w:val="22"/>
          <w:szCs w:val="22"/>
        </w:rPr>
      </w:pPr>
    </w:p>
    <w:p w:rsidR="00437473" w:rsidRPr="00C80726" w:rsidRDefault="00437473" w:rsidP="00437473">
      <w:pPr>
        <w:suppressAutoHyphens/>
        <w:jc w:val="center"/>
        <w:rPr>
          <w:b/>
          <w:snapToGrid w:val="0"/>
          <w:sz w:val="22"/>
          <w:szCs w:val="22"/>
        </w:rPr>
      </w:pPr>
      <w:r>
        <w:rPr>
          <w:b/>
          <w:snapToGrid w:val="0"/>
          <w:sz w:val="22"/>
          <w:szCs w:val="22"/>
        </w:rPr>
        <w:t>§ 2</w:t>
      </w:r>
    </w:p>
    <w:p w:rsidR="00437473" w:rsidRPr="00C80726" w:rsidRDefault="00437473" w:rsidP="00437473">
      <w:pPr>
        <w:suppressAutoHyphens/>
        <w:jc w:val="center"/>
        <w:rPr>
          <w:b/>
          <w:snapToGrid w:val="0"/>
          <w:sz w:val="22"/>
          <w:szCs w:val="22"/>
        </w:rPr>
      </w:pPr>
      <w:r w:rsidRPr="00C80726">
        <w:rPr>
          <w:b/>
          <w:snapToGrid w:val="0"/>
          <w:sz w:val="22"/>
          <w:szCs w:val="22"/>
        </w:rPr>
        <w:t>Warunki realizacji</w:t>
      </w:r>
    </w:p>
    <w:p w:rsidR="00437473" w:rsidRPr="00C80726" w:rsidRDefault="00437473" w:rsidP="00437473">
      <w:pPr>
        <w:suppressAutoHyphens/>
        <w:jc w:val="center"/>
        <w:rPr>
          <w:snapToGrid w:val="0"/>
          <w:sz w:val="22"/>
          <w:szCs w:val="22"/>
        </w:rPr>
      </w:pPr>
    </w:p>
    <w:p w:rsidR="00437473" w:rsidRPr="00C80726" w:rsidRDefault="00437473" w:rsidP="004D713C">
      <w:pPr>
        <w:suppressAutoHyphens/>
        <w:ind w:left="705" w:hanging="705"/>
        <w:jc w:val="both"/>
        <w:rPr>
          <w:snapToGrid w:val="0"/>
          <w:sz w:val="22"/>
          <w:szCs w:val="22"/>
        </w:rPr>
      </w:pPr>
      <w:r w:rsidRPr="00C80726">
        <w:rPr>
          <w:snapToGrid w:val="0"/>
          <w:sz w:val="22"/>
          <w:szCs w:val="22"/>
        </w:rPr>
        <w:t>1.</w:t>
      </w:r>
      <w:r w:rsidRPr="00C80726">
        <w:rPr>
          <w:snapToGrid w:val="0"/>
          <w:sz w:val="22"/>
          <w:szCs w:val="22"/>
        </w:rPr>
        <w:tab/>
        <w:t xml:space="preserve">Realizacja zamówienia nastąpi w </w:t>
      </w:r>
      <w:r>
        <w:rPr>
          <w:b/>
          <w:snapToGrid w:val="0"/>
          <w:sz w:val="22"/>
          <w:szCs w:val="22"/>
        </w:rPr>
        <w:t>terminie</w:t>
      </w:r>
      <w:r w:rsidRPr="00C80726">
        <w:rPr>
          <w:b/>
          <w:snapToGrid w:val="0"/>
          <w:sz w:val="22"/>
          <w:szCs w:val="22"/>
        </w:rPr>
        <w:t xml:space="preserve">  do </w:t>
      </w:r>
      <w:r w:rsidR="002569F8">
        <w:rPr>
          <w:b/>
          <w:snapToGrid w:val="0"/>
          <w:sz w:val="22"/>
          <w:szCs w:val="22"/>
        </w:rPr>
        <w:t>30</w:t>
      </w:r>
      <w:r>
        <w:rPr>
          <w:b/>
          <w:snapToGrid w:val="0"/>
          <w:sz w:val="22"/>
          <w:szCs w:val="22"/>
        </w:rPr>
        <w:t xml:space="preserve"> dni od podpisania umowy</w:t>
      </w:r>
      <w:r w:rsidRPr="00C80726">
        <w:rPr>
          <w:b/>
          <w:snapToGrid w:val="0"/>
          <w:sz w:val="22"/>
          <w:szCs w:val="22"/>
        </w:rPr>
        <w:t>.</w:t>
      </w:r>
    </w:p>
    <w:p w:rsidR="00437473" w:rsidRPr="00C80726" w:rsidRDefault="00437473" w:rsidP="00437473">
      <w:pPr>
        <w:suppressAutoHyphens/>
        <w:ind w:left="705" w:hanging="705"/>
        <w:jc w:val="both"/>
        <w:rPr>
          <w:snapToGrid w:val="0"/>
          <w:sz w:val="22"/>
          <w:szCs w:val="22"/>
        </w:rPr>
      </w:pPr>
      <w:r w:rsidRPr="00C80726">
        <w:rPr>
          <w:snapToGrid w:val="0"/>
          <w:sz w:val="22"/>
          <w:szCs w:val="22"/>
        </w:rPr>
        <w:lastRenderedPageBreak/>
        <w:t>2.</w:t>
      </w:r>
      <w:r w:rsidRPr="00C80726">
        <w:rPr>
          <w:snapToGrid w:val="0"/>
          <w:sz w:val="22"/>
          <w:szCs w:val="22"/>
        </w:rPr>
        <w:tab/>
        <w:t>Przedmiot umowy zostanie dostarczony, na koszt i ryzyko Wykonawcy, do siedziby Zamawiającego przy ul. Krakowskie Przedmieście 25 w Warszawie z wniesieniem do</w:t>
      </w:r>
      <w:r>
        <w:rPr>
          <w:snapToGrid w:val="0"/>
          <w:sz w:val="22"/>
          <w:szCs w:val="22"/>
        </w:rPr>
        <w:t> </w:t>
      </w:r>
      <w:r w:rsidRPr="00C80726">
        <w:rPr>
          <w:snapToGrid w:val="0"/>
          <w:sz w:val="22"/>
          <w:szCs w:val="22"/>
        </w:rPr>
        <w:t xml:space="preserve">wskazanych przez </w:t>
      </w:r>
      <w:r>
        <w:rPr>
          <w:snapToGrid w:val="0"/>
          <w:sz w:val="22"/>
          <w:szCs w:val="22"/>
        </w:rPr>
        <w:t xml:space="preserve">przedstawicieli </w:t>
      </w:r>
      <w:r w:rsidRPr="00C80726">
        <w:rPr>
          <w:snapToGrid w:val="0"/>
          <w:sz w:val="22"/>
          <w:szCs w:val="22"/>
        </w:rPr>
        <w:t>Zamawiającego pomieszczeń.</w:t>
      </w:r>
    </w:p>
    <w:p w:rsidR="00437473" w:rsidRPr="00C80726" w:rsidRDefault="00437473" w:rsidP="00437473">
      <w:pPr>
        <w:suppressAutoHyphens/>
        <w:ind w:left="705" w:hanging="705"/>
        <w:jc w:val="both"/>
        <w:rPr>
          <w:snapToGrid w:val="0"/>
          <w:sz w:val="22"/>
          <w:szCs w:val="22"/>
        </w:rPr>
      </w:pPr>
      <w:r w:rsidRPr="00C80726">
        <w:rPr>
          <w:snapToGrid w:val="0"/>
          <w:sz w:val="22"/>
          <w:szCs w:val="22"/>
        </w:rPr>
        <w:t>3.</w:t>
      </w:r>
      <w:r w:rsidRPr="00C80726">
        <w:rPr>
          <w:snapToGrid w:val="0"/>
          <w:sz w:val="22"/>
          <w:szCs w:val="22"/>
        </w:rPr>
        <w:tab/>
        <w:t>O terminie</w:t>
      </w:r>
      <w:r>
        <w:rPr>
          <w:snapToGrid w:val="0"/>
          <w:sz w:val="22"/>
          <w:szCs w:val="22"/>
        </w:rPr>
        <w:t>/terminach</w:t>
      </w:r>
      <w:r w:rsidRPr="00C80726">
        <w:rPr>
          <w:snapToGrid w:val="0"/>
          <w:sz w:val="22"/>
          <w:szCs w:val="22"/>
        </w:rPr>
        <w:t xml:space="preserve"> dostawy Wykonawca powiadomi faksem Zamawiającego przynajmniej na dwa dni robocze przed </w:t>
      </w:r>
      <w:r>
        <w:rPr>
          <w:snapToGrid w:val="0"/>
          <w:sz w:val="22"/>
          <w:szCs w:val="22"/>
        </w:rPr>
        <w:t>rozpoczęciem dostawy</w:t>
      </w:r>
      <w:r w:rsidRPr="00C80726">
        <w:rPr>
          <w:snapToGrid w:val="0"/>
          <w:sz w:val="22"/>
          <w:szCs w:val="22"/>
        </w:rPr>
        <w:t>.</w:t>
      </w:r>
    </w:p>
    <w:p w:rsidR="00437473" w:rsidRPr="00C80726" w:rsidRDefault="00437473" w:rsidP="00437473">
      <w:pPr>
        <w:suppressAutoHyphens/>
        <w:ind w:left="705" w:hanging="705"/>
        <w:jc w:val="both"/>
        <w:rPr>
          <w:snapToGrid w:val="0"/>
          <w:sz w:val="22"/>
          <w:szCs w:val="22"/>
        </w:rPr>
      </w:pPr>
      <w:r w:rsidRPr="00C80726">
        <w:rPr>
          <w:snapToGrid w:val="0"/>
          <w:sz w:val="22"/>
          <w:szCs w:val="22"/>
        </w:rPr>
        <w:t>4.</w:t>
      </w:r>
      <w:r w:rsidRPr="00C80726">
        <w:rPr>
          <w:snapToGrid w:val="0"/>
          <w:sz w:val="22"/>
          <w:szCs w:val="22"/>
        </w:rPr>
        <w:tab/>
        <w:t>Dostawa będzie realizowana w dni robocze, w godzinach 9-1</w:t>
      </w:r>
      <w:r>
        <w:rPr>
          <w:snapToGrid w:val="0"/>
          <w:sz w:val="22"/>
          <w:szCs w:val="22"/>
        </w:rPr>
        <w:t>5</w:t>
      </w:r>
      <w:r w:rsidRPr="00C80726">
        <w:rPr>
          <w:snapToGrid w:val="0"/>
          <w:sz w:val="22"/>
          <w:szCs w:val="22"/>
        </w:rPr>
        <w:t>. Przez dni robocze należy rozumieć dni od poniedziałku do piątku z wyłączeniem dni ustawowo wolnych od pracy w Rzeczypospolitej Polskiej, określonych w ustawie z dnia 18 stycznia 1951 r. o dniach wolnych od pracy (</w:t>
      </w:r>
      <w:r>
        <w:rPr>
          <w:snapToGrid w:val="0"/>
          <w:sz w:val="22"/>
          <w:szCs w:val="22"/>
        </w:rPr>
        <w:t xml:space="preserve">tekst jednolity </w:t>
      </w:r>
      <w:r w:rsidRPr="00C80726">
        <w:rPr>
          <w:snapToGrid w:val="0"/>
          <w:sz w:val="22"/>
          <w:szCs w:val="22"/>
        </w:rPr>
        <w:t xml:space="preserve">Dz. U. </w:t>
      </w:r>
      <w:r>
        <w:rPr>
          <w:snapToGrid w:val="0"/>
          <w:sz w:val="22"/>
          <w:szCs w:val="22"/>
        </w:rPr>
        <w:t xml:space="preserve">z 2015r. </w:t>
      </w:r>
      <w:r w:rsidRPr="00C80726">
        <w:rPr>
          <w:snapToGrid w:val="0"/>
          <w:sz w:val="22"/>
          <w:szCs w:val="22"/>
        </w:rPr>
        <w:t xml:space="preserve">poz. </w:t>
      </w:r>
      <w:r>
        <w:rPr>
          <w:snapToGrid w:val="0"/>
          <w:sz w:val="22"/>
          <w:szCs w:val="22"/>
        </w:rPr>
        <w:t>90</w:t>
      </w:r>
      <w:r w:rsidRPr="00C80726">
        <w:rPr>
          <w:snapToGrid w:val="0"/>
          <w:sz w:val="22"/>
          <w:szCs w:val="22"/>
        </w:rPr>
        <w:t>).</w:t>
      </w:r>
    </w:p>
    <w:p w:rsidR="00437473" w:rsidRPr="00C80726" w:rsidRDefault="00437473" w:rsidP="00437473">
      <w:pPr>
        <w:suppressAutoHyphens/>
        <w:ind w:left="705" w:hanging="705"/>
        <w:jc w:val="both"/>
        <w:rPr>
          <w:snapToGrid w:val="0"/>
          <w:sz w:val="22"/>
          <w:szCs w:val="22"/>
        </w:rPr>
      </w:pPr>
      <w:r w:rsidRPr="00C80726">
        <w:rPr>
          <w:snapToGrid w:val="0"/>
          <w:sz w:val="22"/>
          <w:szCs w:val="22"/>
        </w:rPr>
        <w:t>5.</w:t>
      </w:r>
      <w:r w:rsidRPr="00C80726">
        <w:rPr>
          <w:snapToGrid w:val="0"/>
          <w:sz w:val="22"/>
          <w:szCs w:val="22"/>
        </w:rPr>
        <w:tab/>
        <w:t>Wykonawca zobowiązuje się do właściwego opakowania przedmiotu umowy oraz</w:t>
      </w:r>
      <w:r>
        <w:rPr>
          <w:snapToGrid w:val="0"/>
          <w:sz w:val="22"/>
          <w:szCs w:val="22"/>
        </w:rPr>
        <w:t> </w:t>
      </w:r>
      <w:r w:rsidRPr="00C80726">
        <w:rPr>
          <w:snapToGrid w:val="0"/>
          <w:sz w:val="22"/>
          <w:szCs w:val="22"/>
        </w:rPr>
        <w:t>zabezpieczenia na czas przewozu</w:t>
      </w:r>
      <w:r>
        <w:rPr>
          <w:snapToGrid w:val="0"/>
          <w:sz w:val="22"/>
          <w:szCs w:val="22"/>
        </w:rPr>
        <w:t xml:space="preserve"> przed zniszczeniem lub uszkodzeniami mechanicznymi lub wstrząsami</w:t>
      </w:r>
      <w:r w:rsidRPr="00C80726">
        <w:rPr>
          <w:snapToGrid w:val="0"/>
          <w:sz w:val="22"/>
          <w:szCs w:val="22"/>
        </w:rPr>
        <w:t>. Odpowiedzialność za ewentualne szkody powstałe w</w:t>
      </w:r>
      <w:r>
        <w:rPr>
          <w:snapToGrid w:val="0"/>
          <w:sz w:val="22"/>
          <w:szCs w:val="22"/>
        </w:rPr>
        <w:t> </w:t>
      </w:r>
      <w:r w:rsidRPr="00C80726">
        <w:rPr>
          <w:snapToGrid w:val="0"/>
          <w:sz w:val="22"/>
          <w:szCs w:val="22"/>
        </w:rPr>
        <w:t>trakcie dostawy ponosi Wykonawca.</w:t>
      </w:r>
    </w:p>
    <w:p w:rsidR="00437473" w:rsidRPr="00C80726" w:rsidRDefault="00437473" w:rsidP="004D713C">
      <w:pPr>
        <w:suppressAutoHyphens/>
        <w:ind w:left="705" w:hanging="705"/>
        <w:jc w:val="both"/>
        <w:rPr>
          <w:snapToGrid w:val="0"/>
          <w:sz w:val="22"/>
          <w:szCs w:val="22"/>
        </w:rPr>
      </w:pPr>
      <w:r w:rsidRPr="00C80726">
        <w:rPr>
          <w:snapToGrid w:val="0"/>
          <w:sz w:val="22"/>
          <w:szCs w:val="22"/>
        </w:rPr>
        <w:t>6.</w:t>
      </w:r>
      <w:r w:rsidRPr="00C80726">
        <w:rPr>
          <w:snapToGrid w:val="0"/>
          <w:sz w:val="22"/>
          <w:szCs w:val="22"/>
        </w:rPr>
        <w:tab/>
        <w:t>Po podpisaniu umowy nadzór nad jej realizacją sprawują:</w:t>
      </w:r>
    </w:p>
    <w:p w:rsidR="00437473" w:rsidRPr="001C428E" w:rsidRDefault="00437473" w:rsidP="004D713C">
      <w:pPr>
        <w:suppressAutoHyphens/>
        <w:ind w:left="1413" w:hanging="708"/>
        <w:jc w:val="both"/>
        <w:rPr>
          <w:snapToGrid w:val="0"/>
          <w:sz w:val="22"/>
          <w:szCs w:val="22"/>
        </w:rPr>
      </w:pPr>
      <w:r w:rsidRPr="00C80726">
        <w:rPr>
          <w:snapToGrid w:val="0"/>
          <w:sz w:val="22"/>
          <w:szCs w:val="22"/>
        </w:rPr>
        <w:t>a)</w:t>
      </w:r>
      <w:r w:rsidRPr="00C80726">
        <w:rPr>
          <w:snapToGrid w:val="0"/>
          <w:sz w:val="22"/>
          <w:szCs w:val="22"/>
        </w:rPr>
        <w:tab/>
        <w:t>ze strony Wykonawcy</w:t>
      </w:r>
      <w:r w:rsidRPr="001C428E">
        <w:t xml:space="preserve"> </w:t>
      </w:r>
      <w:r>
        <w:t>- …………………………………….</w:t>
      </w:r>
      <w:r w:rsidRPr="001C428E">
        <w:t xml:space="preserve"> e-mail </w:t>
      </w:r>
      <w:hyperlink r:id="rId19" w:history="1">
        <w:r>
          <w:rPr>
            <w:rStyle w:val="Hipercze"/>
          </w:rPr>
          <w:t>………………………….</w:t>
        </w:r>
      </w:hyperlink>
    </w:p>
    <w:p w:rsidR="00437473" w:rsidRPr="00F505A5" w:rsidRDefault="00437473" w:rsidP="004D713C">
      <w:pPr>
        <w:suppressAutoHyphens/>
        <w:ind w:left="1417" w:hanging="708"/>
        <w:jc w:val="both"/>
        <w:rPr>
          <w:snapToGrid w:val="0"/>
          <w:sz w:val="22"/>
          <w:szCs w:val="22"/>
          <w:lang w:val="en-US"/>
        </w:rPr>
      </w:pPr>
      <w:r w:rsidRPr="00F505A5">
        <w:rPr>
          <w:snapToGrid w:val="0"/>
          <w:sz w:val="22"/>
          <w:szCs w:val="22"/>
        </w:rPr>
        <w:t>b)</w:t>
      </w:r>
      <w:r w:rsidRPr="00F505A5">
        <w:rPr>
          <w:snapToGrid w:val="0"/>
          <w:sz w:val="22"/>
          <w:szCs w:val="22"/>
        </w:rPr>
        <w:tab/>
        <w:t xml:space="preserve">ze strony Zamawiającego: </w:t>
      </w:r>
      <w:r w:rsidRPr="00F505A5">
        <w:rPr>
          <w:sz w:val="22"/>
          <w:szCs w:val="22"/>
        </w:rPr>
        <w:t xml:space="preserve">- </w:t>
      </w:r>
      <w:r w:rsidR="009B36C7" w:rsidRPr="00F505A5">
        <w:rPr>
          <w:sz w:val="22"/>
          <w:szCs w:val="22"/>
        </w:rPr>
        <w:t>Jarosław Pawliszczuk</w:t>
      </w:r>
      <w:r w:rsidRPr="00F505A5">
        <w:rPr>
          <w:sz w:val="22"/>
          <w:szCs w:val="22"/>
        </w:rPr>
        <w:t xml:space="preserve"> tel. </w:t>
      </w:r>
      <w:r w:rsidRPr="00F505A5">
        <w:rPr>
          <w:sz w:val="22"/>
          <w:szCs w:val="22"/>
          <w:lang w:val="en-US"/>
        </w:rPr>
        <w:t xml:space="preserve">(22) 46-49-195, </w:t>
      </w:r>
      <w:r w:rsidR="002914ED">
        <w:rPr>
          <w:sz w:val="22"/>
          <w:szCs w:val="22"/>
          <w:lang w:val="en-US"/>
        </w:rPr>
        <w:t xml:space="preserve">                             </w:t>
      </w:r>
      <w:r w:rsidRPr="00F505A5">
        <w:rPr>
          <w:sz w:val="22"/>
          <w:szCs w:val="22"/>
          <w:lang w:val="en-US"/>
        </w:rPr>
        <w:t>e-mail</w:t>
      </w:r>
      <w:r w:rsidR="002914ED">
        <w:rPr>
          <w:sz w:val="22"/>
          <w:szCs w:val="22"/>
          <w:lang w:val="en-US"/>
        </w:rPr>
        <w:t xml:space="preserve">: </w:t>
      </w:r>
      <w:hyperlink r:id="rId20" w:history="1">
        <w:r w:rsidR="002914ED" w:rsidRPr="003764CD">
          <w:rPr>
            <w:rStyle w:val="Hipercze"/>
            <w:sz w:val="22"/>
            <w:szCs w:val="22"/>
            <w:lang w:val="en-US"/>
          </w:rPr>
          <w:t>jaroslaw.pawliszczuk@prokuratura.gov.pl</w:t>
        </w:r>
      </w:hyperlink>
      <w:r w:rsidR="002914ED">
        <w:rPr>
          <w:sz w:val="22"/>
          <w:szCs w:val="22"/>
          <w:lang w:val="en-US"/>
        </w:rPr>
        <w:t xml:space="preserve"> </w:t>
      </w:r>
    </w:p>
    <w:p w:rsidR="00437473" w:rsidRPr="00C80726" w:rsidRDefault="00437473" w:rsidP="00437473">
      <w:pPr>
        <w:suppressAutoHyphens/>
        <w:ind w:left="705" w:hanging="705"/>
        <w:jc w:val="both"/>
        <w:rPr>
          <w:snapToGrid w:val="0"/>
          <w:sz w:val="22"/>
          <w:szCs w:val="22"/>
        </w:rPr>
      </w:pPr>
      <w:r w:rsidRPr="00C80726">
        <w:rPr>
          <w:snapToGrid w:val="0"/>
          <w:sz w:val="22"/>
          <w:szCs w:val="22"/>
        </w:rPr>
        <w:t>7.</w:t>
      </w:r>
      <w:r w:rsidRPr="00C80726">
        <w:rPr>
          <w:snapToGrid w:val="0"/>
          <w:sz w:val="22"/>
          <w:szCs w:val="22"/>
        </w:rPr>
        <w:tab/>
        <w:t>Zmiana osoby odpowiedzialnej za nadzór nad realizacją umowy, odbywać się będzie poprzez pisemne zgłoszenie</w:t>
      </w:r>
      <w:r>
        <w:rPr>
          <w:snapToGrid w:val="0"/>
          <w:sz w:val="22"/>
          <w:szCs w:val="22"/>
        </w:rPr>
        <w:t xml:space="preserve"> i nie stanowi z</w:t>
      </w:r>
      <w:r w:rsidRPr="00C80726">
        <w:rPr>
          <w:snapToGrid w:val="0"/>
          <w:sz w:val="22"/>
          <w:szCs w:val="22"/>
        </w:rPr>
        <w:t>mian</w:t>
      </w:r>
      <w:r>
        <w:rPr>
          <w:snapToGrid w:val="0"/>
          <w:sz w:val="22"/>
          <w:szCs w:val="22"/>
        </w:rPr>
        <w:t>y</w:t>
      </w:r>
      <w:r w:rsidRPr="00C80726">
        <w:rPr>
          <w:snapToGrid w:val="0"/>
          <w:sz w:val="22"/>
          <w:szCs w:val="22"/>
        </w:rPr>
        <w:t xml:space="preserve"> </w:t>
      </w:r>
      <w:r>
        <w:rPr>
          <w:snapToGrid w:val="0"/>
          <w:sz w:val="22"/>
          <w:szCs w:val="22"/>
        </w:rPr>
        <w:t xml:space="preserve">umowy w rozumieniu § 8 oraz </w:t>
      </w:r>
      <w:r w:rsidRPr="00C80726">
        <w:rPr>
          <w:snapToGrid w:val="0"/>
          <w:sz w:val="22"/>
          <w:szCs w:val="22"/>
        </w:rPr>
        <w:t>nie wymaga formy aneksu.</w:t>
      </w:r>
    </w:p>
    <w:p w:rsidR="00437473" w:rsidRPr="00C80726" w:rsidRDefault="00437473" w:rsidP="00437473">
      <w:pPr>
        <w:suppressAutoHyphens/>
        <w:ind w:left="705" w:hanging="705"/>
        <w:jc w:val="both"/>
        <w:rPr>
          <w:snapToGrid w:val="0"/>
          <w:sz w:val="22"/>
          <w:szCs w:val="22"/>
        </w:rPr>
      </w:pPr>
      <w:r w:rsidRPr="00C80726">
        <w:rPr>
          <w:snapToGrid w:val="0"/>
          <w:sz w:val="22"/>
          <w:szCs w:val="22"/>
        </w:rPr>
        <w:t>8.</w:t>
      </w:r>
      <w:r w:rsidRPr="00C80726">
        <w:rPr>
          <w:snapToGrid w:val="0"/>
          <w:sz w:val="22"/>
          <w:szCs w:val="22"/>
        </w:rPr>
        <w:tab/>
        <w:t xml:space="preserve">Po dostarczeniu przedmiotu umowy do miejsca dostawy, Zamawiający dokona odbioru ilościowego sprzętu a w terminie kolejnych 7 dni roboczych od dnia dostarczenia </w:t>
      </w:r>
      <w:r>
        <w:rPr>
          <w:snapToGrid w:val="0"/>
          <w:sz w:val="22"/>
          <w:szCs w:val="22"/>
        </w:rPr>
        <w:t xml:space="preserve">sprzętu </w:t>
      </w:r>
      <w:r w:rsidR="002914ED">
        <w:rPr>
          <w:snapToGrid w:val="0"/>
          <w:sz w:val="22"/>
          <w:szCs w:val="22"/>
        </w:rPr>
        <w:t xml:space="preserve">                           </w:t>
      </w:r>
      <w:r w:rsidRPr="00C80726">
        <w:rPr>
          <w:snapToGrid w:val="0"/>
          <w:sz w:val="22"/>
          <w:szCs w:val="22"/>
        </w:rPr>
        <w:t xml:space="preserve">do miejsca dostawy, dokona odbioru jakościowego </w:t>
      </w:r>
      <w:r>
        <w:rPr>
          <w:snapToGrid w:val="0"/>
          <w:sz w:val="22"/>
          <w:szCs w:val="22"/>
        </w:rPr>
        <w:t>całości dostarczonego sprzętu i</w:t>
      </w:r>
      <w:r w:rsidR="005E0878">
        <w:rPr>
          <w:snapToGrid w:val="0"/>
          <w:sz w:val="22"/>
          <w:szCs w:val="22"/>
        </w:rPr>
        <w:t> </w:t>
      </w:r>
      <w:r>
        <w:rPr>
          <w:snapToGrid w:val="0"/>
          <w:sz w:val="22"/>
          <w:szCs w:val="22"/>
        </w:rPr>
        <w:t xml:space="preserve">oprogramowania </w:t>
      </w:r>
      <w:r w:rsidR="005E0878">
        <w:rPr>
          <w:snapToGrid w:val="0"/>
          <w:sz w:val="22"/>
          <w:szCs w:val="22"/>
        </w:rPr>
        <w:t>i przekaże (fax</w:t>
      </w:r>
      <w:r w:rsidRPr="00C80726">
        <w:rPr>
          <w:snapToGrid w:val="0"/>
          <w:sz w:val="22"/>
          <w:szCs w:val="22"/>
        </w:rPr>
        <w:t>em lub e-mail) Wykonawcy kopię protokołu podpisanego przez osobę/osoby odpowiedzialną za nadzór nad realizacją umowy.</w:t>
      </w:r>
    </w:p>
    <w:p w:rsidR="00437473" w:rsidRPr="00C80726" w:rsidRDefault="00437473" w:rsidP="00437473">
      <w:pPr>
        <w:suppressAutoHyphens/>
        <w:ind w:left="705" w:hanging="705"/>
        <w:jc w:val="both"/>
        <w:rPr>
          <w:snapToGrid w:val="0"/>
          <w:sz w:val="22"/>
          <w:szCs w:val="22"/>
        </w:rPr>
      </w:pPr>
      <w:r w:rsidRPr="00C80726">
        <w:rPr>
          <w:snapToGrid w:val="0"/>
          <w:sz w:val="22"/>
          <w:szCs w:val="22"/>
        </w:rPr>
        <w:t>9.</w:t>
      </w:r>
      <w:r w:rsidRPr="00C80726">
        <w:rPr>
          <w:snapToGrid w:val="0"/>
          <w:sz w:val="22"/>
          <w:szCs w:val="22"/>
        </w:rPr>
        <w:tab/>
        <w:t xml:space="preserve">Korzyści i ciężary związane ze sprzętem oraz niebezpieczeństwo przypadkowej utraty lub uszkodzenia sprzętu przechodzą na Zamawiającego </w:t>
      </w:r>
      <w:r>
        <w:rPr>
          <w:snapToGrid w:val="0"/>
          <w:sz w:val="22"/>
          <w:szCs w:val="22"/>
        </w:rPr>
        <w:t xml:space="preserve">po wniesieniu całego sprzętu i oprogramowania do miejsca wskazanego przez przedstawicieli Zamawiającego </w:t>
      </w:r>
      <w:r w:rsidRPr="00C80726">
        <w:rPr>
          <w:snapToGrid w:val="0"/>
          <w:sz w:val="22"/>
          <w:szCs w:val="22"/>
        </w:rPr>
        <w:t>z</w:t>
      </w:r>
      <w:r w:rsidR="00650C44">
        <w:rPr>
          <w:snapToGrid w:val="0"/>
          <w:sz w:val="22"/>
          <w:szCs w:val="22"/>
        </w:rPr>
        <w:t> </w:t>
      </w:r>
      <w:r w:rsidRPr="00C80726">
        <w:rPr>
          <w:snapToGrid w:val="0"/>
          <w:sz w:val="22"/>
          <w:szCs w:val="22"/>
        </w:rPr>
        <w:t>chwilą podpisania protokołu odbioru ilościowego przez osoby sprawujące nadzór nad realizacją umowy.</w:t>
      </w:r>
    </w:p>
    <w:p w:rsidR="00437473" w:rsidRPr="00C80726" w:rsidRDefault="00437473" w:rsidP="00437473">
      <w:pPr>
        <w:suppressAutoHyphens/>
        <w:ind w:left="705" w:hanging="705"/>
        <w:jc w:val="both"/>
        <w:rPr>
          <w:snapToGrid w:val="0"/>
          <w:sz w:val="22"/>
          <w:szCs w:val="22"/>
        </w:rPr>
      </w:pPr>
      <w:r w:rsidRPr="00C80726">
        <w:rPr>
          <w:snapToGrid w:val="0"/>
          <w:sz w:val="22"/>
          <w:szCs w:val="22"/>
        </w:rPr>
        <w:t>10.</w:t>
      </w:r>
      <w:r w:rsidRPr="00C80726">
        <w:rPr>
          <w:snapToGrid w:val="0"/>
          <w:sz w:val="22"/>
          <w:szCs w:val="22"/>
        </w:rPr>
        <w:tab/>
        <w:t>W przypadku odmowy dokonania odbioru jakościowego przez Zamawiającego, z powodu wad</w:t>
      </w:r>
      <w:r>
        <w:rPr>
          <w:snapToGrid w:val="0"/>
          <w:sz w:val="22"/>
          <w:szCs w:val="22"/>
        </w:rPr>
        <w:t>/usterek</w:t>
      </w:r>
      <w:r w:rsidRPr="00C80726">
        <w:rPr>
          <w:snapToGrid w:val="0"/>
          <w:sz w:val="22"/>
          <w:szCs w:val="22"/>
        </w:rPr>
        <w:t xml:space="preserve"> dostarczonego sprzętu lub niezgodności ze złożoną przez Wykonawcę ofertą, </w:t>
      </w:r>
      <w:r w:rsidR="002914ED">
        <w:rPr>
          <w:snapToGrid w:val="0"/>
          <w:sz w:val="22"/>
          <w:szCs w:val="22"/>
        </w:rPr>
        <w:t xml:space="preserve">                            </w:t>
      </w:r>
      <w:r w:rsidRPr="00C80726">
        <w:rPr>
          <w:snapToGrid w:val="0"/>
          <w:sz w:val="22"/>
          <w:szCs w:val="22"/>
        </w:rPr>
        <w:t>nie sporządza się protokołu odbioru jakościowego, a Zamawiający przekazuje Wykonawcy podpisane oświadczenie ze wskazaniem zastrzeżeń.</w:t>
      </w:r>
    </w:p>
    <w:p w:rsidR="00437473" w:rsidRPr="00C80726" w:rsidRDefault="00437473" w:rsidP="00437473">
      <w:pPr>
        <w:suppressAutoHyphens/>
        <w:ind w:left="705" w:hanging="705"/>
        <w:jc w:val="both"/>
        <w:rPr>
          <w:snapToGrid w:val="0"/>
          <w:sz w:val="22"/>
          <w:szCs w:val="22"/>
        </w:rPr>
      </w:pPr>
      <w:r w:rsidRPr="00C80726">
        <w:rPr>
          <w:snapToGrid w:val="0"/>
          <w:sz w:val="22"/>
          <w:szCs w:val="22"/>
        </w:rPr>
        <w:t>11.</w:t>
      </w:r>
      <w:r w:rsidRPr="00C80726">
        <w:rPr>
          <w:snapToGrid w:val="0"/>
          <w:sz w:val="22"/>
          <w:szCs w:val="22"/>
        </w:rPr>
        <w:tab/>
        <w:t xml:space="preserve">W przypadku, o którym mowa w ust. 10, strony ustalają nowy termin odbioru jakościowego, co nie zwalnia Wykonawcy, w przypadku upłynięcia terminu realizacji umowy, z zapłacenia kary umownej, o której mowa w § 6 ust. </w:t>
      </w:r>
      <w:smartTag w:uri="urn:schemas-microsoft-com:office:smarttags" w:element="metricconverter">
        <w:smartTagPr>
          <w:attr w:name="ProductID" w:val="1, a"/>
        </w:smartTagPr>
        <w:r w:rsidRPr="00C80726">
          <w:rPr>
            <w:snapToGrid w:val="0"/>
            <w:sz w:val="22"/>
            <w:szCs w:val="22"/>
          </w:rPr>
          <w:t>1, a</w:t>
        </w:r>
      </w:smartTag>
      <w:r w:rsidRPr="00C80726">
        <w:rPr>
          <w:snapToGrid w:val="0"/>
          <w:sz w:val="22"/>
          <w:szCs w:val="22"/>
        </w:rPr>
        <w:t xml:space="preserve"> Wykonawca na swój koszt odbierze wadliwy</w:t>
      </w:r>
      <w:r>
        <w:rPr>
          <w:snapToGrid w:val="0"/>
          <w:sz w:val="22"/>
          <w:szCs w:val="22"/>
        </w:rPr>
        <w:t>/z usterkami</w:t>
      </w:r>
      <w:r w:rsidRPr="00C80726">
        <w:rPr>
          <w:snapToGrid w:val="0"/>
          <w:sz w:val="22"/>
          <w:szCs w:val="22"/>
        </w:rPr>
        <w:t xml:space="preserve"> sprzęt oraz dostarczy nowy, wolny od wad</w:t>
      </w:r>
      <w:r>
        <w:rPr>
          <w:snapToGrid w:val="0"/>
          <w:sz w:val="22"/>
          <w:szCs w:val="22"/>
        </w:rPr>
        <w:t>/usterek</w:t>
      </w:r>
      <w:r w:rsidRPr="00C80726">
        <w:rPr>
          <w:snapToGrid w:val="0"/>
          <w:sz w:val="22"/>
          <w:szCs w:val="22"/>
        </w:rPr>
        <w:t xml:space="preserve"> i zgodny ze złożoną ofertą.</w:t>
      </w:r>
    </w:p>
    <w:p w:rsidR="00437473" w:rsidRPr="00C80726" w:rsidRDefault="00437473" w:rsidP="00437473">
      <w:pPr>
        <w:suppressAutoHyphens/>
        <w:jc w:val="both"/>
        <w:rPr>
          <w:snapToGrid w:val="0"/>
          <w:sz w:val="22"/>
          <w:szCs w:val="22"/>
        </w:rPr>
      </w:pPr>
    </w:p>
    <w:p w:rsidR="00437473" w:rsidRPr="00F505A5" w:rsidRDefault="00437473" w:rsidP="00437473">
      <w:pPr>
        <w:spacing w:line="360" w:lineRule="auto"/>
        <w:jc w:val="center"/>
        <w:rPr>
          <w:b/>
          <w:bCs/>
          <w:sz w:val="22"/>
          <w:szCs w:val="22"/>
        </w:rPr>
      </w:pPr>
      <w:r w:rsidRPr="00F505A5">
        <w:rPr>
          <w:b/>
          <w:bCs/>
          <w:sz w:val="22"/>
          <w:szCs w:val="22"/>
        </w:rPr>
        <w:t>§ 3</w:t>
      </w:r>
    </w:p>
    <w:p w:rsidR="00437473" w:rsidRPr="00F505A5" w:rsidRDefault="00437473" w:rsidP="00437473">
      <w:pPr>
        <w:spacing w:line="360" w:lineRule="auto"/>
        <w:jc w:val="center"/>
        <w:rPr>
          <w:b/>
          <w:bCs/>
          <w:sz w:val="22"/>
          <w:szCs w:val="22"/>
        </w:rPr>
      </w:pPr>
      <w:r w:rsidRPr="00F505A5">
        <w:rPr>
          <w:b/>
          <w:bCs/>
          <w:sz w:val="22"/>
          <w:szCs w:val="22"/>
        </w:rPr>
        <w:t>WARTOŚĆ UMOWY (CENA)</w:t>
      </w:r>
    </w:p>
    <w:p w:rsidR="00CB467F" w:rsidRPr="00F505A5" w:rsidRDefault="00CB467F" w:rsidP="00B90521">
      <w:pPr>
        <w:pStyle w:val="Akapitzlist"/>
        <w:numPr>
          <w:ilvl w:val="0"/>
          <w:numId w:val="14"/>
        </w:numPr>
        <w:suppressAutoHyphens/>
        <w:jc w:val="both"/>
        <w:rPr>
          <w:b/>
          <w:snapToGrid w:val="0"/>
          <w:sz w:val="22"/>
          <w:szCs w:val="22"/>
        </w:rPr>
      </w:pPr>
      <w:r w:rsidRPr="00F505A5">
        <w:rPr>
          <w:sz w:val="22"/>
          <w:szCs w:val="22"/>
        </w:rPr>
        <w:t>Strony ustalają, że łączna wartość umowy nie może przekroczyć kwoty netto w</w:t>
      </w:r>
      <w:r w:rsidR="00650C44" w:rsidRPr="00F505A5">
        <w:rPr>
          <w:sz w:val="22"/>
          <w:szCs w:val="22"/>
        </w:rPr>
        <w:t> </w:t>
      </w:r>
      <w:r w:rsidRPr="00F505A5">
        <w:rPr>
          <w:sz w:val="22"/>
          <w:szCs w:val="22"/>
        </w:rPr>
        <w:t xml:space="preserve">wysokości: ………………. złotych, plus 23 % należny podatek VAT tj. …………….. złotych brutto (słownie: …………………………….). </w:t>
      </w:r>
    </w:p>
    <w:p w:rsidR="00437473" w:rsidRPr="00F505A5" w:rsidRDefault="00437473" w:rsidP="00B90521">
      <w:pPr>
        <w:widowControl w:val="0"/>
        <w:numPr>
          <w:ilvl w:val="0"/>
          <w:numId w:val="14"/>
        </w:numPr>
        <w:overflowPunct w:val="0"/>
        <w:adjustRightInd w:val="0"/>
        <w:jc w:val="both"/>
        <w:rPr>
          <w:sz w:val="22"/>
          <w:szCs w:val="22"/>
        </w:rPr>
      </w:pPr>
      <w:r w:rsidRPr="00F505A5">
        <w:rPr>
          <w:sz w:val="22"/>
          <w:szCs w:val="22"/>
        </w:rPr>
        <w:t>W wartości podanej w ust. 1 niniejszego paragrafu zawierają się wszystkie opłaty związane z realizacją przedmiotu umowy w tym</w:t>
      </w:r>
      <w:r w:rsidR="00BE515A">
        <w:rPr>
          <w:sz w:val="22"/>
          <w:szCs w:val="22"/>
        </w:rPr>
        <w:t xml:space="preserve"> koszty dostawy i</w:t>
      </w:r>
      <w:r w:rsidRPr="00F505A5">
        <w:rPr>
          <w:sz w:val="22"/>
          <w:szCs w:val="22"/>
        </w:rPr>
        <w:t xml:space="preserve"> cen</w:t>
      </w:r>
      <w:r w:rsidR="00BE515A">
        <w:rPr>
          <w:sz w:val="22"/>
          <w:szCs w:val="22"/>
        </w:rPr>
        <w:t>a</w:t>
      </w:r>
      <w:r w:rsidRPr="00F505A5">
        <w:rPr>
          <w:sz w:val="22"/>
          <w:szCs w:val="22"/>
        </w:rPr>
        <w:t xml:space="preserve"> licencji oprogramowania.</w:t>
      </w:r>
    </w:p>
    <w:p w:rsidR="00437473" w:rsidRDefault="00437473" w:rsidP="00437473">
      <w:pPr>
        <w:jc w:val="both"/>
        <w:rPr>
          <w:sz w:val="24"/>
          <w:szCs w:val="24"/>
        </w:rPr>
      </w:pPr>
    </w:p>
    <w:p w:rsidR="00437473" w:rsidRPr="00C80726" w:rsidRDefault="00437473" w:rsidP="00437473">
      <w:pPr>
        <w:jc w:val="center"/>
        <w:rPr>
          <w:b/>
          <w:bCs/>
          <w:sz w:val="22"/>
          <w:szCs w:val="22"/>
        </w:rPr>
      </w:pPr>
      <w:r w:rsidRPr="00C80726">
        <w:rPr>
          <w:b/>
          <w:bCs/>
          <w:sz w:val="22"/>
          <w:szCs w:val="22"/>
        </w:rPr>
        <w:t xml:space="preserve">§ </w:t>
      </w:r>
      <w:r>
        <w:rPr>
          <w:b/>
          <w:bCs/>
          <w:sz w:val="22"/>
          <w:szCs w:val="22"/>
        </w:rPr>
        <w:t>4</w:t>
      </w:r>
      <w:r w:rsidRPr="00C80726">
        <w:rPr>
          <w:b/>
          <w:bCs/>
          <w:sz w:val="22"/>
          <w:szCs w:val="22"/>
        </w:rPr>
        <w:t>.</w:t>
      </w:r>
    </w:p>
    <w:p w:rsidR="00437473" w:rsidRPr="00C80726" w:rsidRDefault="00437473" w:rsidP="00437473">
      <w:pPr>
        <w:jc w:val="center"/>
        <w:rPr>
          <w:b/>
          <w:bCs/>
          <w:sz w:val="22"/>
          <w:szCs w:val="22"/>
        </w:rPr>
      </w:pPr>
      <w:r w:rsidRPr="00C80726">
        <w:rPr>
          <w:b/>
          <w:bCs/>
          <w:sz w:val="22"/>
          <w:szCs w:val="22"/>
        </w:rPr>
        <w:t>WARUNKI PŁATNOŚCI</w:t>
      </w:r>
    </w:p>
    <w:p w:rsidR="00437473" w:rsidRPr="00C80726" w:rsidRDefault="00437473" w:rsidP="00437473">
      <w:pPr>
        <w:jc w:val="center"/>
        <w:rPr>
          <w:b/>
          <w:bCs/>
          <w:sz w:val="22"/>
          <w:szCs w:val="22"/>
        </w:rPr>
      </w:pPr>
    </w:p>
    <w:p w:rsidR="00437473" w:rsidRPr="00C80726" w:rsidRDefault="00437473" w:rsidP="00B90521">
      <w:pPr>
        <w:numPr>
          <w:ilvl w:val="0"/>
          <w:numId w:val="13"/>
        </w:numPr>
        <w:jc w:val="both"/>
        <w:rPr>
          <w:sz w:val="22"/>
          <w:szCs w:val="22"/>
        </w:rPr>
      </w:pPr>
      <w:r w:rsidRPr="00C80726">
        <w:rPr>
          <w:sz w:val="22"/>
          <w:szCs w:val="22"/>
        </w:rPr>
        <w:t>Należność za wykonanie przedmiotu Umowy będzie uregulowana na podstawie faktury VAT wystawionej przez Wykonawcę na rzecz Zamawiającego, zgodnie z liczbą i rodzajem dostarczonego sprzętu komputerowego</w:t>
      </w:r>
      <w:r w:rsidR="009B36C7">
        <w:rPr>
          <w:sz w:val="22"/>
          <w:szCs w:val="22"/>
        </w:rPr>
        <w:t xml:space="preserve"> i oprogramowania</w:t>
      </w:r>
      <w:r w:rsidRPr="00C80726">
        <w:rPr>
          <w:sz w:val="22"/>
          <w:szCs w:val="22"/>
        </w:rPr>
        <w:t>.</w:t>
      </w:r>
    </w:p>
    <w:p w:rsidR="00437473" w:rsidRPr="00C80726" w:rsidRDefault="00437473" w:rsidP="00B90521">
      <w:pPr>
        <w:numPr>
          <w:ilvl w:val="0"/>
          <w:numId w:val="13"/>
        </w:numPr>
        <w:jc w:val="both"/>
        <w:rPr>
          <w:sz w:val="22"/>
          <w:szCs w:val="22"/>
        </w:rPr>
      </w:pPr>
      <w:r w:rsidRPr="00C80726">
        <w:rPr>
          <w:sz w:val="22"/>
          <w:szCs w:val="22"/>
        </w:rPr>
        <w:lastRenderedPageBreak/>
        <w:t>Podstawą wystawienia faktury będzie podpisan</w:t>
      </w:r>
      <w:r w:rsidR="005E0878">
        <w:rPr>
          <w:sz w:val="22"/>
          <w:szCs w:val="22"/>
        </w:rPr>
        <w:t>y</w:t>
      </w:r>
      <w:r w:rsidRPr="00C80726">
        <w:rPr>
          <w:sz w:val="22"/>
          <w:szCs w:val="22"/>
        </w:rPr>
        <w:t xml:space="preserve"> przez przedstawiciela Zamawiającego protokół odbioru jakościowego sprzętu komputerowego</w:t>
      </w:r>
      <w:r w:rsidR="009B36C7">
        <w:rPr>
          <w:sz w:val="22"/>
          <w:szCs w:val="22"/>
        </w:rPr>
        <w:t xml:space="preserve"> i oprogramowania</w:t>
      </w:r>
      <w:r w:rsidRPr="00C80726">
        <w:rPr>
          <w:sz w:val="22"/>
          <w:szCs w:val="22"/>
        </w:rPr>
        <w:t>.</w:t>
      </w:r>
    </w:p>
    <w:p w:rsidR="00437473" w:rsidRPr="00C80726" w:rsidRDefault="00437473" w:rsidP="00B90521">
      <w:pPr>
        <w:numPr>
          <w:ilvl w:val="0"/>
          <w:numId w:val="13"/>
        </w:numPr>
        <w:jc w:val="both"/>
        <w:rPr>
          <w:sz w:val="22"/>
          <w:szCs w:val="22"/>
        </w:rPr>
      </w:pPr>
      <w:r w:rsidRPr="00C80726">
        <w:rPr>
          <w:sz w:val="22"/>
          <w:szCs w:val="22"/>
        </w:rPr>
        <w:t xml:space="preserve">Zamawiający zobowiązuje się do zapłaty za dostarczony przedmiot Umowy, przelewem na konto Wykonawcy w terminie do 21 dni licząc od dnia otrzymania prawidłowo wystawionej faktury VAT. </w:t>
      </w:r>
    </w:p>
    <w:p w:rsidR="00437473" w:rsidRPr="00C80726" w:rsidRDefault="00437473" w:rsidP="00B90521">
      <w:pPr>
        <w:numPr>
          <w:ilvl w:val="0"/>
          <w:numId w:val="13"/>
        </w:numPr>
        <w:jc w:val="both"/>
        <w:rPr>
          <w:sz w:val="22"/>
          <w:szCs w:val="22"/>
        </w:rPr>
      </w:pPr>
      <w:r w:rsidRPr="00C80726">
        <w:rPr>
          <w:sz w:val="22"/>
          <w:szCs w:val="22"/>
        </w:rPr>
        <w:t xml:space="preserve">Za dzień zapłaty uważa się datę obciążenia rachunku bankowego Zamawiającego. </w:t>
      </w:r>
    </w:p>
    <w:p w:rsidR="00437473" w:rsidRPr="00C80726" w:rsidRDefault="00437473" w:rsidP="00B90521">
      <w:pPr>
        <w:numPr>
          <w:ilvl w:val="0"/>
          <w:numId w:val="13"/>
        </w:numPr>
        <w:jc w:val="both"/>
        <w:rPr>
          <w:sz w:val="22"/>
          <w:szCs w:val="22"/>
        </w:rPr>
      </w:pPr>
      <w:r w:rsidRPr="00C80726">
        <w:rPr>
          <w:sz w:val="22"/>
          <w:szCs w:val="22"/>
        </w:rPr>
        <w:t>Za niedotrzymanie terminu płatności faktury, Wykonawca może naliczyć odsetki ustawowe</w:t>
      </w:r>
      <w:r>
        <w:rPr>
          <w:sz w:val="22"/>
          <w:szCs w:val="22"/>
        </w:rPr>
        <w:t xml:space="preserve"> </w:t>
      </w:r>
      <w:r w:rsidR="002914ED">
        <w:rPr>
          <w:sz w:val="22"/>
          <w:szCs w:val="22"/>
        </w:rPr>
        <w:t xml:space="preserve">                          </w:t>
      </w:r>
      <w:r>
        <w:rPr>
          <w:sz w:val="22"/>
          <w:szCs w:val="22"/>
        </w:rPr>
        <w:t>za opóźnienie</w:t>
      </w:r>
      <w:r w:rsidRPr="00C80726">
        <w:rPr>
          <w:sz w:val="22"/>
          <w:szCs w:val="22"/>
        </w:rPr>
        <w:t>.</w:t>
      </w:r>
    </w:p>
    <w:p w:rsidR="00437473" w:rsidRPr="00C80726" w:rsidRDefault="00437473" w:rsidP="00B90521">
      <w:pPr>
        <w:numPr>
          <w:ilvl w:val="0"/>
          <w:numId w:val="13"/>
        </w:numPr>
        <w:jc w:val="both"/>
        <w:rPr>
          <w:sz w:val="22"/>
          <w:szCs w:val="22"/>
        </w:rPr>
      </w:pPr>
      <w:r w:rsidRPr="00C80726">
        <w:rPr>
          <w:sz w:val="22"/>
          <w:szCs w:val="22"/>
        </w:rPr>
        <w:t>Wykonawca zobowiązuje się nie dokonywać cesji wierzytelności bez zgody Zamawiającego</w:t>
      </w:r>
      <w:r w:rsidR="002914ED">
        <w:rPr>
          <w:sz w:val="22"/>
          <w:szCs w:val="22"/>
        </w:rPr>
        <w:t xml:space="preserve">                    </w:t>
      </w:r>
      <w:r>
        <w:rPr>
          <w:sz w:val="22"/>
          <w:szCs w:val="22"/>
        </w:rPr>
        <w:t xml:space="preserve"> pod rygorem nieważności takiej czynności prawnej.</w:t>
      </w:r>
    </w:p>
    <w:p w:rsidR="00437473" w:rsidRPr="00C80726" w:rsidRDefault="00437473" w:rsidP="00437473">
      <w:pPr>
        <w:ind w:left="340"/>
        <w:jc w:val="both"/>
        <w:rPr>
          <w:sz w:val="22"/>
          <w:szCs w:val="22"/>
        </w:rPr>
      </w:pPr>
    </w:p>
    <w:p w:rsidR="00437473" w:rsidRPr="00C80726" w:rsidRDefault="00437473" w:rsidP="00437473">
      <w:pPr>
        <w:jc w:val="center"/>
        <w:rPr>
          <w:b/>
          <w:bCs/>
          <w:sz w:val="22"/>
          <w:szCs w:val="22"/>
        </w:rPr>
      </w:pPr>
      <w:r w:rsidRPr="00C80726">
        <w:rPr>
          <w:b/>
          <w:bCs/>
          <w:sz w:val="22"/>
          <w:szCs w:val="22"/>
        </w:rPr>
        <w:t xml:space="preserve">§ </w:t>
      </w:r>
      <w:r>
        <w:rPr>
          <w:b/>
          <w:bCs/>
          <w:sz w:val="22"/>
          <w:szCs w:val="22"/>
        </w:rPr>
        <w:t>5</w:t>
      </w:r>
      <w:r w:rsidRPr="00C80726">
        <w:rPr>
          <w:b/>
          <w:bCs/>
          <w:sz w:val="22"/>
          <w:szCs w:val="22"/>
        </w:rPr>
        <w:t>.</w:t>
      </w:r>
    </w:p>
    <w:p w:rsidR="00437473" w:rsidRPr="00C80726" w:rsidRDefault="00437473" w:rsidP="00437473">
      <w:pPr>
        <w:jc w:val="center"/>
        <w:rPr>
          <w:b/>
          <w:bCs/>
          <w:sz w:val="22"/>
          <w:szCs w:val="22"/>
        </w:rPr>
      </w:pPr>
      <w:r w:rsidRPr="00C80726">
        <w:rPr>
          <w:b/>
          <w:bCs/>
          <w:sz w:val="22"/>
          <w:szCs w:val="22"/>
        </w:rPr>
        <w:t>WARUNKI GWARANCJI</w:t>
      </w:r>
    </w:p>
    <w:p w:rsidR="00437473" w:rsidRPr="00C80726" w:rsidRDefault="00437473" w:rsidP="00437473">
      <w:pPr>
        <w:jc w:val="center"/>
        <w:rPr>
          <w:sz w:val="22"/>
          <w:szCs w:val="22"/>
        </w:rPr>
      </w:pPr>
    </w:p>
    <w:p w:rsidR="00437473" w:rsidRPr="00C80726" w:rsidRDefault="00437473" w:rsidP="00B90521">
      <w:pPr>
        <w:pStyle w:val="Tekstpodstawowy"/>
        <w:numPr>
          <w:ilvl w:val="0"/>
          <w:numId w:val="8"/>
        </w:numPr>
        <w:ind w:left="357" w:hanging="357"/>
        <w:rPr>
          <w:sz w:val="22"/>
          <w:szCs w:val="22"/>
        </w:rPr>
      </w:pPr>
      <w:r>
        <w:rPr>
          <w:sz w:val="22"/>
          <w:szCs w:val="22"/>
        </w:rPr>
        <w:t xml:space="preserve">Wykonawca udziela Zamawiającemu </w:t>
      </w:r>
      <w:r w:rsidR="00BD6DA1">
        <w:rPr>
          <w:sz w:val="22"/>
          <w:szCs w:val="22"/>
        </w:rPr>
        <w:t xml:space="preserve">gwarancji </w:t>
      </w:r>
      <w:r w:rsidR="00411392" w:rsidRPr="00411392">
        <w:rPr>
          <w:sz w:val="22"/>
          <w:szCs w:val="22"/>
        </w:rPr>
        <w:t xml:space="preserve"> ma okresy wymienione w Załączniku Nr 1 </w:t>
      </w:r>
      <w:r w:rsidR="002914ED">
        <w:rPr>
          <w:sz w:val="22"/>
          <w:szCs w:val="22"/>
        </w:rPr>
        <w:t xml:space="preserve">                         </w:t>
      </w:r>
      <w:r w:rsidR="00411392" w:rsidRPr="00411392">
        <w:rPr>
          <w:sz w:val="22"/>
          <w:szCs w:val="22"/>
        </w:rPr>
        <w:t>do umowy</w:t>
      </w:r>
      <w:r w:rsidRPr="00411392">
        <w:rPr>
          <w:sz w:val="22"/>
          <w:szCs w:val="22"/>
        </w:rPr>
        <w:t xml:space="preserve">. </w:t>
      </w:r>
      <w:r w:rsidRPr="00C80726">
        <w:rPr>
          <w:sz w:val="22"/>
          <w:szCs w:val="22"/>
        </w:rPr>
        <w:t xml:space="preserve">Bieg terminu gwarancji rozpoczyna się z dniem podpisania protokołu odbioru </w:t>
      </w:r>
      <w:r>
        <w:rPr>
          <w:sz w:val="22"/>
          <w:szCs w:val="22"/>
        </w:rPr>
        <w:t xml:space="preserve">jakościowego </w:t>
      </w:r>
      <w:r w:rsidRPr="00C80726">
        <w:rPr>
          <w:sz w:val="22"/>
          <w:szCs w:val="22"/>
        </w:rPr>
        <w:t>przez osoby upoważnione ze strony Zamawiającego.</w:t>
      </w:r>
    </w:p>
    <w:p w:rsidR="00437473" w:rsidRPr="00C80726" w:rsidRDefault="00437473" w:rsidP="00B90521">
      <w:pPr>
        <w:pStyle w:val="Tekstpodstawowy"/>
        <w:numPr>
          <w:ilvl w:val="0"/>
          <w:numId w:val="8"/>
        </w:numPr>
        <w:ind w:left="357" w:hanging="357"/>
        <w:rPr>
          <w:sz w:val="22"/>
          <w:szCs w:val="22"/>
        </w:rPr>
      </w:pPr>
      <w:r w:rsidRPr="00C80726">
        <w:rPr>
          <w:sz w:val="22"/>
          <w:szCs w:val="22"/>
        </w:rPr>
        <w:t>Uprawnienia gwarancyjne będą realizowane na rzecz Zamawiającego.</w:t>
      </w:r>
    </w:p>
    <w:p w:rsidR="00437473" w:rsidRPr="00C80726" w:rsidRDefault="00437473" w:rsidP="00B90521">
      <w:pPr>
        <w:pStyle w:val="Tekstpodstawowy"/>
        <w:numPr>
          <w:ilvl w:val="0"/>
          <w:numId w:val="8"/>
        </w:numPr>
        <w:ind w:left="357" w:hanging="357"/>
        <w:rPr>
          <w:sz w:val="22"/>
          <w:szCs w:val="22"/>
        </w:rPr>
      </w:pPr>
      <w:r w:rsidRPr="00C80726">
        <w:rPr>
          <w:sz w:val="22"/>
          <w:szCs w:val="22"/>
        </w:rPr>
        <w:t>Gwarancja obejmuje wszystkie wykryte podczas eksploatacji sprzętu wady</w:t>
      </w:r>
      <w:r>
        <w:rPr>
          <w:sz w:val="22"/>
          <w:szCs w:val="22"/>
        </w:rPr>
        <w:t>/usterki</w:t>
      </w:r>
      <w:r w:rsidR="002914ED">
        <w:rPr>
          <w:sz w:val="22"/>
          <w:szCs w:val="22"/>
        </w:rPr>
        <w:t xml:space="preserve">                                     </w:t>
      </w:r>
      <w:r w:rsidRPr="00C80726">
        <w:rPr>
          <w:sz w:val="22"/>
          <w:szCs w:val="22"/>
        </w:rPr>
        <w:t xml:space="preserve"> oraz uszkodzenia powstałe w czasie poprawnego, zgodnego z instrukcją ich użytkowania.</w:t>
      </w:r>
    </w:p>
    <w:p w:rsidR="00437473" w:rsidRPr="00C80726" w:rsidRDefault="00437473" w:rsidP="00B90521">
      <w:pPr>
        <w:pStyle w:val="Tekstpodstawowy"/>
        <w:numPr>
          <w:ilvl w:val="0"/>
          <w:numId w:val="8"/>
        </w:numPr>
        <w:ind w:left="357" w:hanging="357"/>
        <w:rPr>
          <w:sz w:val="22"/>
          <w:szCs w:val="22"/>
        </w:rPr>
      </w:pPr>
      <w:r w:rsidRPr="00C80726">
        <w:rPr>
          <w:sz w:val="22"/>
          <w:szCs w:val="22"/>
        </w:rPr>
        <w:t>Serwis gwarancyjny będzie świadczony w siedzibie Użytkownika sprzętu.</w:t>
      </w:r>
    </w:p>
    <w:p w:rsidR="00437473" w:rsidRPr="00C80726" w:rsidRDefault="00437473" w:rsidP="00B90521">
      <w:pPr>
        <w:pStyle w:val="Tekstpodstawowy"/>
        <w:numPr>
          <w:ilvl w:val="0"/>
          <w:numId w:val="8"/>
        </w:numPr>
        <w:ind w:left="357" w:hanging="357"/>
        <w:rPr>
          <w:sz w:val="22"/>
          <w:szCs w:val="22"/>
        </w:rPr>
      </w:pPr>
      <w:r w:rsidRPr="004D713C">
        <w:rPr>
          <w:sz w:val="22"/>
          <w:szCs w:val="22"/>
        </w:rPr>
        <w:t>W przypadku zgłoszenia przez Zamawiającego awarii sprzętu, Wykonawca przystąpi do usuwania awarii nie później niż w terminie do trzech dni roboczych licząc od momentu otrzymania zgłoszenia (przyjmowanie zgłoszeń w dni robocze w godzinach 8.00 — 16.00 telefonicznie nr</w:t>
      </w:r>
      <w:r w:rsidRPr="004D713C">
        <w:rPr>
          <w:sz w:val="22"/>
          <w:szCs w:val="22"/>
        </w:rPr>
        <w:tab/>
        <w:t>…………………… potwierdzone faksem nr ………………. albo e-mail:…………………).</w:t>
      </w:r>
      <w:r w:rsidRPr="00C80726">
        <w:rPr>
          <w:sz w:val="22"/>
          <w:szCs w:val="22"/>
        </w:rPr>
        <w:t xml:space="preserve"> W</w:t>
      </w:r>
      <w:r>
        <w:rPr>
          <w:sz w:val="22"/>
          <w:szCs w:val="22"/>
        </w:rPr>
        <w:t> </w:t>
      </w:r>
      <w:r w:rsidRPr="00C80726">
        <w:rPr>
          <w:sz w:val="22"/>
          <w:szCs w:val="22"/>
        </w:rPr>
        <w:t xml:space="preserve">celu przystąpienia do naprawy przedstawiciel służb serwisowych Wykonawcy zgłosi się </w:t>
      </w:r>
      <w:r w:rsidR="002914ED">
        <w:rPr>
          <w:sz w:val="22"/>
          <w:szCs w:val="22"/>
        </w:rPr>
        <w:t xml:space="preserve">                         </w:t>
      </w:r>
      <w:r w:rsidRPr="00C80726">
        <w:rPr>
          <w:sz w:val="22"/>
          <w:szCs w:val="22"/>
        </w:rPr>
        <w:t>do miejsca użytkowania sprzętu komputerowego.</w:t>
      </w:r>
    </w:p>
    <w:p w:rsidR="00437473" w:rsidRPr="00C80726" w:rsidRDefault="00437473" w:rsidP="00B90521">
      <w:pPr>
        <w:pStyle w:val="Tekstpodstawowy"/>
        <w:numPr>
          <w:ilvl w:val="0"/>
          <w:numId w:val="8"/>
        </w:numPr>
        <w:ind w:left="357" w:hanging="357"/>
        <w:rPr>
          <w:sz w:val="22"/>
          <w:szCs w:val="22"/>
        </w:rPr>
      </w:pPr>
      <w:r w:rsidRPr="00C80726">
        <w:rPr>
          <w:sz w:val="22"/>
          <w:szCs w:val="22"/>
        </w:rPr>
        <w:t xml:space="preserve">Wykonawca maksymalnie w ciągu 7 dni roboczych od momentu otrzymania zgłoszenia, dokona skutecznej naprawy </w:t>
      </w:r>
      <w:r>
        <w:rPr>
          <w:sz w:val="22"/>
          <w:szCs w:val="22"/>
        </w:rPr>
        <w:t>sprzętu</w:t>
      </w:r>
      <w:r w:rsidRPr="00C80726">
        <w:rPr>
          <w:sz w:val="22"/>
          <w:szCs w:val="22"/>
        </w:rPr>
        <w:t>.</w:t>
      </w:r>
    </w:p>
    <w:p w:rsidR="00437473" w:rsidRPr="00C80726" w:rsidRDefault="00437473" w:rsidP="00B90521">
      <w:pPr>
        <w:pStyle w:val="Tekstpodstawowy"/>
        <w:numPr>
          <w:ilvl w:val="0"/>
          <w:numId w:val="8"/>
        </w:numPr>
        <w:ind w:left="357" w:hanging="357"/>
        <w:rPr>
          <w:sz w:val="22"/>
          <w:szCs w:val="22"/>
        </w:rPr>
      </w:pPr>
      <w:r w:rsidRPr="00C80726">
        <w:rPr>
          <w:sz w:val="22"/>
          <w:szCs w:val="22"/>
        </w:rPr>
        <w:t xml:space="preserve">Jeśli czas usunięcia awarii będzie przekraczał terminy określone w ust. </w:t>
      </w:r>
      <w:r>
        <w:rPr>
          <w:sz w:val="22"/>
          <w:szCs w:val="22"/>
        </w:rPr>
        <w:t>6</w:t>
      </w:r>
      <w:r w:rsidRPr="00C80726">
        <w:rPr>
          <w:sz w:val="22"/>
          <w:szCs w:val="22"/>
        </w:rPr>
        <w:t xml:space="preserve"> (licząc od momentu zgłoszenia awarii), Wykonawca na żądanie Zamawiającego dostarczy na czas naprawy sprzęt zastępczy o nie gorszych parametrach technicznych.</w:t>
      </w:r>
    </w:p>
    <w:p w:rsidR="00437473" w:rsidRPr="00C80726" w:rsidRDefault="00437473" w:rsidP="00B90521">
      <w:pPr>
        <w:numPr>
          <w:ilvl w:val="0"/>
          <w:numId w:val="8"/>
        </w:numPr>
        <w:jc w:val="both"/>
        <w:rPr>
          <w:sz w:val="22"/>
          <w:szCs w:val="22"/>
        </w:rPr>
      </w:pPr>
      <w:r w:rsidRPr="00C80726">
        <w:rPr>
          <w:sz w:val="22"/>
          <w:szCs w:val="22"/>
        </w:rPr>
        <w:t>Serwis urządzeń będzie realizowany przez producenta lub autoryzowanego partnera serwisowego producenta.</w:t>
      </w:r>
    </w:p>
    <w:p w:rsidR="00437473" w:rsidRPr="00C80726" w:rsidRDefault="00437473" w:rsidP="00B90521">
      <w:pPr>
        <w:numPr>
          <w:ilvl w:val="0"/>
          <w:numId w:val="8"/>
        </w:numPr>
        <w:jc w:val="both"/>
        <w:rPr>
          <w:sz w:val="22"/>
          <w:szCs w:val="22"/>
        </w:rPr>
      </w:pPr>
      <w:r w:rsidRPr="00C80726">
        <w:rPr>
          <w:sz w:val="22"/>
          <w:szCs w:val="22"/>
        </w:rPr>
        <w:t xml:space="preserve">W razie, gdy naprawa sprzętu potrwa dłużej niż terminy określone w ust. </w:t>
      </w:r>
      <w:r>
        <w:rPr>
          <w:sz w:val="22"/>
          <w:szCs w:val="22"/>
        </w:rPr>
        <w:t>6</w:t>
      </w:r>
      <w:r w:rsidRPr="00C80726">
        <w:rPr>
          <w:sz w:val="22"/>
          <w:szCs w:val="22"/>
        </w:rPr>
        <w:t>, okres gwarancji będzie wydłużony o czas trwania naprawy.</w:t>
      </w:r>
    </w:p>
    <w:p w:rsidR="00437473" w:rsidRPr="00C80726" w:rsidRDefault="00437473" w:rsidP="00B90521">
      <w:pPr>
        <w:numPr>
          <w:ilvl w:val="0"/>
          <w:numId w:val="8"/>
        </w:numPr>
        <w:jc w:val="both"/>
        <w:rPr>
          <w:sz w:val="22"/>
          <w:szCs w:val="22"/>
        </w:rPr>
      </w:pPr>
      <w:r w:rsidRPr="00C80726">
        <w:rPr>
          <w:sz w:val="22"/>
          <w:szCs w:val="22"/>
        </w:rPr>
        <w:t>W przypadku, gdy konieczne będzie usunięcie awarii poza siedzibą Zamawiającego, Wykonawca odbierze uszkodzony sprzęt z siedziby użytkownika i dostarczy po naprawie do siedziby użytkownika na własny koszt i ryzyko.</w:t>
      </w:r>
    </w:p>
    <w:p w:rsidR="00437473" w:rsidRPr="00C80726" w:rsidRDefault="00437473" w:rsidP="00B90521">
      <w:pPr>
        <w:numPr>
          <w:ilvl w:val="0"/>
          <w:numId w:val="8"/>
        </w:numPr>
        <w:jc w:val="both"/>
        <w:rPr>
          <w:sz w:val="22"/>
          <w:szCs w:val="22"/>
        </w:rPr>
      </w:pPr>
      <w:r w:rsidRPr="00C80726">
        <w:rPr>
          <w:sz w:val="22"/>
          <w:szCs w:val="22"/>
        </w:rPr>
        <w:t>W przypadku, gdy konieczne będzie usunięcie awarii poza siedzibą użytkownika, wszystkie nośniki danych pozostają w siedzibie Zamawiającego.</w:t>
      </w:r>
    </w:p>
    <w:p w:rsidR="00437473" w:rsidRPr="00C80726" w:rsidRDefault="00437473" w:rsidP="00B90521">
      <w:pPr>
        <w:numPr>
          <w:ilvl w:val="0"/>
          <w:numId w:val="8"/>
        </w:numPr>
        <w:jc w:val="both"/>
        <w:rPr>
          <w:sz w:val="22"/>
          <w:szCs w:val="22"/>
        </w:rPr>
      </w:pPr>
      <w:r w:rsidRPr="00C80726">
        <w:rPr>
          <w:sz w:val="22"/>
          <w:szCs w:val="22"/>
        </w:rPr>
        <w:t xml:space="preserve">W przypadku niemożności naprawienia i konieczności wymiany uszkodzonych </w:t>
      </w:r>
      <w:r>
        <w:rPr>
          <w:sz w:val="22"/>
          <w:szCs w:val="22"/>
        </w:rPr>
        <w:t>nowe dysków twardych</w:t>
      </w:r>
      <w:r w:rsidRPr="00C80726">
        <w:rPr>
          <w:sz w:val="22"/>
          <w:szCs w:val="22"/>
        </w:rPr>
        <w:t>,</w:t>
      </w:r>
      <w:r w:rsidR="00BD6DA1">
        <w:rPr>
          <w:sz w:val="22"/>
          <w:szCs w:val="22"/>
        </w:rPr>
        <w:t xml:space="preserve"> kart pamięci i pendrive, uszkodzone nośniki pamięci</w:t>
      </w:r>
      <w:r w:rsidRPr="00C80726">
        <w:rPr>
          <w:sz w:val="22"/>
          <w:szCs w:val="22"/>
        </w:rPr>
        <w:t xml:space="preserve"> pozostaną do wyłącznej dyspozycji Zamawiającego, koszt zakupu now</w:t>
      </w:r>
      <w:r w:rsidR="00BD6DA1">
        <w:rPr>
          <w:sz w:val="22"/>
          <w:szCs w:val="22"/>
        </w:rPr>
        <w:t>ych</w:t>
      </w:r>
      <w:r w:rsidRPr="00C80726">
        <w:rPr>
          <w:sz w:val="22"/>
          <w:szCs w:val="22"/>
        </w:rPr>
        <w:t xml:space="preserve"> </w:t>
      </w:r>
      <w:r w:rsidR="00BD6DA1">
        <w:rPr>
          <w:sz w:val="22"/>
          <w:szCs w:val="22"/>
        </w:rPr>
        <w:t>nośników</w:t>
      </w:r>
      <w:r w:rsidRPr="00C80726">
        <w:rPr>
          <w:sz w:val="22"/>
          <w:szCs w:val="22"/>
        </w:rPr>
        <w:t xml:space="preserve"> obciąża Wykonawcę.</w:t>
      </w:r>
    </w:p>
    <w:p w:rsidR="00437473" w:rsidRDefault="00437473" w:rsidP="00B90521">
      <w:pPr>
        <w:numPr>
          <w:ilvl w:val="0"/>
          <w:numId w:val="8"/>
        </w:numPr>
        <w:jc w:val="both"/>
        <w:rPr>
          <w:sz w:val="22"/>
          <w:szCs w:val="22"/>
        </w:rPr>
      </w:pPr>
      <w:r w:rsidRPr="00C80726">
        <w:rPr>
          <w:sz w:val="22"/>
          <w:szCs w:val="22"/>
        </w:rPr>
        <w:t>Gwarancja nie będzie ograniczać praw Zamawiającego do:</w:t>
      </w:r>
    </w:p>
    <w:p w:rsidR="00437473" w:rsidRPr="00C80726" w:rsidRDefault="00437473" w:rsidP="00437473">
      <w:pPr>
        <w:ind w:left="705" w:hanging="345"/>
        <w:jc w:val="both"/>
        <w:rPr>
          <w:sz w:val="22"/>
          <w:szCs w:val="22"/>
        </w:rPr>
      </w:pPr>
      <w:r w:rsidRPr="00C80726">
        <w:rPr>
          <w:sz w:val="22"/>
          <w:szCs w:val="22"/>
        </w:rPr>
        <w:t>a)</w:t>
      </w:r>
      <w:r w:rsidRPr="00C80726">
        <w:rPr>
          <w:sz w:val="22"/>
          <w:szCs w:val="22"/>
        </w:rPr>
        <w:tab/>
        <w:t>instalowania i wymiany w zakupionym sprzęcie standardowych kart i urządzeń, zgodnie z zasadami sztuki, przez wykwalifikowany personel Jednostki,</w:t>
      </w:r>
    </w:p>
    <w:p w:rsidR="00437473" w:rsidRPr="00C80726" w:rsidRDefault="00437473" w:rsidP="00437473">
      <w:pPr>
        <w:ind w:left="705" w:hanging="345"/>
        <w:jc w:val="both"/>
        <w:rPr>
          <w:sz w:val="22"/>
          <w:szCs w:val="22"/>
        </w:rPr>
      </w:pPr>
      <w:r w:rsidRPr="00C80726">
        <w:rPr>
          <w:sz w:val="22"/>
          <w:szCs w:val="22"/>
        </w:rPr>
        <w:t>b)</w:t>
      </w:r>
      <w:r w:rsidRPr="00C80726">
        <w:rPr>
          <w:sz w:val="22"/>
          <w:szCs w:val="22"/>
        </w:rPr>
        <w:tab/>
        <w:t>dysponowania zakupionym sprzętem, w razie przekazania sprzętu gwarancja przechodzi                                na nowego właściciela (jednostkę organizacyjną prokuratury).</w:t>
      </w:r>
    </w:p>
    <w:p w:rsidR="00437473" w:rsidRDefault="00437473" w:rsidP="00B90521">
      <w:pPr>
        <w:numPr>
          <w:ilvl w:val="0"/>
          <w:numId w:val="8"/>
        </w:numPr>
        <w:jc w:val="both"/>
        <w:rPr>
          <w:sz w:val="22"/>
          <w:szCs w:val="22"/>
        </w:rPr>
      </w:pPr>
      <w:r>
        <w:rPr>
          <w:sz w:val="22"/>
          <w:szCs w:val="22"/>
        </w:rPr>
        <w:t>Niniejsza umowa stanowi oświadczenie gwarancyjne Wykonawcy, o którym jest mowa w</w:t>
      </w:r>
      <w:r w:rsidR="00BC2126">
        <w:rPr>
          <w:sz w:val="22"/>
          <w:szCs w:val="22"/>
        </w:rPr>
        <w:t> </w:t>
      </w:r>
      <w:r>
        <w:rPr>
          <w:sz w:val="22"/>
          <w:szCs w:val="22"/>
        </w:rPr>
        <w:t>art. 577 i n. K.c.</w:t>
      </w:r>
    </w:p>
    <w:p w:rsidR="00437473" w:rsidRDefault="00437473" w:rsidP="00437473">
      <w:pPr>
        <w:ind w:left="360"/>
        <w:jc w:val="both"/>
        <w:rPr>
          <w:sz w:val="22"/>
          <w:szCs w:val="22"/>
        </w:rPr>
      </w:pPr>
    </w:p>
    <w:p w:rsidR="00B912C1" w:rsidRDefault="00B912C1" w:rsidP="00437473">
      <w:pPr>
        <w:ind w:left="360"/>
        <w:jc w:val="both"/>
        <w:rPr>
          <w:sz w:val="22"/>
          <w:szCs w:val="22"/>
        </w:rPr>
      </w:pPr>
    </w:p>
    <w:p w:rsidR="00B912C1" w:rsidRDefault="00B912C1" w:rsidP="00437473">
      <w:pPr>
        <w:ind w:left="360"/>
        <w:jc w:val="both"/>
        <w:rPr>
          <w:sz w:val="22"/>
          <w:szCs w:val="22"/>
        </w:rPr>
      </w:pPr>
    </w:p>
    <w:p w:rsidR="00B912C1" w:rsidRDefault="00B912C1" w:rsidP="00437473">
      <w:pPr>
        <w:ind w:left="360"/>
        <w:jc w:val="both"/>
        <w:rPr>
          <w:sz w:val="22"/>
          <w:szCs w:val="22"/>
        </w:rPr>
      </w:pPr>
    </w:p>
    <w:p w:rsidR="00437473" w:rsidRDefault="00437473" w:rsidP="00437473">
      <w:pPr>
        <w:jc w:val="center"/>
        <w:rPr>
          <w:b/>
          <w:bCs/>
          <w:sz w:val="22"/>
          <w:szCs w:val="22"/>
        </w:rPr>
      </w:pPr>
      <w:r w:rsidRPr="00C80726">
        <w:rPr>
          <w:b/>
          <w:bCs/>
          <w:sz w:val="22"/>
          <w:szCs w:val="22"/>
        </w:rPr>
        <w:lastRenderedPageBreak/>
        <w:t>§</w:t>
      </w:r>
      <w:r w:rsidR="004D713C">
        <w:rPr>
          <w:b/>
          <w:bCs/>
          <w:sz w:val="22"/>
          <w:szCs w:val="22"/>
        </w:rPr>
        <w:t xml:space="preserve"> 6</w:t>
      </w:r>
      <w:r>
        <w:rPr>
          <w:b/>
          <w:bCs/>
          <w:sz w:val="22"/>
          <w:szCs w:val="22"/>
        </w:rPr>
        <w:t>.</w:t>
      </w:r>
    </w:p>
    <w:p w:rsidR="00437473" w:rsidRPr="00C80726" w:rsidRDefault="00437473" w:rsidP="00437473">
      <w:pPr>
        <w:jc w:val="center"/>
        <w:rPr>
          <w:b/>
          <w:bCs/>
          <w:sz w:val="22"/>
          <w:szCs w:val="22"/>
        </w:rPr>
      </w:pPr>
    </w:p>
    <w:p w:rsidR="00437473" w:rsidRPr="00C80726" w:rsidRDefault="00437473" w:rsidP="00437473">
      <w:pPr>
        <w:jc w:val="center"/>
        <w:rPr>
          <w:b/>
          <w:bCs/>
          <w:sz w:val="22"/>
          <w:szCs w:val="22"/>
        </w:rPr>
      </w:pPr>
      <w:r w:rsidRPr="00C80726">
        <w:rPr>
          <w:b/>
          <w:bCs/>
          <w:sz w:val="22"/>
          <w:szCs w:val="22"/>
        </w:rPr>
        <w:t>KARY UMOWNE</w:t>
      </w:r>
    </w:p>
    <w:p w:rsidR="00437473" w:rsidRPr="00C80726" w:rsidRDefault="00437473" w:rsidP="00437473">
      <w:pPr>
        <w:jc w:val="center"/>
        <w:rPr>
          <w:sz w:val="22"/>
          <w:szCs w:val="22"/>
        </w:rPr>
      </w:pPr>
    </w:p>
    <w:p w:rsidR="00437473" w:rsidRPr="00C80726" w:rsidRDefault="00437473" w:rsidP="00437473">
      <w:pPr>
        <w:pStyle w:val="Tekstpodstawowy"/>
        <w:rPr>
          <w:sz w:val="22"/>
          <w:szCs w:val="22"/>
        </w:rPr>
      </w:pPr>
      <w:r w:rsidRPr="00C80726">
        <w:rPr>
          <w:sz w:val="22"/>
          <w:szCs w:val="22"/>
        </w:rPr>
        <w:t>Strony ustanawiają odpowiedzialność za niewykonanie lub nienależyte wykonanie zobowiązań Umowy w formie kar umownych w następujących przypadkach  i wysokościach:</w:t>
      </w:r>
    </w:p>
    <w:p w:rsidR="00437473" w:rsidRPr="00C80726" w:rsidRDefault="00437473" w:rsidP="00B90521">
      <w:pPr>
        <w:numPr>
          <w:ilvl w:val="0"/>
          <w:numId w:val="12"/>
        </w:numPr>
        <w:jc w:val="both"/>
        <w:rPr>
          <w:sz w:val="22"/>
          <w:szCs w:val="22"/>
        </w:rPr>
      </w:pPr>
      <w:r w:rsidRPr="00C80726">
        <w:rPr>
          <w:sz w:val="22"/>
          <w:szCs w:val="22"/>
        </w:rPr>
        <w:t xml:space="preserve">Wykonawca w razie niedostarczenia przedmiotu niniejszej Umowy w terminie, zapłaci Zamawiającemu karę umowną w wysokości 1% wartości brutto niedostarczonego sprzętu komputerowego za każdy </w:t>
      </w:r>
      <w:r>
        <w:rPr>
          <w:sz w:val="22"/>
          <w:szCs w:val="22"/>
        </w:rPr>
        <w:t xml:space="preserve">rozpoczęty </w:t>
      </w:r>
      <w:r w:rsidRPr="00C80726">
        <w:rPr>
          <w:sz w:val="22"/>
          <w:szCs w:val="22"/>
        </w:rPr>
        <w:t>kalendarzowy dzień opóźnienia</w:t>
      </w:r>
      <w:r>
        <w:rPr>
          <w:sz w:val="22"/>
          <w:szCs w:val="22"/>
        </w:rPr>
        <w:t xml:space="preserve"> w stosunku do terminu określonego w § 2 ust. 1 umowy</w:t>
      </w:r>
      <w:r w:rsidRPr="00C80726">
        <w:rPr>
          <w:sz w:val="22"/>
          <w:szCs w:val="22"/>
        </w:rPr>
        <w:t>.</w:t>
      </w:r>
    </w:p>
    <w:p w:rsidR="00437473" w:rsidRPr="00C80726" w:rsidRDefault="00437473" w:rsidP="00B90521">
      <w:pPr>
        <w:numPr>
          <w:ilvl w:val="0"/>
          <w:numId w:val="12"/>
        </w:numPr>
        <w:jc w:val="both"/>
        <w:rPr>
          <w:sz w:val="22"/>
          <w:szCs w:val="22"/>
        </w:rPr>
      </w:pPr>
      <w:r w:rsidRPr="00C80726">
        <w:rPr>
          <w:sz w:val="22"/>
          <w:szCs w:val="22"/>
        </w:rPr>
        <w:t>Wykonawca zapłaci na rzecz Zamawiającego karę umowną w wysokości 20% łączne</w:t>
      </w:r>
      <w:r>
        <w:rPr>
          <w:sz w:val="22"/>
          <w:szCs w:val="22"/>
        </w:rPr>
        <w:t>j</w:t>
      </w:r>
      <w:r w:rsidRPr="00C80726">
        <w:rPr>
          <w:sz w:val="22"/>
          <w:szCs w:val="22"/>
        </w:rPr>
        <w:t xml:space="preserve"> </w:t>
      </w:r>
      <w:r>
        <w:rPr>
          <w:sz w:val="22"/>
          <w:szCs w:val="22"/>
        </w:rPr>
        <w:t xml:space="preserve">wartości </w:t>
      </w:r>
      <w:r w:rsidRPr="00C80726">
        <w:rPr>
          <w:sz w:val="22"/>
          <w:szCs w:val="22"/>
        </w:rPr>
        <w:t xml:space="preserve">brutto </w:t>
      </w:r>
      <w:r>
        <w:rPr>
          <w:sz w:val="22"/>
          <w:szCs w:val="22"/>
        </w:rPr>
        <w:t xml:space="preserve">umowy, określonej w § 3 ust.1, </w:t>
      </w:r>
      <w:r w:rsidRPr="00C80726">
        <w:rPr>
          <w:sz w:val="22"/>
          <w:szCs w:val="22"/>
        </w:rPr>
        <w:t xml:space="preserve">należnego Wykonawcy, określonego w § </w:t>
      </w:r>
      <w:r>
        <w:rPr>
          <w:sz w:val="22"/>
          <w:szCs w:val="22"/>
        </w:rPr>
        <w:t>3</w:t>
      </w:r>
      <w:r w:rsidRPr="00C80726">
        <w:rPr>
          <w:sz w:val="22"/>
          <w:szCs w:val="22"/>
        </w:rPr>
        <w:t xml:space="preserve"> niniejszej umowy, z tytułu odstąpienia </w:t>
      </w:r>
      <w:r>
        <w:rPr>
          <w:sz w:val="22"/>
          <w:szCs w:val="22"/>
        </w:rPr>
        <w:t xml:space="preserve">od umowy </w:t>
      </w:r>
      <w:r w:rsidRPr="00C80726">
        <w:rPr>
          <w:sz w:val="22"/>
          <w:szCs w:val="22"/>
        </w:rPr>
        <w:t xml:space="preserve">przez Zamawiającego z przyczyn leżących po stronie Wykonawcy, w szczególności </w:t>
      </w:r>
      <w:r>
        <w:rPr>
          <w:sz w:val="22"/>
          <w:szCs w:val="22"/>
        </w:rPr>
        <w:t>w przypadkach określonych w § 7.</w:t>
      </w:r>
    </w:p>
    <w:p w:rsidR="00437473" w:rsidRPr="00C80726" w:rsidRDefault="00437473" w:rsidP="00B90521">
      <w:pPr>
        <w:numPr>
          <w:ilvl w:val="0"/>
          <w:numId w:val="12"/>
        </w:numPr>
        <w:jc w:val="both"/>
        <w:rPr>
          <w:sz w:val="22"/>
          <w:szCs w:val="22"/>
        </w:rPr>
      </w:pPr>
      <w:r w:rsidRPr="00C80726">
        <w:rPr>
          <w:sz w:val="22"/>
          <w:szCs w:val="22"/>
        </w:rPr>
        <w:t xml:space="preserve">Wykonawca zapłaci na rzecz Zamawiającego karę umowną w wysokości 200 zł za każdy </w:t>
      </w:r>
      <w:r>
        <w:rPr>
          <w:sz w:val="22"/>
          <w:szCs w:val="22"/>
        </w:rPr>
        <w:t xml:space="preserve">rozpoczęty kalendarzowy </w:t>
      </w:r>
      <w:r w:rsidRPr="00C80726">
        <w:rPr>
          <w:sz w:val="22"/>
          <w:szCs w:val="22"/>
        </w:rPr>
        <w:t xml:space="preserve">dzień roboczy opóźnienia w podjęciu naprawy </w:t>
      </w:r>
      <w:r>
        <w:rPr>
          <w:sz w:val="22"/>
          <w:szCs w:val="22"/>
        </w:rPr>
        <w:t xml:space="preserve">w terminie </w:t>
      </w:r>
      <w:r w:rsidRPr="00C80726">
        <w:rPr>
          <w:sz w:val="22"/>
          <w:szCs w:val="22"/>
        </w:rPr>
        <w:t>w</w:t>
      </w:r>
      <w:r w:rsidR="00650C44">
        <w:rPr>
          <w:sz w:val="22"/>
          <w:szCs w:val="22"/>
        </w:rPr>
        <w:t> </w:t>
      </w:r>
      <w:r w:rsidRPr="00C80726">
        <w:rPr>
          <w:sz w:val="22"/>
          <w:szCs w:val="22"/>
        </w:rPr>
        <w:t xml:space="preserve">terminie określonym w § </w:t>
      </w:r>
      <w:r>
        <w:rPr>
          <w:sz w:val="22"/>
          <w:szCs w:val="22"/>
        </w:rPr>
        <w:t>5</w:t>
      </w:r>
      <w:r w:rsidRPr="00C80726">
        <w:rPr>
          <w:sz w:val="22"/>
          <w:szCs w:val="22"/>
        </w:rPr>
        <w:t xml:space="preserve"> ust.</w:t>
      </w:r>
      <w:r>
        <w:rPr>
          <w:sz w:val="22"/>
          <w:szCs w:val="22"/>
        </w:rPr>
        <w:t xml:space="preserve"> 5 lub </w:t>
      </w:r>
      <w:r w:rsidRPr="00C80726">
        <w:rPr>
          <w:sz w:val="22"/>
          <w:szCs w:val="22"/>
        </w:rPr>
        <w:t xml:space="preserve">w usunięciu usterki w ramach naprawy gwarancyjnej w terminie określonym w § </w:t>
      </w:r>
      <w:r>
        <w:rPr>
          <w:sz w:val="22"/>
          <w:szCs w:val="22"/>
        </w:rPr>
        <w:t>5</w:t>
      </w:r>
      <w:r w:rsidRPr="00C80726">
        <w:rPr>
          <w:sz w:val="22"/>
          <w:szCs w:val="22"/>
        </w:rPr>
        <w:t xml:space="preserve"> ust. </w:t>
      </w:r>
      <w:r>
        <w:rPr>
          <w:sz w:val="22"/>
          <w:szCs w:val="22"/>
        </w:rPr>
        <w:t>6</w:t>
      </w:r>
      <w:r w:rsidRPr="00C80726">
        <w:rPr>
          <w:sz w:val="22"/>
          <w:szCs w:val="22"/>
        </w:rPr>
        <w:t>.</w:t>
      </w:r>
    </w:p>
    <w:p w:rsidR="00437473" w:rsidRPr="00C80726" w:rsidRDefault="00437473" w:rsidP="00B90521">
      <w:pPr>
        <w:numPr>
          <w:ilvl w:val="0"/>
          <w:numId w:val="12"/>
        </w:numPr>
        <w:jc w:val="both"/>
        <w:rPr>
          <w:sz w:val="22"/>
          <w:szCs w:val="22"/>
        </w:rPr>
      </w:pPr>
      <w:r w:rsidRPr="00C80726">
        <w:rPr>
          <w:sz w:val="22"/>
          <w:szCs w:val="22"/>
        </w:rPr>
        <w:t>Wykonawca zapłaci na rzecz Zamawiającego karę umowną w wysokości 250 zł za każdy dzień roboczy opóźnienia w dostarczeniu sprzętu zastępczego w ramach naprawy gwarancyjnej</w:t>
      </w:r>
      <w:r>
        <w:rPr>
          <w:sz w:val="22"/>
          <w:szCs w:val="22"/>
        </w:rPr>
        <w:t xml:space="preserve"> w okolicznościach określonych w § 5 ust. 7</w:t>
      </w:r>
      <w:r w:rsidRPr="00C80726">
        <w:rPr>
          <w:sz w:val="22"/>
          <w:szCs w:val="22"/>
        </w:rPr>
        <w:t>.</w:t>
      </w:r>
    </w:p>
    <w:p w:rsidR="00437473" w:rsidRPr="00C80726" w:rsidRDefault="00437473" w:rsidP="00B90521">
      <w:pPr>
        <w:numPr>
          <w:ilvl w:val="0"/>
          <w:numId w:val="12"/>
        </w:numPr>
        <w:jc w:val="both"/>
        <w:rPr>
          <w:sz w:val="22"/>
          <w:szCs w:val="22"/>
        </w:rPr>
      </w:pPr>
      <w:r w:rsidRPr="00C80726">
        <w:rPr>
          <w:sz w:val="22"/>
          <w:szCs w:val="22"/>
        </w:rPr>
        <w:t xml:space="preserve">Wykonawca zapłaci Zamawiającemu karę umowną w wysokości </w:t>
      </w:r>
      <w:r>
        <w:rPr>
          <w:sz w:val="22"/>
          <w:szCs w:val="22"/>
        </w:rPr>
        <w:t>2</w:t>
      </w:r>
      <w:r w:rsidRPr="00C80726">
        <w:rPr>
          <w:sz w:val="22"/>
          <w:szCs w:val="22"/>
        </w:rPr>
        <w:t xml:space="preserve">0% </w:t>
      </w:r>
      <w:r>
        <w:rPr>
          <w:sz w:val="22"/>
          <w:szCs w:val="22"/>
        </w:rPr>
        <w:t xml:space="preserve">łącznej wartości </w:t>
      </w:r>
      <w:r w:rsidRPr="00C80726">
        <w:rPr>
          <w:sz w:val="22"/>
          <w:szCs w:val="22"/>
        </w:rPr>
        <w:t xml:space="preserve">brutto </w:t>
      </w:r>
      <w:r>
        <w:rPr>
          <w:sz w:val="22"/>
          <w:szCs w:val="22"/>
        </w:rPr>
        <w:t xml:space="preserve">umowy, określonej w § 3 ust.1, </w:t>
      </w:r>
      <w:r w:rsidRPr="00C80726">
        <w:rPr>
          <w:sz w:val="22"/>
          <w:szCs w:val="22"/>
        </w:rPr>
        <w:t>należnego Wykonawcy, gdy Wykonawca odstąpi od Umowy z przyczyn leżących po jego stronie.</w:t>
      </w:r>
    </w:p>
    <w:p w:rsidR="00437473" w:rsidRPr="00C80726" w:rsidRDefault="00437473" w:rsidP="00B90521">
      <w:pPr>
        <w:numPr>
          <w:ilvl w:val="0"/>
          <w:numId w:val="12"/>
        </w:numPr>
        <w:jc w:val="both"/>
        <w:rPr>
          <w:sz w:val="22"/>
          <w:szCs w:val="22"/>
        </w:rPr>
      </w:pPr>
      <w:r w:rsidRPr="00C80726">
        <w:rPr>
          <w:sz w:val="22"/>
          <w:szCs w:val="22"/>
        </w:rPr>
        <w:t>Jeżeli kara umowna nie pokryje poniesionej szkody, Zamawiający może dochodzić na zasadach ogólnych odszkodowania uzupełniającego do wysokości rzeczywiście poniesionej szkody</w:t>
      </w:r>
      <w:r>
        <w:rPr>
          <w:sz w:val="22"/>
          <w:szCs w:val="22"/>
        </w:rPr>
        <w:t xml:space="preserve">, w tym </w:t>
      </w:r>
      <w:r w:rsidRPr="00C80726">
        <w:rPr>
          <w:sz w:val="22"/>
          <w:szCs w:val="22"/>
        </w:rPr>
        <w:t>utraconych korzyści.</w:t>
      </w:r>
    </w:p>
    <w:p w:rsidR="00437473" w:rsidRDefault="00437473" w:rsidP="00437473">
      <w:pPr>
        <w:jc w:val="both"/>
        <w:rPr>
          <w:sz w:val="22"/>
          <w:szCs w:val="22"/>
        </w:rPr>
      </w:pPr>
    </w:p>
    <w:p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7</w:t>
      </w:r>
      <w:r w:rsidRPr="00C80726">
        <w:rPr>
          <w:b/>
          <w:bCs/>
          <w:sz w:val="22"/>
          <w:szCs w:val="22"/>
        </w:rPr>
        <w:t>.</w:t>
      </w:r>
    </w:p>
    <w:p w:rsidR="00437473" w:rsidRPr="00C80726" w:rsidRDefault="00437473" w:rsidP="00437473">
      <w:pPr>
        <w:jc w:val="center"/>
        <w:rPr>
          <w:b/>
          <w:bCs/>
          <w:sz w:val="22"/>
          <w:szCs w:val="22"/>
        </w:rPr>
      </w:pPr>
    </w:p>
    <w:p w:rsidR="00437473" w:rsidRPr="00C80726" w:rsidRDefault="00437473" w:rsidP="00437473">
      <w:pPr>
        <w:jc w:val="center"/>
        <w:rPr>
          <w:b/>
          <w:bCs/>
          <w:sz w:val="22"/>
          <w:szCs w:val="22"/>
        </w:rPr>
      </w:pPr>
      <w:r w:rsidRPr="00C80726">
        <w:rPr>
          <w:b/>
          <w:bCs/>
          <w:sz w:val="22"/>
          <w:szCs w:val="22"/>
        </w:rPr>
        <w:t>ODSTĄPIENIE OD UMOWY</w:t>
      </w:r>
    </w:p>
    <w:p w:rsidR="00437473" w:rsidRPr="00C80726" w:rsidRDefault="00437473" w:rsidP="00437473">
      <w:pPr>
        <w:jc w:val="center"/>
        <w:rPr>
          <w:sz w:val="22"/>
          <w:szCs w:val="22"/>
        </w:rPr>
      </w:pPr>
    </w:p>
    <w:p w:rsidR="00437473" w:rsidRPr="00C80726" w:rsidRDefault="00437473" w:rsidP="00437473">
      <w:pPr>
        <w:jc w:val="both"/>
        <w:rPr>
          <w:sz w:val="22"/>
          <w:szCs w:val="22"/>
        </w:rPr>
      </w:pPr>
      <w:r>
        <w:rPr>
          <w:sz w:val="22"/>
          <w:szCs w:val="22"/>
        </w:rPr>
        <w:t>Poza innymi przypadkami określonymi w niniejszej umowie, oraz w przepisach obowiązującego prawa, o</w:t>
      </w:r>
      <w:r w:rsidRPr="00C80726">
        <w:rPr>
          <w:sz w:val="22"/>
          <w:szCs w:val="22"/>
        </w:rPr>
        <w:t>dstąpienie od Umowy przez Zamawiającego może nastąpić jednostronnie w każdej chwili:</w:t>
      </w:r>
    </w:p>
    <w:p w:rsidR="00437473" w:rsidRPr="00C80726" w:rsidRDefault="00437473" w:rsidP="00437473">
      <w:pPr>
        <w:rPr>
          <w:sz w:val="22"/>
          <w:szCs w:val="22"/>
        </w:rPr>
      </w:pPr>
    </w:p>
    <w:p w:rsidR="00437473" w:rsidRPr="00C80726" w:rsidRDefault="00437473" w:rsidP="00B90521">
      <w:pPr>
        <w:numPr>
          <w:ilvl w:val="0"/>
          <w:numId w:val="11"/>
        </w:numPr>
        <w:tabs>
          <w:tab w:val="clear" w:pos="720"/>
          <w:tab w:val="num" w:pos="360"/>
        </w:tabs>
        <w:ind w:left="360"/>
        <w:jc w:val="both"/>
        <w:rPr>
          <w:sz w:val="22"/>
          <w:szCs w:val="22"/>
        </w:rPr>
      </w:pPr>
      <w:r w:rsidRPr="00C80726">
        <w:rPr>
          <w:sz w:val="22"/>
          <w:szCs w:val="22"/>
        </w:rPr>
        <w:t xml:space="preserve">w przypadku dostarczenia przez Wykonawcę </w:t>
      </w:r>
      <w:r w:rsidR="005E0878">
        <w:rPr>
          <w:sz w:val="22"/>
          <w:szCs w:val="22"/>
        </w:rPr>
        <w:t>przedmiotu umowy</w:t>
      </w:r>
      <w:r w:rsidRPr="00C80726">
        <w:rPr>
          <w:sz w:val="22"/>
          <w:szCs w:val="22"/>
        </w:rPr>
        <w:t xml:space="preserve"> z opóźnieniem</w:t>
      </w:r>
      <w:r>
        <w:rPr>
          <w:sz w:val="22"/>
          <w:szCs w:val="22"/>
        </w:rPr>
        <w:t xml:space="preserve"> powyżej 10 dni albo</w:t>
      </w:r>
    </w:p>
    <w:p w:rsidR="00437473" w:rsidRDefault="00437473" w:rsidP="00B90521">
      <w:pPr>
        <w:numPr>
          <w:ilvl w:val="0"/>
          <w:numId w:val="11"/>
        </w:numPr>
        <w:tabs>
          <w:tab w:val="clear" w:pos="720"/>
          <w:tab w:val="num" w:pos="360"/>
        </w:tabs>
        <w:ind w:left="360"/>
        <w:jc w:val="both"/>
        <w:rPr>
          <w:sz w:val="22"/>
          <w:szCs w:val="22"/>
        </w:rPr>
      </w:pPr>
      <w:r w:rsidRPr="00FF1DE6">
        <w:rPr>
          <w:sz w:val="22"/>
          <w:szCs w:val="22"/>
        </w:rPr>
        <w:t xml:space="preserve">dostawę sprzętu niezgodnego (o gorszych parametrach) </w:t>
      </w:r>
      <w:r w:rsidRPr="00B03DFC">
        <w:rPr>
          <w:sz w:val="22"/>
          <w:szCs w:val="22"/>
        </w:rPr>
        <w:t>z ofertą Wykonawcy</w:t>
      </w:r>
      <w:r>
        <w:rPr>
          <w:sz w:val="22"/>
          <w:szCs w:val="22"/>
        </w:rPr>
        <w:t xml:space="preserve"> albo</w:t>
      </w:r>
    </w:p>
    <w:p w:rsidR="00437473" w:rsidRDefault="00437473" w:rsidP="00B90521">
      <w:pPr>
        <w:numPr>
          <w:ilvl w:val="0"/>
          <w:numId w:val="11"/>
        </w:numPr>
        <w:tabs>
          <w:tab w:val="clear" w:pos="720"/>
          <w:tab w:val="num" w:pos="360"/>
        </w:tabs>
        <w:ind w:left="360"/>
        <w:jc w:val="both"/>
        <w:rPr>
          <w:sz w:val="22"/>
          <w:szCs w:val="22"/>
        </w:rPr>
      </w:pPr>
      <w:r w:rsidRPr="00C80726">
        <w:rPr>
          <w:sz w:val="22"/>
          <w:szCs w:val="22"/>
        </w:rPr>
        <w:t xml:space="preserve">w przypadku dostarczenia przez Wykonawcę towaru złej jakości </w:t>
      </w:r>
      <w:r>
        <w:rPr>
          <w:sz w:val="22"/>
          <w:szCs w:val="22"/>
        </w:rPr>
        <w:t>z wadami/usterkami albo</w:t>
      </w:r>
    </w:p>
    <w:p w:rsidR="00437473" w:rsidRPr="00C80726" w:rsidRDefault="00437473" w:rsidP="00B90521">
      <w:pPr>
        <w:numPr>
          <w:ilvl w:val="0"/>
          <w:numId w:val="11"/>
        </w:numPr>
        <w:tabs>
          <w:tab w:val="clear" w:pos="720"/>
          <w:tab w:val="num" w:pos="360"/>
        </w:tabs>
        <w:ind w:left="360"/>
        <w:jc w:val="both"/>
        <w:rPr>
          <w:sz w:val="22"/>
          <w:szCs w:val="22"/>
        </w:rPr>
      </w:pPr>
      <w:r w:rsidRPr="00C80726">
        <w:rPr>
          <w:sz w:val="22"/>
          <w:szCs w:val="22"/>
        </w:rPr>
        <w:t>jeżeli Wykonawca odmówi dostarczenia towaru Zamawiającemu z jakiejkolwiek przyczyny.</w:t>
      </w:r>
    </w:p>
    <w:p w:rsidR="00437473" w:rsidRPr="00C80726" w:rsidRDefault="00437473" w:rsidP="00437473">
      <w:pPr>
        <w:jc w:val="both"/>
        <w:rPr>
          <w:sz w:val="22"/>
          <w:szCs w:val="22"/>
        </w:rPr>
      </w:pPr>
    </w:p>
    <w:p w:rsidR="00437473" w:rsidRPr="00C80726" w:rsidRDefault="00437473" w:rsidP="00437473">
      <w:pPr>
        <w:jc w:val="both"/>
        <w:rPr>
          <w:sz w:val="22"/>
          <w:szCs w:val="22"/>
        </w:rPr>
      </w:pPr>
      <w:r w:rsidRPr="00C80726">
        <w:rPr>
          <w:sz w:val="22"/>
          <w:szCs w:val="22"/>
        </w:rPr>
        <w:t xml:space="preserve">Z tego tytułu nie będą przysługiwały Wykonawcy żadne inne roszczenia poza roszczeniem o zapłacenie za sprzęt komputerowy już dostarczony i odebrany przez </w:t>
      </w:r>
      <w:r w:rsidR="005E0878">
        <w:rPr>
          <w:sz w:val="22"/>
          <w:szCs w:val="22"/>
        </w:rPr>
        <w:t>Zamawiającego</w:t>
      </w:r>
      <w:r>
        <w:rPr>
          <w:sz w:val="22"/>
          <w:szCs w:val="22"/>
        </w:rPr>
        <w:t xml:space="preserve"> a nie zwrócony Wykonawcy</w:t>
      </w:r>
      <w:r w:rsidRPr="00C80726">
        <w:rPr>
          <w:sz w:val="22"/>
          <w:szCs w:val="22"/>
        </w:rPr>
        <w:t xml:space="preserve">. </w:t>
      </w:r>
    </w:p>
    <w:p w:rsidR="00A85541" w:rsidRDefault="00A85541" w:rsidP="00437473">
      <w:pPr>
        <w:jc w:val="center"/>
        <w:rPr>
          <w:b/>
          <w:bCs/>
          <w:sz w:val="22"/>
          <w:szCs w:val="22"/>
        </w:rPr>
      </w:pPr>
    </w:p>
    <w:p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8</w:t>
      </w:r>
      <w:r w:rsidRPr="00C80726">
        <w:rPr>
          <w:b/>
          <w:bCs/>
          <w:sz w:val="22"/>
          <w:szCs w:val="22"/>
        </w:rPr>
        <w:t>.</w:t>
      </w:r>
    </w:p>
    <w:p w:rsidR="00437473" w:rsidRPr="00C80726" w:rsidRDefault="00437473" w:rsidP="00437473">
      <w:pPr>
        <w:jc w:val="center"/>
        <w:rPr>
          <w:b/>
          <w:bCs/>
          <w:sz w:val="22"/>
          <w:szCs w:val="22"/>
        </w:rPr>
      </w:pPr>
    </w:p>
    <w:p w:rsidR="00437473" w:rsidRPr="00C80726" w:rsidRDefault="00437473" w:rsidP="00437473">
      <w:pPr>
        <w:jc w:val="center"/>
        <w:rPr>
          <w:b/>
          <w:bCs/>
          <w:sz w:val="22"/>
          <w:szCs w:val="22"/>
        </w:rPr>
      </w:pPr>
      <w:r w:rsidRPr="00C80726">
        <w:rPr>
          <w:b/>
          <w:bCs/>
          <w:sz w:val="22"/>
          <w:szCs w:val="22"/>
        </w:rPr>
        <w:t>POSTANOWIENIA KOŃCOWE</w:t>
      </w:r>
    </w:p>
    <w:p w:rsidR="00437473" w:rsidRPr="00C80726" w:rsidRDefault="00437473" w:rsidP="00437473">
      <w:pPr>
        <w:jc w:val="center"/>
        <w:rPr>
          <w:sz w:val="22"/>
          <w:szCs w:val="22"/>
        </w:rPr>
      </w:pPr>
    </w:p>
    <w:p w:rsidR="00437473" w:rsidRPr="00C80726" w:rsidRDefault="00437473" w:rsidP="00437473">
      <w:pPr>
        <w:ind w:left="705" w:hanging="705"/>
        <w:jc w:val="both"/>
        <w:rPr>
          <w:sz w:val="22"/>
          <w:szCs w:val="22"/>
        </w:rPr>
      </w:pPr>
      <w:r w:rsidRPr="00C80726">
        <w:rPr>
          <w:sz w:val="22"/>
          <w:szCs w:val="22"/>
        </w:rPr>
        <w:t>1.</w:t>
      </w:r>
      <w:r w:rsidRPr="00C80726">
        <w:rPr>
          <w:sz w:val="22"/>
          <w:szCs w:val="22"/>
        </w:rPr>
        <w:tab/>
        <w:t>Wszelkie zmiany w treści umowy wymagają formy pisemnej i zgody obu stron pod rygorem nieważności.</w:t>
      </w:r>
    </w:p>
    <w:p w:rsidR="00437473" w:rsidRPr="00C80726" w:rsidRDefault="00437473" w:rsidP="00437473">
      <w:pPr>
        <w:ind w:left="705" w:hanging="705"/>
        <w:jc w:val="both"/>
        <w:rPr>
          <w:sz w:val="22"/>
          <w:szCs w:val="22"/>
        </w:rPr>
      </w:pPr>
      <w:r w:rsidRPr="00C80726">
        <w:rPr>
          <w:sz w:val="22"/>
          <w:szCs w:val="22"/>
        </w:rPr>
        <w:t>2.</w:t>
      </w:r>
      <w:r w:rsidRPr="00C80726">
        <w:rPr>
          <w:sz w:val="22"/>
          <w:szCs w:val="22"/>
        </w:rPr>
        <w:tab/>
      </w:r>
      <w:r>
        <w:rPr>
          <w:sz w:val="22"/>
          <w:szCs w:val="22"/>
        </w:rPr>
        <w:t xml:space="preserve">Za zgodną wolą obu Stron może dojść do </w:t>
      </w:r>
      <w:r w:rsidRPr="00C80726">
        <w:rPr>
          <w:sz w:val="22"/>
          <w:szCs w:val="22"/>
        </w:rPr>
        <w:t>zmiany umowy w następujących przypadkach:</w:t>
      </w:r>
    </w:p>
    <w:p w:rsidR="00437473" w:rsidRPr="00C80726" w:rsidRDefault="00437473" w:rsidP="00437473">
      <w:pPr>
        <w:ind w:left="1413" w:hanging="705"/>
        <w:jc w:val="both"/>
        <w:rPr>
          <w:sz w:val="22"/>
          <w:szCs w:val="22"/>
        </w:rPr>
      </w:pPr>
      <w:r w:rsidRPr="00C80726">
        <w:rPr>
          <w:sz w:val="22"/>
          <w:szCs w:val="22"/>
        </w:rPr>
        <w:t>a)</w:t>
      </w:r>
      <w:r w:rsidRPr="00C80726">
        <w:rPr>
          <w:sz w:val="22"/>
          <w:szCs w:val="22"/>
        </w:rPr>
        <w:tab/>
        <w:t xml:space="preserve">konieczności dostarczenia innych, niż określone w umowie towarów spowodowaną zakończeniem produkcji określonych w umowie towarów lub wycofaniem ich </w:t>
      </w:r>
      <w:r w:rsidRPr="00C80726">
        <w:rPr>
          <w:sz w:val="22"/>
          <w:szCs w:val="22"/>
        </w:rPr>
        <w:lastRenderedPageBreak/>
        <w:t>z produkcji lub obrotu na terytorium Rzeczypospolitej Polskiej, posiadających parametry nie gorsze od zaproponowanych przez Wykonawcę w ofercie;</w:t>
      </w:r>
    </w:p>
    <w:p w:rsidR="00437473" w:rsidRPr="00C80726" w:rsidRDefault="00437473" w:rsidP="00437473">
      <w:pPr>
        <w:ind w:left="1413" w:hanging="705"/>
        <w:jc w:val="both"/>
        <w:rPr>
          <w:sz w:val="22"/>
          <w:szCs w:val="22"/>
        </w:rPr>
      </w:pPr>
      <w:r w:rsidRPr="00C80726">
        <w:rPr>
          <w:sz w:val="22"/>
          <w:szCs w:val="22"/>
        </w:rPr>
        <w:t>b)</w:t>
      </w:r>
      <w:r w:rsidRPr="00C80726">
        <w:rPr>
          <w:sz w:val="22"/>
          <w:szCs w:val="22"/>
        </w:rPr>
        <w:tab/>
        <w:t>pojawienie się na rynku urządzeń producenta sprzętu nowszej generacji, o lepszych parametrach i pozwalających na zaoszczędzenie kosztów eksploatacji pod warunkiem, że takie zmiany nie spowodują zwiększenia ceny;</w:t>
      </w:r>
    </w:p>
    <w:p w:rsidR="00437473" w:rsidRPr="00C80726" w:rsidRDefault="00437473" w:rsidP="00437473">
      <w:pPr>
        <w:ind w:left="1413" w:hanging="705"/>
        <w:jc w:val="both"/>
        <w:rPr>
          <w:sz w:val="22"/>
          <w:szCs w:val="22"/>
        </w:rPr>
      </w:pPr>
      <w:r w:rsidRPr="00C80726">
        <w:rPr>
          <w:sz w:val="22"/>
          <w:szCs w:val="22"/>
        </w:rPr>
        <w:t>c)</w:t>
      </w:r>
      <w:r w:rsidRPr="00C80726">
        <w:rPr>
          <w:sz w:val="22"/>
          <w:szCs w:val="22"/>
        </w:rPr>
        <w:tab/>
        <w:t>wynikające ze specyfiki działalności Użytkownika, potrzeby w zakresie zmiany terminów wykonania lub odbioru przedmiotu umowy;</w:t>
      </w:r>
    </w:p>
    <w:p w:rsidR="00437473" w:rsidRPr="00C80726" w:rsidRDefault="00437473" w:rsidP="00437473">
      <w:pPr>
        <w:ind w:left="1413" w:hanging="705"/>
        <w:jc w:val="both"/>
        <w:rPr>
          <w:sz w:val="22"/>
          <w:szCs w:val="22"/>
        </w:rPr>
      </w:pPr>
      <w:r w:rsidRPr="00C80726">
        <w:rPr>
          <w:sz w:val="22"/>
          <w:szCs w:val="22"/>
        </w:rPr>
        <w:t>e)</w:t>
      </w:r>
      <w:r w:rsidRPr="00C80726">
        <w:rPr>
          <w:sz w:val="22"/>
          <w:szCs w:val="22"/>
        </w:rPr>
        <w:tab/>
        <w:t>wprowadzenia nowej wersji oprogramowania przez producenta, zmiany warunków licencjonowania oprogramowania przez producenta lub dystrybutora;</w:t>
      </w:r>
    </w:p>
    <w:p w:rsidR="00437473" w:rsidRPr="00C80726" w:rsidRDefault="00437473" w:rsidP="00437473">
      <w:pPr>
        <w:ind w:firstLine="708"/>
        <w:jc w:val="both"/>
        <w:rPr>
          <w:sz w:val="22"/>
          <w:szCs w:val="22"/>
        </w:rPr>
      </w:pPr>
      <w:r w:rsidRPr="00C80726">
        <w:rPr>
          <w:sz w:val="22"/>
          <w:szCs w:val="22"/>
        </w:rPr>
        <w:t>f)</w:t>
      </w:r>
      <w:r w:rsidRPr="00C80726">
        <w:rPr>
          <w:sz w:val="22"/>
          <w:szCs w:val="22"/>
        </w:rPr>
        <w:tab/>
        <w:t>zmiany nazwy, adresu, statusu firmy;</w:t>
      </w:r>
    </w:p>
    <w:p w:rsidR="00437473" w:rsidRPr="00C80726" w:rsidRDefault="00437473" w:rsidP="00437473">
      <w:pPr>
        <w:ind w:left="1413" w:hanging="705"/>
        <w:jc w:val="both"/>
        <w:rPr>
          <w:sz w:val="22"/>
          <w:szCs w:val="22"/>
        </w:rPr>
      </w:pPr>
      <w:r w:rsidRPr="00C80726">
        <w:rPr>
          <w:sz w:val="22"/>
          <w:szCs w:val="22"/>
        </w:rPr>
        <w:t>g)</w:t>
      </w:r>
      <w:r w:rsidRPr="00C80726">
        <w:rPr>
          <w:sz w:val="22"/>
          <w:szCs w:val="22"/>
        </w:rPr>
        <w:tab/>
        <w:t>urzędowej zmiany wysokości stawki podatku VAT poprzez wprowadzenie nowej stawki VAT dla towarów, których ta zmiana będzie dotyczyć i zmiany wynagrodzenia brutto wynikającej ze zmiany stawki podatku;</w:t>
      </w:r>
    </w:p>
    <w:p w:rsidR="00437473" w:rsidRPr="00C80726" w:rsidRDefault="00437473" w:rsidP="00437473">
      <w:pPr>
        <w:ind w:firstLine="708"/>
        <w:jc w:val="both"/>
        <w:rPr>
          <w:sz w:val="22"/>
          <w:szCs w:val="22"/>
        </w:rPr>
      </w:pPr>
      <w:r w:rsidRPr="00C80726">
        <w:rPr>
          <w:sz w:val="22"/>
          <w:szCs w:val="22"/>
        </w:rPr>
        <w:t>i)</w:t>
      </w:r>
      <w:r w:rsidRPr="00C80726">
        <w:rPr>
          <w:sz w:val="22"/>
          <w:szCs w:val="22"/>
        </w:rPr>
        <w:tab/>
        <w:t>zmiany terminu realizacji przedmiotu umowy z uwagi na:</w:t>
      </w:r>
    </w:p>
    <w:p w:rsidR="00437473" w:rsidRPr="00C80726" w:rsidRDefault="00437473" w:rsidP="00437473">
      <w:pPr>
        <w:ind w:left="2124" w:hanging="708"/>
        <w:jc w:val="both"/>
        <w:rPr>
          <w:sz w:val="22"/>
          <w:szCs w:val="22"/>
        </w:rPr>
      </w:pPr>
      <w:r w:rsidRPr="00C80726">
        <w:rPr>
          <w:sz w:val="22"/>
          <w:szCs w:val="22"/>
        </w:rPr>
        <w:t>-</w:t>
      </w:r>
      <w:r w:rsidRPr="00C80726">
        <w:rPr>
          <w:sz w:val="22"/>
          <w:szCs w:val="22"/>
        </w:rPr>
        <w:tab/>
        <w:t>konieczność zmiany sposobu wykonania umowy, o ile zmiana taka jest konieczna w celu prawidłowego wykonania umowy;</w:t>
      </w:r>
    </w:p>
    <w:p w:rsidR="00437473" w:rsidRPr="00C80726" w:rsidRDefault="00437473" w:rsidP="00437473">
      <w:pPr>
        <w:ind w:left="2124" w:hanging="708"/>
        <w:jc w:val="both"/>
        <w:rPr>
          <w:sz w:val="22"/>
          <w:szCs w:val="22"/>
        </w:rPr>
      </w:pPr>
      <w:r w:rsidRPr="00C80726">
        <w:rPr>
          <w:sz w:val="22"/>
          <w:szCs w:val="22"/>
        </w:rPr>
        <w:t>-</w:t>
      </w:r>
      <w:r w:rsidRPr="00C80726">
        <w:rPr>
          <w:sz w:val="22"/>
          <w:szCs w:val="22"/>
        </w:rPr>
        <w:tab/>
        <w:t>okoliczności wynikające z działania siły wyższej, uniemożliwiające wykonanie przedmiotu umowy;</w:t>
      </w:r>
    </w:p>
    <w:p w:rsidR="00437473" w:rsidRPr="00C80726" w:rsidRDefault="00437473" w:rsidP="00437473">
      <w:pPr>
        <w:ind w:left="1413" w:hanging="705"/>
        <w:jc w:val="both"/>
        <w:rPr>
          <w:sz w:val="22"/>
          <w:szCs w:val="22"/>
        </w:rPr>
      </w:pPr>
      <w:r w:rsidRPr="00C80726">
        <w:rPr>
          <w:sz w:val="22"/>
          <w:szCs w:val="22"/>
        </w:rPr>
        <w:t>j)</w:t>
      </w:r>
      <w:r w:rsidRPr="00C80726">
        <w:rPr>
          <w:sz w:val="22"/>
          <w:szCs w:val="22"/>
        </w:rPr>
        <w:tab/>
        <w:t>innych przyczyn zewnętrznych, skutkujących niemożliwością prowadzenia działań w celu wykonania umowy;</w:t>
      </w:r>
    </w:p>
    <w:p w:rsidR="00437473" w:rsidRDefault="00437473" w:rsidP="00437473">
      <w:pPr>
        <w:ind w:left="705" w:hanging="705"/>
        <w:jc w:val="both"/>
        <w:rPr>
          <w:sz w:val="22"/>
          <w:szCs w:val="22"/>
        </w:rPr>
      </w:pPr>
      <w:r w:rsidRPr="00C80726">
        <w:rPr>
          <w:sz w:val="22"/>
          <w:szCs w:val="22"/>
        </w:rPr>
        <w:t>3.</w:t>
      </w:r>
      <w:r w:rsidRPr="00C80726">
        <w:rPr>
          <w:sz w:val="22"/>
          <w:szCs w:val="22"/>
        </w:rPr>
        <w:tab/>
      </w:r>
      <w:r>
        <w:rPr>
          <w:sz w:val="22"/>
          <w:szCs w:val="22"/>
        </w:rPr>
        <w:t xml:space="preserve">Za zgodną wolą obu Stron może dojść </w:t>
      </w:r>
      <w:r w:rsidRPr="00C80726">
        <w:rPr>
          <w:sz w:val="22"/>
          <w:szCs w:val="22"/>
        </w:rPr>
        <w:t xml:space="preserve">zmiany umowy </w:t>
      </w:r>
      <w:r>
        <w:rPr>
          <w:sz w:val="22"/>
          <w:szCs w:val="22"/>
        </w:rPr>
        <w:t xml:space="preserve">także w innych niż w ust. 2 niniejszego paragrafu przypadkach a określonych w art. 144 ustawy </w:t>
      </w:r>
      <w:r w:rsidRPr="00C80726">
        <w:rPr>
          <w:sz w:val="22"/>
          <w:szCs w:val="22"/>
        </w:rPr>
        <w:t>z dnia 29 stycznia 2004 r. Prawo zamówień publicznych (</w:t>
      </w:r>
      <w:r w:rsidR="00E53209">
        <w:rPr>
          <w:sz w:val="22"/>
          <w:szCs w:val="22"/>
        </w:rPr>
        <w:t>tekst jednolity Dz. U. z 2018</w:t>
      </w:r>
      <w:r w:rsidR="00E53209" w:rsidRPr="00C80726">
        <w:rPr>
          <w:sz w:val="22"/>
          <w:szCs w:val="22"/>
        </w:rPr>
        <w:t xml:space="preserve"> r., poz. 15</w:t>
      </w:r>
      <w:r w:rsidR="00E53209">
        <w:rPr>
          <w:sz w:val="22"/>
          <w:szCs w:val="22"/>
        </w:rPr>
        <w:t>86</w:t>
      </w:r>
      <w:r w:rsidR="00E53209" w:rsidRPr="00C80726">
        <w:rPr>
          <w:sz w:val="22"/>
          <w:szCs w:val="22"/>
        </w:rPr>
        <w:t xml:space="preserve"> z</w:t>
      </w:r>
      <w:r w:rsidR="005E4E46">
        <w:rPr>
          <w:sz w:val="22"/>
          <w:szCs w:val="22"/>
        </w:rPr>
        <w:t> </w:t>
      </w:r>
      <w:r w:rsidR="00E53209">
        <w:rPr>
          <w:sz w:val="22"/>
          <w:szCs w:val="22"/>
        </w:rPr>
        <w:t>późn.</w:t>
      </w:r>
      <w:r w:rsidR="00E53209" w:rsidRPr="00C80726">
        <w:rPr>
          <w:sz w:val="22"/>
          <w:szCs w:val="22"/>
        </w:rPr>
        <w:t xml:space="preserve"> zm.</w:t>
      </w:r>
      <w:r w:rsidRPr="00C80726">
        <w:rPr>
          <w:sz w:val="22"/>
          <w:szCs w:val="22"/>
        </w:rPr>
        <w:t>)</w:t>
      </w:r>
      <w:r>
        <w:rPr>
          <w:sz w:val="22"/>
          <w:szCs w:val="22"/>
        </w:rPr>
        <w:t>.</w:t>
      </w:r>
    </w:p>
    <w:p w:rsidR="00437473" w:rsidRPr="00C80726" w:rsidRDefault="00437473" w:rsidP="00437473">
      <w:pPr>
        <w:ind w:left="705" w:hanging="705"/>
        <w:jc w:val="both"/>
        <w:rPr>
          <w:sz w:val="22"/>
          <w:szCs w:val="22"/>
        </w:rPr>
      </w:pPr>
      <w:r>
        <w:rPr>
          <w:sz w:val="22"/>
          <w:szCs w:val="22"/>
        </w:rPr>
        <w:t>4.</w:t>
      </w:r>
      <w:r>
        <w:rPr>
          <w:sz w:val="22"/>
          <w:szCs w:val="22"/>
        </w:rPr>
        <w:tab/>
      </w:r>
      <w:r w:rsidRPr="00C80726">
        <w:rPr>
          <w:sz w:val="22"/>
          <w:szCs w:val="22"/>
        </w:rPr>
        <w:t>W przypadku wystąpienia którejkolwiek z okoliczności, wymienionych w ust. 2</w:t>
      </w:r>
      <w:r>
        <w:rPr>
          <w:sz w:val="22"/>
          <w:szCs w:val="22"/>
        </w:rPr>
        <w:t xml:space="preserve"> lub określonych w ust. 3</w:t>
      </w:r>
      <w:r w:rsidRPr="00C80726">
        <w:rPr>
          <w:sz w:val="22"/>
          <w:szCs w:val="22"/>
        </w:rPr>
        <w:t xml:space="preserve"> termin wykonania umowy może ulec odpowiedniemu przedłużeniu o</w:t>
      </w:r>
      <w:r>
        <w:rPr>
          <w:sz w:val="22"/>
          <w:szCs w:val="22"/>
        </w:rPr>
        <w:t> </w:t>
      </w:r>
      <w:r w:rsidRPr="00C80726">
        <w:rPr>
          <w:sz w:val="22"/>
          <w:szCs w:val="22"/>
        </w:rPr>
        <w:t>czas niezbędny do zakończenia realizacji przedmiotu umowy w sposób należyty.</w:t>
      </w:r>
    </w:p>
    <w:p w:rsidR="00437473" w:rsidRPr="00C80726" w:rsidRDefault="00437473" w:rsidP="00437473">
      <w:pPr>
        <w:ind w:left="705" w:hanging="705"/>
        <w:jc w:val="both"/>
        <w:rPr>
          <w:sz w:val="22"/>
          <w:szCs w:val="22"/>
        </w:rPr>
      </w:pPr>
      <w:r>
        <w:rPr>
          <w:sz w:val="22"/>
          <w:szCs w:val="22"/>
        </w:rPr>
        <w:t>5</w:t>
      </w:r>
      <w:r w:rsidRPr="00C80726">
        <w:rPr>
          <w:sz w:val="22"/>
          <w:szCs w:val="22"/>
        </w:rPr>
        <w:t>.</w:t>
      </w:r>
      <w:r w:rsidRPr="00C80726">
        <w:rPr>
          <w:sz w:val="22"/>
          <w:szCs w:val="22"/>
        </w:rPr>
        <w:tab/>
        <w:t>Warunkiem dokonania zmian, o których mowa powyżej jest złożenie wniosku, przez stronę inicjującą zmianę, zawierającego opis propozycji zmian i uzasadnienie. Jeżeli wnioskującym o zmianę będzie Wykonawca, wprowadzenie zmiany będzie możliwe dopiero po akceptacji Zamawiającego.</w:t>
      </w:r>
    </w:p>
    <w:p w:rsidR="00437473" w:rsidRPr="00C80726" w:rsidRDefault="00437473" w:rsidP="00437473">
      <w:pPr>
        <w:ind w:left="705" w:hanging="705"/>
        <w:jc w:val="both"/>
        <w:rPr>
          <w:sz w:val="22"/>
          <w:szCs w:val="22"/>
        </w:rPr>
      </w:pPr>
      <w:r>
        <w:rPr>
          <w:sz w:val="22"/>
          <w:szCs w:val="22"/>
        </w:rPr>
        <w:t>6</w:t>
      </w:r>
      <w:r w:rsidRPr="00C80726">
        <w:rPr>
          <w:sz w:val="22"/>
          <w:szCs w:val="22"/>
        </w:rPr>
        <w:t>.</w:t>
      </w:r>
      <w:r w:rsidRPr="00C80726">
        <w:rPr>
          <w:sz w:val="22"/>
          <w:szCs w:val="22"/>
        </w:rPr>
        <w:tab/>
      </w:r>
      <w:r w:rsidRPr="00C80726">
        <w:rPr>
          <w:sz w:val="22"/>
          <w:szCs w:val="22"/>
        </w:rPr>
        <w:tab/>
        <w:t>Zamawiający może również odstąpić od umowy w razie wystąpienia istotnej zmiany okoliczności powodującej, że wykonanie umowy nie leży w interesie publicznym, czego nie można było przewidzieć w chwili zawarcia umowy. Wykonawcy przysługuje wówczas wynagrodzenie za zrealizowany zakres dostawy.</w:t>
      </w:r>
    </w:p>
    <w:p w:rsidR="00437473" w:rsidRPr="00C80726" w:rsidRDefault="00437473" w:rsidP="00437473">
      <w:pPr>
        <w:ind w:left="705" w:hanging="705"/>
        <w:jc w:val="both"/>
        <w:rPr>
          <w:sz w:val="22"/>
          <w:szCs w:val="22"/>
        </w:rPr>
      </w:pPr>
      <w:r>
        <w:rPr>
          <w:sz w:val="22"/>
          <w:szCs w:val="22"/>
        </w:rPr>
        <w:t>7</w:t>
      </w:r>
      <w:r w:rsidRPr="00C80726">
        <w:rPr>
          <w:sz w:val="22"/>
          <w:szCs w:val="22"/>
        </w:rPr>
        <w:t>.</w:t>
      </w:r>
      <w:r w:rsidRPr="00C80726">
        <w:rPr>
          <w:sz w:val="22"/>
          <w:szCs w:val="22"/>
        </w:rPr>
        <w:tab/>
        <w:t>Strony dołożą wszelkich starań, by ewentualne spory rozstrzygnąć polubownie. W</w:t>
      </w:r>
      <w:r w:rsidR="00650C44">
        <w:rPr>
          <w:sz w:val="22"/>
          <w:szCs w:val="22"/>
        </w:rPr>
        <w:t> </w:t>
      </w:r>
      <w:r w:rsidRPr="00C80726">
        <w:rPr>
          <w:sz w:val="22"/>
          <w:szCs w:val="22"/>
        </w:rPr>
        <w:t>przypadku, gdy nie dojdą do porozumienia, spory rozstrzygane będą przez Sąd Powszechny właściwy dla siedziby Zamawiającego.</w:t>
      </w:r>
    </w:p>
    <w:p w:rsidR="00437473" w:rsidRPr="00C80726" w:rsidRDefault="00437473" w:rsidP="00437473">
      <w:pPr>
        <w:jc w:val="center"/>
        <w:rPr>
          <w:b/>
          <w:bCs/>
          <w:sz w:val="22"/>
          <w:szCs w:val="22"/>
        </w:rPr>
      </w:pPr>
    </w:p>
    <w:p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9</w:t>
      </w:r>
      <w:r w:rsidRPr="00C80726">
        <w:rPr>
          <w:b/>
          <w:bCs/>
          <w:sz w:val="22"/>
          <w:szCs w:val="22"/>
        </w:rPr>
        <w:t>.</w:t>
      </w:r>
    </w:p>
    <w:p w:rsidR="00437473" w:rsidRPr="00C80726" w:rsidRDefault="00437473" w:rsidP="00437473">
      <w:pPr>
        <w:jc w:val="center"/>
        <w:rPr>
          <w:sz w:val="22"/>
          <w:szCs w:val="22"/>
        </w:rPr>
      </w:pPr>
    </w:p>
    <w:p w:rsidR="00482944" w:rsidRDefault="00437473" w:rsidP="00B90521">
      <w:pPr>
        <w:numPr>
          <w:ilvl w:val="0"/>
          <w:numId w:val="9"/>
        </w:numPr>
        <w:tabs>
          <w:tab w:val="clear" w:pos="360"/>
          <w:tab w:val="num" w:pos="709"/>
        </w:tabs>
        <w:jc w:val="both"/>
        <w:rPr>
          <w:sz w:val="22"/>
          <w:szCs w:val="22"/>
        </w:rPr>
      </w:pPr>
      <w:r w:rsidRPr="00C80726">
        <w:rPr>
          <w:sz w:val="22"/>
          <w:szCs w:val="22"/>
        </w:rPr>
        <w:t>Umowa zostaje zawarta z dniem jej podpisania przez Strony.</w:t>
      </w:r>
    </w:p>
    <w:p w:rsidR="00437473" w:rsidRPr="00482944" w:rsidRDefault="00437473" w:rsidP="00B90521">
      <w:pPr>
        <w:numPr>
          <w:ilvl w:val="0"/>
          <w:numId w:val="9"/>
        </w:numPr>
        <w:tabs>
          <w:tab w:val="clear" w:pos="360"/>
          <w:tab w:val="num" w:pos="709"/>
        </w:tabs>
        <w:jc w:val="both"/>
        <w:rPr>
          <w:sz w:val="22"/>
          <w:szCs w:val="22"/>
        </w:rPr>
      </w:pPr>
      <w:r w:rsidRPr="00482944">
        <w:rPr>
          <w:sz w:val="22"/>
          <w:szCs w:val="22"/>
        </w:rPr>
        <w:t>W sprawach nie uregulowanych niniejszą umową stosuje się przepisy Kodeksu cywilnego,</w:t>
      </w:r>
      <w:r w:rsidR="00B35F70" w:rsidRPr="00482944">
        <w:rPr>
          <w:sz w:val="22"/>
          <w:szCs w:val="22"/>
          <w:highlight w:val="yellow"/>
        </w:rPr>
        <w:t xml:space="preserve">      </w:t>
      </w:r>
      <w:r w:rsidR="005022E2" w:rsidRPr="00482944">
        <w:rPr>
          <w:sz w:val="22"/>
          <w:szCs w:val="22"/>
          <w:highlight w:val="yellow"/>
        </w:rPr>
        <w:t xml:space="preserve">                                                                                                                                            </w:t>
      </w:r>
      <w:r w:rsidR="00482944" w:rsidRPr="00482944">
        <w:rPr>
          <w:sz w:val="22"/>
          <w:szCs w:val="22"/>
          <w:highlight w:val="yellow"/>
        </w:rPr>
        <w:t xml:space="preserve">             </w:t>
      </w:r>
      <w:r w:rsidR="00482944" w:rsidRPr="00650C44">
        <w:rPr>
          <w:sz w:val="22"/>
          <w:szCs w:val="22"/>
        </w:rPr>
        <w:t>ustawy z dnia 11 września 2019 r. Prawo zamówień p</w:t>
      </w:r>
      <w:r w:rsidR="00650C44">
        <w:rPr>
          <w:sz w:val="22"/>
          <w:szCs w:val="22"/>
        </w:rPr>
        <w:t>ublicznych (tekst jednolity Dz. </w:t>
      </w:r>
      <w:r w:rsidR="00482944" w:rsidRPr="00650C44">
        <w:rPr>
          <w:sz w:val="22"/>
          <w:szCs w:val="22"/>
        </w:rPr>
        <w:t>U.</w:t>
      </w:r>
      <w:r w:rsidR="00650C44">
        <w:rPr>
          <w:sz w:val="22"/>
          <w:szCs w:val="22"/>
        </w:rPr>
        <w:t> </w:t>
      </w:r>
      <w:r w:rsidR="00482944" w:rsidRPr="00650C44">
        <w:rPr>
          <w:sz w:val="22"/>
          <w:szCs w:val="22"/>
        </w:rPr>
        <w:t>z</w:t>
      </w:r>
      <w:r w:rsidR="00650C44">
        <w:rPr>
          <w:sz w:val="22"/>
          <w:szCs w:val="22"/>
        </w:rPr>
        <w:t> </w:t>
      </w:r>
      <w:r w:rsidR="00482944" w:rsidRPr="00650C44">
        <w:rPr>
          <w:sz w:val="22"/>
          <w:szCs w:val="22"/>
        </w:rPr>
        <w:t>2021 r. poz. 1129</w:t>
      </w:r>
      <w:r w:rsidR="007A69F6" w:rsidRPr="00650C44">
        <w:rPr>
          <w:sz w:val="22"/>
          <w:szCs w:val="22"/>
        </w:rPr>
        <w:t>)</w:t>
      </w:r>
      <w:r w:rsidRPr="00650C44">
        <w:rPr>
          <w:sz w:val="22"/>
          <w:szCs w:val="22"/>
        </w:rPr>
        <w:t xml:space="preserve"> </w:t>
      </w:r>
      <w:r w:rsidRPr="00482944">
        <w:rPr>
          <w:sz w:val="22"/>
          <w:szCs w:val="22"/>
        </w:rPr>
        <w:t>oraz Ustawy o prawie autorskim i prawach pokrewnych z dnia 4 lutego 1994 r. (tekst jednolity Dz. U. z 2018r. poz.  119 z późn. zm.).</w:t>
      </w:r>
    </w:p>
    <w:p w:rsidR="00437473" w:rsidRPr="00C80726" w:rsidRDefault="00437473" w:rsidP="00437473">
      <w:pPr>
        <w:pStyle w:val="Nagwek"/>
        <w:tabs>
          <w:tab w:val="clear" w:pos="4536"/>
          <w:tab w:val="clear" w:pos="9072"/>
        </w:tabs>
        <w:rPr>
          <w:sz w:val="22"/>
          <w:szCs w:val="22"/>
        </w:rPr>
      </w:pPr>
    </w:p>
    <w:p w:rsidR="00437473" w:rsidRPr="00C80726" w:rsidRDefault="00437473" w:rsidP="00437473">
      <w:pPr>
        <w:jc w:val="center"/>
        <w:rPr>
          <w:b/>
          <w:bCs/>
          <w:sz w:val="22"/>
          <w:szCs w:val="22"/>
        </w:rPr>
      </w:pPr>
      <w:r w:rsidRPr="00C80726">
        <w:rPr>
          <w:b/>
          <w:bCs/>
          <w:sz w:val="22"/>
          <w:szCs w:val="22"/>
        </w:rPr>
        <w:t>§ 1</w:t>
      </w:r>
      <w:r w:rsidR="00F46677">
        <w:rPr>
          <w:b/>
          <w:bCs/>
          <w:sz w:val="22"/>
          <w:szCs w:val="22"/>
        </w:rPr>
        <w:t>0</w:t>
      </w:r>
      <w:r w:rsidRPr="00C80726">
        <w:rPr>
          <w:b/>
          <w:bCs/>
          <w:sz w:val="22"/>
          <w:szCs w:val="22"/>
        </w:rPr>
        <w:t>.</w:t>
      </w:r>
    </w:p>
    <w:p w:rsidR="00437473" w:rsidRPr="00C80726" w:rsidRDefault="00437473" w:rsidP="00437473">
      <w:pPr>
        <w:jc w:val="center"/>
        <w:rPr>
          <w:sz w:val="22"/>
          <w:szCs w:val="22"/>
        </w:rPr>
      </w:pPr>
    </w:p>
    <w:p w:rsidR="00437473" w:rsidRPr="00C80726" w:rsidRDefault="00437473" w:rsidP="00437473">
      <w:pPr>
        <w:pStyle w:val="Tekstpodstawowy"/>
        <w:rPr>
          <w:sz w:val="22"/>
          <w:szCs w:val="22"/>
        </w:rPr>
      </w:pPr>
      <w:r w:rsidRPr="00C80726">
        <w:rPr>
          <w:sz w:val="22"/>
          <w:szCs w:val="22"/>
        </w:rPr>
        <w:t>Umowę sporządzono w dwóch jednobrzmiących egzemplarzach, po jednym dla każdej ze Stron.</w:t>
      </w:r>
    </w:p>
    <w:p w:rsidR="00437473" w:rsidRDefault="00437473" w:rsidP="00437473">
      <w:pPr>
        <w:pStyle w:val="Tekstpodstawowy"/>
        <w:rPr>
          <w:sz w:val="22"/>
          <w:szCs w:val="22"/>
        </w:rPr>
      </w:pPr>
    </w:p>
    <w:p w:rsidR="00437473" w:rsidRDefault="00437473" w:rsidP="00437473">
      <w:pPr>
        <w:pStyle w:val="Tekstpodstawowy"/>
        <w:rPr>
          <w:sz w:val="22"/>
          <w:szCs w:val="22"/>
        </w:rPr>
      </w:pPr>
    </w:p>
    <w:p w:rsidR="00437473" w:rsidRDefault="00437473" w:rsidP="00AC2642">
      <w:pPr>
        <w:pStyle w:val="Tekstpodstawowy"/>
        <w:jc w:val="center"/>
        <w:rPr>
          <w:sz w:val="22"/>
          <w:szCs w:val="22"/>
        </w:rPr>
      </w:pPr>
    </w:p>
    <w:p w:rsidR="00210E29" w:rsidRDefault="00210E29" w:rsidP="00AC2642">
      <w:pPr>
        <w:pStyle w:val="Tekstpodstawowy"/>
        <w:jc w:val="center"/>
        <w:rPr>
          <w:sz w:val="22"/>
          <w:szCs w:val="22"/>
        </w:rPr>
      </w:pPr>
    </w:p>
    <w:p w:rsidR="00210E29" w:rsidRDefault="00210E29" w:rsidP="00AC2642">
      <w:pPr>
        <w:pStyle w:val="Tekstpodstawowy"/>
        <w:jc w:val="center"/>
        <w:rPr>
          <w:sz w:val="22"/>
          <w:szCs w:val="22"/>
        </w:rPr>
      </w:pPr>
    </w:p>
    <w:p w:rsidR="00210E29" w:rsidRPr="00D373CD" w:rsidRDefault="00210E29" w:rsidP="00AC2642">
      <w:pPr>
        <w:pStyle w:val="Tekstpodstawowy"/>
        <w:jc w:val="center"/>
        <w:rPr>
          <w:sz w:val="22"/>
          <w:szCs w:val="22"/>
        </w:rPr>
      </w:pPr>
    </w:p>
    <w:p w:rsidR="00437473" w:rsidRPr="00C80726" w:rsidRDefault="00437473" w:rsidP="00AC2642">
      <w:pPr>
        <w:pStyle w:val="Tekstpodstawowy"/>
        <w:spacing w:line="360" w:lineRule="auto"/>
        <w:ind w:left="360"/>
        <w:jc w:val="center"/>
        <w:rPr>
          <w:color w:val="000000"/>
          <w:sz w:val="22"/>
          <w:szCs w:val="22"/>
        </w:rPr>
      </w:pPr>
      <w:r w:rsidRPr="00C80726">
        <w:rPr>
          <w:b/>
          <w:bCs/>
          <w:sz w:val="22"/>
          <w:szCs w:val="22"/>
        </w:rPr>
        <w:lastRenderedPageBreak/>
        <w:t xml:space="preserve">Zamawiający     </w:t>
      </w:r>
      <w:r w:rsidRPr="00C80726">
        <w:rPr>
          <w:b/>
          <w:bCs/>
          <w:sz w:val="22"/>
          <w:szCs w:val="22"/>
        </w:rPr>
        <w:tab/>
      </w:r>
      <w:r w:rsidRPr="00C80726">
        <w:rPr>
          <w:b/>
          <w:bCs/>
          <w:sz w:val="22"/>
          <w:szCs w:val="22"/>
        </w:rPr>
        <w:tab/>
        <w:t xml:space="preserve">         </w:t>
      </w:r>
      <w:r w:rsidRPr="00C80726">
        <w:rPr>
          <w:b/>
          <w:bCs/>
          <w:sz w:val="22"/>
          <w:szCs w:val="22"/>
        </w:rPr>
        <w:tab/>
      </w:r>
      <w:r w:rsidRPr="00C80726">
        <w:rPr>
          <w:b/>
          <w:bCs/>
          <w:sz w:val="22"/>
          <w:szCs w:val="22"/>
        </w:rPr>
        <w:tab/>
        <w:t xml:space="preserve">        Wykonawca</w:t>
      </w:r>
    </w:p>
    <w:p w:rsidR="00437473" w:rsidRDefault="00437473" w:rsidP="00AC2642">
      <w:pPr>
        <w:suppressAutoHyphens/>
        <w:spacing w:line="360" w:lineRule="auto"/>
        <w:jc w:val="center"/>
        <w:outlineLvl w:val="1"/>
        <w:rPr>
          <w:sz w:val="22"/>
          <w:szCs w:val="22"/>
        </w:rPr>
      </w:pPr>
    </w:p>
    <w:p w:rsidR="00175137" w:rsidRDefault="00437473" w:rsidP="00AC2642">
      <w:pPr>
        <w:suppressAutoHyphens/>
        <w:spacing w:line="360" w:lineRule="auto"/>
        <w:jc w:val="center"/>
        <w:outlineLvl w:val="1"/>
        <w:rPr>
          <w:sz w:val="22"/>
          <w:szCs w:val="22"/>
        </w:rPr>
      </w:pPr>
      <w:r w:rsidRPr="00C80726">
        <w:rPr>
          <w:sz w:val="22"/>
          <w:szCs w:val="22"/>
        </w:rPr>
        <w:t xml:space="preserve">………………………… </w:t>
      </w:r>
      <w:r w:rsidRPr="00C80726">
        <w:rPr>
          <w:sz w:val="22"/>
          <w:szCs w:val="22"/>
        </w:rPr>
        <w:tab/>
      </w:r>
      <w:r w:rsidRPr="00C80726">
        <w:rPr>
          <w:sz w:val="22"/>
          <w:szCs w:val="22"/>
        </w:rPr>
        <w:tab/>
      </w:r>
      <w:r w:rsidRPr="00C80726">
        <w:rPr>
          <w:sz w:val="22"/>
          <w:szCs w:val="22"/>
        </w:rPr>
        <w:tab/>
        <w:t xml:space="preserve">         </w:t>
      </w:r>
      <w:r w:rsidRPr="00C80726">
        <w:rPr>
          <w:sz w:val="22"/>
          <w:szCs w:val="22"/>
        </w:rPr>
        <w:tab/>
        <w:t>…………………</w:t>
      </w: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AC2642">
      <w:pPr>
        <w:suppressAutoHyphens/>
        <w:spacing w:line="360" w:lineRule="auto"/>
        <w:jc w:val="center"/>
        <w:outlineLvl w:val="1"/>
        <w:rPr>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8C4EB7" w:rsidRDefault="008C4EB7" w:rsidP="00462DFF">
      <w:pPr>
        <w:jc w:val="right"/>
        <w:rPr>
          <w:b/>
          <w:sz w:val="22"/>
          <w:szCs w:val="22"/>
        </w:rPr>
      </w:pPr>
    </w:p>
    <w:p w:rsidR="00210E29" w:rsidRDefault="00210E29" w:rsidP="002741AA">
      <w:pPr>
        <w:ind w:left="6372" w:firstLine="708"/>
        <w:jc w:val="both"/>
        <w:rPr>
          <w:b/>
          <w:sz w:val="22"/>
          <w:szCs w:val="22"/>
        </w:rPr>
      </w:pPr>
    </w:p>
    <w:p w:rsidR="002741AA" w:rsidRPr="00404BB8" w:rsidRDefault="002741AA" w:rsidP="002741AA">
      <w:pPr>
        <w:ind w:left="6372" w:firstLine="708"/>
        <w:jc w:val="both"/>
        <w:rPr>
          <w:b/>
          <w:sz w:val="22"/>
          <w:szCs w:val="22"/>
        </w:rPr>
      </w:pPr>
      <w:r>
        <w:rPr>
          <w:b/>
          <w:sz w:val="22"/>
          <w:szCs w:val="22"/>
        </w:rPr>
        <w:lastRenderedPageBreak/>
        <w:t>Załącznik Nr 1</w:t>
      </w:r>
    </w:p>
    <w:p w:rsidR="002741AA" w:rsidRDefault="002741AA" w:rsidP="002741AA">
      <w:pPr>
        <w:jc w:val="both"/>
        <w:rPr>
          <w:b/>
          <w:sz w:val="22"/>
          <w:szCs w:val="22"/>
        </w:rPr>
      </w:pPr>
    </w:p>
    <w:p w:rsidR="002741AA" w:rsidRDefault="002741AA" w:rsidP="002741AA">
      <w:pPr>
        <w:jc w:val="both"/>
        <w:rPr>
          <w:b/>
          <w:sz w:val="24"/>
          <w:szCs w:val="24"/>
        </w:rPr>
      </w:pPr>
      <w:r w:rsidRPr="00B912C1">
        <w:rPr>
          <w:b/>
          <w:sz w:val="24"/>
          <w:szCs w:val="24"/>
        </w:rPr>
        <w:t>Opis przedmiotu zamówienia  -  SPECYFIKACJA TECHNICZNA</w:t>
      </w:r>
    </w:p>
    <w:p w:rsidR="002741AA" w:rsidRPr="00B912C1" w:rsidRDefault="002741AA" w:rsidP="002741AA">
      <w:pPr>
        <w:jc w:val="both"/>
        <w:rPr>
          <w:b/>
          <w:sz w:val="24"/>
          <w:szCs w:val="24"/>
        </w:rPr>
      </w:pPr>
    </w:p>
    <w:p w:rsidR="002741AA" w:rsidRPr="00184648" w:rsidRDefault="002741AA" w:rsidP="00C27E4E">
      <w:pPr>
        <w:pStyle w:val="Akapitzlist"/>
        <w:numPr>
          <w:ilvl w:val="0"/>
          <w:numId w:val="39"/>
        </w:numPr>
        <w:jc w:val="both"/>
        <w:rPr>
          <w:b/>
          <w:sz w:val="24"/>
          <w:szCs w:val="24"/>
        </w:rPr>
      </w:pPr>
    </w:p>
    <w:tbl>
      <w:tblPr>
        <w:tblStyle w:val="Tabela-Siatka2"/>
        <w:tblW w:w="0" w:type="auto"/>
        <w:tblLook w:val="04A0" w:firstRow="1" w:lastRow="0" w:firstColumn="1" w:lastColumn="0" w:noHBand="0" w:noVBand="1"/>
      </w:tblPr>
      <w:tblGrid>
        <w:gridCol w:w="483"/>
        <w:gridCol w:w="1824"/>
        <w:gridCol w:w="6873"/>
      </w:tblGrid>
      <w:tr w:rsidR="002741AA" w:rsidRPr="00B912C1" w:rsidTr="00DF10C7">
        <w:trPr>
          <w:trHeight w:val="315"/>
        </w:trPr>
        <w:tc>
          <w:tcPr>
            <w:tcW w:w="9180"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Drukarka monochromatyczna taka jak na przykład Drukarka HP LaserJet M209dwe Duplex Mono LAN BLE Wi-Fi Instant Ink HP+ lub równoważna</w:t>
            </w:r>
          </w:p>
          <w:p w:rsidR="002741AA" w:rsidRPr="00B912C1" w:rsidRDefault="002741AA" w:rsidP="00DF10C7">
            <w:pPr>
              <w:jc w:val="right"/>
              <w:rPr>
                <w:rFonts w:ascii="Times New Roman" w:hAnsi="Times New Roman"/>
                <w:b/>
                <w:bCs/>
              </w:rPr>
            </w:pPr>
            <w:r w:rsidRPr="00B912C1">
              <w:rPr>
                <w:rFonts w:ascii="Times New Roman" w:hAnsi="Times New Roman"/>
                <w:b/>
                <w:bCs/>
              </w:rPr>
              <w:t xml:space="preserve">10 szt.  </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Funkcje</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rPr>
              <w:t>Drukowanie monochromatyczne</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Interfejsy</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rPr>
              <w:t>USB, Ethernet, WiFi, Bluetooth</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Rozdzielczość drukowania</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rPr>
              <w:t>600 x 600 DPI lub większa</w:t>
            </w:r>
          </w:p>
        </w:tc>
      </w:tr>
      <w:tr w:rsidR="002741AA" w:rsidRPr="00F56257" w:rsidTr="00DF10C7">
        <w:trPr>
          <w:trHeight w:val="52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Obsługiwane formaty</w:t>
            </w:r>
          </w:p>
        </w:tc>
        <w:tc>
          <w:tcPr>
            <w:tcW w:w="6873" w:type="dxa"/>
          </w:tcPr>
          <w:p w:rsidR="002741AA" w:rsidRPr="00B912C1" w:rsidRDefault="002741AA" w:rsidP="00DF10C7">
            <w:pPr>
              <w:rPr>
                <w:rFonts w:ascii="Times New Roman" w:hAnsi="Times New Roman"/>
                <w:lang w:val="en-US"/>
              </w:rPr>
            </w:pPr>
            <w:r w:rsidRPr="00B912C1">
              <w:rPr>
                <w:rFonts w:ascii="Times New Roman" w:hAnsi="Times New Roman"/>
                <w:lang w:val="en-US"/>
              </w:rPr>
              <w:t>10 x 15 cm, A4, A5, A6, B5 JIS, Legal, Letter</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Języki druku</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lang w:val="en-US"/>
              </w:rPr>
              <w:t xml:space="preserve">PCL6 / PCL5e </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Szybkość Druku w A4</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rPr>
              <w:t>29 str./min lub więcej</w:t>
            </w:r>
          </w:p>
        </w:tc>
      </w:tr>
      <w:tr w:rsidR="002741AA" w:rsidRPr="00B912C1" w:rsidTr="00DF10C7">
        <w:trPr>
          <w:trHeight w:val="780"/>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7</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Kompatybilność z systemami operacyjnymi</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lang w:val="en-US"/>
              </w:rPr>
              <w:t>Windows  11/10 (32,64bit)</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8</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Funkcje drukowania</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rPr>
              <w:t>Automatyczny druk dwustronny</w:t>
            </w:r>
          </w:p>
        </w:tc>
      </w:tr>
      <w:tr w:rsidR="002741AA" w:rsidRPr="00B912C1" w:rsidTr="00DF10C7">
        <w:trPr>
          <w:trHeight w:val="1384"/>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9</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873" w:type="dxa"/>
            <w:hideMark/>
          </w:tcPr>
          <w:p w:rsidR="002741AA" w:rsidRPr="00B912C1" w:rsidRDefault="002741AA" w:rsidP="00210E29">
            <w:pPr>
              <w:numPr>
                <w:ilvl w:val="0"/>
                <w:numId w:val="49"/>
              </w:numPr>
              <w:contextualSpacing/>
              <w:rPr>
                <w:rFonts w:ascii="Times New Roman" w:hAnsi="Times New Roman"/>
              </w:rPr>
            </w:pPr>
            <w:r w:rsidRPr="00B912C1">
              <w:rPr>
                <w:rFonts w:ascii="Times New Roman" w:hAnsi="Times New Roman"/>
              </w:rPr>
              <w:t>min 24 miesiące</w:t>
            </w:r>
          </w:p>
          <w:p w:rsidR="002741AA" w:rsidRPr="00B912C1" w:rsidRDefault="002741AA" w:rsidP="00210E29">
            <w:pPr>
              <w:numPr>
                <w:ilvl w:val="0"/>
                <w:numId w:val="49"/>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contextualSpacing/>
        <w:rPr>
          <w:rFonts w:eastAsia="Calibri"/>
          <w:sz w:val="16"/>
          <w:szCs w:val="16"/>
          <w:lang w:eastAsia="en-US"/>
        </w:rPr>
      </w:pPr>
    </w:p>
    <w:p w:rsidR="002741AA" w:rsidRDefault="002741AA" w:rsidP="002741AA">
      <w:pPr>
        <w:spacing w:after="160" w:line="259" w:lineRule="auto"/>
        <w:rPr>
          <w:rFonts w:eastAsia="Calibri"/>
          <w:sz w:val="16"/>
          <w:szCs w:val="16"/>
          <w:lang w:eastAsia="en-US"/>
        </w:rPr>
      </w:pPr>
    </w:p>
    <w:p w:rsidR="002741AA" w:rsidRPr="00184648" w:rsidRDefault="002741AA" w:rsidP="00C27E4E">
      <w:pPr>
        <w:pStyle w:val="Akapitzlist"/>
        <w:numPr>
          <w:ilvl w:val="0"/>
          <w:numId w:val="39"/>
        </w:numPr>
        <w:spacing w:after="160" w:line="259" w:lineRule="auto"/>
        <w:rPr>
          <w:rFonts w:eastAsia="Calibri"/>
          <w:sz w:val="16"/>
          <w:szCs w:val="16"/>
          <w:lang w:eastAsia="en-US"/>
        </w:rPr>
      </w:pPr>
    </w:p>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7"/>
        <w:gridCol w:w="1654"/>
        <w:gridCol w:w="6977"/>
      </w:tblGrid>
      <w:tr w:rsidR="002741AA" w:rsidRPr="00B912C1" w:rsidTr="00DF10C7">
        <w:tc>
          <w:tcPr>
            <w:tcW w:w="5000" w:type="pct"/>
            <w:gridSpan w:val="3"/>
            <w:vAlign w:val="center"/>
          </w:tcPr>
          <w:p w:rsidR="002741AA" w:rsidRPr="00B912C1" w:rsidRDefault="002741AA" w:rsidP="00DF10C7">
            <w:pPr>
              <w:rPr>
                <w:b/>
                <w:bCs/>
                <w:sz w:val="22"/>
                <w:lang w:eastAsia="en-US"/>
              </w:rPr>
            </w:pPr>
            <w:r w:rsidRPr="00B912C1">
              <w:rPr>
                <w:b/>
                <w:bCs/>
                <w:sz w:val="22"/>
                <w:lang w:eastAsia="en-US"/>
              </w:rPr>
              <w:t>Słuchawki z mikrofonem takie jak na przykład Jabra Evolve 20 Mono USB-A UC lub równoważne</w:t>
            </w:r>
          </w:p>
          <w:p w:rsidR="002741AA" w:rsidRPr="00B912C1" w:rsidRDefault="002741AA" w:rsidP="00DF10C7">
            <w:pPr>
              <w:jc w:val="right"/>
              <w:rPr>
                <w:b/>
                <w:bCs/>
                <w:sz w:val="22"/>
                <w:lang w:eastAsia="en-US"/>
              </w:rPr>
            </w:pPr>
            <w:r w:rsidRPr="00B912C1">
              <w:rPr>
                <w:rFonts w:eastAsia="Calibri"/>
                <w:b/>
                <w:bCs/>
                <w:sz w:val="22"/>
                <w:szCs w:val="22"/>
                <w:lang w:eastAsia="en-US"/>
              </w:rPr>
              <w:t xml:space="preserve">10 szt. </w:t>
            </w:r>
          </w:p>
        </w:tc>
      </w:tr>
      <w:tr w:rsidR="002741AA" w:rsidRPr="00B912C1" w:rsidTr="00DF10C7">
        <w:tc>
          <w:tcPr>
            <w:tcW w:w="272" w:type="pct"/>
            <w:vAlign w:val="center"/>
          </w:tcPr>
          <w:p w:rsidR="002741AA" w:rsidRPr="00B912C1" w:rsidRDefault="002741AA" w:rsidP="00DF10C7">
            <w:pPr>
              <w:jc w:val="center"/>
              <w:rPr>
                <w:b/>
              </w:rPr>
            </w:pPr>
            <w:r w:rsidRPr="00B912C1">
              <w:rPr>
                <w:b/>
              </w:rPr>
              <w:t>1</w:t>
            </w:r>
          </w:p>
        </w:tc>
        <w:tc>
          <w:tcPr>
            <w:tcW w:w="906" w:type="pct"/>
            <w:vAlign w:val="center"/>
          </w:tcPr>
          <w:p w:rsidR="002741AA" w:rsidRPr="00B912C1" w:rsidRDefault="002741AA" w:rsidP="00DF10C7">
            <w:pPr>
              <w:rPr>
                <w:b/>
              </w:rPr>
            </w:pPr>
            <w:r w:rsidRPr="00B912C1">
              <w:rPr>
                <w:b/>
              </w:rPr>
              <w:t>Złącze</w:t>
            </w:r>
          </w:p>
        </w:tc>
        <w:tc>
          <w:tcPr>
            <w:tcW w:w="3822" w:type="pct"/>
            <w:vAlign w:val="center"/>
          </w:tcPr>
          <w:p w:rsidR="002741AA" w:rsidRPr="00B912C1" w:rsidRDefault="002741AA" w:rsidP="00DF10C7">
            <w:pPr>
              <w:rPr>
                <w:sz w:val="22"/>
              </w:rPr>
            </w:pPr>
            <w:r w:rsidRPr="00B912C1">
              <w:rPr>
                <w:sz w:val="22"/>
              </w:rPr>
              <w:t>Przewodowe USB</w:t>
            </w:r>
          </w:p>
        </w:tc>
      </w:tr>
      <w:tr w:rsidR="002741AA" w:rsidRPr="00B912C1" w:rsidTr="00DF10C7">
        <w:tc>
          <w:tcPr>
            <w:tcW w:w="272" w:type="pct"/>
            <w:vAlign w:val="center"/>
          </w:tcPr>
          <w:p w:rsidR="002741AA" w:rsidRPr="00B912C1" w:rsidRDefault="002741AA" w:rsidP="00DF10C7">
            <w:pPr>
              <w:jc w:val="center"/>
              <w:rPr>
                <w:b/>
              </w:rPr>
            </w:pPr>
            <w:r w:rsidRPr="00B912C1">
              <w:rPr>
                <w:b/>
              </w:rPr>
              <w:t>2</w:t>
            </w:r>
          </w:p>
        </w:tc>
        <w:tc>
          <w:tcPr>
            <w:tcW w:w="906" w:type="pct"/>
            <w:vAlign w:val="center"/>
          </w:tcPr>
          <w:p w:rsidR="002741AA" w:rsidRPr="00B912C1" w:rsidRDefault="002741AA" w:rsidP="00DF10C7">
            <w:pPr>
              <w:rPr>
                <w:b/>
              </w:rPr>
            </w:pPr>
            <w:r w:rsidRPr="00B912C1">
              <w:rPr>
                <w:b/>
              </w:rPr>
              <w:t>Pilot</w:t>
            </w:r>
          </w:p>
        </w:tc>
        <w:tc>
          <w:tcPr>
            <w:tcW w:w="3822" w:type="pct"/>
            <w:vAlign w:val="center"/>
          </w:tcPr>
          <w:p w:rsidR="002741AA" w:rsidRPr="00B912C1" w:rsidRDefault="002741AA" w:rsidP="00DF10C7">
            <w:pPr>
              <w:rPr>
                <w:sz w:val="22"/>
              </w:rPr>
            </w:pPr>
            <w:r w:rsidRPr="00B912C1">
              <w:rPr>
                <w:sz w:val="22"/>
              </w:rPr>
              <w:t>Tak na kablu</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3</w:t>
            </w:r>
          </w:p>
        </w:tc>
        <w:tc>
          <w:tcPr>
            <w:tcW w:w="906" w:type="pct"/>
            <w:vAlign w:val="center"/>
          </w:tcPr>
          <w:p w:rsidR="002741AA" w:rsidRPr="00B912C1" w:rsidRDefault="002741AA" w:rsidP="00DF10C7">
            <w:pPr>
              <w:autoSpaceDE w:val="0"/>
              <w:autoSpaceDN w:val="0"/>
              <w:adjustRightInd w:val="0"/>
              <w:rPr>
                <w:b/>
              </w:rPr>
            </w:pPr>
            <w:r w:rsidRPr="00B912C1">
              <w:rPr>
                <w:b/>
              </w:rPr>
              <w:t>Dodatkowe informacje</w:t>
            </w:r>
          </w:p>
        </w:tc>
        <w:tc>
          <w:tcPr>
            <w:tcW w:w="3822" w:type="pct"/>
            <w:vAlign w:val="center"/>
          </w:tcPr>
          <w:p w:rsidR="002741AA" w:rsidRPr="00B912C1" w:rsidRDefault="002741AA" w:rsidP="00DF10C7">
            <w:pPr>
              <w:rPr>
                <w:sz w:val="22"/>
              </w:rPr>
            </w:pPr>
            <w:r w:rsidRPr="00B912C1">
              <w:rPr>
                <w:sz w:val="22"/>
              </w:rPr>
              <w:t>Regulacja głośności</w:t>
            </w:r>
          </w:p>
          <w:p w:rsidR="002741AA" w:rsidRPr="00B912C1" w:rsidRDefault="002741AA" w:rsidP="00DF10C7">
            <w:pPr>
              <w:rPr>
                <w:sz w:val="22"/>
              </w:rPr>
            </w:pPr>
            <w:r w:rsidRPr="00B912C1">
              <w:rPr>
                <w:sz w:val="22"/>
              </w:rPr>
              <w:t>Aktywna redukcja hałasu ANC</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7</w:t>
            </w:r>
          </w:p>
        </w:tc>
        <w:tc>
          <w:tcPr>
            <w:tcW w:w="906" w:type="pct"/>
            <w:vAlign w:val="center"/>
          </w:tcPr>
          <w:p w:rsidR="002741AA" w:rsidRPr="00B912C1" w:rsidRDefault="002741AA" w:rsidP="00DF10C7">
            <w:pPr>
              <w:autoSpaceDE w:val="0"/>
              <w:autoSpaceDN w:val="0"/>
              <w:adjustRightInd w:val="0"/>
              <w:rPr>
                <w:b/>
              </w:rPr>
            </w:pPr>
            <w:r w:rsidRPr="00B912C1">
              <w:rPr>
                <w:b/>
              </w:rPr>
              <w:t>Gwarancja</w:t>
            </w:r>
          </w:p>
        </w:tc>
        <w:tc>
          <w:tcPr>
            <w:tcW w:w="3822" w:type="pct"/>
            <w:vAlign w:val="center"/>
          </w:tcPr>
          <w:p w:rsidR="002741AA" w:rsidRPr="00B912C1" w:rsidRDefault="002741AA" w:rsidP="00210E29">
            <w:pPr>
              <w:numPr>
                <w:ilvl w:val="0"/>
                <w:numId w:val="48"/>
              </w:numPr>
              <w:autoSpaceDE w:val="0"/>
              <w:autoSpaceDN w:val="0"/>
              <w:adjustRightInd w:val="0"/>
              <w:spacing w:after="160" w:line="226" w:lineRule="exact"/>
              <w:contextualSpacing/>
              <w:jc w:val="both"/>
              <w:rPr>
                <w:sz w:val="22"/>
              </w:rPr>
            </w:pPr>
            <w:r w:rsidRPr="00B912C1">
              <w:rPr>
                <w:sz w:val="22"/>
              </w:rPr>
              <w:t>min 12 miesięcy</w:t>
            </w:r>
          </w:p>
          <w:p w:rsidR="002741AA" w:rsidRPr="00B912C1" w:rsidRDefault="002741AA" w:rsidP="00210E29">
            <w:pPr>
              <w:numPr>
                <w:ilvl w:val="0"/>
                <w:numId w:val="48"/>
              </w:numPr>
              <w:autoSpaceDE w:val="0"/>
              <w:autoSpaceDN w:val="0"/>
              <w:adjustRightInd w:val="0"/>
              <w:spacing w:after="160" w:line="226" w:lineRule="exact"/>
              <w:contextualSpacing/>
              <w:jc w:val="both"/>
              <w:rPr>
                <w:sz w:val="22"/>
              </w:rPr>
            </w:pPr>
            <w:r w:rsidRPr="00B912C1">
              <w:rPr>
                <w:sz w:val="22"/>
              </w:rPr>
              <w:t>sprzęt musi być fabrycznie nowy,  zakupiony w oficjalnym kanale sprzedaży producenta na rynek polski i posiadać pakiet usług gwarancyjnych kierowanych do użytkowników z obszaru Rzeczpospolitej Polskiej.</w:t>
            </w:r>
          </w:p>
        </w:tc>
      </w:tr>
    </w:tbl>
    <w:p w:rsidR="002741AA" w:rsidRDefault="002741AA" w:rsidP="002741AA">
      <w:pPr>
        <w:spacing w:after="160" w:line="259" w:lineRule="auto"/>
        <w:contextualSpacing/>
        <w:rPr>
          <w:rFonts w:eastAsia="Calibri"/>
          <w:sz w:val="22"/>
          <w:szCs w:val="22"/>
          <w:lang w:eastAsia="en-US"/>
        </w:rPr>
      </w:pPr>
    </w:p>
    <w:p w:rsidR="002741AA" w:rsidRPr="00184648" w:rsidRDefault="002741AA" w:rsidP="00C27E4E">
      <w:pPr>
        <w:pStyle w:val="Akapitzlist"/>
        <w:numPr>
          <w:ilvl w:val="0"/>
          <w:numId w:val="39"/>
        </w:numPr>
        <w:spacing w:after="160" w:line="259" w:lineRule="auto"/>
        <w:rPr>
          <w:rFonts w:eastAsia="Calibri"/>
          <w:sz w:val="22"/>
          <w:szCs w:val="22"/>
          <w:lang w:eastAsia="en-US"/>
        </w:rPr>
      </w:pPr>
    </w:p>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7"/>
        <w:gridCol w:w="1537"/>
        <w:gridCol w:w="117"/>
        <w:gridCol w:w="6977"/>
      </w:tblGrid>
      <w:tr w:rsidR="002741AA" w:rsidRPr="00B912C1" w:rsidTr="00DF10C7">
        <w:tc>
          <w:tcPr>
            <w:tcW w:w="5000" w:type="pct"/>
            <w:gridSpan w:val="4"/>
            <w:vAlign w:val="center"/>
          </w:tcPr>
          <w:p w:rsidR="002741AA" w:rsidRPr="00B912C1" w:rsidRDefault="002741AA" w:rsidP="00DF10C7">
            <w:pPr>
              <w:rPr>
                <w:b/>
                <w:bCs/>
                <w:sz w:val="22"/>
                <w:lang w:eastAsia="en-US"/>
              </w:rPr>
            </w:pPr>
            <w:r w:rsidRPr="00B912C1">
              <w:rPr>
                <w:b/>
                <w:bCs/>
                <w:sz w:val="22"/>
                <w:lang w:eastAsia="en-US"/>
              </w:rPr>
              <w:t>Kamerka internetowa taka jak na przykład HAMA C-400 lub równoważna</w:t>
            </w:r>
          </w:p>
          <w:p w:rsidR="002741AA" w:rsidRPr="00B912C1" w:rsidRDefault="002741AA" w:rsidP="00DF10C7">
            <w:pPr>
              <w:jc w:val="right"/>
              <w:rPr>
                <w:b/>
                <w:bCs/>
                <w:sz w:val="22"/>
                <w:lang w:eastAsia="en-US"/>
              </w:rPr>
            </w:pPr>
            <w:r w:rsidRPr="00B912C1">
              <w:rPr>
                <w:rFonts w:eastAsia="Calibri"/>
                <w:b/>
                <w:bCs/>
                <w:sz w:val="22"/>
                <w:szCs w:val="22"/>
                <w:lang w:eastAsia="en-US"/>
              </w:rPr>
              <w:t xml:space="preserve">10 szt. </w:t>
            </w:r>
          </w:p>
        </w:tc>
      </w:tr>
      <w:tr w:rsidR="002741AA" w:rsidRPr="00B912C1" w:rsidTr="00DF10C7">
        <w:tc>
          <w:tcPr>
            <w:tcW w:w="272" w:type="pct"/>
            <w:vAlign w:val="center"/>
          </w:tcPr>
          <w:p w:rsidR="002741AA" w:rsidRPr="00B912C1" w:rsidRDefault="002741AA" w:rsidP="00DF10C7">
            <w:pPr>
              <w:jc w:val="center"/>
              <w:rPr>
                <w:b/>
              </w:rPr>
            </w:pPr>
            <w:r w:rsidRPr="00B912C1">
              <w:rPr>
                <w:b/>
              </w:rPr>
              <w:t>1</w:t>
            </w:r>
          </w:p>
        </w:tc>
        <w:tc>
          <w:tcPr>
            <w:tcW w:w="906" w:type="pct"/>
            <w:gridSpan w:val="2"/>
            <w:vAlign w:val="center"/>
          </w:tcPr>
          <w:p w:rsidR="002741AA" w:rsidRPr="00B912C1" w:rsidRDefault="002741AA" w:rsidP="00DF10C7">
            <w:pPr>
              <w:rPr>
                <w:b/>
              </w:rPr>
            </w:pPr>
            <w:r w:rsidRPr="00B912C1">
              <w:rPr>
                <w:b/>
              </w:rPr>
              <w:t>Złącze</w:t>
            </w:r>
          </w:p>
        </w:tc>
        <w:tc>
          <w:tcPr>
            <w:tcW w:w="3822" w:type="pct"/>
            <w:vAlign w:val="center"/>
          </w:tcPr>
          <w:p w:rsidR="002741AA" w:rsidRPr="00B912C1" w:rsidRDefault="002741AA" w:rsidP="00DF10C7">
            <w:pPr>
              <w:rPr>
                <w:sz w:val="22"/>
              </w:rPr>
            </w:pPr>
            <w:r w:rsidRPr="00B912C1">
              <w:rPr>
                <w:sz w:val="22"/>
              </w:rPr>
              <w:t>USB</w:t>
            </w:r>
          </w:p>
        </w:tc>
      </w:tr>
      <w:tr w:rsidR="002741AA" w:rsidRPr="00B912C1" w:rsidTr="00DF10C7">
        <w:tc>
          <w:tcPr>
            <w:tcW w:w="272" w:type="pct"/>
            <w:vAlign w:val="center"/>
          </w:tcPr>
          <w:p w:rsidR="002741AA" w:rsidRPr="00B912C1" w:rsidRDefault="002741AA" w:rsidP="00DF10C7">
            <w:pPr>
              <w:jc w:val="center"/>
              <w:rPr>
                <w:b/>
              </w:rPr>
            </w:pPr>
            <w:r w:rsidRPr="00B912C1">
              <w:rPr>
                <w:b/>
              </w:rPr>
              <w:t>2</w:t>
            </w:r>
          </w:p>
        </w:tc>
        <w:tc>
          <w:tcPr>
            <w:tcW w:w="906" w:type="pct"/>
            <w:gridSpan w:val="2"/>
            <w:vAlign w:val="center"/>
          </w:tcPr>
          <w:p w:rsidR="002741AA" w:rsidRPr="00B912C1" w:rsidRDefault="002741AA" w:rsidP="00DF10C7">
            <w:pPr>
              <w:rPr>
                <w:b/>
              </w:rPr>
            </w:pPr>
            <w:r w:rsidRPr="00B912C1">
              <w:rPr>
                <w:b/>
              </w:rPr>
              <w:t>Rozdzielczość połączenia</w:t>
            </w:r>
          </w:p>
        </w:tc>
        <w:tc>
          <w:tcPr>
            <w:tcW w:w="3822" w:type="pct"/>
            <w:vAlign w:val="center"/>
          </w:tcPr>
          <w:p w:rsidR="002741AA" w:rsidRPr="00B912C1" w:rsidRDefault="002741AA" w:rsidP="00DF10C7">
            <w:pPr>
              <w:rPr>
                <w:sz w:val="22"/>
              </w:rPr>
            </w:pPr>
            <w:r w:rsidRPr="00B912C1">
              <w:rPr>
                <w:sz w:val="22"/>
              </w:rPr>
              <w:t>1920 x 1080</w:t>
            </w:r>
          </w:p>
        </w:tc>
      </w:tr>
      <w:tr w:rsidR="002741AA" w:rsidRPr="00B912C1" w:rsidTr="00DF10C7">
        <w:tc>
          <w:tcPr>
            <w:tcW w:w="272" w:type="pct"/>
            <w:tcBorders>
              <w:bottom w:val="single" w:sz="6" w:space="0" w:color="auto"/>
            </w:tcBorders>
            <w:vAlign w:val="center"/>
          </w:tcPr>
          <w:p w:rsidR="002741AA" w:rsidRPr="00B912C1" w:rsidRDefault="002741AA" w:rsidP="00DF10C7">
            <w:pPr>
              <w:autoSpaceDE w:val="0"/>
              <w:autoSpaceDN w:val="0"/>
              <w:adjustRightInd w:val="0"/>
              <w:jc w:val="center"/>
              <w:rPr>
                <w:b/>
              </w:rPr>
            </w:pPr>
            <w:r w:rsidRPr="00B912C1">
              <w:rPr>
                <w:b/>
              </w:rPr>
              <w:t>3</w:t>
            </w:r>
          </w:p>
        </w:tc>
        <w:tc>
          <w:tcPr>
            <w:tcW w:w="906" w:type="pct"/>
            <w:gridSpan w:val="2"/>
            <w:tcBorders>
              <w:bottom w:val="single" w:sz="6" w:space="0" w:color="auto"/>
            </w:tcBorders>
            <w:vAlign w:val="center"/>
          </w:tcPr>
          <w:p w:rsidR="002741AA" w:rsidRPr="00B912C1" w:rsidRDefault="002741AA" w:rsidP="00DF10C7">
            <w:pPr>
              <w:autoSpaceDE w:val="0"/>
              <w:autoSpaceDN w:val="0"/>
              <w:adjustRightInd w:val="0"/>
              <w:rPr>
                <w:b/>
              </w:rPr>
            </w:pPr>
            <w:r w:rsidRPr="00B912C1">
              <w:rPr>
                <w:b/>
              </w:rPr>
              <w:t xml:space="preserve">Dodatkowe </w:t>
            </w:r>
            <w:r w:rsidRPr="00B912C1">
              <w:rPr>
                <w:b/>
              </w:rPr>
              <w:lastRenderedPageBreak/>
              <w:t>informacje</w:t>
            </w:r>
          </w:p>
        </w:tc>
        <w:tc>
          <w:tcPr>
            <w:tcW w:w="3822" w:type="pct"/>
            <w:tcBorders>
              <w:bottom w:val="single" w:sz="6" w:space="0" w:color="auto"/>
            </w:tcBorders>
            <w:vAlign w:val="center"/>
          </w:tcPr>
          <w:p w:rsidR="002741AA" w:rsidRPr="00B912C1" w:rsidRDefault="002741AA" w:rsidP="00DF10C7">
            <w:pPr>
              <w:rPr>
                <w:sz w:val="22"/>
              </w:rPr>
            </w:pPr>
            <w:r w:rsidRPr="00B912C1">
              <w:rPr>
                <w:sz w:val="22"/>
              </w:rPr>
              <w:lastRenderedPageBreak/>
              <w:t>Zasłona obiektywu</w:t>
            </w:r>
          </w:p>
          <w:p w:rsidR="002741AA" w:rsidRPr="00B912C1" w:rsidRDefault="002741AA" w:rsidP="00DF10C7">
            <w:pPr>
              <w:rPr>
                <w:sz w:val="22"/>
              </w:rPr>
            </w:pPr>
            <w:r w:rsidRPr="00B912C1">
              <w:rPr>
                <w:sz w:val="22"/>
              </w:rPr>
              <w:lastRenderedPageBreak/>
              <w:t>Kąt widzenia minimum 70°</w:t>
            </w:r>
          </w:p>
          <w:p w:rsidR="002741AA" w:rsidRPr="00B912C1" w:rsidRDefault="002741AA" w:rsidP="00DF10C7">
            <w:pPr>
              <w:rPr>
                <w:sz w:val="22"/>
              </w:rPr>
            </w:pPr>
            <w:r w:rsidRPr="00B912C1">
              <w:rPr>
                <w:sz w:val="22"/>
              </w:rPr>
              <w:t>Wbudowany mikrofon</w:t>
            </w:r>
          </w:p>
        </w:tc>
      </w:tr>
      <w:tr w:rsidR="002741AA" w:rsidRPr="00B912C1" w:rsidTr="00DF10C7">
        <w:tc>
          <w:tcPr>
            <w:tcW w:w="272" w:type="pct"/>
            <w:tcBorders>
              <w:bottom w:val="single" w:sz="4" w:space="0" w:color="auto"/>
            </w:tcBorders>
            <w:vAlign w:val="center"/>
          </w:tcPr>
          <w:p w:rsidR="002741AA" w:rsidRPr="00B912C1" w:rsidRDefault="002741AA" w:rsidP="00DF10C7">
            <w:pPr>
              <w:autoSpaceDE w:val="0"/>
              <w:autoSpaceDN w:val="0"/>
              <w:adjustRightInd w:val="0"/>
              <w:jc w:val="center"/>
              <w:rPr>
                <w:b/>
              </w:rPr>
            </w:pPr>
            <w:r w:rsidRPr="00B912C1">
              <w:rPr>
                <w:b/>
              </w:rPr>
              <w:lastRenderedPageBreak/>
              <w:t>7</w:t>
            </w:r>
          </w:p>
        </w:tc>
        <w:tc>
          <w:tcPr>
            <w:tcW w:w="906" w:type="pct"/>
            <w:gridSpan w:val="2"/>
            <w:tcBorders>
              <w:bottom w:val="single" w:sz="4" w:space="0" w:color="auto"/>
            </w:tcBorders>
            <w:vAlign w:val="center"/>
          </w:tcPr>
          <w:p w:rsidR="002741AA" w:rsidRPr="00B912C1" w:rsidRDefault="002741AA" w:rsidP="00DF10C7">
            <w:pPr>
              <w:autoSpaceDE w:val="0"/>
              <w:autoSpaceDN w:val="0"/>
              <w:adjustRightInd w:val="0"/>
              <w:rPr>
                <w:b/>
              </w:rPr>
            </w:pPr>
            <w:r w:rsidRPr="00B912C1">
              <w:rPr>
                <w:b/>
              </w:rPr>
              <w:t>Gwarancja</w:t>
            </w:r>
          </w:p>
        </w:tc>
        <w:tc>
          <w:tcPr>
            <w:tcW w:w="3822" w:type="pct"/>
            <w:tcBorders>
              <w:bottom w:val="single" w:sz="4" w:space="0" w:color="auto"/>
            </w:tcBorders>
            <w:vAlign w:val="center"/>
          </w:tcPr>
          <w:p w:rsidR="002741AA" w:rsidRPr="00B912C1" w:rsidRDefault="002741AA" w:rsidP="00210E29">
            <w:pPr>
              <w:numPr>
                <w:ilvl w:val="0"/>
                <w:numId w:val="47"/>
              </w:numPr>
              <w:autoSpaceDE w:val="0"/>
              <w:autoSpaceDN w:val="0"/>
              <w:adjustRightInd w:val="0"/>
              <w:spacing w:after="160" w:line="226" w:lineRule="exact"/>
              <w:contextualSpacing/>
              <w:jc w:val="both"/>
              <w:rPr>
                <w:sz w:val="22"/>
              </w:rPr>
            </w:pPr>
            <w:r w:rsidRPr="00B912C1">
              <w:rPr>
                <w:sz w:val="22"/>
              </w:rPr>
              <w:t>min 12 miesięcy</w:t>
            </w:r>
          </w:p>
          <w:p w:rsidR="002741AA" w:rsidRPr="00B912C1" w:rsidRDefault="002741AA" w:rsidP="00210E29">
            <w:pPr>
              <w:numPr>
                <w:ilvl w:val="0"/>
                <w:numId w:val="47"/>
              </w:numPr>
              <w:autoSpaceDE w:val="0"/>
              <w:autoSpaceDN w:val="0"/>
              <w:adjustRightInd w:val="0"/>
              <w:spacing w:after="160" w:line="226" w:lineRule="exact"/>
              <w:contextualSpacing/>
              <w:jc w:val="both"/>
              <w:rPr>
                <w:sz w:val="22"/>
              </w:rPr>
            </w:pPr>
            <w:r w:rsidRPr="00B912C1">
              <w:rPr>
                <w:sz w:val="22"/>
              </w:rPr>
              <w:t>sprzęt musi być fabrycznie nowy,  zakupiony w oficjalnym kanale sprzedaży producenta na rynek polski i posiadać pakiet usług gwarancyjnych kierowanych do użytkowników z obszaru Rzeczpospolitej Polskiej.</w:t>
            </w:r>
          </w:p>
        </w:tc>
      </w:tr>
      <w:tr w:rsidR="002741AA" w:rsidRPr="00B912C1" w:rsidTr="00DF10C7">
        <w:tc>
          <w:tcPr>
            <w:tcW w:w="5000" w:type="pct"/>
            <w:gridSpan w:val="4"/>
            <w:tcBorders>
              <w:top w:val="single" w:sz="4" w:space="0" w:color="auto"/>
              <w:left w:val="nil"/>
              <w:bottom w:val="nil"/>
              <w:right w:val="nil"/>
            </w:tcBorders>
            <w:vAlign w:val="center"/>
          </w:tcPr>
          <w:p w:rsidR="002741AA" w:rsidRDefault="002741AA" w:rsidP="00DF10C7">
            <w:pPr>
              <w:autoSpaceDE w:val="0"/>
              <w:autoSpaceDN w:val="0"/>
              <w:adjustRightInd w:val="0"/>
              <w:spacing w:after="160" w:line="226" w:lineRule="exact"/>
              <w:contextualSpacing/>
              <w:jc w:val="both"/>
              <w:rPr>
                <w:sz w:val="22"/>
              </w:rPr>
            </w:pPr>
          </w:p>
          <w:p w:rsidR="002741AA" w:rsidRPr="00F73974" w:rsidRDefault="002741AA" w:rsidP="00C27E4E">
            <w:pPr>
              <w:pStyle w:val="Akapitzlist"/>
              <w:numPr>
                <w:ilvl w:val="0"/>
                <w:numId w:val="39"/>
              </w:numPr>
              <w:autoSpaceDE w:val="0"/>
              <w:autoSpaceDN w:val="0"/>
              <w:adjustRightInd w:val="0"/>
              <w:spacing w:after="160" w:line="226" w:lineRule="exact"/>
              <w:jc w:val="both"/>
              <w:rPr>
                <w:sz w:val="22"/>
              </w:rPr>
            </w:pPr>
          </w:p>
          <w:p w:rsidR="002741AA" w:rsidRPr="00B912C1" w:rsidRDefault="002741AA" w:rsidP="00DF10C7">
            <w:pPr>
              <w:autoSpaceDE w:val="0"/>
              <w:autoSpaceDN w:val="0"/>
              <w:adjustRightInd w:val="0"/>
              <w:spacing w:after="160" w:line="226" w:lineRule="exact"/>
              <w:ind w:left="360"/>
              <w:contextualSpacing/>
              <w:jc w:val="both"/>
              <w:rPr>
                <w:sz w:val="22"/>
              </w:rPr>
            </w:pPr>
          </w:p>
        </w:tc>
      </w:tr>
      <w:tr w:rsidR="002741AA" w:rsidRPr="00B912C1" w:rsidTr="00DF10C7">
        <w:tc>
          <w:tcPr>
            <w:tcW w:w="5000" w:type="pct"/>
            <w:gridSpan w:val="4"/>
            <w:tcBorders>
              <w:top w:val="single" w:sz="4" w:space="0" w:color="auto"/>
            </w:tcBorders>
            <w:vAlign w:val="center"/>
          </w:tcPr>
          <w:p w:rsidR="002741AA" w:rsidRPr="00B912C1" w:rsidRDefault="002741AA" w:rsidP="00DF10C7">
            <w:pPr>
              <w:rPr>
                <w:b/>
                <w:bCs/>
                <w:sz w:val="22"/>
                <w:lang w:eastAsia="en-US"/>
              </w:rPr>
            </w:pPr>
            <w:r w:rsidRPr="00B912C1">
              <w:rPr>
                <w:b/>
                <w:bCs/>
                <w:sz w:val="22"/>
                <w:lang w:eastAsia="en-US"/>
              </w:rPr>
              <w:t>Listwa zasilająca 3m taka jak na przykład HSK Data Acar F5 lub równoważna</w:t>
            </w:r>
          </w:p>
          <w:p w:rsidR="002741AA" w:rsidRPr="00B912C1" w:rsidRDefault="002741AA" w:rsidP="00DF10C7">
            <w:pPr>
              <w:jc w:val="right"/>
              <w:rPr>
                <w:b/>
                <w:bCs/>
                <w:sz w:val="22"/>
                <w:lang w:eastAsia="en-US"/>
              </w:rPr>
            </w:pPr>
            <w:r w:rsidRPr="00B912C1">
              <w:rPr>
                <w:rFonts w:eastAsia="Calibri"/>
                <w:b/>
                <w:bCs/>
                <w:sz w:val="22"/>
                <w:szCs w:val="22"/>
                <w:lang w:eastAsia="en-US"/>
              </w:rPr>
              <w:t xml:space="preserve">15 szt. </w:t>
            </w:r>
          </w:p>
        </w:tc>
      </w:tr>
      <w:tr w:rsidR="002741AA" w:rsidRPr="00B912C1" w:rsidTr="00DF10C7">
        <w:tc>
          <w:tcPr>
            <w:tcW w:w="272" w:type="pct"/>
            <w:vAlign w:val="center"/>
          </w:tcPr>
          <w:p w:rsidR="002741AA" w:rsidRPr="00B912C1" w:rsidRDefault="002741AA" w:rsidP="00DF10C7">
            <w:pPr>
              <w:jc w:val="center"/>
              <w:rPr>
                <w:b/>
              </w:rPr>
            </w:pPr>
            <w:r w:rsidRPr="00B912C1">
              <w:rPr>
                <w:b/>
              </w:rPr>
              <w:t>1</w:t>
            </w:r>
          </w:p>
        </w:tc>
        <w:tc>
          <w:tcPr>
            <w:tcW w:w="842" w:type="pct"/>
            <w:vAlign w:val="center"/>
          </w:tcPr>
          <w:p w:rsidR="002741AA" w:rsidRPr="00B912C1" w:rsidRDefault="002741AA" w:rsidP="00DF10C7">
            <w:pPr>
              <w:rPr>
                <w:b/>
              </w:rPr>
            </w:pPr>
            <w:r w:rsidRPr="00B912C1">
              <w:rPr>
                <w:b/>
              </w:rPr>
              <w:t>Długość kabla</w:t>
            </w:r>
          </w:p>
        </w:tc>
        <w:tc>
          <w:tcPr>
            <w:tcW w:w="3886" w:type="pct"/>
            <w:gridSpan w:val="2"/>
            <w:vAlign w:val="center"/>
          </w:tcPr>
          <w:p w:rsidR="002741AA" w:rsidRPr="00B912C1" w:rsidRDefault="002741AA" w:rsidP="00DF10C7">
            <w:pPr>
              <w:rPr>
                <w:sz w:val="22"/>
              </w:rPr>
            </w:pPr>
            <w:r w:rsidRPr="00B912C1">
              <w:rPr>
                <w:sz w:val="22"/>
              </w:rPr>
              <w:t>3m</w:t>
            </w:r>
          </w:p>
        </w:tc>
      </w:tr>
      <w:tr w:rsidR="002741AA" w:rsidRPr="00B912C1" w:rsidTr="00DF10C7">
        <w:tc>
          <w:tcPr>
            <w:tcW w:w="272" w:type="pct"/>
            <w:vAlign w:val="center"/>
          </w:tcPr>
          <w:p w:rsidR="002741AA" w:rsidRPr="00B912C1" w:rsidRDefault="002741AA" w:rsidP="00DF10C7">
            <w:pPr>
              <w:jc w:val="center"/>
              <w:rPr>
                <w:b/>
              </w:rPr>
            </w:pPr>
            <w:r w:rsidRPr="00B912C1">
              <w:rPr>
                <w:b/>
              </w:rPr>
              <w:t>2</w:t>
            </w:r>
          </w:p>
        </w:tc>
        <w:tc>
          <w:tcPr>
            <w:tcW w:w="842" w:type="pct"/>
            <w:vAlign w:val="center"/>
          </w:tcPr>
          <w:p w:rsidR="002741AA" w:rsidRPr="00B912C1" w:rsidRDefault="002741AA" w:rsidP="00DF10C7">
            <w:pPr>
              <w:rPr>
                <w:b/>
              </w:rPr>
            </w:pPr>
            <w:r w:rsidRPr="00B912C1">
              <w:rPr>
                <w:b/>
              </w:rPr>
              <w:t>Liczba gniazd wejściowych</w:t>
            </w:r>
          </w:p>
        </w:tc>
        <w:tc>
          <w:tcPr>
            <w:tcW w:w="3886" w:type="pct"/>
            <w:gridSpan w:val="2"/>
            <w:vAlign w:val="center"/>
          </w:tcPr>
          <w:p w:rsidR="002741AA" w:rsidRPr="00B912C1" w:rsidRDefault="002741AA" w:rsidP="00DF10C7">
            <w:pPr>
              <w:rPr>
                <w:sz w:val="22"/>
              </w:rPr>
            </w:pPr>
            <w:r w:rsidRPr="00B912C1">
              <w:rPr>
                <w:sz w:val="22"/>
              </w:rPr>
              <w:t>5</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3</w:t>
            </w:r>
          </w:p>
        </w:tc>
        <w:tc>
          <w:tcPr>
            <w:tcW w:w="842" w:type="pct"/>
            <w:vAlign w:val="center"/>
          </w:tcPr>
          <w:p w:rsidR="002741AA" w:rsidRPr="00B912C1" w:rsidRDefault="002741AA" w:rsidP="00DF10C7">
            <w:pPr>
              <w:autoSpaceDE w:val="0"/>
              <w:autoSpaceDN w:val="0"/>
              <w:adjustRightInd w:val="0"/>
              <w:rPr>
                <w:b/>
              </w:rPr>
            </w:pPr>
            <w:r w:rsidRPr="00B912C1">
              <w:rPr>
                <w:b/>
              </w:rPr>
              <w:t>Zabezpieczenie</w:t>
            </w:r>
          </w:p>
        </w:tc>
        <w:tc>
          <w:tcPr>
            <w:tcW w:w="3886" w:type="pct"/>
            <w:gridSpan w:val="2"/>
            <w:vAlign w:val="center"/>
          </w:tcPr>
          <w:p w:rsidR="002741AA" w:rsidRPr="00B912C1" w:rsidRDefault="002741AA" w:rsidP="00DF10C7">
            <w:pPr>
              <w:rPr>
                <w:sz w:val="22"/>
              </w:rPr>
            </w:pPr>
            <w:r w:rsidRPr="00B912C1">
              <w:rPr>
                <w:sz w:val="22"/>
              </w:rPr>
              <w:t>Bezpiecznik automatyczny, układ przeciwprzepięciowy, wyłącznik</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4</w:t>
            </w:r>
          </w:p>
        </w:tc>
        <w:tc>
          <w:tcPr>
            <w:tcW w:w="842" w:type="pct"/>
            <w:vAlign w:val="center"/>
          </w:tcPr>
          <w:p w:rsidR="002741AA" w:rsidRPr="00B912C1" w:rsidRDefault="002741AA" w:rsidP="00DF10C7">
            <w:pPr>
              <w:autoSpaceDE w:val="0"/>
              <w:autoSpaceDN w:val="0"/>
              <w:adjustRightInd w:val="0"/>
              <w:rPr>
                <w:b/>
              </w:rPr>
            </w:pPr>
            <w:r w:rsidRPr="00B912C1">
              <w:rPr>
                <w:b/>
              </w:rPr>
              <w:t>Maksymalne obciążenie</w:t>
            </w:r>
          </w:p>
        </w:tc>
        <w:tc>
          <w:tcPr>
            <w:tcW w:w="3886" w:type="pct"/>
            <w:gridSpan w:val="2"/>
            <w:vAlign w:val="center"/>
          </w:tcPr>
          <w:p w:rsidR="002741AA" w:rsidRPr="00B912C1" w:rsidRDefault="002741AA" w:rsidP="00DF10C7">
            <w:pPr>
              <w:autoSpaceDE w:val="0"/>
              <w:autoSpaceDN w:val="0"/>
              <w:adjustRightInd w:val="0"/>
              <w:spacing w:line="235" w:lineRule="exact"/>
              <w:rPr>
                <w:sz w:val="22"/>
                <w:lang w:val="en-US"/>
              </w:rPr>
            </w:pPr>
            <w:r w:rsidRPr="00B912C1">
              <w:rPr>
                <w:sz w:val="22"/>
                <w:lang w:val="en-US"/>
              </w:rPr>
              <w:t>Min. 2300 W</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5</w:t>
            </w:r>
          </w:p>
        </w:tc>
        <w:tc>
          <w:tcPr>
            <w:tcW w:w="842" w:type="pct"/>
            <w:vAlign w:val="center"/>
          </w:tcPr>
          <w:p w:rsidR="002741AA" w:rsidRPr="00B912C1" w:rsidRDefault="002741AA" w:rsidP="00DF10C7">
            <w:pPr>
              <w:autoSpaceDE w:val="0"/>
              <w:autoSpaceDN w:val="0"/>
              <w:adjustRightInd w:val="0"/>
              <w:rPr>
                <w:b/>
              </w:rPr>
            </w:pPr>
            <w:r w:rsidRPr="00B912C1">
              <w:rPr>
                <w:b/>
              </w:rPr>
              <w:t>Kolor</w:t>
            </w:r>
          </w:p>
        </w:tc>
        <w:tc>
          <w:tcPr>
            <w:tcW w:w="3886" w:type="pct"/>
            <w:gridSpan w:val="2"/>
            <w:vAlign w:val="center"/>
          </w:tcPr>
          <w:p w:rsidR="002741AA" w:rsidRPr="00B912C1" w:rsidRDefault="002741AA" w:rsidP="00DF10C7">
            <w:pPr>
              <w:autoSpaceDE w:val="0"/>
              <w:autoSpaceDN w:val="0"/>
              <w:adjustRightInd w:val="0"/>
              <w:spacing w:line="235" w:lineRule="exact"/>
              <w:rPr>
                <w:sz w:val="22"/>
                <w:lang w:val="en-US"/>
              </w:rPr>
            </w:pPr>
            <w:r w:rsidRPr="00B912C1">
              <w:rPr>
                <w:sz w:val="22"/>
                <w:lang w:val="en-US"/>
              </w:rPr>
              <w:t>czarny</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6</w:t>
            </w:r>
          </w:p>
        </w:tc>
        <w:tc>
          <w:tcPr>
            <w:tcW w:w="842" w:type="pct"/>
            <w:vAlign w:val="center"/>
          </w:tcPr>
          <w:p w:rsidR="002741AA" w:rsidRPr="00B912C1" w:rsidRDefault="002741AA" w:rsidP="00DF10C7">
            <w:pPr>
              <w:autoSpaceDE w:val="0"/>
              <w:autoSpaceDN w:val="0"/>
              <w:adjustRightInd w:val="0"/>
              <w:rPr>
                <w:b/>
              </w:rPr>
            </w:pPr>
            <w:r w:rsidRPr="00B912C1">
              <w:rPr>
                <w:b/>
              </w:rPr>
              <w:t>Gwarancja</w:t>
            </w:r>
          </w:p>
        </w:tc>
        <w:tc>
          <w:tcPr>
            <w:tcW w:w="3886" w:type="pct"/>
            <w:gridSpan w:val="2"/>
            <w:vAlign w:val="center"/>
          </w:tcPr>
          <w:p w:rsidR="002741AA" w:rsidRPr="00B912C1" w:rsidRDefault="002741AA" w:rsidP="00210E29">
            <w:pPr>
              <w:numPr>
                <w:ilvl w:val="0"/>
                <w:numId w:val="46"/>
              </w:numPr>
              <w:autoSpaceDE w:val="0"/>
              <w:autoSpaceDN w:val="0"/>
              <w:adjustRightInd w:val="0"/>
              <w:spacing w:after="160" w:line="226" w:lineRule="exact"/>
              <w:contextualSpacing/>
              <w:jc w:val="both"/>
              <w:rPr>
                <w:sz w:val="22"/>
              </w:rPr>
            </w:pPr>
            <w:r w:rsidRPr="00B912C1">
              <w:rPr>
                <w:sz w:val="22"/>
              </w:rPr>
              <w:t>min 12 miesięcy</w:t>
            </w:r>
          </w:p>
          <w:p w:rsidR="002741AA" w:rsidRPr="00B912C1" w:rsidRDefault="002741AA" w:rsidP="00210E29">
            <w:pPr>
              <w:numPr>
                <w:ilvl w:val="0"/>
                <w:numId w:val="46"/>
              </w:numPr>
              <w:autoSpaceDE w:val="0"/>
              <w:autoSpaceDN w:val="0"/>
              <w:adjustRightInd w:val="0"/>
              <w:spacing w:after="160" w:line="226" w:lineRule="exact"/>
              <w:contextualSpacing/>
              <w:jc w:val="both"/>
              <w:rPr>
                <w:sz w:val="22"/>
              </w:rPr>
            </w:pPr>
            <w:r w:rsidRPr="00B912C1">
              <w:rPr>
                <w:sz w:val="22"/>
              </w:rPr>
              <w:t>sprzęt musi być fabrycznie nowy,  zakupiony w oficjalnym kanale sprzedaży producenta na rynek polski i posiadać pakiet usług gwarancyjnych kierowanych do użytkowników z obszaru Rzeczpospolitej Polskiej.</w:t>
            </w:r>
          </w:p>
        </w:tc>
      </w:tr>
    </w:tbl>
    <w:p w:rsidR="002741AA" w:rsidRPr="00F73974" w:rsidRDefault="002741AA" w:rsidP="00C27E4E">
      <w:pPr>
        <w:pStyle w:val="Akapitzlist"/>
        <w:numPr>
          <w:ilvl w:val="0"/>
          <w:numId w:val="39"/>
        </w:numPr>
        <w:spacing w:after="160" w:line="259" w:lineRule="auto"/>
        <w:rPr>
          <w:rFonts w:eastAsia="Calibri"/>
          <w:sz w:val="22"/>
          <w:szCs w:val="22"/>
          <w:lang w:eastAsia="en-US"/>
        </w:rPr>
      </w:pPr>
    </w:p>
    <w:tbl>
      <w:tblPr>
        <w:tblW w:w="4987"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7"/>
        <w:gridCol w:w="1654"/>
        <w:gridCol w:w="6977"/>
      </w:tblGrid>
      <w:tr w:rsidR="002741AA" w:rsidRPr="00B912C1" w:rsidTr="00DF10C7">
        <w:tc>
          <w:tcPr>
            <w:tcW w:w="5000" w:type="pct"/>
            <w:gridSpan w:val="3"/>
            <w:vAlign w:val="center"/>
          </w:tcPr>
          <w:p w:rsidR="002741AA" w:rsidRPr="00B912C1" w:rsidRDefault="002741AA" w:rsidP="00DF10C7">
            <w:pPr>
              <w:spacing w:after="160" w:line="259" w:lineRule="auto"/>
              <w:rPr>
                <w:rFonts w:eastAsia="Calibri"/>
                <w:b/>
                <w:bCs/>
                <w:sz w:val="22"/>
                <w:szCs w:val="22"/>
                <w:lang w:eastAsia="en-US"/>
              </w:rPr>
            </w:pPr>
            <w:r w:rsidRPr="00B912C1">
              <w:rPr>
                <w:b/>
                <w:bCs/>
                <w:sz w:val="22"/>
                <w:lang w:eastAsia="en-US"/>
              </w:rPr>
              <w:t>Listwa zasilająca 5m taka jak na przykład HSK Data Acar F5 lub równoważna</w:t>
            </w:r>
            <w:r w:rsidRPr="00B912C1">
              <w:rPr>
                <w:rFonts w:eastAsia="Calibri"/>
                <w:b/>
                <w:bCs/>
                <w:sz w:val="22"/>
                <w:szCs w:val="22"/>
                <w:lang w:eastAsia="en-US"/>
              </w:rPr>
              <w:t xml:space="preserve"> </w:t>
            </w:r>
          </w:p>
          <w:p w:rsidR="002741AA" w:rsidRPr="00B912C1" w:rsidRDefault="002741AA" w:rsidP="00DF10C7">
            <w:pPr>
              <w:spacing w:after="160" w:line="259" w:lineRule="auto"/>
              <w:jc w:val="right"/>
              <w:rPr>
                <w:b/>
                <w:bCs/>
                <w:sz w:val="22"/>
                <w:lang w:eastAsia="en-US"/>
              </w:rPr>
            </w:pPr>
            <w:r w:rsidRPr="00B912C1">
              <w:rPr>
                <w:rFonts w:eastAsia="Calibri"/>
                <w:b/>
                <w:bCs/>
                <w:sz w:val="22"/>
                <w:szCs w:val="22"/>
                <w:lang w:eastAsia="en-US"/>
              </w:rPr>
              <w:t>15 szt.</w:t>
            </w:r>
          </w:p>
        </w:tc>
      </w:tr>
      <w:tr w:rsidR="002741AA" w:rsidRPr="00B912C1" w:rsidTr="00DF10C7">
        <w:tc>
          <w:tcPr>
            <w:tcW w:w="272" w:type="pct"/>
            <w:vAlign w:val="center"/>
          </w:tcPr>
          <w:p w:rsidR="002741AA" w:rsidRPr="00B912C1" w:rsidRDefault="002741AA" w:rsidP="00DF10C7">
            <w:pPr>
              <w:jc w:val="center"/>
              <w:rPr>
                <w:b/>
              </w:rPr>
            </w:pPr>
            <w:r w:rsidRPr="00B912C1">
              <w:rPr>
                <w:b/>
              </w:rPr>
              <w:t>1</w:t>
            </w:r>
          </w:p>
        </w:tc>
        <w:tc>
          <w:tcPr>
            <w:tcW w:w="906" w:type="pct"/>
            <w:vAlign w:val="center"/>
          </w:tcPr>
          <w:p w:rsidR="002741AA" w:rsidRPr="00B912C1" w:rsidRDefault="002741AA" w:rsidP="00DF10C7">
            <w:pPr>
              <w:rPr>
                <w:b/>
              </w:rPr>
            </w:pPr>
            <w:r w:rsidRPr="00B912C1">
              <w:rPr>
                <w:b/>
              </w:rPr>
              <w:t>Długość kabla</w:t>
            </w:r>
          </w:p>
        </w:tc>
        <w:tc>
          <w:tcPr>
            <w:tcW w:w="3822" w:type="pct"/>
            <w:vAlign w:val="center"/>
          </w:tcPr>
          <w:p w:rsidR="002741AA" w:rsidRPr="00B912C1" w:rsidRDefault="002741AA" w:rsidP="00DF10C7">
            <w:pPr>
              <w:rPr>
                <w:sz w:val="22"/>
              </w:rPr>
            </w:pPr>
            <w:r w:rsidRPr="00B912C1">
              <w:rPr>
                <w:sz w:val="22"/>
              </w:rPr>
              <w:t>5m</w:t>
            </w:r>
          </w:p>
        </w:tc>
      </w:tr>
      <w:tr w:rsidR="002741AA" w:rsidRPr="00B912C1" w:rsidTr="00DF10C7">
        <w:tc>
          <w:tcPr>
            <w:tcW w:w="272" w:type="pct"/>
            <w:vAlign w:val="center"/>
          </w:tcPr>
          <w:p w:rsidR="002741AA" w:rsidRPr="00B912C1" w:rsidRDefault="002741AA" w:rsidP="00DF10C7">
            <w:pPr>
              <w:jc w:val="center"/>
              <w:rPr>
                <w:b/>
              </w:rPr>
            </w:pPr>
            <w:r w:rsidRPr="00B912C1">
              <w:rPr>
                <w:b/>
              </w:rPr>
              <w:t>2</w:t>
            </w:r>
          </w:p>
        </w:tc>
        <w:tc>
          <w:tcPr>
            <w:tcW w:w="906" w:type="pct"/>
            <w:vAlign w:val="center"/>
          </w:tcPr>
          <w:p w:rsidR="002741AA" w:rsidRPr="00B912C1" w:rsidRDefault="002741AA" w:rsidP="00DF10C7">
            <w:pPr>
              <w:rPr>
                <w:b/>
              </w:rPr>
            </w:pPr>
            <w:r w:rsidRPr="00B912C1">
              <w:rPr>
                <w:b/>
              </w:rPr>
              <w:t>Liczba gniazd wejściowych</w:t>
            </w:r>
          </w:p>
        </w:tc>
        <w:tc>
          <w:tcPr>
            <w:tcW w:w="3822" w:type="pct"/>
            <w:vAlign w:val="center"/>
          </w:tcPr>
          <w:p w:rsidR="002741AA" w:rsidRPr="00B912C1" w:rsidRDefault="002741AA" w:rsidP="00DF10C7">
            <w:pPr>
              <w:rPr>
                <w:sz w:val="22"/>
              </w:rPr>
            </w:pPr>
            <w:r w:rsidRPr="00B912C1">
              <w:rPr>
                <w:sz w:val="22"/>
              </w:rPr>
              <w:t>5</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3</w:t>
            </w:r>
          </w:p>
        </w:tc>
        <w:tc>
          <w:tcPr>
            <w:tcW w:w="906" w:type="pct"/>
            <w:vAlign w:val="center"/>
          </w:tcPr>
          <w:p w:rsidR="002741AA" w:rsidRPr="00B912C1" w:rsidRDefault="002741AA" w:rsidP="00DF10C7">
            <w:pPr>
              <w:autoSpaceDE w:val="0"/>
              <w:autoSpaceDN w:val="0"/>
              <w:adjustRightInd w:val="0"/>
              <w:rPr>
                <w:b/>
              </w:rPr>
            </w:pPr>
            <w:r w:rsidRPr="00B912C1">
              <w:rPr>
                <w:b/>
              </w:rPr>
              <w:t>Zabezpieczenie</w:t>
            </w:r>
          </w:p>
        </w:tc>
        <w:tc>
          <w:tcPr>
            <w:tcW w:w="3822" w:type="pct"/>
            <w:vAlign w:val="center"/>
          </w:tcPr>
          <w:p w:rsidR="002741AA" w:rsidRPr="00B912C1" w:rsidRDefault="002741AA" w:rsidP="00DF10C7">
            <w:pPr>
              <w:rPr>
                <w:sz w:val="22"/>
              </w:rPr>
            </w:pPr>
            <w:r w:rsidRPr="00B912C1">
              <w:rPr>
                <w:sz w:val="22"/>
              </w:rPr>
              <w:t>Bezpiecznik automatyczny, układ przeciwprzepięciowy, wyłącznik</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4</w:t>
            </w:r>
          </w:p>
        </w:tc>
        <w:tc>
          <w:tcPr>
            <w:tcW w:w="906" w:type="pct"/>
            <w:vAlign w:val="center"/>
          </w:tcPr>
          <w:p w:rsidR="002741AA" w:rsidRPr="00B912C1" w:rsidRDefault="002741AA" w:rsidP="00DF10C7">
            <w:pPr>
              <w:autoSpaceDE w:val="0"/>
              <w:autoSpaceDN w:val="0"/>
              <w:adjustRightInd w:val="0"/>
              <w:rPr>
                <w:b/>
              </w:rPr>
            </w:pPr>
            <w:r w:rsidRPr="00B912C1">
              <w:rPr>
                <w:b/>
              </w:rPr>
              <w:t>Maksymalne obciążenie</w:t>
            </w:r>
          </w:p>
        </w:tc>
        <w:tc>
          <w:tcPr>
            <w:tcW w:w="3822" w:type="pct"/>
            <w:vAlign w:val="center"/>
          </w:tcPr>
          <w:p w:rsidR="002741AA" w:rsidRPr="00B912C1" w:rsidRDefault="002741AA" w:rsidP="00DF10C7">
            <w:pPr>
              <w:autoSpaceDE w:val="0"/>
              <w:autoSpaceDN w:val="0"/>
              <w:adjustRightInd w:val="0"/>
              <w:spacing w:line="235" w:lineRule="exact"/>
              <w:rPr>
                <w:sz w:val="22"/>
                <w:lang w:val="en-US"/>
              </w:rPr>
            </w:pPr>
            <w:r w:rsidRPr="00B912C1">
              <w:rPr>
                <w:sz w:val="22"/>
                <w:lang w:val="en-US"/>
              </w:rPr>
              <w:t>Min. 2300 W</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5</w:t>
            </w:r>
          </w:p>
        </w:tc>
        <w:tc>
          <w:tcPr>
            <w:tcW w:w="906" w:type="pct"/>
            <w:vAlign w:val="center"/>
          </w:tcPr>
          <w:p w:rsidR="002741AA" w:rsidRPr="00B912C1" w:rsidRDefault="002741AA" w:rsidP="00DF10C7">
            <w:pPr>
              <w:autoSpaceDE w:val="0"/>
              <w:autoSpaceDN w:val="0"/>
              <w:adjustRightInd w:val="0"/>
              <w:rPr>
                <w:b/>
              </w:rPr>
            </w:pPr>
            <w:r w:rsidRPr="00B912C1">
              <w:rPr>
                <w:b/>
              </w:rPr>
              <w:t>Kolor</w:t>
            </w:r>
          </w:p>
        </w:tc>
        <w:tc>
          <w:tcPr>
            <w:tcW w:w="3822" w:type="pct"/>
            <w:vAlign w:val="center"/>
          </w:tcPr>
          <w:p w:rsidR="002741AA" w:rsidRPr="00B912C1" w:rsidRDefault="002741AA" w:rsidP="00DF10C7">
            <w:pPr>
              <w:autoSpaceDE w:val="0"/>
              <w:autoSpaceDN w:val="0"/>
              <w:adjustRightInd w:val="0"/>
              <w:spacing w:line="235" w:lineRule="exact"/>
              <w:rPr>
                <w:sz w:val="22"/>
                <w:lang w:val="en-US"/>
              </w:rPr>
            </w:pPr>
            <w:r w:rsidRPr="00B912C1">
              <w:rPr>
                <w:sz w:val="22"/>
                <w:lang w:val="en-US"/>
              </w:rPr>
              <w:t>czarny</w:t>
            </w:r>
          </w:p>
        </w:tc>
      </w:tr>
      <w:tr w:rsidR="002741AA" w:rsidRPr="00B912C1" w:rsidTr="00DF10C7">
        <w:tc>
          <w:tcPr>
            <w:tcW w:w="272" w:type="pct"/>
            <w:vAlign w:val="center"/>
          </w:tcPr>
          <w:p w:rsidR="002741AA" w:rsidRPr="00B912C1" w:rsidRDefault="002741AA" w:rsidP="00DF10C7">
            <w:pPr>
              <w:autoSpaceDE w:val="0"/>
              <w:autoSpaceDN w:val="0"/>
              <w:adjustRightInd w:val="0"/>
              <w:jc w:val="center"/>
              <w:rPr>
                <w:b/>
              </w:rPr>
            </w:pPr>
            <w:r w:rsidRPr="00B912C1">
              <w:rPr>
                <w:b/>
              </w:rPr>
              <w:t>6</w:t>
            </w:r>
          </w:p>
        </w:tc>
        <w:tc>
          <w:tcPr>
            <w:tcW w:w="906" w:type="pct"/>
            <w:vAlign w:val="center"/>
          </w:tcPr>
          <w:p w:rsidR="002741AA" w:rsidRPr="00B912C1" w:rsidRDefault="002741AA" w:rsidP="00DF10C7">
            <w:pPr>
              <w:autoSpaceDE w:val="0"/>
              <w:autoSpaceDN w:val="0"/>
              <w:adjustRightInd w:val="0"/>
              <w:rPr>
                <w:b/>
              </w:rPr>
            </w:pPr>
            <w:r w:rsidRPr="00B912C1">
              <w:rPr>
                <w:b/>
              </w:rPr>
              <w:t>Gwarancja</w:t>
            </w:r>
          </w:p>
        </w:tc>
        <w:tc>
          <w:tcPr>
            <w:tcW w:w="3822" w:type="pct"/>
            <w:vAlign w:val="center"/>
          </w:tcPr>
          <w:p w:rsidR="002741AA" w:rsidRPr="00B912C1" w:rsidRDefault="002741AA" w:rsidP="00210E29">
            <w:pPr>
              <w:numPr>
                <w:ilvl w:val="0"/>
                <w:numId w:val="45"/>
              </w:numPr>
              <w:autoSpaceDE w:val="0"/>
              <w:autoSpaceDN w:val="0"/>
              <w:adjustRightInd w:val="0"/>
              <w:spacing w:after="160" w:line="226" w:lineRule="exact"/>
              <w:contextualSpacing/>
              <w:jc w:val="both"/>
              <w:rPr>
                <w:sz w:val="22"/>
              </w:rPr>
            </w:pPr>
            <w:r w:rsidRPr="00B912C1">
              <w:rPr>
                <w:sz w:val="22"/>
              </w:rPr>
              <w:t>min 12 miesięcy</w:t>
            </w:r>
          </w:p>
          <w:p w:rsidR="002741AA" w:rsidRPr="00B912C1" w:rsidRDefault="002741AA" w:rsidP="00210E29">
            <w:pPr>
              <w:numPr>
                <w:ilvl w:val="0"/>
                <w:numId w:val="45"/>
              </w:numPr>
              <w:autoSpaceDE w:val="0"/>
              <w:autoSpaceDN w:val="0"/>
              <w:adjustRightInd w:val="0"/>
              <w:spacing w:after="160" w:line="226" w:lineRule="exact"/>
              <w:contextualSpacing/>
              <w:jc w:val="both"/>
              <w:rPr>
                <w:sz w:val="22"/>
              </w:rPr>
            </w:pPr>
            <w:r w:rsidRPr="00B912C1">
              <w:rPr>
                <w:sz w:val="22"/>
              </w:rPr>
              <w:t>sprzęt musi być fabrycznie nowy,  zakupiony w oficjalnym kanale sprzedaży producenta na rynek polski i posiadać pakiet usług gwarancyjnych kierowanych do użytkowników z obszaru Rzeczpospolitej Polskiej.</w:t>
            </w:r>
          </w:p>
        </w:tc>
      </w:tr>
    </w:tbl>
    <w:p w:rsidR="002741AA" w:rsidRPr="00F73974" w:rsidRDefault="002741AA" w:rsidP="00C27E4E">
      <w:pPr>
        <w:pStyle w:val="Akapitzlist"/>
        <w:numPr>
          <w:ilvl w:val="0"/>
          <w:numId w:val="39"/>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873"/>
      </w:tblGrid>
      <w:tr w:rsidR="002741AA" w:rsidRPr="00B912C1" w:rsidTr="00DF10C7">
        <w:trPr>
          <w:trHeight w:val="315"/>
        </w:trPr>
        <w:tc>
          <w:tcPr>
            <w:tcW w:w="9180"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Czytnik kart SD taki jak na przykład Czytnik Unitek USB 3.0/USB-C (Y-9313D) lub równoważny</w:t>
            </w:r>
          </w:p>
          <w:p w:rsidR="002741AA" w:rsidRPr="00B912C1" w:rsidRDefault="002741AA" w:rsidP="00DF10C7">
            <w:pPr>
              <w:jc w:val="right"/>
              <w:rPr>
                <w:rFonts w:ascii="Times New Roman" w:hAnsi="Times New Roman"/>
                <w:b/>
                <w:bCs/>
              </w:rPr>
            </w:pPr>
            <w:r w:rsidRPr="00B912C1">
              <w:rPr>
                <w:rFonts w:ascii="Times New Roman" w:hAnsi="Times New Roman"/>
                <w:b/>
                <w:bCs/>
              </w:rPr>
              <w:t xml:space="preserve">3 szt. </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Interfejs</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rPr>
              <w:t>USB 3.0 oraz USB-C (możliwa dodatkowy adapter)</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Typ czytnika</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rPr>
              <w:t>zewnętrzny</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Maksymalna prędkość transmisji</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color w:val="0D0D0D"/>
                <w:sz w:val="21"/>
                <w:szCs w:val="21"/>
                <w:shd w:val="clear" w:color="auto" w:fill="FFFFFF"/>
              </w:rPr>
              <w:t>600 MB/s lub więcej</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Wejścia</w:t>
            </w:r>
          </w:p>
        </w:tc>
        <w:tc>
          <w:tcPr>
            <w:tcW w:w="6873" w:type="dxa"/>
          </w:tcPr>
          <w:p w:rsidR="002741AA" w:rsidRPr="00B912C1" w:rsidRDefault="002741AA" w:rsidP="00DF10C7">
            <w:pPr>
              <w:rPr>
                <w:rFonts w:ascii="Times New Roman" w:hAnsi="Times New Roman"/>
                <w:shd w:val="clear" w:color="auto" w:fill="FFFFFF"/>
              </w:rPr>
            </w:pPr>
            <w:r w:rsidRPr="00B912C1">
              <w:rPr>
                <w:rFonts w:ascii="Times New Roman" w:hAnsi="Times New Roman"/>
                <w:shd w:val="clear" w:color="auto" w:fill="FFFFFF"/>
              </w:rPr>
              <w:t xml:space="preserve">CF, SD, Micro SD </w:t>
            </w:r>
          </w:p>
        </w:tc>
      </w:tr>
      <w:tr w:rsidR="002741AA" w:rsidRPr="00B912C1" w:rsidTr="00DF10C7">
        <w:trPr>
          <w:trHeight w:val="1931"/>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lastRenderedPageBreak/>
              <w:t>5</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873" w:type="dxa"/>
            <w:hideMark/>
          </w:tcPr>
          <w:p w:rsidR="002741AA" w:rsidRPr="00B912C1" w:rsidRDefault="002741AA" w:rsidP="00DF10C7">
            <w:pPr>
              <w:rPr>
                <w:rFonts w:ascii="Times New Roman" w:hAnsi="Times New Roman"/>
              </w:rPr>
            </w:pPr>
            <w:r w:rsidRPr="00B912C1">
              <w:rPr>
                <w:rFonts w:ascii="Times New Roman" w:hAnsi="Times New Roman"/>
              </w:rPr>
              <w:t>1. Okres gwarancji min. 24 miesięcy</w:t>
            </w:r>
          </w:p>
          <w:p w:rsidR="002741AA" w:rsidRPr="00B912C1" w:rsidRDefault="002741AA" w:rsidP="00DF10C7">
            <w:pPr>
              <w:rPr>
                <w:rFonts w:ascii="Times New Roman" w:hAnsi="Times New Roman"/>
              </w:rPr>
            </w:pPr>
            <w:r w:rsidRPr="00B912C1">
              <w:rPr>
                <w:rFonts w:ascii="Times New Roman" w:hAnsi="Times New Roman"/>
              </w:rPr>
              <w:t>2.  W przypadku awarii dysków twardych, wymaganie jest pozostawienie dysków u Zamawiającego</w:t>
            </w:r>
          </w:p>
          <w:p w:rsidR="002741AA" w:rsidRPr="00B912C1" w:rsidRDefault="002741AA" w:rsidP="00DF10C7">
            <w:pPr>
              <w:rPr>
                <w:rFonts w:ascii="Times New Roman" w:hAnsi="Times New Roman"/>
              </w:rPr>
            </w:pPr>
            <w:r w:rsidRPr="00B912C1">
              <w:rPr>
                <w:rFonts w:ascii="Times New Roman" w:hAnsi="Times New Roman"/>
              </w:rPr>
              <w:t>3.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pStyle w:val="Akapitzlist"/>
        <w:spacing w:after="160" w:line="259" w:lineRule="auto"/>
        <w:ind w:left="360"/>
        <w:rPr>
          <w:rFonts w:eastAsia="Calibri"/>
          <w:sz w:val="22"/>
          <w:szCs w:val="22"/>
          <w:lang w:eastAsia="en-US"/>
        </w:rPr>
      </w:pPr>
    </w:p>
    <w:p w:rsidR="002741AA" w:rsidRPr="00F73974" w:rsidRDefault="002741AA" w:rsidP="00C27E4E">
      <w:pPr>
        <w:pStyle w:val="Akapitzlist"/>
        <w:numPr>
          <w:ilvl w:val="0"/>
          <w:numId w:val="39"/>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 xml:space="preserve">Dysk twardy SSD M.2 500GB tak jak na przykład Samsung 500GB M.2 PCIe NVMe 970 EVO Plus lub równoważny </w:t>
            </w:r>
          </w:p>
          <w:p w:rsidR="002741AA" w:rsidRPr="00B912C1" w:rsidRDefault="002741AA" w:rsidP="00DF10C7">
            <w:pPr>
              <w:jc w:val="right"/>
              <w:rPr>
                <w:rFonts w:ascii="Times New Roman" w:hAnsi="Times New Roman"/>
                <w:b/>
                <w:bCs/>
              </w:rPr>
            </w:pPr>
            <w:r w:rsidRPr="00B912C1">
              <w:rPr>
                <w:rFonts w:ascii="Times New Roman" w:hAnsi="Times New Roman"/>
                <w:b/>
                <w:bCs/>
              </w:rPr>
              <w:t xml:space="preserve">5 szt. </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Format</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M.2</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Interfejs</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M.2 PCIe NVMe 3.0 x4</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Pojemność</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Min 500 GB</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Szybkość odczytu</w:t>
            </w:r>
          </w:p>
        </w:tc>
        <w:tc>
          <w:tcPr>
            <w:tcW w:w="6755" w:type="dxa"/>
          </w:tcPr>
          <w:p w:rsidR="002741AA" w:rsidRPr="00B912C1" w:rsidRDefault="002741AA" w:rsidP="00DF10C7">
            <w:pPr>
              <w:rPr>
                <w:rFonts w:ascii="Times New Roman" w:hAnsi="Times New Roman"/>
                <w:shd w:val="clear" w:color="auto" w:fill="FFFFFF"/>
              </w:rPr>
            </w:pPr>
            <w:r w:rsidRPr="00B912C1">
              <w:rPr>
                <w:rFonts w:ascii="Times New Roman" w:hAnsi="Times New Roman"/>
                <w:shd w:val="clear" w:color="auto" w:fill="FFFFFF"/>
              </w:rPr>
              <w:t xml:space="preserve">minimum 3400 MB/s </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Szybkość zapisu</w:t>
            </w:r>
          </w:p>
        </w:tc>
        <w:tc>
          <w:tcPr>
            <w:tcW w:w="6755" w:type="dxa"/>
          </w:tcPr>
          <w:p w:rsidR="002741AA" w:rsidRPr="00B912C1" w:rsidRDefault="002741AA" w:rsidP="00DF10C7">
            <w:pPr>
              <w:rPr>
                <w:rFonts w:ascii="Times New Roman" w:hAnsi="Times New Roman"/>
              </w:rPr>
            </w:pPr>
            <w:r w:rsidRPr="00B912C1">
              <w:rPr>
                <w:rFonts w:ascii="Times New Roman" w:hAnsi="Times New Roman"/>
                <w:shd w:val="clear" w:color="auto" w:fill="FFFFFF"/>
              </w:rPr>
              <w:t xml:space="preserve">minimum 3200 MB/s </w:t>
            </w:r>
          </w:p>
        </w:tc>
      </w:tr>
      <w:tr w:rsidR="002741AA" w:rsidRPr="00B912C1" w:rsidTr="00DF10C7">
        <w:trPr>
          <w:trHeight w:val="1931"/>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1. Okres gwarancji min. 60 miesięcy</w:t>
            </w:r>
          </w:p>
          <w:p w:rsidR="002741AA" w:rsidRPr="00B912C1" w:rsidRDefault="002741AA" w:rsidP="00DF10C7">
            <w:pPr>
              <w:rPr>
                <w:rFonts w:ascii="Times New Roman" w:hAnsi="Times New Roman"/>
              </w:rPr>
            </w:pPr>
            <w:r w:rsidRPr="00B912C1">
              <w:rPr>
                <w:rFonts w:ascii="Times New Roman" w:hAnsi="Times New Roman"/>
              </w:rPr>
              <w:t>2.  W przypadku awarii dysków twardych, wymaganie jest pozostawienie dysków u Zamawiającego</w:t>
            </w:r>
          </w:p>
          <w:p w:rsidR="002741AA" w:rsidRPr="00B912C1" w:rsidRDefault="002741AA" w:rsidP="00DF10C7">
            <w:pPr>
              <w:rPr>
                <w:rFonts w:ascii="Times New Roman" w:hAnsi="Times New Roman"/>
              </w:rPr>
            </w:pPr>
            <w:r w:rsidRPr="00B912C1">
              <w:rPr>
                <w:rFonts w:ascii="Times New Roman" w:hAnsi="Times New Roman"/>
              </w:rPr>
              <w:t>3.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sz w:val="22"/>
          <w:szCs w:val="22"/>
          <w:lang w:eastAsia="en-US"/>
        </w:rPr>
      </w:pPr>
    </w:p>
    <w:p w:rsidR="002741AA" w:rsidRPr="00F73974" w:rsidRDefault="002741AA" w:rsidP="00C27E4E">
      <w:pPr>
        <w:pStyle w:val="Akapitzlist"/>
        <w:numPr>
          <w:ilvl w:val="0"/>
          <w:numId w:val="39"/>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Obudowa dysku 2,5”tak jak na przykład ICY BOX Obudowa do dysku 2.5" lub równoważny</w:t>
            </w:r>
          </w:p>
          <w:p w:rsidR="002741AA" w:rsidRPr="00B912C1" w:rsidRDefault="002741AA" w:rsidP="00DF10C7">
            <w:pPr>
              <w:jc w:val="right"/>
              <w:rPr>
                <w:rFonts w:ascii="Times New Roman" w:hAnsi="Times New Roman"/>
                <w:b/>
                <w:bCs/>
              </w:rPr>
            </w:pPr>
            <w:r w:rsidRPr="00B912C1">
              <w:rPr>
                <w:rFonts w:ascii="Times New Roman" w:hAnsi="Times New Roman"/>
                <w:b/>
                <w:bCs/>
              </w:rPr>
              <w:t xml:space="preserve">7 szt. </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Typ</w:t>
            </w:r>
          </w:p>
        </w:tc>
        <w:tc>
          <w:tcPr>
            <w:tcW w:w="6755" w:type="dxa"/>
          </w:tcPr>
          <w:p w:rsidR="002741AA" w:rsidRPr="00B912C1" w:rsidRDefault="002741AA" w:rsidP="00DF10C7">
            <w:pPr>
              <w:rPr>
                <w:rFonts w:ascii="Times New Roman" w:hAnsi="Times New Roman"/>
              </w:rPr>
            </w:pPr>
            <w:r w:rsidRPr="00B912C1">
              <w:rPr>
                <w:rFonts w:ascii="Times New Roman" w:hAnsi="Times New Roman"/>
              </w:rPr>
              <w:t>Zewnętrzny</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Interfejs</w:t>
            </w:r>
          </w:p>
        </w:tc>
        <w:tc>
          <w:tcPr>
            <w:tcW w:w="6755" w:type="dxa"/>
          </w:tcPr>
          <w:p w:rsidR="002741AA" w:rsidRPr="00B912C1" w:rsidRDefault="002741AA" w:rsidP="00DF10C7">
            <w:pPr>
              <w:rPr>
                <w:rFonts w:ascii="Times New Roman" w:hAnsi="Times New Roman"/>
              </w:rPr>
            </w:pPr>
            <w:r w:rsidRPr="00B912C1">
              <w:rPr>
                <w:rFonts w:ascii="Times New Roman" w:hAnsi="Times New Roman"/>
              </w:rPr>
              <w:t>USB 3.0 lub wyższy</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Interfejs dysku</w:t>
            </w:r>
          </w:p>
        </w:tc>
        <w:tc>
          <w:tcPr>
            <w:tcW w:w="6755" w:type="dxa"/>
          </w:tcPr>
          <w:p w:rsidR="002741AA" w:rsidRPr="00B912C1" w:rsidRDefault="002741AA" w:rsidP="00DF10C7">
            <w:pPr>
              <w:rPr>
                <w:rFonts w:ascii="Times New Roman" w:hAnsi="Times New Roman"/>
              </w:rPr>
            </w:pPr>
            <w:r w:rsidRPr="00B912C1">
              <w:rPr>
                <w:rFonts w:ascii="Times New Roman" w:hAnsi="Times New Roman"/>
              </w:rPr>
              <w:t>SATA III</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Szybkość transmisji danych</w:t>
            </w:r>
          </w:p>
        </w:tc>
        <w:tc>
          <w:tcPr>
            <w:tcW w:w="6755" w:type="dxa"/>
          </w:tcPr>
          <w:p w:rsidR="002741AA" w:rsidRPr="00B912C1" w:rsidRDefault="002741AA" w:rsidP="00DF10C7">
            <w:pPr>
              <w:rPr>
                <w:rFonts w:ascii="Times New Roman" w:hAnsi="Times New Roman"/>
                <w:shd w:val="clear" w:color="auto" w:fill="FFFFFF"/>
              </w:rPr>
            </w:pPr>
            <w:r w:rsidRPr="00B912C1">
              <w:rPr>
                <w:rFonts w:ascii="Times New Roman" w:hAnsi="Times New Roman"/>
                <w:shd w:val="clear" w:color="auto" w:fill="FFFFFF"/>
              </w:rPr>
              <w:t>5 Gbps lub większy</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Dodatkowe informacje</w:t>
            </w:r>
          </w:p>
        </w:tc>
        <w:tc>
          <w:tcPr>
            <w:tcW w:w="6755" w:type="dxa"/>
          </w:tcPr>
          <w:p w:rsidR="002741AA" w:rsidRPr="00B912C1" w:rsidRDefault="002741AA" w:rsidP="00DF10C7">
            <w:pPr>
              <w:rPr>
                <w:rFonts w:ascii="Times New Roman" w:hAnsi="Times New Roman"/>
                <w:shd w:val="clear" w:color="auto" w:fill="FFFFFF"/>
              </w:rPr>
            </w:pPr>
            <w:r w:rsidRPr="00B912C1">
              <w:rPr>
                <w:rFonts w:ascii="Times New Roman" w:hAnsi="Times New Roman"/>
                <w:shd w:val="clear" w:color="auto" w:fill="FFFFFF"/>
              </w:rPr>
              <w:t>Hot Plug</w:t>
            </w:r>
          </w:p>
          <w:p w:rsidR="002741AA" w:rsidRPr="00B912C1" w:rsidRDefault="002741AA" w:rsidP="00DF10C7">
            <w:pPr>
              <w:rPr>
                <w:rFonts w:ascii="Times New Roman" w:hAnsi="Times New Roman"/>
                <w:shd w:val="clear" w:color="auto" w:fill="FFFFFF"/>
              </w:rPr>
            </w:pPr>
            <w:r w:rsidRPr="00B912C1">
              <w:rPr>
                <w:rFonts w:ascii="Times New Roman" w:hAnsi="Times New Roman"/>
                <w:shd w:val="clear" w:color="auto" w:fill="FFFFFF"/>
              </w:rPr>
              <w:t>Plug &amp; Play</w:t>
            </w:r>
          </w:p>
          <w:p w:rsidR="002741AA" w:rsidRPr="00B912C1" w:rsidRDefault="002741AA" w:rsidP="00DF10C7">
            <w:pPr>
              <w:rPr>
                <w:rFonts w:ascii="Times New Roman" w:hAnsi="Times New Roman"/>
                <w:shd w:val="clear" w:color="auto" w:fill="FFFFFF"/>
              </w:rPr>
            </w:pPr>
            <w:r w:rsidRPr="00B912C1">
              <w:rPr>
                <w:rFonts w:ascii="Times New Roman" w:hAnsi="Times New Roman"/>
                <w:shd w:val="clear" w:color="auto" w:fill="FFFFFF"/>
              </w:rPr>
              <w:t>Możliwość użycia jako samodzielny adapter SATA-USB</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Kolor</w:t>
            </w:r>
          </w:p>
        </w:tc>
        <w:tc>
          <w:tcPr>
            <w:tcW w:w="6755" w:type="dxa"/>
          </w:tcPr>
          <w:p w:rsidR="002741AA" w:rsidRPr="00B912C1" w:rsidRDefault="002741AA" w:rsidP="00DF10C7">
            <w:pPr>
              <w:rPr>
                <w:rFonts w:ascii="Times New Roman" w:hAnsi="Times New Roman"/>
              </w:rPr>
            </w:pPr>
            <w:r w:rsidRPr="00B912C1">
              <w:rPr>
                <w:rFonts w:ascii="Times New Roman" w:hAnsi="Times New Roman"/>
              </w:rPr>
              <w:t>przezroczysty</w:t>
            </w:r>
          </w:p>
        </w:tc>
      </w:tr>
      <w:tr w:rsidR="002741AA" w:rsidRPr="00B912C1" w:rsidTr="00DF10C7">
        <w:trPr>
          <w:trHeight w:val="1931"/>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7</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1. Okres gwarancji min. 24 miesięcy</w:t>
            </w:r>
          </w:p>
          <w:p w:rsidR="002741AA" w:rsidRPr="00B912C1" w:rsidRDefault="002741AA" w:rsidP="00DF10C7">
            <w:pPr>
              <w:rPr>
                <w:rFonts w:ascii="Times New Roman" w:hAnsi="Times New Roman"/>
              </w:rPr>
            </w:pPr>
            <w:r w:rsidRPr="00B912C1">
              <w:rPr>
                <w:rFonts w:ascii="Times New Roman" w:hAnsi="Times New Roman"/>
              </w:rPr>
              <w:t>2.  W przypadku awarii dysków twardych, wymaganie jest pozostawienie dysków u Zamawiającego</w:t>
            </w:r>
          </w:p>
          <w:p w:rsidR="002741AA" w:rsidRPr="00B912C1" w:rsidRDefault="002741AA" w:rsidP="00DF10C7">
            <w:pPr>
              <w:rPr>
                <w:rFonts w:ascii="Times New Roman" w:hAnsi="Times New Roman"/>
              </w:rPr>
            </w:pPr>
            <w:r w:rsidRPr="00B912C1">
              <w:rPr>
                <w:rFonts w:ascii="Times New Roman" w:hAnsi="Times New Roman"/>
              </w:rPr>
              <w:t>3.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sz w:val="22"/>
          <w:szCs w:val="22"/>
          <w:lang w:eastAsia="en-US"/>
        </w:rPr>
      </w:pPr>
    </w:p>
    <w:p w:rsidR="002741AA" w:rsidRPr="00F73974" w:rsidRDefault="002741AA" w:rsidP="00C27E4E">
      <w:pPr>
        <w:pStyle w:val="Akapitzlist"/>
        <w:numPr>
          <w:ilvl w:val="0"/>
          <w:numId w:val="39"/>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Dysk twardy SSD 500GB tak jak na przykład Dysk SSD GoodRam CX400 G2 512 GB 2.5" SATA III</w:t>
            </w:r>
            <w:r w:rsidR="00C27E4E">
              <w:rPr>
                <w:rFonts w:ascii="Times New Roman" w:hAnsi="Times New Roman"/>
                <w:b/>
                <w:bCs/>
              </w:rPr>
              <w:t xml:space="preserve"> lub równoważny</w:t>
            </w:r>
          </w:p>
          <w:p w:rsidR="002741AA" w:rsidRPr="00B912C1" w:rsidRDefault="002741AA" w:rsidP="00DF10C7">
            <w:pPr>
              <w:jc w:val="right"/>
              <w:rPr>
                <w:rFonts w:ascii="Times New Roman" w:hAnsi="Times New Roman"/>
                <w:b/>
                <w:bCs/>
              </w:rPr>
            </w:pPr>
            <w:r w:rsidRPr="00B912C1">
              <w:rPr>
                <w:rFonts w:ascii="Times New Roman" w:hAnsi="Times New Roman"/>
                <w:b/>
                <w:bCs/>
              </w:rPr>
              <w:t>15 szt.</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Interfejs</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SATA III</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Rozmiar</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2,5”</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Pojemność</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Min 500 GB</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Szybkość odczytu</w:t>
            </w:r>
          </w:p>
        </w:tc>
        <w:tc>
          <w:tcPr>
            <w:tcW w:w="6755" w:type="dxa"/>
          </w:tcPr>
          <w:p w:rsidR="002741AA" w:rsidRPr="00B912C1" w:rsidRDefault="002741AA" w:rsidP="00DF10C7">
            <w:pPr>
              <w:rPr>
                <w:rFonts w:ascii="Times New Roman" w:hAnsi="Times New Roman"/>
                <w:shd w:val="clear" w:color="auto" w:fill="FFFFFF"/>
              </w:rPr>
            </w:pPr>
            <w:r w:rsidRPr="00B912C1">
              <w:rPr>
                <w:rFonts w:ascii="Times New Roman" w:hAnsi="Times New Roman"/>
                <w:shd w:val="clear" w:color="auto" w:fill="FFFFFF"/>
              </w:rPr>
              <w:t xml:space="preserve">minimum 500 MB/s </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Szybkość zapisu</w:t>
            </w:r>
          </w:p>
        </w:tc>
        <w:tc>
          <w:tcPr>
            <w:tcW w:w="6755" w:type="dxa"/>
          </w:tcPr>
          <w:p w:rsidR="002741AA" w:rsidRPr="00B912C1" w:rsidRDefault="002741AA" w:rsidP="00DF10C7">
            <w:pPr>
              <w:rPr>
                <w:rFonts w:ascii="Times New Roman" w:hAnsi="Times New Roman"/>
              </w:rPr>
            </w:pPr>
            <w:r w:rsidRPr="00B912C1">
              <w:rPr>
                <w:rFonts w:ascii="Times New Roman" w:hAnsi="Times New Roman"/>
                <w:shd w:val="clear" w:color="auto" w:fill="FFFFFF"/>
              </w:rPr>
              <w:t xml:space="preserve">minimum 500 MB/s </w:t>
            </w:r>
          </w:p>
        </w:tc>
      </w:tr>
      <w:tr w:rsidR="002741AA" w:rsidRPr="00B912C1" w:rsidTr="00DF10C7">
        <w:trPr>
          <w:trHeight w:val="315"/>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Dodatkowe</w:t>
            </w:r>
          </w:p>
        </w:tc>
        <w:tc>
          <w:tcPr>
            <w:tcW w:w="6755" w:type="dxa"/>
          </w:tcPr>
          <w:p w:rsidR="002741AA" w:rsidRPr="00B912C1" w:rsidRDefault="002741AA" w:rsidP="00DF10C7">
            <w:pPr>
              <w:rPr>
                <w:rFonts w:ascii="Times New Roman" w:hAnsi="Times New Roman"/>
                <w:shd w:val="clear" w:color="auto" w:fill="FFFFFF"/>
              </w:rPr>
            </w:pPr>
            <w:r w:rsidRPr="00B912C1">
              <w:rPr>
                <w:rFonts w:ascii="Times New Roman" w:hAnsi="Times New Roman"/>
              </w:rPr>
              <w:t>zestaw montażowy dysku w kieszeni 3,5”</w:t>
            </w:r>
          </w:p>
        </w:tc>
      </w:tr>
      <w:tr w:rsidR="002741AA" w:rsidRPr="00B912C1" w:rsidTr="00DF10C7">
        <w:trPr>
          <w:trHeight w:val="1931"/>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7</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1. Okres gwarancji min. 24 miesięcy</w:t>
            </w:r>
          </w:p>
          <w:p w:rsidR="002741AA" w:rsidRPr="00B912C1" w:rsidRDefault="002741AA" w:rsidP="00DF10C7">
            <w:pPr>
              <w:rPr>
                <w:rFonts w:ascii="Times New Roman" w:hAnsi="Times New Roman"/>
              </w:rPr>
            </w:pPr>
            <w:r w:rsidRPr="00B912C1">
              <w:rPr>
                <w:rFonts w:ascii="Times New Roman" w:hAnsi="Times New Roman"/>
              </w:rPr>
              <w:t>2.  W przypadku awarii dysków twardych, wymaganie jest pozostawienie dysków u Zamawiającego</w:t>
            </w:r>
          </w:p>
          <w:p w:rsidR="002741AA" w:rsidRPr="00B912C1" w:rsidRDefault="002741AA" w:rsidP="00DF10C7">
            <w:pPr>
              <w:rPr>
                <w:rFonts w:ascii="Times New Roman" w:hAnsi="Times New Roman"/>
              </w:rPr>
            </w:pPr>
            <w:r w:rsidRPr="00B912C1">
              <w:rPr>
                <w:rFonts w:ascii="Times New Roman" w:hAnsi="Times New Roman"/>
              </w:rPr>
              <w:t>3.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b/>
          <w:sz w:val="24"/>
          <w:szCs w:val="22"/>
          <w:lang w:eastAsia="en-US"/>
        </w:rPr>
      </w:pPr>
    </w:p>
    <w:p w:rsidR="002741AA" w:rsidRPr="00F73974" w:rsidRDefault="002741AA" w:rsidP="00C27E4E">
      <w:pPr>
        <w:pStyle w:val="Akapitzlist"/>
        <w:numPr>
          <w:ilvl w:val="0"/>
          <w:numId w:val="39"/>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Bezprzewodowy zestaw klawiatura i mysz tak jak na przykładzie Logitech MK270 lub równoważna</w:t>
            </w:r>
          </w:p>
          <w:p w:rsidR="002741AA" w:rsidRPr="00B912C1" w:rsidRDefault="002741AA" w:rsidP="00DF10C7">
            <w:pPr>
              <w:jc w:val="right"/>
              <w:rPr>
                <w:rFonts w:ascii="Times New Roman" w:hAnsi="Times New Roman"/>
                <w:b/>
                <w:bCs/>
              </w:rPr>
            </w:pPr>
            <w:r w:rsidRPr="00B912C1">
              <w:rPr>
                <w:rFonts w:ascii="Times New Roman" w:hAnsi="Times New Roman"/>
                <w:b/>
                <w:bCs/>
              </w:rPr>
              <w:t>10 szt.</w:t>
            </w:r>
          </w:p>
        </w:tc>
      </w:tr>
      <w:tr w:rsidR="002741AA" w:rsidRPr="00B912C1" w:rsidTr="00DF10C7">
        <w:trPr>
          <w:trHeight w:val="1290"/>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lang w:val="en-US"/>
              </w:rPr>
              <w:t>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Parametry ogólne</w:t>
            </w:r>
          </w:p>
        </w:tc>
        <w:tc>
          <w:tcPr>
            <w:tcW w:w="6755" w:type="dxa"/>
            <w:hideMark/>
          </w:tcPr>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Interfejs nadajnika – USB</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Komunikacja - bezprzewodowa 2,4 GHz</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Zastosowane technologie  - Plug &amp; Play</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Zasięg komunikacji 10 m</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Dominujący Kolor: czarny</w:t>
            </w:r>
          </w:p>
        </w:tc>
      </w:tr>
      <w:tr w:rsidR="002741AA" w:rsidRPr="00B912C1" w:rsidTr="00DF10C7">
        <w:trPr>
          <w:trHeight w:val="780"/>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Parametry klawiatury</w:t>
            </w:r>
          </w:p>
        </w:tc>
        <w:tc>
          <w:tcPr>
            <w:tcW w:w="6755" w:type="dxa"/>
            <w:hideMark/>
          </w:tcPr>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Typ: multimedialna</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Blok numeryczny</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 xml:space="preserve">Układ klawiatury: Angielski </w:t>
            </w:r>
          </w:p>
        </w:tc>
      </w:tr>
      <w:tr w:rsidR="002741AA" w:rsidRPr="00B912C1" w:rsidTr="00DF10C7">
        <w:trPr>
          <w:trHeight w:val="103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Parametry Myszki</w:t>
            </w:r>
          </w:p>
        </w:tc>
        <w:tc>
          <w:tcPr>
            <w:tcW w:w="6755" w:type="dxa"/>
            <w:hideMark/>
          </w:tcPr>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Rodzaj myszy – optyczna</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Ilość przycisków myszy  – min 3</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Czułość myszy min 1000 DPI</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Dodatkowo – rolka przewijania</w:t>
            </w:r>
          </w:p>
        </w:tc>
      </w:tr>
      <w:tr w:rsidR="002741AA" w:rsidRPr="00B912C1" w:rsidTr="00DF10C7">
        <w:trPr>
          <w:trHeight w:val="450"/>
        </w:trPr>
        <w:tc>
          <w:tcPr>
            <w:tcW w:w="483" w:type="dxa"/>
            <w:vMerge w:val="restart"/>
            <w:hideMark/>
          </w:tcPr>
          <w:p w:rsidR="002741AA" w:rsidRPr="00B912C1" w:rsidRDefault="002741AA" w:rsidP="00DF10C7">
            <w:pPr>
              <w:rPr>
                <w:rFonts w:ascii="Times New Roman" w:hAnsi="Times New Roman"/>
                <w:b/>
                <w:bCs/>
              </w:rPr>
            </w:pPr>
            <w:r w:rsidRPr="00B912C1">
              <w:rPr>
                <w:rFonts w:ascii="Times New Roman" w:hAnsi="Times New Roman"/>
                <w:b/>
                <w:bCs/>
                <w:lang w:val="en-US"/>
              </w:rPr>
              <w:t>3</w:t>
            </w:r>
          </w:p>
        </w:tc>
        <w:tc>
          <w:tcPr>
            <w:tcW w:w="1824" w:type="dxa"/>
            <w:vMerge w:val="restart"/>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vMerge w:val="restart"/>
            <w:hideMark/>
          </w:tcPr>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Minimum 24 miesięcy</w:t>
            </w:r>
          </w:p>
          <w:p w:rsidR="002741AA" w:rsidRPr="00B912C1" w:rsidRDefault="002741AA" w:rsidP="00210E29">
            <w:pPr>
              <w:numPr>
                <w:ilvl w:val="0"/>
                <w:numId w:val="44"/>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b/>
          <w:sz w:val="24"/>
          <w:szCs w:val="22"/>
          <w:lang w:eastAsia="en-US"/>
        </w:rPr>
      </w:pPr>
    </w:p>
    <w:p w:rsidR="002741AA" w:rsidRPr="00F73974" w:rsidRDefault="002741AA" w:rsidP="00C27E4E">
      <w:pPr>
        <w:pStyle w:val="Akapitzlist"/>
        <w:numPr>
          <w:ilvl w:val="0"/>
          <w:numId w:val="39"/>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Pendrive 64GB taki jak na przykład Kingston DataTraveler Kyson 64GB USB 3.2 Gen 1 lub równoważny</w:t>
            </w:r>
          </w:p>
          <w:p w:rsidR="002741AA" w:rsidRPr="00B912C1" w:rsidRDefault="002741AA" w:rsidP="00DF10C7">
            <w:pPr>
              <w:jc w:val="right"/>
              <w:rPr>
                <w:rFonts w:ascii="Times New Roman" w:hAnsi="Times New Roman"/>
                <w:b/>
                <w:bCs/>
              </w:rPr>
            </w:pPr>
            <w:r w:rsidRPr="00B912C1">
              <w:rPr>
                <w:rFonts w:ascii="Times New Roman" w:hAnsi="Times New Roman"/>
                <w:b/>
                <w:bCs/>
              </w:rPr>
              <w:t>20 szt.</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Interfejs</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USB 3.2</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lastRenderedPageBreak/>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 xml:space="preserve">Maksymalna szybkość odczytu [MB/s] </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200 MB/s</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Pojemność</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64GB</w:t>
            </w:r>
          </w:p>
        </w:tc>
      </w:tr>
      <w:tr w:rsidR="002741AA" w:rsidRPr="00B912C1" w:rsidTr="00DF10C7">
        <w:trPr>
          <w:trHeight w:val="1384"/>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210E29" w:rsidRDefault="002741AA" w:rsidP="00210E29">
            <w:pPr>
              <w:pStyle w:val="Akapitzlist"/>
              <w:numPr>
                <w:ilvl w:val="0"/>
                <w:numId w:val="43"/>
              </w:numPr>
            </w:pPr>
            <w:r w:rsidRPr="00210E29">
              <w:t>Okres gwarancji min. 24 miesięcy</w:t>
            </w:r>
          </w:p>
          <w:p w:rsidR="002741AA" w:rsidRPr="00210E29" w:rsidRDefault="002741AA" w:rsidP="00210E29">
            <w:pPr>
              <w:pStyle w:val="Akapitzlist"/>
              <w:numPr>
                <w:ilvl w:val="0"/>
                <w:numId w:val="43"/>
              </w:numPr>
            </w:pPr>
            <w:r w:rsidRPr="00210E29">
              <w:t>2.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b/>
          <w:sz w:val="24"/>
          <w:szCs w:val="22"/>
          <w:lang w:eastAsia="en-US"/>
        </w:rPr>
      </w:pPr>
    </w:p>
    <w:p w:rsidR="002741AA" w:rsidRPr="00F73974" w:rsidRDefault="002741AA" w:rsidP="00C27E4E">
      <w:pPr>
        <w:pStyle w:val="Akapitzlist"/>
        <w:numPr>
          <w:ilvl w:val="0"/>
          <w:numId w:val="39"/>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Pendrive 128GB taki jak na przykład Kingston DataTraveler Kyson 128GB USB 3.2 Gen 1 lub równoważny</w:t>
            </w:r>
          </w:p>
          <w:p w:rsidR="002741AA" w:rsidRPr="00B912C1" w:rsidRDefault="002741AA" w:rsidP="00DF10C7">
            <w:pPr>
              <w:jc w:val="right"/>
              <w:rPr>
                <w:rFonts w:ascii="Times New Roman" w:hAnsi="Times New Roman"/>
                <w:b/>
                <w:bCs/>
              </w:rPr>
            </w:pPr>
            <w:r w:rsidRPr="00B912C1">
              <w:rPr>
                <w:rFonts w:ascii="Times New Roman" w:hAnsi="Times New Roman"/>
                <w:b/>
                <w:bCs/>
              </w:rPr>
              <w:t>20 szt.</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Interfejs</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USB 3.2</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 xml:space="preserve">Maksymalna szybkość odczytu [MB/s] </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200 MB/s</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Pojemność</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128GB</w:t>
            </w:r>
          </w:p>
        </w:tc>
      </w:tr>
      <w:tr w:rsidR="002741AA" w:rsidRPr="00B912C1" w:rsidTr="00DF10C7">
        <w:trPr>
          <w:trHeight w:val="1384"/>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210E29" w:rsidRDefault="002741AA" w:rsidP="00210E29">
            <w:pPr>
              <w:pStyle w:val="Akapitzlist"/>
              <w:numPr>
                <w:ilvl w:val="0"/>
                <w:numId w:val="42"/>
              </w:numPr>
            </w:pPr>
            <w:r w:rsidRPr="00210E29">
              <w:t>Okres gwarancji min. 24 miesięcy</w:t>
            </w:r>
          </w:p>
          <w:p w:rsidR="002741AA" w:rsidRPr="00210E29" w:rsidRDefault="002741AA" w:rsidP="00210E29">
            <w:pPr>
              <w:pStyle w:val="Akapitzlist"/>
              <w:numPr>
                <w:ilvl w:val="0"/>
                <w:numId w:val="42"/>
              </w:numPr>
            </w:pPr>
            <w:r w:rsidRPr="00210E29">
              <w:t>2. 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b/>
          <w:sz w:val="24"/>
          <w:szCs w:val="22"/>
          <w:lang w:eastAsia="en-US"/>
        </w:rPr>
      </w:pPr>
    </w:p>
    <w:p w:rsidR="002741AA" w:rsidRPr="00F73974" w:rsidRDefault="002741AA" w:rsidP="00C27E4E">
      <w:pPr>
        <w:pStyle w:val="Akapitzlist"/>
        <w:numPr>
          <w:ilvl w:val="0"/>
          <w:numId w:val="39"/>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Switch 5-portów taki jak na przykład TP-LINK TL-SG105E</w:t>
            </w:r>
            <w:r w:rsidR="00C27E4E">
              <w:rPr>
                <w:rFonts w:ascii="Times New Roman" w:hAnsi="Times New Roman"/>
                <w:b/>
                <w:bCs/>
              </w:rPr>
              <w:t xml:space="preserve"> lub równoważny</w:t>
            </w:r>
          </w:p>
          <w:p w:rsidR="002741AA" w:rsidRPr="00B912C1" w:rsidRDefault="002741AA" w:rsidP="00DF10C7">
            <w:pPr>
              <w:jc w:val="right"/>
              <w:rPr>
                <w:rFonts w:ascii="Times New Roman" w:hAnsi="Times New Roman"/>
                <w:b/>
                <w:bCs/>
              </w:rPr>
            </w:pPr>
            <w:r w:rsidRPr="00B912C1">
              <w:rPr>
                <w:rFonts w:ascii="Times New Roman" w:hAnsi="Times New Roman"/>
                <w:b/>
                <w:bCs/>
              </w:rPr>
              <w:t xml:space="preserve">10 szt. </w:t>
            </w:r>
          </w:p>
        </w:tc>
      </w:tr>
      <w:tr w:rsidR="002741AA" w:rsidRPr="00B912C1" w:rsidTr="00DF10C7">
        <w:trPr>
          <w:trHeight w:val="300"/>
        </w:trPr>
        <w:tc>
          <w:tcPr>
            <w:tcW w:w="483" w:type="dxa"/>
            <w:vMerge w:val="restart"/>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vMerge w:val="restart"/>
            <w:hideMark/>
          </w:tcPr>
          <w:p w:rsidR="002741AA" w:rsidRPr="00B912C1" w:rsidRDefault="002741AA" w:rsidP="00DF10C7">
            <w:pPr>
              <w:rPr>
                <w:rFonts w:ascii="Times New Roman" w:hAnsi="Times New Roman"/>
                <w:b/>
                <w:bCs/>
              </w:rPr>
            </w:pPr>
            <w:r w:rsidRPr="00B912C1">
              <w:rPr>
                <w:rFonts w:ascii="Times New Roman" w:hAnsi="Times New Roman"/>
                <w:b/>
                <w:bCs/>
              </w:rPr>
              <w:t>Porty</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5 portów RJ45 10/100/1000Mb/s</w:t>
            </w:r>
          </w:p>
        </w:tc>
      </w:tr>
      <w:tr w:rsidR="002741AA" w:rsidRPr="00B912C1" w:rsidTr="00DF10C7">
        <w:trPr>
          <w:trHeight w:val="315"/>
        </w:trPr>
        <w:tc>
          <w:tcPr>
            <w:tcW w:w="483" w:type="dxa"/>
            <w:vMerge/>
            <w:hideMark/>
          </w:tcPr>
          <w:p w:rsidR="002741AA" w:rsidRPr="00B912C1" w:rsidRDefault="002741AA" w:rsidP="00DF10C7">
            <w:pPr>
              <w:rPr>
                <w:rFonts w:ascii="Times New Roman" w:hAnsi="Times New Roman"/>
                <w:b/>
                <w:bCs/>
              </w:rPr>
            </w:pPr>
          </w:p>
        </w:tc>
        <w:tc>
          <w:tcPr>
            <w:tcW w:w="1824" w:type="dxa"/>
            <w:vMerge/>
            <w:hideMark/>
          </w:tcPr>
          <w:p w:rsidR="002741AA" w:rsidRPr="00B912C1" w:rsidRDefault="002741AA" w:rsidP="00DF10C7">
            <w:pPr>
              <w:rPr>
                <w:rFonts w:ascii="Times New Roman" w:hAnsi="Times New Roman"/>
                <w:b/>
                <w:bCs/>
              </w:rPr>
            </w:pP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Auto negocjacja/AUTO-MDI/MDIX</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zasilanie</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Zewnętrzny zasilacz</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Standardy i protokoły</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IEEE 802.3, IEEE 802.3u, IEEE 802.3ab, IEEE 802.3x, IEEE 802.1q, IEEE 802.1p</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Przepustowość</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lang w:val="en-US"/>
              </w:rPr>
              <w:t>Min 10Gb/s</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użytkowe</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Możliwość zarządzania przez stronę www</w:t>
            </w:r>
          </w:p>
        </w:tc>
      </w:tr>
      <w:tr w:rsidR="002741AA" w:rsidRPr="00B912C1" w:rsidTr="00DF10C7">
        <w:trPr>
          <w:trHeight w:val="1384"/>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B912C1" w:rsidRDefault="002741AA" w:rsidP="00DF10C7">
            <w:pPr>
              <w:numPr>
                <w:ilvl w:val="0"/>
                <w:numId w:val="30"/>
              </w:numPr>
              <w:contextualSpacing/>
              <w:rPr>
                <w:rFonts w:ascii="Times New Roman" w:hAnsi="Times New Roman"/>
              </w:rPr>
            </w:pPr>
            <w:r w:rsidRPr="00B912C1">
              <w:rPr>
                <w:rFonts w:ascii="Times New Roman" w:hAnsi="Times New Roman"/>
              </w:rPr>
              <w:t>min 24 miesiące</w:t>
            </w:r>
          </w:p>
          <w:p w:rsidR="002741AA" w:rsidRPr="00B912C1" w:rsidRDefault="002741AA" w:rsidP="00DF10C7">
            <w:pPr>
              <w:numPr>
                <w:ilvl w:val="0"/>
                <w:numId w:val="30"/>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sz w:val="22"/>
          <w:szCs w:val="22"/>
          <w:lang w:eastAsia="en-US"/>
        </w:rPr>
      </w:pPr>
    </w:p>
    <w:p w:rsidR="002741AA" w:rsidRPr="00F73974" w:rsidRDefault="002741AA" w:rsidP="00C27E4E">
      <w:pPr>
        <w:pStyle w:val="Akapitzlist"/>
        <w:numPr>
          <w:ilvl w:val="0"/>
          <w:numId w:val="39"/>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Switch 8-portów taki jak na przykład TP-LINK TL-SG108E</w:t>
            </w:r>
            <w:r w:rsidR="00C27E4E">
              <w:rPr>
                <w:rFonts w:ascii="Times New Roman" w:hAnsi="Times New Roman"/>
                <w:b/>
                <w:bCs/>
              </w:rPr>
              <w:t xml:space="preserve"> lub równoważny</w:t>
            </w:r>
          </w:p>
          <w:p w:rsidR="002741AA" w:rsidRPr="00B912C1" w:rsidRDefault="002741AA" w:rsidP="00DF10C7">
            <w:pPr>
              <w:jc w:val="right"/>
              <w:rPr>
                <w:rFonts w:ascii="Times New Roman" w:hAnsi="Times New Roman"/>
                <w:b/>
                <w:bCs/>
              </w:rPr>
            </w:pPr>
            <w:r w:rsidRPr="00B912C1">
              <w:rPr>
                <w:rFonts w:ascii="Times New Roman" w:hAnsi="Times New Roman"/>
                <w:b/>
                <w:bCs/>
              </w:rPr>
              <w:t xml:space="preserve">6 szt. </w:t>
            </w:r>
          </w:p>
        </w:tc>
      </w:tr>
      <w:tr w:rsidR="002741AA" w:rsidRPr="00B912C1" w:rsidTr="00DF10C7">
        <w:trPr>
          <w:trHeight w:val="300"/>
        </w:trPr>
        <w:tc>
          <w:tcPr>
            <w:tcW w:w="483" w:type="dxa"/>
            <w:vMerge w:val="restart"/>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vMerge w:val="restart"/>
            <w:hideMark/>
          </w:tcPr>
          <w:p w:rsidR="002741AA" w:rsidRPr="00B912C1" w:rsidRDefault="002741AA" w:rsidP="00DF10C7">
            <w:pPr>
              <w:rPr>
                <w:rFonts w:ascii="Times New Roman" w:hAnsi="Times New Roman"/>
                <w:b/>
                <w:bCs/>
              </w:rPr>
            </w:pPr>
            <w:r w:rsidRPr="00B912C1">
              <w:rPr>
                <w:rFonts w:ascii="Times New Roman" w:hAnsi="Times New Roman"/>
                <w:b/>
                <w:bCs/>
              </w:rPr>
              <w:t>Porty</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8 portów RJ45 10/100/1000Mb/s</w:t>
            </w:r>
          </w:p>
        </w:tc>
      </w:tr>
      <w:tr w:rsidR="002741AA" w:rsidRPr="00B912C1" w:rsidTr="00DF10C7">
        <w:trPr>
          <w:trHeight w:val="315"/>
        </w:trPr>
        <w:tc>
          <w:tcPr>
            <w:tcW w:w="483" w:type="dxa"/>
            <w:vMerge/>
            <w:hideMark/>
          </w:tcPr>
          <w:p w:rsidR="002741AA" w:rsidRPr="00B912C1" w:rsidRDefault="002741AA" w:rsidP="00DF10C7">
            <w:pPr>
              <w:rPr>
                <w:rFonts w:ascii="Times New Roman" w:hAnsi="Times New Roman"/>
                <w:b/>
                <w:bCs/>
              </w:rPr>
            </w:pPr>
          </w:p>
        </w:tc>
        <w:tc>
          <w:tcPr>
            <w:tcW w:w="1824" w:type="dxa"/>
            <w:vMerge/>
            <w:hideMark/>
          </w:tcPr>
          <w:p w:rsidR="002741AA" w:rsidRPr="00B912C1" w:rsidRDefault="002741AA" w:rsidP="00DF10C7">
            <w:pPr>
              <w:rPr>
                <w:rFonts w:ascii="Times New Roman" w:hAnsi="Times New Roman"/>
                <w:b/>
                <w:bCs/>
              </w:rPr>
            </w:pP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Auto negocjacja/AUTO-MDI/MDIX</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zasilanie</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Zewnętrzny zasilacz</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Standardy i protokoły</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IEEE 802.3, IEEE 802.3u, IEEE 802.3ab, IEEE 802.3x, IEEE 802.1q, IEEE 802.1p</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Przepustowość</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lang w:val="en-US"/>
              </w:rPr>
              <w:t>Min 10Gb/s</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użytkowe</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Możliwość zarządzania przez stronę www</w:t>
            </w:r>
          </w:p>
        </w:tc>
      </w:tr>
      <w:tr w:rsidR="002741AA" w:rsidRPr="00B912C1" w:rsidTr="00DF10C7">
        <w:trPr>
          <w:trHeight w:val="1384"/>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B912C1" w:rsidRDefault="002741AA" w:rsidP="00210E29">
            <w:pPr>
              <w:numPr>
                <w:ilvl w:val="0"/>
                <w:numId w:val="50"/>
              </w:numPr>
              <w:contextualSpacing/>
              <w:rPr>
                <w:rFonts w:ascii="Times New Roman" w:hAnsi="Times New Roman"/>
              </w:rPr>
            </w:pPr>
            <w:r w:rsidRPr="00B912C1">
              <w:rPr>
                <w:rFonts w:ascii="Times New Roman" w:hAnsi="Times New Roman"/>
              </w:rPr>
              <w:t>min 24 miesiące</w:t>
            </w:r>
          </w:p>
          <w:p w:rsidR="002741AA" w:rsidRPr="00B912C1" w:rsidRDefault="002741AA" w:rsidP="00210E29">
            <w:pPr>
              <w:numPr>
                <w:ilvl w:val="0"/>
                <w:numId w:val="50"/>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sz w:val="22"/>
          <w:szCs w:val="22"/>
          <w:lang w:eastAsia="en-US"/>
        </w:rPr>
      </w:pPr>
    </w:p>
    <w:p w:rsidR="002741AA" w:rsidRPr="00F73974" w:rsidRDefault="002741AA" w:rsidP="00C27E4E">
      <w:pPr>
        <w:pStyle w:val="Akapitzlist"/>
        <w:numPr>
          <w:ilvl w:val="0"/>
          <w:numId w:val="39"/>
        </w:numPr>
        <w:spacing w:after="160" w:line="259" w:lineRule="auto"/>
        <w:rPr>
          <w:rFonts w:eastAsia="Calibri"/>
          <w:sz w:val="22"/>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rPr>
            </w:pPr>
            <w:r w:rsidRPr="00B912C1">
              <w:rPr>
                <w:rFonts w:ascii="Times New Roman" w:hAnsi="Times New Roman"/>
                <w:b/>
                <w:bCs/>
              </w:rPr>
              <w:t>Switch 16-portów taki jak na przykład TP-LINK TL-SG116E</w:t>
            </w:r>
            <w:r w:rsidR="00A831FB">
              <w:rPr>
                <w:rFonts w:ascii="Times New Roman" w:hAnsi="Times New Roman"/>
                <w:b/>
                <w:bCs/>
              </w:rPr>
              <w:t xml:space="preserve"> lub równoważny</w:t>
            </w:r>
          </w:p>
          <w:p w:rsidR="002741AA" w:rsidRPr="00B912C1" w:rsidRDefault="002741AA" w:rsidP="00DF10C7">
            <w:pPr>
              <w:jc w:val="right"/>
              <w:rPr>
                <w:rFonts w:ascii="Times New Roman" w:hAnsi="Times New Roman"/>
                <w:b/>
                <w:bCs/>
              </w:rPr>
            </w:pPr>
            <w:r w:rsidRPr="00B912C1">
              <w:rPr>
                <w:rFonts w:ascii="Times New Roman" w:hAnsi="Times New Roman"/>
                <w:b/>
                <w:bCs/>
              </w:rPr>
              <w:t xml:space="preserve">2 szt. </w:t>
            </w:r>
          </w:p>
        </w:tc>
      </w:tr>
      <w:tr w:rsidR="002741AA" w:rsidRPr="00B912C1" w:rsidTr="00DF10C7">
        <w:trPr>
          <w:trHeight w:val="300"/>
        </w:trPr>
        <w:tc>
          <w:tcPr>
            <w:tcW w:w="483" w:type="dxa"/>
            <w:vMerge w:val="restart"/>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vMerge w:val="restart"/>
            <w:hideMark/>
          </w:tcPr>
          <w:p w:rsidR="002741AA" w:rsidRPr="00B912C1" w:rsidRDefault="002741AA" w:rsidP="00DF10C7">
            <w:pPr>
              <w:rPr>
                <w:rFonts w:ascii="Times New Roman" w:hAnsi="Times New Roman"/>
                <w:b/>
                <w:bCs/>
              </w:rPr>
            </w:pPr>
            <w:r w:rsidRPr="00B912C1">
              <w:rPr>
                <w:rFonts w:ascii="Times New Roman" w:hAnsi="Times New Roman"/>
                <w:b/>
                <w:bCs/>
              </w:rPr>
              <w:t>Porty</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16 portów RJ45 10/100/1000Mb/s</w:t>
            </w:r>
          </w:p>
        </w:tc>
      </w:tr>
      <w:tr w:rsidR="002741AA" w:rsidRPr="00B912C1" w:rsidTr="00DF10C7">
        <w:trPr>
          <w:trHeight w:val="315"/>
        </w:trPr>
        <w:tc>
          <w:tcPr>
            <w:tcW w:w="483" w:type="dxa"/>
            <w:vMerge/>
            <w:hideMark/>
          </w:tcPr>
          <w:p w:rsidR="002741AA" w:rsidRPr="00B912C1" w:rsidRDefault="002741AA" w:rsidP="00DF10C7">
            <w:pPr>
              <w:rPr>
                <w:rFonts w:ascii="Times New Roman" w:hAnsi="Times New Roman"/>
                <w:b/>
                <w:bCs/>
              </w:rPr>
            </w:pPr>
          </w:p>
        </w:tc>
        <w:tc>
          <w:tcPr>
            <w:tcW w:w="1824" w:type="dxa"/>
            <w:vMerge/>
            <w:hideMark/>
          </w:tcPr>
          <w:p w:rsidR="002741AA" w:rsidRPr="00B912C1" w:rsidRDefault="002741AA" w:rsidP="00DF10C7">
            <w:pPr>
              <w:rPr>
                <w:rFonts w:ascii="Times New Roman" w:hAnsi="Times New Roman"/>
                <w:b/>
                <w:bCs/>
              </w:rPr>
            </w:pP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Auto negocjacja/AUTO-MDI/MDIX</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zasilanie</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Zewnętrzny zasilacz</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Standardy i protokoły</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IEEE 802.3, IEEE 802.3u, IEEE 802.3ab, IEEE 802.3x, IEEE 802.1q, IEEE 802.1p</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Przepustowość</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lang w:val="en-US"/>
              </w:rPr>
              <w:t>Min 10Gb/s</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użytkowe</w:t>
            </w:r>
          </w:p>
        </w:tc>
        <w:tc>
          <w:tcPr>
            <w:tcW w:w="6755" w:type="dxa"/>
            <w:hideMark/>
          </w:tcPr>
          <w:p w:rsidR="002741AA" w:rsidRPr="00B912C1" w:rsidRDefault="002741AA" w:rsidP="00DF10C7">
            <w:pPr>
              <w:rPr>
                <w:rFonts w:ascii="Times New Roman" w:hAnsi="Times New Roman"/>
              </w:rPr>
            </w:pPr>
            <w:r w:rsidRPr="00B912C1">
              <w:rPr>
                <w:rFonts w:ascii="Times New Roman" w:hAnsi="Times New Roman"/>
              </w:rPr>
              <w:t>Możliwość zarządzania przez stronę www</w:t>
            </w:r>
          </w:p>
        </w:tc>
      </w:tr>
      <w:tr w:rsidR="002741AA" w:rsidRPr="00B912C1" w:rsidTr="00DF10C7">
        <w:trPr>
          <w:trHeight w:val="1384"/>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B912C1" w:rsidRDefault="002741AA" w:rsidP="00DF10C7">
            <w:pPr>
              <w:numPr>
                <w:ilvl w:val="0"/>
                <w:numId w:val="32"/>
              </w:numPr>
              <w:contextualSpacing/>
              <w:rPr>
                <w:rFonts w:ascii="Times New Roman" w:hAnsi="Times New Roman"/>
              </w:rPr>
            </w:pPr>
            <w:r w:rsidRPr="00B912C1">
              <w:rPr>
                <w:rFonts w:ascii="Times New Roman" w:hAnsi="Times New Roman"/>
              </w:rPr>
              <w:t>min 24 miesiące</w:t>
            </w:r>
          </w:p>
          <w:p w:rsidR="002741AA" w:rsidRPr="00B912C1" w:rsidRDefault="002741AA" w:rsidP="00DF10C7">
            <w:pPr>
              <w:numPr>
                <w:ilvl w:val="0"/>
                <w:numId w:val="32"/>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b/>
          <w:sz w:val="24"/>
          <w:szCs w:val="22"/>
          <w:lang w:eastAsia="en-US"/>
        </w:rPr>
      </w:pPr>
    </w:p>
    <w:p w:rsidR="002741AA" w:rsidRPr="00F73974" w:rsidRDefault="002741AA" w:rsidP="00C27E4E">
      <w:pPr>
        <w:pStyle w:val="Akapitzlist"/>
        <w:numPr>
          <w:ilvl w:val="0"/>
          <w:numId w:val="39"/>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rPr>
            </w:pPr>
            <w:r w:rsidRPr="00B912C1">
              <w:rPr>
                <w:rFonts w:ascii="Times New Roman" w:hAnsi="Times New Roman"/>
                <w:b/>
                <w:bCs/>
              </w:rPr>
              <w:t>Uchwyt biurkowy na 3 monitory taki jak na przykład Maclean Uchwyt biurkowy na 3 monitory 17" - 27" (MC-811)</w:t>
            </w:r>
            <w:r w:rsidR="00A831FB">
              <w:rPr>
                <w:rFonts w:ascii="Times New Roman" w:hAnsi="Times New Roman"/>
                <w:b/>
                <w:bCs/>
              </w:rPr>
              <w:t xml:space="preserve"> lub równoważny</w:t>
            </w:r>
            <w:r w:rsidRPr="00B912C1">
              <w:rPr>
                <w:rFonts w:ascii="Times New Roman" w:hAnsi="Times New Roman"/>
                <w:b/>
              </w:rPr>
              <w:t xml:space="preserve">  </w:t>
            </w:r>
          </w:p>
          <w:p w:rsidR="002741AA" w:rsidRPr="00B912C1" w:rsidRDefault="002741AA" w:rsidP="00DF10C7">
            <w:pPr>
              <w:jc w:val="right"/>
              <w:rPr>
                <w:rFonts w:ascii="Times New Roman" w:hAnsi="Times New Roman"/>
                <w:b/>
                <w:bCs/>
              </w:rPr>
            </w:pPr>
            <w:r w:rsidRPr="00B912C1">
              <w:rPr>
                <w:rFonts w:ascii="Times New Roman" w:hAnsi="Times New Roman"/>
                <w:b/>
              </w:rPr>
              <w:t>2 szt.</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Montaż</w:t>
            </w:r>
          </w:p>
        </w:tc>
        <w:tc>
          <w:tcPr>
            <w:tcW w:w="6755" w:type="dxa"/>
          </w:tcPr>
          <w:p w:rsidR="002741AA" w:rsidRPr="00B912C1" w:rsidRDefault="002741AA" w:rsidP="00DF10C7">
            <w:pPr>
              <w:rPr>
                <w:rFonts w:ascii="Times New Roman" w:hAnsi="Times New Roman"/>
              </w:rPr>
            </w:pPr>
            <w:r w:rsidRPr="00B912C1">
              <w:rPr>
                <w:rFonts w:ascii="Times New Roman" w:hAnsi="Times New Roman"/>
              </w:rPr>
              <w:t>biurkowy</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Liczba monitorów</w:t>
            </w:r>
          </w:p>
        </w:tc>
        <w:tc>
          <w:tcPr>
            <w:tcW w:w="6755" w:type="dxa"/>
          </w:tcPr>
          <w:p w:rsidR="002741AA" w:rsidRPr="00B912C1" w:rsidRDefault="002741AA" w:rsidP="00DF10C7">
            <w:pPr>
              <w:rPr>
                <w:rFonts w:ascii="Times New Roman" w:hAnsi="Times New Roman"/>
              </w:rPr>
            </w:pPr>
            <w:r w:rsidRPr="00B912C1">
              <w:rPr>
                <w:rFonts w:ascii="Times New Roman" w:hAnsi="Times New Roman"/>
              </w:rPr>
              <w:t>3</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Rozdzielczość monitorów</w:t>
            </w:r>
          </w:p>
        </w:tc>
        <w:tc>
          <w:tcPr>
            <w:tcW w:w="6755" w:type="dxa"/>
          </w:tcPr>
          <w:p w:rsidR="002741AA" w:rsidRPr="00B912C1" w:rsidRDefault="002741AA" w:rsidP="00DF10C7">
            <w:pPr>
              <w:rPr>
                <w:rFonts w:ascii="Times New Roman" w:hAnsi="Times New Roman"/>
              </w:rPr>
            </w:pPr>
            <w:r w:rsidRPr="00B912C1">
              <w:rPr>
                <w:rFonts w:ascii="Times New Roman" w:hAnsi="Times New Roman"/>
              </w:rPr>
              <w:t>do 27"</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Maksymalna waga monitora</w:t>
            </w:r>
          </w:p>
        </w:tc>
        <w:tc>
          <w:tcPr>
            <w:tcW w:w="6755" w:type="dxa"/>
          </w:tcPr>
          <w:p w:rsidR="002741AA" w:rsidRPr="00B912C1" w:rsidRDefault="002741AA" w:rsidP="00DF10C7">
            <w:pPr>
              <w:rPr>
                <w:rFonts w:ascii="Times New Roman" w:hAnsi="Times New Roman"/>
              </w:rPr>
            </w:pPr>
            <w:r w:rsidRPr="00B912C1">
              <w:rPr>
                <w:rFonts w:ascii="Times New Roman" w:hAnsi="Times New Roman"/>
              </w:rPr>
              <w:t>7 kg lub więcej</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Regulacja wysokości</w:t>
            </w:r>
          </w:p>
        </w:tc>
        <w:tc>
          <w:tcPr>
            <w:tcW w:w="6755" w:type="dxa"/>
          </w:tcPr>
          <w:p w:rsidR="002741AA" w:rsidRPr="00B912C1" w:rsidRDefault="002741AA" w:rsidP="00DF10C7">
            <w:pPr>
              <w:rPr>
                <w:rFonts w:ascii="Times New Roman" w:hAnsi="Times New Roman"/>
              </w:rPr>
            </w:pPr>
            <w:r w:rsidRPr="00B912C1">
              <w:rPr>
                <w:rFonts w:ascii="Times New Roman" w:hAnsi="Times New Roman"/>
              </w:rPr>
              <w:t>Tak, wspomagana / sprężyna gazowa</w:t>
            </w:r>
          </w:p>
        </w:tc>
      </w:tr>
      <w:tr w:rsidR="002741AA" w:rsidRPr="00F56257" w:rsidTr="00DF10C7">
        <w:trPr>
          <w:cantSplit/>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Kompatybilność</w:t>
            </w:r>
          </w:p>
        </w:tc>
        <w:tc>
          <w:tcPr>
            <w:tcW w:w="6755" w:type="dxa"/>
          </w:tcPr>
          <w:p w:rsidR="002741AA" w:rsidRPr="00B912C1" w:rsidRDefault="002741AA" w:rsidP="00DF10C7">
            <w:pPr>
              <w:rPr>
                <w:rFonts w:ascii="Times New Roman" w:hAnsi="Times New Roman"/>
                <w:lang w:val="en-US"/>
              </w:rPr>
            </w:pPr>
            <w:r w:rsidRPr="00B912C1">
              <w:rPr>
                <w:rFonts w:ascii="Times New Roman" w:hAnsi="Times New Roman"/>
                <w:lang w:val="en-US"/>
              </w:rPr>
              <w:t>VESA 75x75 mm</w:t>
            </w:r>
          </w:p>
          <w:p w:rsidR="002741AA" w:rsidRPr="00B912C1" w:rsidRDefault="002741AA" w:rsidP="00DF10C7">
            <w:pPr>
              <w:rPr>
                <w:rFonts w:ascii="Times New Roman" w:hAnsi="Times New Roman"/>
                <w:lang w:val="en-US"/>
              </w:rPr>
            </w:pPr>
            <w:r w:rsidRPr="00B912C1">
              <w:rPr>
                <w:rFonts w:ascii="Times New Roman" w:hAnsi="Times New Roman"/>
                <w:lang w:val="en-US"/>
              </w:rPr>
              <w:t>VESA 100x100 mm</w:t>
            </w:r>
          </w:p>
        </w:tc>
      </w:tr>
      <w:tr w:rsidR="002741AA" w:rsidRPr="00B912C1" w:rsidTr="00DF10C7">
        <w:trPr>
          <w:cantSplit/>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7</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Funkcja Pivot</w:t>
            </w:r>
          </w:p>
        </w:tc>
        <w:tc>
          <w:tcPr>
            <w:tcW w:w="6755" w:type="dxa"/>
          </w:tcPr>
          <w:p w:rsidR="002741AA" w:rsidRPr="00B912C1" w:rsidRDefault="002741AA" w:rsidP="00DF10C7">
            <w:pPr>
              <w:rPr>
                <w:rFonts w:ascii="Times New Roman" w:hAnsi="Times New Roman"/>
              </w:rPr>
            </w:pPr>
            <w:r w:rsidRPr="00B912C1">
              <w:rPr>
                <w:rFonts w:ascii="Times New Roman" w:hAnsi="Times New Roman"/>
              </w:rPr>
              <w:t>Tak</w:t>
            </w:r>
          </w:p>
        </w:tc>
      </w:tr>
      <w:tr w:rsidR="002741AA" w:rsidRPr="00B912C1" w:rsidTr="00DF10C7">
        <w:trPr>
          <w:cantSplit/>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8</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Obrót w poziomie</w:t>
            </w:r>
          </w:p>
        </w:tc>
        <w:tc>
          <w:tcPr>
            <w:tcW w:w="6755" w:type="dxa"/>
          </w:tcPr>
          <w:p w:rsidR="002741AA" w:rsidRPr="00B912C1" w:rsidRDefault="002741AA" w:rsidP="00DF10C7">
            <w:pPr>
              <w:rPr>
                <w:rFonts w:ascii="Times New Roman" w:hAnsi="Times New Roman"/>
              </w:rPr>
            </w:pPr>
            <w:r w:rsidRPr="00B912C1">
              <w:rPr>
                <w:rFonts w:ascii="Times New Roman" w:hAnsi="Times New Roman"/>
              </w:rPr>
              <w:br/>
            </w:r>
            <w:r w:rsidRPr="00B912C1">
              <w:rPr>
                <w:rFonts w:ascii="Times New Roman" w:hAnsi="Times New Roman"/>
                <w:color w:val="0D0D0D"/>
                <w:sz w:val="21"/>
                <w:szCs w:val="21"/>
                <w:shd w:val="clear" w:color="auto" w:fill="FFFFFF"/>
              </w:rPr>
              <w:t>180° lub więcej</w:t>
            </w:r>
          </w:p>
        </w:tc>
      </w:tr>
      <w:tr w:rsidR="002741AA" w:rsidRPr="00B912C1" w:rsidTr="00DF10C7">
        <w:trPr>
          <w:cantSplit/>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9</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Kąt pochylenia</w:t>
            </w:r>
          </w:p>
        </w:tc>
        <w:tc>
          <w:tcPr>
            <w:tcW w:w="6755" w:type="dxa"/>
          </w:tcPr>
          <w:p w:rsidR="002741AA" w:rsidRPr="00B912C1" w:rsidRDefault="002741AA" w:rsidP="00DF10C7">
            <w:pPr>
              <w:rPr>
                <w:rFonts w:ascii="Times New Roman" w:hAnsi="Times New Roman"/>
              </w:rPr>
            </w:pPr>
            <w:r w:rsidRPr="00B912C1">
              <w:rPr>
                <w:rFonts w:ascii="Times New Roman" w:hAnsi="Times New Roman"/>
              </w:rPr>
              <w:t>-70° lub więcej / +60° lub więcej</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lang w:val="en-US"/>
              </w:rPr>
              <w:lastRenderedPageBreak/>
              <w:t>10</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 xml:space="preserve">Kolor </w:t>
            </w:r>
          </w:p>
        </w:tc>
        <w:tc>
          <w:tcPr>
            <w:tcW w:w="6755" w:type="dxa"/>
          </w:tcPr>
          <w:p w:rsidR="002741AA" w:rsidRPr="00B912C1" w:rsidRDefault="002741AA" w:rsidP="00DF10C7">
            <w:pPr>
              <w:rPr>
                <w:rFonts w:ascii="Times New Roman" w:hAnsi="Times New Roman"/>
              </w:rPr>
            </w:pPr>
            <w:r w:rsidRPr="00B912C1">
              <w:rPr>
                <w:rFonts w:ascii="Times New Roman" w:hAnsi="Times New Roman"/>
              </w:rPr>
              <w:t>czarny</w:t>
            </w:r>
          </w:p>
        </w:tc>
      </w:tr>
      <w:tr w:rsidR="002741AA" w:rsidRPr="00B912C1" w:rsidTr="00DF10C7">
        <w:trPr>
          <w:trHeight w:val="1384"/>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lang w:val="en-US"/>
              </w:rPr>
              <w:t>11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B912C1" w:rsidRDefault="002741AA" w:rsidP="00210E29">
            <w:pPr>
              <w:numPr>
                <w:ilvl w:val="0"/>
                <w:numId w:val="41"/>
              </w:numPr>
              <w:contextualSpacing/>
              <w:rPr>
                <w:rFonts w:ascii="Times New Roman" w:hAnsi="Times New Roman"/>
              </w:rPr>
            </w:pPr>
            <w:r w:rsidRPr="00B912C1">
              <w:rPr>
                <w:rFonts w:ascii="Times New Roman" w:hAnsi="Times New Roman"/>
              </w:rPr>
              <w:t>min 24 miesiące</w:t>
            </w:r>
          </w:p>
          <w:p w:rsidR="002741AA" w:rsidRPr="00B912C1" w:rsidRDefault="002741AA" w:rsidP="00210E29">
            <w:pPr>
              <w:numPr>
                <w:ilvl w:val="0"/>
                <w:numId w:val="41"/>
              </w:numPr>
              <w:contextualSpacing/>
              <w:rPr>
                <w:rFonts w:ascii="Times New Roman" w:hAnsi="Times New Roman"/>
              </w:rPr>
            </w:pPr>
            <w:r w:rsidRPr="00B912C1">
              <w:rPr>
                <w:rFonts w:ascii="Times New Roman" w:hAnsi="Times New Roman"/>
              </w:rPr>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Default="002741AA" w:rsidP="002741AA">
      <w:pPr>
        <w:spacing w:after="160" w:line="259" w:lineRule="auto"/>
        <w:rPr>
          <w:rFonts w:eastAsia="Calibri"/>
          <w:b/>
          <w:sz w:val="24"/>
          <w:szCs w:val="22"/>
          <w:lang w:eastAsia="en-US"/>
        </w:rPr>
      </w:pPr>
    </w:p>
    <w:p w:rsidR="002741AA" w:rsidRPr="00F73974" w:rsidRDefault="002741AA" w:rsidP="00C27E4E">
      <w:pPr>
        <w:pStyle w:val="Akapitzlist"/>
        <w:numPr>
          <w:ilvl w:val="0"/>
          <w:numId w:val="39"/>
        </w:numPr>
        <w:spacing w:after="160" w:line="259" w:lineRule="auto"/>
        <w:rPr>
          <w:rFonts w:eastAsia="Calibri"/>
          <w:b/>
          <w:sz w:val="24"/>
          <w:szCs w:val="22"/>
          <w:lang w:eastAsia="en-US"/>
        </w:rPr>
      </w:pPr>
    </w:p>
    <w:tbl>
      <w:tblPr>
        <w:tblStyle w:val="Tabela-Siatka2"/>
        <w:tblW w:w="0" w:type="auto"/>
        <w:tblLook w:val="04A0" w:firstRow="1" w:lastRow="0" w:firstColumn="1" w:lastColumn="0" w:noHBand="0" w:noVBand="1"/>
      </w:tblPr>
      <w:tblGrid>
        <w:gridCol w:w="483"/>
        <w:gridCol w:w="1824"/>
        <w:gridCol w:w="6755"/>
      </w:tblGrid>
      <w:tr w:rsidR="002741AA" w:rsidRPr="00B912C1" w:rsidTr="00DF10C7">
        <w:trPr>
          <w:trHeight w:val="315"/>
        </w:trPr>
        <w:tc>
          <w:tcPr>
            <w:tcW w:w="9062" w:type="dxa"/>
            <w:gridSpan w:val="3"/>
            <w:hideMark/>
          </w:tcPr>
          <w:p w:rsidR="002741AA" w:rsidRPr="00B912C1" w:rsidRDefault="002741AA" w:rsidP="00DF10C7">
            <w:pPr>
              <w:rPr>
                <w:rFonts w:ascii="Times New Roman" w:hAnsi="Times New Roman"/>
                <w:b/>
                <w:bCs/>
                <w:sz w:val="20"/>
              </w:rPr>
            </w:pPr>
            <w:r w:rsidRPr="00B912C1">
              <w:rPr>
                <w:rFonts w:ascii="Times New Roman" w:hAnsi="Times New Roman"/>
                <w:b/>
                <w:bCs/>
              </w:rPr>
              <w:t>Uchwyt biurkowy na 2 monitory taki jak na przykład Art Uchwyt biurkowy na 2 monitory 13" - 27" L-13GD (RAMART L-13GD)</w:t>
            </w:r>
            <w:r w:rsidR="00A831FB">
              <w:rPr>
                <w:rFonts w:ascii="Times New Roman" w:hAnsi="Times New Roman"/>
                <w:b/>
                <w:bCs/>
              </w:rPr>
              <w:t xml:space="preserve"> lub równoważny</w:t>
            </w:r>
          </w:p>
          <w:p w:rsidR="002741AA" w:rsidRPr="00B912C1" w:rsidRDefault="002741AA" w:rsidP="00DF10C7">
            <w:pPr>
              <w:jc w:val="right"/>
              <w:rPr>
                <w:rFonts w:ascii="Times New Roman" w:hAnsi="Times New Roman"/>
                <w:b/>
                <w:bCs/>
              </w:rPr>
            </w:pPr>
            <w:r w:rsidRPr="00B912C1">
              <w:rPr>
                <w:rFonts w:ascii="Times New Roman" w:hAnsi="Times New Roman"/>
                <w:b/>
              </w:rPr>
              <w:t xml:space="preserve">2 szt. </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1</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Montaż</w:t>
            </w:r>
          </w:p>
        </w:tc>
        <w:tc>
          <w:tcPr>
            <w:tcW w:w="6755" w:type="dxa"/>
          </w:tcPr>
          <w:p w:rsidR="002741AA" w:rsidRPr="00B912C1" w:rsidRDefault="002741AA" w:rsidP="00DF10C7">
            <w:pPr>
              <w:rPr>
                <w:rFonts w:ascii="Times New Roman" w:hAnsi="Times New Roman"/>
              </w:rPr>
            </w:pPr>
            <w:r w:rsidRPr="00B912C1">
              <w:rPr>
                <w:rFonts w:ascii="Times New Roman" w:hAnsi="Times New Roman"/>
              </w:rPr>
              <w:t>biurkowy</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2</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Liczba monitorów</w:t>
            </w:r>
          </w:p>
        </w:tc>
        <w:tc>
          <w:tcPr>
            <w:tcW w:w="6755" w:type="dxa"/>
          </w:tcPr>
          <w:p w:rsidR="002741AA" w:rsidRPr="00B912C1" w:rsidRDefault="002741AA" w:rsidP="00DF10C7">
            <w:pPr>
              <w:rPr>
                <w:rFonts w:ascii="Times New Roman" w:hAnsi="Times New Roman"/>
              </w:rPr>
            </w:pPr>
            <w:r w:rsidRPr="00B912C1">
              <w:rPr>
                <w:rFonts w:ascii="Times New Roman" w:hAnsi="Times New Roman"/>
              </w:rPr>
              <w:t>2</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3</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Rozdzielczość monitorów</w:t>
            </w:r>
          </w:p>
        </w:tc>
        <w:tc>
          <w:tcPr>
            <w:tcW w:w="6755" w:type="dxa"/>
          </w:tcPr>
          <w:p w:rsidR="002741AA" w:rsidRPr="00B912C1" w:rsidRDefault="002741AA" w:rsidP="00DF10C7">
            <w:pPr>
              <w:rPr>
                <w:rFonts w:ascii="Times New Roman" w:hAnsi="Times New Roman"/>
              </w:rPr>
            </w:pPr>
            <w:r w:rsidRPr="00B912C1">
              <w:rPr>
                <w:rFonts w:ascii="Times New Roman" w:hAnsi="Times New Roman"/>
              </w:rPr>
              <w:t>do 27"</w:t>
            </w:r>
          </w:p>
        </w:tc>
      </w:tr>
      <w:tr w:rsidR="002741AA" w:rsidRPr="00B912C1" w:rsidTr="00DF10C7">
        <w:trPr>
          <w:trHeight w:val="31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4</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Maksymalna waga monitora</w:t>
            </w:r>
          </w:p>
        </w:tc>
        <w:tc>
          <w:tcPr>
            <w:tcW w:w="6755" w:type="dxa"/>
          </w:tcPr>
          <w:p w:rsidR="002741AA" w:rsidRPr="00B912C1" w:rsidRDefault="002741AA" w:rsidP="00DF10C7">
            <w:pPr>
              <w:rPr>
                <w:rFonts w:ascii="Times New Roman" w:hAnsi="Times New Roman"/>
              </w:rPr>
            </w:pPr>
            <w:r w:rsidRPr="00B912C1">
              <w:rPr>
                <w:rFonts w:ascii="Times New Roman" w:hAnsi="Times New Roman"/>
              </w:rPr>
              <w:t>7 kg lub więcej</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5</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Regulacja wysokości</w:t>
            </w:r>
          </w:p>
        </w:tc>
        <w:tc>
          <w:tcPr>
            <w:tcW w:w="6755" w:type="dxa"/>
          </w:tcPr>
          <w:p w:rsidR="002741AA" w:rsidRPr="00B912C1" w:rsidRDefault="002741AA" w:rsidP="00DF10C7">
            <w:pPr>
              <w:rPr>
                <w:rFonts w:ascii="Times New Roman" w:hAnsi="Times New Roman"/>
              </w:rPr>
            </w:pPr>
            <w:r w:rsidRPr="00B912C1">
              <w:rPr>
                <w:rFonts w:ascii="Times New Roman" w:hAnsi="Times New Roman"/>
              </w:rPr>
              <w:t>Tak, wspomagana / sprężyna gazowa</w:t>
            </w:r>
          </w:p>
        </w:tc>
      </w:tr>
      <w:tr w:rsidR="002741AA" w:rsidRPr="00F56257" w:rsidTr="00DF10C7">
        <w:trPr>
          <w:cantSplit/>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rPr>
              <w:t>6</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Kompatybilność</w:t>
            </w:r>
          </w:p>
        </w:tc>
        <w:tc>
          <w:tcPr>
            <w:tcW w:w="6755" w:type="dxa"/>
          </w:tcPr>
          <w:p w:rsidR="002741AA" w:rsidRPr="00B912C1" w:rsidRDefault="002741AA" w:rsidP="00DF10C7">
            <w:pPr>
              <w:rPr>
                <w:rFonts w:ascii="Times New Roman" w:hAnsi="Times New Roman"/>
                <w:lang w:val="en-US"/>
              </w:rPr>
            </w:pPr>
            <w:r w:rsidRPr="00B912C1">
              <w:rPr>
                <w:rFonts w:ascii="Times New Roman" w:hAnsi="Times New Roman"/>
                <w:lang w:val="en-US"/>
              </w:rPr>
              <w:t>VESA 75x75 mm</w:t>
            </w:r>
          </w:p>
          <w:p w:rsidR="002741AA" w:rsidRPr="00B912C1" w:rsidRDefault="002741AA" w:rsidP="00DF10C7">
            <w:pPr>
              <w:rPr>
                <w:rFonts w:ascii="Times New Roman" w:hAnsi="Times New Roman"/>
                <w:lang w:val="en-US"/>
              </w:rPr>
            </w:pPr>
            <w:r w:rsidRPr="00B912C1">
              <w:rPr>
                <w:rFonts w:ascii="Times New Roman" w:hAnsi="Times New Roman"/>
                <w:lang w:val="en-US"/>
              </w:rPr>
              <w:t>VESA 100x100 mm</w:t>
            </w:r>
          </w:p>
        </w:tc>
      </w:tr>
      <w:tr w:rsidR="002741AA" w:rsidRPr="00B912C1" w:rsidTr="00DF10C7">
        <w:trPr>
          <w:cantSplit/>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7</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Funkcja Pivot</w:t>
            </w:r>
          </w:p>
        </w:tc>
        <w:tc>
          <w:tcPr>
            <w:tcW w:w="6755" w:type="dxa"/>
          </w:tcPr>
          <w:p w:rsidR="002741AA" w:rsidRPr="00B912C1" w:rsidRDefault="002741AA" w:rsidP="00DF10C7">
            <w:pPr>
              <w:rPr>
                <w:rFonts w:ascii="Times New Roman" w:hAnsi="Times New Roman"/>
              </w:rPr>
            </w:pPr>
            <w:r w:rsidRPr="00B912C1">
              <w:rPr>
                <w:rFonts w:ascii="Times New Roman" w:hAnsi="Times New Roman"/>
              </w:rPr>
              <w:t>Tak</w:t>
            </w:r>
          </w:p>
        </w:tc>
      </w:tr>
      <w:tr w:rsidR="002741AA" w:rsidRPr="00B912C1" w:rsidTr="00DF10C7">
        <w:trPr>
          <w:cantSplit/>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8</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Obrót w poziomie</w:t>
            </w:r>
          </w:p>
        </w:tc>
        <w:tc>
          <w:tcPr>
            <w:tcW w:w="6755" w:type="dxa"/>
          </w:tcPr>
          <w:p w:rsidR="002741AA" w:rsidRPr="00B912C1" w:rsidRDefault="002741AA" w:rsidP="00DF10C7">
            <w:pPr>
              <w:rPr>
                <w:rFonts w:ascii="Times New Roman" w:hAnsi="Times New Roman"/>
              </w:rPr>
            </w:pPr>
            <w:r w:rsidRPr="00B912C1">
              <w:rPr>
                <w:rFonts w:ascii="Times New Roman" w:hAnsi="Times New Roman"/>
              </w:rPr>
              <w:br/>
            </w:r>
            <w:r w:rsidRPr="00B912C1">
              <w:rPr>
                <w:rFonts w:ascii="Times New Roman" w:hAnsi="Times New Roman"/>
                <w:color w:val="0D0D0D"/>
                <w:sz w:val="21"/>
                <w:szCs w:val="21"/>
                <w:shd w:val="clear" w:color="auto" w:fill="FFFFFF"/>
              </w:rPr>
              <w:t>180° lub więcej</w:t>
            </w:r>
          </w:p>
        </w:tc>
      </w:tr>
      <w:tr w:rsidR="002741AA" w:rsidRPr="00B912C1" w:rsidTr="00DF10C7">
        <w:trPr>
          <w:cantSplit/>
        </w:trPr>
        <w:tc>
          <w:tcPr>
            <w:tcW w:w="483" w:type="dxa"/>
          </w:tcPr>
          <w:p w:rsidR="002741AA" w:rsidRPr="00B912C1" w:rsidRDefault="002741AA" w:rsidP="00DF10C7">
            <w:pPr>
              <w:rPr>
                <w:rFonts w:ascii="Times New Roman" w:hAnsi="Times New Roman"/>
                <w:b/>
                <w:bCs/>
              </w:rPr>
            </w:pPr>
            <w:r w:rsidRPr="00B912C1">
              <w:rPr>
                <w:rFonts w:ascii="Times New Roman" w:hAnsi="Times New Roman"/>
                <w:b/>
                <w:bCs/>
              </w:rPr>
              <w:t>9</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Kąt pochylenia</w:t>
            </w:r>
          </w:p>
        </w:tc>
        <w:tc>
          <w:tcPr>
            <w:tcW w:w="6755" w:type="dxa"/>
          </w:tcPr>
          <w:p w:rsidR="002741AA" w:rsidRPr="00B912C1" w:rsidRDefault="002741AA" w:rsidP="00DF10C7">
            <w:pPr>
              <w:rPr>
                <w:rFonts w:ascii="Times New Roman" w:hAnsi="Times New Roman"/>
              </w:rPr>
            </w:pPr>
            <w:r w:rsidRPr="00B912C1">
              <w:rPr>
                <w:rFonts w:ascii="Times New Roman" w:hAnsi="Times New Roman"/>
              </w:rPr>
              <w:t>-70° lub więcej / +60° lub więcej</w:t>
            </w:r>
          </w:p>
        </w:tc>
      </w:tr>
      <w:tr w:rsidR="002741AA" w:rsidRPr="00B912C1" w:rsidTr="00DF10C7">
        <w:trPr>
          <w:trHeight w:val="525"/>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lang w:val="en-US"/>
              </w:rPr>
              <w:t>10</w:t>
            </w:r>
          </w:p>
        </w:tc>
        <w:tc>
          <w:tcPr>
            <w:tcW w:w="1824" w:type="dxa"/>
          </w:tcPr>
          <w:p w:rsidR="002741AA" w:rsidRPr="00B912C1" w:rsidRDefault="002741AA" w:rsidP="00DF10C7">
            <w:pPr>
              <w:rPr>
                <w:rFonts w:ascii="Times New Roman" w:hAnsi="Times New Roman"/>
                <w:b/>
                <w:bCs/>
              </w:rPr>
            </w:pPr>
            <w:r w:rsidRPr="00B912C1">
              <w:rPr>
                <w:rFonts w:ascii="Times New Roman" w:hAnsi="Times New Roman"/>
                <w:b/>
                <w:bCs/>
              </w:rPr>
              <w:t xml:space="preserve">Kolor </w:t>
            </w:r>
          </w:p>
        </w:tc>
        <w:tc>
          <w:tcPr>
            <w:tcW w:w="6755" w:type="dxa"/>
          </w:tcPr>
          <w:p w:rsidR="002741AA" w:rsidRPr="00B912C1" w:rsidRDefault="002741AA" w:rsidP="00DF10C7">
            <w:pPr>
              <w:rPr>
                <w:rFonts w:ascii="Times New Roman" w:hAnsi="Times New Roman"/>
              </w:rPr>
            </w:pPr>
            <w:r w:rsidRPr="00B912C1">
              <w:rPr>
                <w:rFonts w:ascii="Times New Roman" w:hAnsi="Times New Roman"/>
              </w:rPr>
              <w:t>czarny</w:t>
            </w:r>
          </w:p>
        </w:tc>
      </w:tr>
      <w:tr w:rsidR="002741AA" w:rsidRPr="00B912C1" w:rsidTr="00DF10C7">
        <w:trPr>
          <w:trHeight w:val="1384"/>
        </w:trPr>
        <w:tc>
          <w:tcPr>
            <w:tcW w:w="483" w:type="dxa"/>
            <w:hideMark/>
          </w:tcPr>
          <w:p w:rsidR="002741AA" w:rsidRPr="00B912C1" w:rsidRDefault="002741AA" w:rsidP="00DF10C7">
            <w:pPr>
              <w:rPr>
                <w:rFonts w:ascii="Times New Roman" w:hAnsi="Times New Roman"/>
                <w:b/>
                <w:bCs/>
              </w:rPr>
            </w:pPr>
            <w:r w:rsidRPr="00B912C1">
              <w:rPr>
                <w:rFonts w:ascii="Times New Roman" w:hAnsi="Times New Roman"/>
                <w:b/>
                <w:bCs/>
                <w:lang w:val="en-US"/>
              </w:rPr>
              <w:t>11</w:t>
            </w:r>
          </w:p>
        </w:tc>
        <w:tc>
          <w:tcPr>
            <w:tcW w:w="1824" w:type="dxa"/>
            <w:hideMark/>
          </w:tcPr>
          <w:p w:rsidR="002741AA" w:rsidRPr="00B912C1" w:rsidRDefault="002741AA" w:rsidP="00DF10C7">
            <w:pPr>
              <w:rPr>
                <w:rFonts w:ascii="Times New Roman" w:hAnsi="Times New Roman"/>
                <w:b/>
                <w:bCs/>
              </w:rPr>
            </w:pPr>
            <w:r w:rsidRPr="00B912C1">
              <w:rPr>
                <w:rFonts w:ascii="Times New Roman" w:hAnsi="Times New Roman"/>
                <w:b/>
                <w:bCs/>
              </w:rPr>
              <w:t>Gwarancja</w:t>
            </w:r>
          </w:p>
        </w:tc>
        <w:tc>
          <w:tcPr>
            <w:tcW w:w="6755" w:type="dxa"/>
            <w:hideMark/>
          </w:tcPr>
          <w:p w:rsidR="002741AA" w:rsidRPr="00210E29" w:rsidRDefault="002741AA" w:rsidP="00210E29">
            <w:pPr>
              <w:pStyle w:val="Akapitzlist"/>
              <w:numPr>
                <w:ilvl w:val="0"/>
                <w:numId w:val="40"/>
              </w:numPr>
            </w:pPr>
            <w:r w:rsidRPr="00210E29">
              <w:t>min 24 miesiące</w:t>
            </w:r>
          </w:p>
          <w:p w:rsidR="002741AA" w:rsidRPr="00210E29" w:rsidRDefault="002741AA" w:rsidP="00210E29">
            <w:pPr>
              <w:pStyle w:val="Akapitzlist"/>
              <w:numPr>
                <w:ilvl w:val="0"/>
                <w:numId w:val="40"/>
              </w:numPr>
            </w:pPr>
            <w:r w:rsidRPr="00210E29">
              <w:t>sprzęt musi być fabrycznie nowy,  zakupiony w oficjalnym kanale sprzedaży producenta na rynek polski i posiadać pakiet usług gwarancyjnych kierowanych do użytkowników z obszaru Rzeczpospolitej Polskiej, wyprodukowany nie wcześniej niż w 2023 r</w:t>
            </w:r>
          </w:p>
        </w:tc>
      </w:tr>
    </w:tbl>
    <w:p w:rsidR="002741AA" w:rsidRPr="00B912C1" w:rsidRDefault="002741AA" w:rsidP="002741AA">
      <w:pPr>
        <w:spacing w:after="160" w:line="259" w:lineRule="auto"/>
        <w:rPr>
          <w:rFonts w:eastAsia="Calibri"/>
          <w:b/>
          <w:sz w:val="24"/>
          <w:szCs w:val="22"/>
          <w:lang w:eastAsia="en-US"/>
        </w:rPr>
      </w:pPr>
    </w:p>
    <w:p w:rsidR="002741AA" w:rsidRPr="00B912C1" w:rsidRDefault="002741AA" w:rsidP="002741AA">
      <w:pPr>
        <w:spacing w:after="160" w:line="259" w:lineRule="auto"/>
        <w:rPr>
          <w:rFonts w:eastAsia="Calibri"/>
          <w:b/>
          <w:sz w:val="24"/>
          <w:szCs w:val="22"/>
          <w:lang w:eastAsia="en-US"/>
        </w:rPr>
      </w:pPr>
    </w:p>
    <w:p w:rsidR="002741AA" w:rsidRPr="00F73974" w:rsidRDefault="002741AA" w:rsidP="00C27E4E">
      <w:pPr>
        <w:pStyle w:val="Akapitzlist"/>
        <w:numPr>
          <w:ilvl w:val="0"/>
          <w:numId w:val="39"/>
        </w:numPr>
        <w:spacing w:after="160" w:line="360" w:lineRule="auto"/>
        <w:rPr>
          <w:rFonts w:eastAsia="Calibri"/>
          <w:b/>
          <w:sz w:val="24"/>
          <w:szCs w:val="22"/>
          <w:lang w:eastAsia="en-US"/>
        </w:rPr>
      </w:pPr>
      <w:r w:rsidRPr="00F73974">
        <w:rPr>
          <w:rFonts w:eastAsia="Calibri"/>
          <w:b/>
          <w:sz w:val="24"/>
          <w:szCs w:val="22"/>
          <w:lang w:eastAsia="en-US"/>
        </w:rPr>
        <w:t>Łącznik modularny beczka 2xRJ45 kat.5e – 30 szt</w:t>
      </w:r>
    </w:p>
    <w:p w:rsidR="002741AA" w:rsidRPr="00F73974" w:rsidRDefault="002741AA" w:rsidP="00C27E4E">
      <w:pPr>
        <w:pStyle w:val="Akapitzlist"/>
        <w:numPr>
          <w:ilvl w:val="0"/>
          <w:numId w:val="39"/>
        </w:numPr>
        <w:spacing w:after="160" w:line="360" w:lineRule="auto"/>
        <w:rPr>
          <w:rFonts w:eastAsia="Calibri"/>
          <w:b/>
          <w:sz w:val="24"/>
          <w:szCs w:val="22"/>
          <w:lang w:eastAsia="en-US"/>
        </w:rPr>
      </w:pPr>
      <w:r w:rsidRPr="00F73974">
        <w:rPr>
          <w:rFonts w:eastAsia="Calibri"/>
          <w:b/>
          <w:sz w:val="24"/>
          <w:szCs w:val="22"/>
          <w:lang w:eastAsia="en-US"/>
        </w:rPr>
        <w:t xml:space="preserve">Wtyki sieciowe RJ45 Cat 6 – 1 szt. </w:t>
      </w:r>
    </w:p>
    <w:p w:rsidR="002741AA" w:rsidRPr="00F73974" w:rsidRDefault="002741AA" w:rsidP="00C27E4E">
      <w:pPr>
        <w:pStyle w:val="Akapitzlist"/>
        <w:numPr>
          <w:ilvl w:val="0"/>
          <w:numId w:val="39"/>
        </w:numPr>
        <w:spacing w:after="160" w:line="360" w:lineRule="auto"/>
        <w:rPr>
          <w:rFonts w:eastAsia="Calibri"/>
          <w:b/>
          <w:sz w:val="24"/>
          <w:szCs w:val="22"/>
          <w:lang w:eastAsia="en-US"/>
        </w:rPr>
      </w:pPr>
      <w:r w:rsidRPr="00F73974">
        <w:rPr>
          <w:rFonts w:eastAsia="Calibri"/>
          <w:b/>
          <w:sz w:val="24"/>
          <w:szCs w:val="22"/>
          <w:lang w:eastAsia="en-US"/>
        </w:rPr>
        <w:t>Zaciskarka Zaciskacz Wtyków RJ RJ45 – 1 szt.</w:t>
      </w:r>
    </w:p>
    <w:p w:rsidR="002741AA" w:rsidRPr="00F73974" w:rsidRDefault="002741AA" w:rsidP="00C27E4E">
      <w:pPr>
        <w:pStyle w:val="Akapitzlist"/>
        <w:numPr>
          <w:ilvl w:val="0"/>
          <w:numId w:val="39"/>
        </w:numPr>
        <w:spacing w:after="160" w:line="360" w:lineRule="auto"/>
        <w:rPr>
          <w:rFonts w:eastAsia="Calibri"/>
          <w:b/>
          <w:sz w:val="24"/>
          <w:szCs w:val="22"/>
          <w:lang w:eastAsia="en-US"/>
        </w:rPr>
      </w:pPr>
      <w:r w:rsidRPr="00F73974">
        <w:rPr>
          <w:rFonts w:eastAsia="Calibri"/>
          <w:b/>
          <w:sz w:val="24"/>
          <w:szCs w:val="22"/>
          <w:lang w:eastAsia="en-US"/>
        </w:rPr>
        <w:t xml:space="preserve">Kabel HDMI-HDMI 1,5m – 20 szt. </w:t>
      </w:r>
    </w:p>
    <w:p w:rsidR="002741AA" w:rsidRPr="00F73974" w:rsidRDefault="002741AA" w:rsidP="00C27E4E">
      <w:pPr>
        <w:pStyle w:val="Akapitzlist"/>
        <w:numPr>
          <w:ilvl w:val="0"/>
          <w:numId w:val="39"/>
        </w:numPr>
        <w:spacing w:after="160" w:line="360" w:lineRule="auto"/>
        <w:rPr>
          <w:rFonts w:eastAsia="Calibri"/>
          <w:b/>
          <w:sz w:val="24"/>
          <w:szCs w:val="22"/>
          <w:lang w:val="en-US" w:eastAsia="en-US"/>
        </w:rPr>
      </w:pPr>
      <w:r w:rsidRPr="00F73974">
        <w:rPr>
          <w:rFonts w:eastAsia="Calibri"/>
          <w:b/>
          <w:sz w:val="24"/>
          <w:szCs w:val="22"/>
          <w:lang w:val="en-US" w:eastAsia="en-US"/>
        </w:rPr>
        <w:t>Kabel DisplayPort-DisplayPort 1,5m – 20 szt.</w:t>
      </w:r>
    </w:p>
    <w:p w:rsidR="002741AA" w:rsidRPr="00F73974" w:rsidRDefault="002741AA" w:rsidP="00C27E4E">
      <w:pPr>
        <w:pStyle w:val="Akapitzlist"/>
        <w:numPr>
          <w:ilvl w:val="0"/>
          <w:numId w:val="39"/>
        </w:numPr>
        <w:spacing w:after="100" w:afterAutospacing="1" w:line="360" w:lineRule="auto"/>
        <w:rPr>
          <w:rFonts w:eastAsia="Calibri"/>
          <w:b/>
          <w:sz w:val="24"/>
          <w:szCs w:val="22"/>
          <w:lang w:eastAsia="en-US"/>
        </w:rPr>
      </w:pPr>
      <w:r w:rsidRPr="00F73974">
        <w:rPr>
          <w:rFonts w:eastAsia="Calibri"/>
          <w:b/>
          <w:sz w:val="24"/>
          <w:szCs w:val="22"/>
          <w:lang w:eastAsia="en-US"/>
        </w:rPr>
        <w:t xml:space="preserve">Przedłużacz USB 2.0  1,5m – 10 szt. </w:t>
      </w:r>
    </w:p>
    <w:p w:rsidR="002741AA" w:rsidRPr="00F73974" w:rsidRDefault="002741AA" w:rsidP="00C27E4E">
      <w:pPr>
        <w:pStyle w:val="Akapitzlist"/>
        <w:numPr>
          <w:ilvl w:val="0"/>
          <w:numId w:val="39"/>
        </w:numPr>
        <w:spacing w:after="100" w:afterAutospacing="1" w:line="360" w:lineRule="auto"/>
        <w:rPr>
          <w:rFonts w:eastAsia="Calibri"/>
          <w:b/>
          <w:sz w:val="24"/>
          <w:szCs w:val="22"/>
          <w:lang w:eastAsia="en-US"/>
        </w:rPr>
      </w:pPr>
      <w:r w:rsidRPr="00F73974">
        <w:rPr>
          <w:rFonts w:eastAsia="Calibri"/>
          <w:b/>
          <w:sz w:val="24"/>
          <w:szCs w:val="22"/>
          <w:lang w:eastAsia="en-US"/>
        </w:rPr>
        <w:t>Przedłużacz USB 2.0  3m – 10 szt.</w:t>
      </w:r>
    </w:p>
    <w:p w:rsidR="002741AA" w:rsidRPr="00F73974" w:rsidRDefault="002741AA" w:rsidP="00C27E4E">
      <w:pPr>
        <w:pStyle w:val="Akapitzlist"/>
        <w:numPr>
          <w:ilvl w:val="0"/>
          <w:numId w:val="39"/>
        </w:numPr>
        <w:spacing w:line="360" w:lineRule="auto"/>
        <w:rPr>
          <w:rFonts w:eastAsia="Calibri"/>
          <w:b/>
          <w:sz w:val="24"/>
          <w:szCs w:val="22"/>
          <w:lang w:eastAsia="en-US"/>
        </w:rPr>
      </w:pPr>
      <w:r w:rsidRPr="00F73974">
        <w:rPr>
          <w:rFonts w:eastAsia="Calibri"/>
          <w:b/>
          <w:sz w:val="24"/>
          <w:szCs w:val="22"/>
          <w:lang w:eastAsia="en-US"/>
        </w:rPr>
        <w:t xml:space="preserve">Przejściówka Micro-USB – USB-A – 4 szt. </w:t>
      </w:r>
    </w:p>
    <w:p w:rsidR="002741AA" w:rsidRPr="007E4576" w:rsidRDefault="002741AA" w:rsidP="002741AA">
      <w:pPr>
        <w:spacing w:line="360" w:lineRule="auto"/>
        <w:contextualSpacing/>
        <w:rPr>
          <w:rFonts w:ascii="Calibri" w:eastAsia="Calibri" w:hAnsi="Calibri"/>
          <w:b/>
          <w:sz w:val="24"/>
          <w:szCs w:val="22"/>
          <w:lang w:eastAsia="en-US"/>
        </w:rPr>
        <w:sectPr w:rsidR="002741AA" w:rsidRPr="007E4576" w:rsidSect="006218EC">
          <w:headerReference w:type="default" r:id="rId21"/>
          <w:footerReference w:type="even" r:id="rId22"/>
          <w:footerReference w:type="default" r:id="rId23"/>
          <w:headerReference w:type="first" r:id="rId24"/>
          <w:footerReference w:type="first" r:id="rId25"/>
          <w:pgSz w:w="11906" w:h="16838" w:code="9"/>
          <w:pgMar w:top="1417" w:right="1417" w:bottom="1417" w:left="1417" w:header="709" w:footer="709" w:gutter="0"/>
          <w:cols w:space="708"/>
          <w:docGrid w:linePitch="360"/>
        </w:sectPr>
      </w:pPr>
    </w:p>
    <w:bookmarkStart w:id="2" w:name="_MON_1741422401"/>
    <w:bookmarkEnd w:id="2"/>
    <w:p w:rsidR="00335643" w:rsidRPr="00C27E4E" w:rsidRDefault="00946171" w:rsidP="00C27E4E">
      <w:pPr>
        <w:jc w:val="right"/>
        <w:rPr>
          <w:b/>
          <w:sz w:val="22"/>
          <w:szCs w:val="22"/>
        </w:rPr>
      </w:pPr>
      <w:r w:rsidRPr="00810F30">
        <w:object w:dxaOrig="13143" w:dyaOrig="8091">
          <v:shape id="_x0000_i1059" type="#_x0000_t75" style="width:754.2pt;height:444pt" o:ole="">
            <v:imagedata r:id="rId26" o:title=""/>
          </v:shape>
          <o:OLEObject Type="Embed" ProgID="Excel.Sheet.12" ShapeID="_x0000_i1059" DrawAspect="Content" ObjectID="_1741429731" r:id="rId27"/>
        </w:object>
      </w:r>
    </w:p>
    <w:sectPr w:rsidR="00335643" w:rsidRPr="00C27E4E" w:rsidSect="00946171">
      <w:headerReference w:type="default" r:id="rId28"/>
      <w:footerReference w:type="default" r:id="rId29"/>
      <w:headerReference w:type="first" r:id="rId30"/>
      <w:footerReference w:type="first" r:id="rId31"/>
      <w:pgSz w:w="16838" w:h="11906" w:orient="landscape" w:code="9"/>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257" w:rsidRDefault="00F56257">
      <w:r>
        <w:separator/>
      </w:r>
    </w:p>
  </w:endnote>
  <w:endnote w:type="continuationSeparator" w:id="0">
    <w:p w:rsidR="00F56257" w:rsidRDefault="00F5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56257" w:rsidRDefault="00F56257">
    <w:pPr>
      <w:pStyle w:val="Stopka"/>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pPr>
      <w:pStyle w:val="Nagwek1"/>
      <w:jc w:val="center"/>
      <w:rPr>
        <w:sz w:val="16"/>
        <w:szCs w:val="16"/>
      </w:rPr>
    </w:pPr>
    <w:r>
      <w:rPr>
        <w:sz w:val="16"/>
        <w:szCs w:val="16"/>
      </w:rPr>
      <w:t>____</w:t>
    </w:r>
  </w:p>
  <w:p w:rsidR="00F56257" w:rsidRPr="0008631D" w:rsidRDefault="00F56257">
    <w:pPr>
      <w:jc w:val="center"/>
      <w:rPr>
        <w:b/>
        <w:sz w:val="6"/>
        <w:szCs w:val="6"/>
      </w:rPr>
    </w:pPr>
  </w:p>
  <w:p w:rsidR="00F56257" w:rsidRDefault="00F56257">
    <w:pPr>
      <w:pStyle w:val="Stopka"/>
      <w:jc w:val="center"/>
      <w:rPr>
        <w:b/>
        <w:sz w:val="16"/>
        <w:szCs w:val="16"/>
      </w:rPr>
    </w:pPr>
    <w:r>
      <w:rPr>
        <w:b/>
        <w:sz w:val="16"/>
        <w:szCs w:val="16"/>
      </w:rPr>
      <w:fldChar w:fldCharType="begin"/>
    </w:r>
    <w:r>
      <w:rPr>
        <w:b/>
        <w:sz w:val="16"/>
        <w:szCs w:val="16"/>
      </w:rPr>
      <w:instrText xml:space="preserve"> PAGE </w:instrText>
    </w:r>
    <w:r>
      <w:rPr>
        <w:b/>
        <w:sz w:val="16"/>
        <w:szCs w:val="16"/>
      </w:rPr>
      <w:fldChar w:fldCharType="separate"/>
    </w:r>
    <w:r w:rsidR="0088440E">
      <w:rPr>
        <w:b/>
        <w:noProof/>
        <w:sz w:val="16"/>
        <w:szCs w:val="16"/>
      </w:rPr>
      <w:t>26</w:t>
    </w:r>
    <w:r>
      <w:rPr>
        <w:b/>
        <w:sz w:val="16"/>
        <w:szCs w:val="16"/>
      </w:rPr>
      <w:fldChar w:fldCharType="end"/>
    </w:r>
    <w:r>
      <w:rPr>
        <w:b/>
        <w:sz w:val="16"/>
        <w:szCs w:val="16"/>
      </w:rPr>
      <w:t xml:space="preserve"> / </w:t>
    </w:r>
    <w:r>
      <w:rPr>
        <w:b/>
        <w:sz w:val="16"/>
        <w:szCs w:val="16"/>
      </w:rPr>
      <w:fldChar w:fldCharType="begin"/>
    </w:r>
    <w:r>
      <w:rPr>
        <w:b/>
        <w:sz w:val="16"/>
        <w:szCs w:val="16"/>
      </w:rPr>
      <w:instrText xml:space="preserve"> NUMPAGES </w:instrText>
    </w:r>
    <w:r>
      <w:rPr>
        <w:b/>
        <w:sz w:val="16"/>
        <w:szCs w:val="16"/>
      </w:rPr>
      <w:fldChar w:fldCharType="separate"/>
    </w:r>
    <w:r w:rsidR="0088440E">
      <w:rPr>
        <w:b/>
        <w:noProof/>
        <w:sz w:val="16"/>
        <w:szCs w:val="16"/>
      </w:rPr>
      <w:t>27</w:t>
    </w:r>
    <w:r>
      <w:rPr>
        <w:b/>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Pr="000E2E78" w:rsidRDefault="00F56257" w:rsidP="000E2E78">
    <w:pPr>
      <w:pStyle w:val="Stopka"/>
      <w:rPr>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8440E">
      <w:rPr>
        <w:rStyle w:val="Numerstrony"/>
        <w:noProof/>
      </w:rPr>
      <w:t>1</w:t>
    </w:r>
    <w:r>
      <w:rPr>
        <w:rStyle w:val="Numerstrony"/>
      </w:rPr>
      <w:fldChar w:fldCharType="end"/>
    </w:r>
  </w:p>
  <w:p w:rsidR="00F56257" w:rsidRDefault="00F5625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rsidP="00F30FF2">
    <w:pPr>
      <w:pStyle w:val="Stopka"/>
      <w:jc w:val="center"/>
      <w:rPr>
        <w:b/>
        <w:noProof/>
        <w:sz w:val="16"/>
        <w:szCs w:val="16"/>
      </w:rPr>
    </w:pPr>
    <w:r>
      <w:rPr>
        <w:b/>
        <w:noProof/>
        <w:sz w:val="16"/>
        <w:szCs w:val="16"/>
      </w:rPr>
      <w:t>_________________________________________________________________________</w:t>
    </w:r>
  </w:p>
  <w:p w:rsidR="00F56257" w:rsidRPr="00634A50" w:rsidRDefault="00F56257" w:rsidP="00F30FF2">
    <w:pPr>
      <w:pStyle w:val="Stopka"/>
      <w:jc w:val="center"/>
      <w:rPr>
        <w:b/>
        <w:noProof/>
        <w:sz w:val="16"/>
        <w:szCs w:val="16"/>
      </w:rPr>
    </w:pPr>
    <w:r w:rsidRPr="00634A50">
      <w:rPr>
        <w:b/>
        <w:noProof/>
        <w:sz w:val="16"/>
        <w:szCs w:val="16"/>
      </w:rPr>
      <w:t xml:space="preserve">Krakowskie Przedmieście 25,  00 – </w:t>
    </w:r>
    <w:r>
      <w:rPr>
        <w:b/>
        <w:noProof/>
        <w:sz w:val="16"/>
        <w:szCs w:val="16"/>
      </w:rPr>
      <w:t>071</w:t>
    </w:r>
    <w:r w:rsidRPr="00634A50">
      <w:rPr>
        <w:b/>
        <w:noProof/>
        <w:sz w:val="16"/>
        <w:szCs w:val="16"/>
      </w:rPr>
      <w:t xml:space="preserve">  Warszawa</w:t>
    </w:r>
  </w:p>
  <w:p w:rsidR="00F56257" w:rsidRPr="00634A50" w:rsidRDefault="00F56257" w:rsidP="00F30FF2">
    <w:pPr>
      <w:pStyle w:val="Stopka"/>
      <w:jc w:val="center"/>
      <w:rPr>
        <w:b/>
        <w:noProof/>
        <w:sz w:val="16"/>
        <w:szCs w:val="16"/>
      </w:rPr>
    </w:pPr>
    <w:r w:rsidRPr="00634A50">
      <w:rPr>
        <w:b/>
        <w:noProof/>
        <w:sz w:val="16"/>
        <w:szCs w:val="16"/>
      </w:rPr>
      <w:t>tel. (22) 46 49 107,  fax. (22) 46 49 106</w:t>
    </w:r>
  </w:p>
  <w:p w:rsidR="00F56257" w:rsidRPr="00634A50" w:rsidRDefault="00F56257" w:rsidP="00F30FF2">
    <w:pPr>
      <w:pStyle w:val="Stopka"/>
      <w:jc w:val="center"/>
      <w:rPr>
        <w:b/>
        <w:noProof/>
        <w:sz w:val="16"/>
        <w:szCs w:val="16"/>
      </w:rPr>
    </w:pPr>
    <w:r w:rsidRPr="00634A50">
      <w:rPr>
        <w:b/>
        <w:noProof/>
        <w:sz w:val="16"/>
        <w:szCs w:val="16"/>
      </w:rPr>
      <w:t>sekretariat@warszawa.pa.gov.pl</w:t>
    </w:r>
  </w:p>
  <w:p w:rsidR="00F56257" w:rsidRPr="00634A50" w:rsidRDefault="00F56257" w:rsidP="00F30FF2">
    <w:pPr>
      <w:pStyle w:val="Stopka"/>
      <w:rPr>
        <w:b/>
        <w:noProo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56257" w:rsidRDefault="00F56257">
    <w:pPr>
      <w:pStyle w:val="Stopk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8440E">
      <w:rPr>
        <w:rStyle w:val="Numerstrony"/>
        <w:noProof/>
      </w:rPr>
      <w:t>10</w:t>
    </w:r>
    <w:r>
      <w:rPr>
        <w:rStyle w:val="Numerstrony"/>
      </w:rPr>
      <w:fldChar w:fldCharType="end"/>
    </w:r>
  </w:p>
  <w:p w:rsidR="00F56257" w:rsidRDefault="00F56257" w:rsidP="00C57A59">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rsidP="00F30FF2">
    <w:pPr>
      <w:pStyle w:val="Stopka"/>
      <w:jc w:val="center"/>
      <w:rPr>
        <w:b/>
        <w:noProof/>
        <w:sz w:val="16"/>
        <w:szCs w:val="16"/>
      </w:rPr>
    </w:pPr>
    <w:r>
      <w:rPr>
        <w:b/>
        <w:noProof/>
        <w:sz w:val="16"/>
        <w:szCs w:val="16"/>
      </w:rPr>
      <w:t>_________________________________________________________________________</w:t>
    </w:r>
  </w:p>
  <w:p w:rsidR="00F56257" w:rsidRPr="00634A50" w:rsidRDefault="00F56257" w:rsidP="00F30FF2">
    <w:pPr>
      <w:pStyle w:val="Stopka"/>
      <w:jc w:val="center"/>
      <w:rPr>
        <w:b/>
        <w:noProof/>
        <w:sz w:val="16"/>
        <w:szCs w:val="16"/>
      </w:rPr>
    </w:pPr>
    <w:r w:rsidRPr="00634A50">
      <w:rPr>
        <w:b/>
        <w:noProof/>
        <w:sz w:val="16"/>
        <w:szCs w:val="16"/>
      </w:rPr>
      <w:t xml:space="preserve">Krakowskie Przedmieście 25,  00 – </w:t>
    </w:r>
    <w:r>
      <w:rPr>
        <w:b/>
        <w:noProof/>
        <w:sz w:val="16"/>
        <w:szCs w:val="16"/>
      </w:rPr>
      <w:t>071</w:t>
    </w:r>
    <w:r w:rsidRPr="00634A50">
      <w:rPr>
        <w:b/>
        <w:noProof/>
        <w:sz w:val="16"/>
        <w:szCs w:val="16"/>
      </w:rPr>
      <w:t xml:space="preserve">  Warszawa</w:t>
    </w:r>
  </w:p>
  <w:p w:rsidR="00F56257" w:rsidRPr="00634A50" w:rsidRDefault="00F56257" w:rsidP="00F30FF2">
    <w:pPr>
      <w:pStyle w:val="Stopka"/>
      <w:jc w:val="center"/>
      <w:rPr>
        <w:b/>
        <w:noProof/>
        <w:sz w:val="16"/>
        <w:szCs w:val="16"/>
      </w:rPr>
    </w:pPr>
    <w:r w:rsidRPr="00634A50">
      <w:rPr>
        <w:b/>
        <w:noProof/>
        <w:sz w:val="16"/>
        <w:szCs w:val="16"/>
      </w:rPr>
      <w:t>tel. (22) 46 49 107,  fax. (22) 46 49 106</w:t>
    </w:r>
  </w:p>
  <w:p w:rsidR="00F56257" w:rsidRPr="00634A50" w:rsidRDefault="00F56257" w:rsidP="00F30FF2">
    <w:pPr>
      <w:pStyle w:val="Stopka"/>
      <w:jc w:val="center"/>
      <w:rPr>
        <w:b/>
        <w:noProof/>
        <w:sz w:val="16"/>
        <w:szCs w:val="16"/>
      </w:rPr>
    </w:pPr>
    <w:r w:rsidRPr="00634A50">
      <w:rPr>
        <w:b/>
        <w:noProof/>
        <w:sz w:val="16"/>
        <w:szCs w:val="16"/>
      </w:rPr>
      <w:t>sekretariat@warszawa.pa.gov.pl</w:t>
    </w:r>
  </w:p>
  <w:p w:rsidR="00F56257" w:rsidRPr="00634A50" w:rsidRDefault="00F56257" w:rsidP="00F30FF2">
    <w:pPr>
      <w:pStyle w:val="Stopka"/>
      <w:rPr>
        <w:b/>
        <w:noProo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AA" w:rsidRDefault="002741A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2741AA" w:rsidRDefault="002741AA">
    <w:pPr>
      <w:pStyle w:val="Stopk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AA" w:rsidRDefault="002741A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8440E">
      <w:rPr>
        <w:rStyle w:val="Numerstrony"/>
        <w:noProof/>
      </w:rPr>
      <w:t>21</w:t>
    </w:r>
    <w:r>
      <w:rPr>
        <w:rStyle w:val="Numerstrony"/>
      </w:rPr>
      <w:fldChar w:fldCharType="end"/>
    </w:r>
  </w:p>
  <w:p w:rsidR="002741AA" w:rsidRDefault="002741AA">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AA" w:rsidRDefault="002741AA" w:rsidP="00F30FF2">
    <w:pPr>
      <w:pStyle w:val="Stopka"/>
      <w:jc w:val="center"/>
      <w:rPr>
        <w:b/>
        <w:noProof/>
        <w:sz w:val="16"/>
        <w:szCs w:val="16"/>
      </w:rPr>
    </w:pPr>
    <w:r>
      <w:rPr>
        <w:b/>
        <w:noProof/>
        <w:sz w:val="16"/>
        <w:szCs w:val="16"/>
      </w:rPr>
      <w:t>_________________________________________________________________________</w:t>
    </w:r>
  </w:p>
  <w:p w:rsidR="002741AA" w:rsidRPr="00634A50" w:rsidRDefault="002741AA" w:rsidP="00F30FF2">
    <w:pPr>
      <w:pStyle w:val="Stopka"/>
      <w:jc w:val="center"/>
      <w:rPr>
        <w:b/>
        <w:noProof/>
        <w:sz w:val="16"/>
        <w:szCs w:val="16"/>
      </w:rPr>
    </w:pPr>
    <w:r w:rsidRPr="00634A50">
      <w:rPr>
        <w:b/>
        <w:noProof/>
        <w:sz w:val="16"/>
        <w:szCs w:val="16"/>
      </w:rPr>
      <w:t xml:space="preserve">Krakowskie Przedmieście 25,  00 – </w:t>
    </w:r>
    <w:r>
      <w:rPr>
        <w:b/>
        <w:noProof/>
        <w:sz w:val="16"/>
        <w:szCs w:val="16"/>
      </w:rPr>
      <w:t>071</w:t>
    </w:r>
    <w:r w:rsidRPr="00634A50">
      <w:rPr>
        <w:b/>
        <w:noProof/>
        <w:sz w:val="16"/>
        <w:szCs w:val="16"/>
      </w:rPr>
      <w:t xml:space="preserve">  Warszawa</w:t>
    </w:r>
  </w:p>
  <w:p w:rsidR="002741AA" w:rsidRPr="00634A50" w:rsidRDefault="002741AA" w:rsidP="00F30FF2">
    <w:pPr>
      <w:pStyle w:val="Stopka"/>
      <w:jc w:val="center"/>
      <w:rPr>
        <w:b/>
        <w:noProof/>
        <w:sz w:val="16"/>
        <w:szCs w:val="16"/>
      </w:rPr>
    </w:pPr>
    <w:r w:rsidRPr="00634A50">
      <w:rPr>
        <w:b/>
        <w:noProof/>
        <w:sz w:val="16"/>
        <w:szCs w:val="16"/>
      </w:rPr>
      <w:t>tel. (22) 46 49 107,  fax. (22) 46 49 106</w:t>
    </w:r>
  </w:p>
  <w:p w:rsidR="002741AA" w:rsidRPr="00634A50" w:rsidRDefault="002741AA" w:rsidP="00F30FF2">
    <w:pPr>
      <w:pStyle w:val="Stopka"/>
      <w:jc w:val="center"/>
      <w:rPr>
        <w:b/>
        <w:noProof/>
        <w:sz w:val="16"/>
        <w:szCs w:val="16"/>
      </w:rPr>
    </w:pPr>
    <w:r w:rsidRPr="00634A50">
      <w:rPr>
        <w:b/>
        <w:noProof/>
        <w:sz w:val="16"/>
        <w:szCs w:val="16"/>
      </w:rPr>
      <w:t>sekretariat@warszawa.pa.gov.pl</w:t>
    </w:r>
  </w:p>
  <w:p w:rsidR="002741AA" w:rsidRPr="00634A50" w:rsidRDefault="002741AA" w:rsidP="00F30FF2">
    <w:pPr>
      <w:pStyle w:val="Stopka"/>
      <w:rPr>
        <w:b/>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257" w:rsidRDefault="00F56257">
      <w:r>
        <w:separator/>
      </w:r>
    </w:p>
  </w:footnote>
  <w:footnote w:type="continuationSeparator" w:id="0">
    <w:p w:rsidR="00F56257" w:rsidRDefault="00F56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rsidP="00B90521">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pPr>
      <w:pStyle w:val="Nagwek"/>
    </w:pPr>
    <w:r>
      <w:rPr>
        <w:noProof/>
      </w:rPr>
      <w:pict>
        <v:shapetype id="_x0000_t202" coordsize="21600,21600" o:spt="202" path="m,l,21600r21600,l21600,xe">
          <v:stroke joinstyle="miter"/>
          <v:path gradientshapeok="t" o:connecttype="rect"/>
        </v:shapetype>
        <v:shape id="Text Box 1" o:spid="_x0000_s8194" type="#_x0000_t202" style="position:absolute;margin-left:-15.4pt;margin-top:-.95pt;width:200.55pt;height:109.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" stroked="f">
          <v:textbox style="mso-next-textbox:#Text Box 1">
            <w:txbxContent>
              <w:p w:rsidR="00F56257" w:rsidRDefault="00F56257" w:rsidP="00F30FF2">
                <w:pPr>
                  <w:tabs>
                    <w:tab w:val="left" w:pos="284"/>
                    <w:tab w:val="left" w:pos="426"/>
                  </w:tabs>
                  <w:jc w:val="center"/>
                  <w:rPr>
                    <w:b/>
                    <w:sz w:val="8"/>
                    <w:szCs w:val="8"/>
                  </w:rPr>
                </w:pPr>
              </w:p>
              <w:p w:rsidR="00F56257" w:rsidRPr="00C84A8F" w:rsidRDefault="00F56257" w:rsidP="00F30FF2">
                <w:pPr>
                  <w:tabs>
                    <w:tab w:val="left" w:pos="284"/>
                    <w:tab w:val="left" w:pos="426"/>
                  </w:tabs>
                  <w:jc w:val="center"/>
                  <w:rPr>
                    <w:b/>
                    <w:sz w:val="18"/>
                    <w:szCs w:val="18"/>
                  </w:rPr>
                </w:pPr>
              </w:p>
            </w:txbxContent>
          </v:textbox>
          <w10:wrap type="squar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pPr>
      <w:pStyle w:val="Nagwek"/>
    </w:pPr>
    <w:r>
      <w:rPr>
        <w:noProof/>
      </w:rPr>
      <w:pict>
        <v:shapetype id="_x0000_t202" coordsize="21600,21600" o:spt="202" path="m,l,21600r21600,l21600,xe">
          <v:stroke joinstyle="miter"/>
          <v:path gradientshapeok="t" o:connecttype="rect"/>
        </v:shapetype>
        <v:shape id="_x0000_s8197" type="#_x0000_t202" style="position:absolute;margin-left:-15.4pt;margin-top:-.95pt;width:200.55pt;height:109.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" stroked="f">
          <v:textbox style="mso-next-textbox:#_x0000_s8197">
            <w:txbxContent>
              <w:p w:rsidR="00F56257" w:rsidRDefault="00F56257" w:rsidP="00F30FF2">
                <w:pPr>
                  <w:tabs>
                    <w:tab w:val="left" w:pos="284"/>
                    <w:tab w:val="left" w:pos="426"/>
                  </w:tabs>
                  <w:jc w:val="center"/>
                  <w:rPr>
                    <w:b/>
                    <w:sz w:val="8"/>
                    <w:szCs w:val="8"/>
                  </w:rPr>
                </w:pPr>
              </w:p>
              <w:p w:rsidR="00F56257" w:rsidRPr="00C84A8F" w:rsidRDefault="00F56257" w:rsidP="00F30FF2">
                <w:pPr>
                  <w:tabs>
                    <w:tab w:val="left" w:pos="284"/>
                    <w:tab w:val="left" w:pos="426"/>
                  </w:tabs>
                  <w:jc w:val="center"/>
                  <w:rPr>
                    <w:b/>
                    <w:sz w:val="18"/>
                    <w:szCs w:val="18"/>
                  </w:rPr>
                </w:pPr>
              </w:p>
            </w:txbxContent>
          </v:textbox>
          <w10:wrap type="squar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AA" w:rsidRDefault="002741AA" w:rsidP="00B90521">
    <w:pPr>
      <w:pStyle w:val="Nagwek"/>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1AA" w:rsidRDefault="002741AA">
    <w:pPr>
      <w:pStyle w:val="Nagwek"/>
    </w:pPr>
    <w:r>
      <w:rPr>
        <w:noProof/>
      </w:rPr>
      <w:pict>
        <v:shapetype id="_x0000_t202" coordsize="21600,21600" o:spt="202" path="m,l,21600r21600,l21600,xe">
          <v:stroke joinstyle="miter"/>
          <v:path gradientshapeok="t" o:connecttype="rect"/>
        </v:shapetype>
        <v:shape id="_x0000_s8200" type="#_x0000_t202" style="position:absolute;margin-left:-15.4pt;margin-top:-.95pt;width:200.55pt;height:109.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" stroked="f">
          <v:textbox style="mso-next-textbox:#_x0000_s8200">
            <w:txbxContent>
              <w:p w:rsidR="002741AA" w:rsidRDefault="002741AA" w:rsidP="00F30FF2">
                <w:pPr>
                  <w:tabs>
                    <w:tab w:val="left" w:pos="284"/>
                    <w:tab w:val="left" w:pos="426"/>
                  </w:tabs>
                  <w:jc w:val="center"/>
                  <w:rPr>
                    <w:b/>
                    <w:sz w:val="8"/>
                    <w:szCs w:val="8"/>
                  </w:rPr>
                </w:pPr>
              </w:p>
              <w:p w:rsidR="002741AA" w:rsidRPr="00C84A8F" w:rsidRDefault="002741AA" w:rsidP="00F30FF2">
                <w:pPr>
                  <w:tabs>
                    <w:tab w:val="left" w:pos="284"/>
                    <w:tab w:val="left" w:pos="426"/>
                  </w:tabs>
                  <w:jc w:val="center"/>
                  <w:rPr>
                    <w:b/>
                    <w:sz w:val="18"/>
                    <w:szCs w:val="18"/>
                  </w:rPr>
                </w:pPr>
              </w:p>
            </w:txbxContent>
          </v:textbox>
          <w10:wrap type="squar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946171">
    <w:pPr>
      <w:pStyle w:val="Nagwek"/>
      <w:jc w:val="right"/>
      <w:rPr>
        <w:sz w:val="24"/>
        <w:szCs w:val="24"/>
      </w:rPr>
    </w:pPr>
    <w:r>
      <w:rPr>
        <w:sz w:val="24"/>
        <w:szCs w:val="24"/>
      </w:rPr>
      <w:t>Załącznik nr 2 do umowy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257" w:rsidRDefault="00F56257">
    <w:pPr>
      <w:pStyle w:val="Nagwek"/>
    </w:pPr>
  </w:p>
  <w:p w:rsidR="00F56257" w:rsidRDefault="00F56257">
    <w:pPr>
      <w:pStyle w:val="Nagwek"/>
    </w:pPr>
  </w:p>
  <w:p w:rsidR="00F56257" w:rsidRDefault="00F562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03B0"/>
    <w:multiLevelType w:val="hybridMultilevel"/>
    <w:tmpl w:val="613002D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F55575"/>
    <w:multiLevelType w:val="hybridMultilevel"/>
    <w:tmpl w:val="CBD41038"/>
    <w:lvl w:ilvl="0" w:tplc="9E909996">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1B193C"/>
    <w:multiLevelType w:val="hybridMultilevel"/>
    <w:tmpl w:val="CC3CBE38"/>
    <w:lvl w:ilvl="0" w:tplc="1E9EF2AC">
      <w:start w:val="1"/>
      <w:numFmt w:val="decimal"/>
      <w:lvlText w:val="%1."/>
      <w:lvlJc w:val="left"/>
      <w:pPr>
        <w:tabs>
          <w:tab w:val="num" w:pos="360"/>
        </w:tabs>
        <w:ind w:left="360" w:hanging="360"/>
      </w:pPr>
      <w:rPr>
        <w:rFonts w:cs="Times New Roman" w:hint="default"/>
      </w:rPr>
    </w:lvl>
    <w:lvl w:ilvl="1" w:tplc="04150005">
      <w:start w:val="1"/>
      <w:numFmt w:val="bullet"/>
      <w:lvlText w:val=""/>
      <w:lvlJc w:val="left"/>
      <w:pPr>
        <w:tabs>
          <w:tab w:val="num" w:pos="1080"/>
        </w:tabs>
        <w:ind w:left="1080" w:hanging="360"/>
      </w:pPr>
      <w:rPr>
        <w:rFonts w:ascii="Wingdings" w:hAnsi="Wingdings"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 w15:restartNumberingAfterBreak="0">
    <w:nsid w:val="056F1205"/>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3532B3"/>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FA632C"/>
    <w:multiLevelType w:val="hybridMultilevel"/>
    <w:tmpl w:val="85E64876"/>
    <w:lvl w:ilvl="0" w:tplc="ED9AE142">
      <w:start w:val="2"/>
      <w:numFmt w:val="decimal"/>
      <w:lvlText w:val="%1)"/>
      <w:lvlJc w:val="left"/>
      <w:pPr>
        <w:tabs>
          <w:tab w:val="num" w:pos="437"/>
        </w:tabs>
        <w:ind w:left="437" w:hanging="360"/>
      </w:pPr>
      <w:rPr>
        <w:rFonts w:hint="default"/>
      </w:rPr>
    </w:lvl>
    <w:lvl w:ilvl="1" w:tplc="04150019" w:tentative="1">
      <w:start w:val="1"/>
      <w:numFmt w:val="lowerLetter"/>
      <w:lvlText w:val="%2."/>
      <w:lvlJc w:val="left"/>
      <w:pPr>
        <w:tabs>
          <w:tab w:val="num" w:pos="1157"/>
        </w:tabs>
        <w:ind w:left="1157" w:hanging="360"/>
      </w:pPr>
    </w:lvl>
    <w:lvl w:ilvl="2" w:tplc="0415001B" w:tentative="1">
      <w:start w:val="1"/>
      <w:numFmt w:val="lowerRoman"/>
      <w:lvlText w:val="%3."/>
      <w:lvlJc w:val="right"/>
      <w:pPr>
        <w:tabs>
          <w:tab w:val="num" w:pos="1877"/>
        </w:tabs>
        <w:ind w:left="1877" w:hanging="180"/>
      </w:pPr>
    </w:lvl>
    <w:lvl w:ilvl="3" w:tplc="0415000F" w:tentative="1">
      <w:start w:val="1"/>
      <w:numFmt w:val="decimal"/>
      <w:lvlText w:val="%4."/>
      <w:lvlJc w:val="left"/>
      <w:pPr>
        <w:tabs>
          <w:tab w:val="num" w:pos="2597"/>
        </w:tabs>
        <w:ind w:left="2597" w:hanging="360"/>
      </w:p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6" w15:restartNumberingAfterBreak="0">
    <w:nsid w:val="10E14237"/>
    <w:multiLevelType w:val="hybridMultilevel"/>
    <w:tmpl w:val="3C862A02"/>
    <w:lvl w:ilvl="0" w:tplc="B56CA96C">
      <w:start w:val="1"/>
      <w:numFmt w:val="decimal"/>
      <w:lvlText w:val="%1."/>
      <w:lvlJc w:val="left"/>
      <w:pPr>
        <w:tabs>
          <w:tab w:val="num" w:pos="360"/>
        </w:tabs>
        <w:ind w:left="360" w:hanging="360"/>
      </w:pPr>
      <w:rPr>
        <w:b/>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CA7D12"/>
    <w:multiLevelType w:val="hybridMultilevel"/>
    <w:tmpl w:val="4A06582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15785856"/>
    <w:multiLevelType w:val="hybridMultilevel"/>
    <w:tmpl w:val="74EAB9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F975FC"/>
    <w:multiLevelType w:val="hybridMultilevel"/>
    <w:tmpl w:val="3C862A02"/>
    <w:lvl w:ilvl="0" w:tplc="B56CA96C">
      <w:start w:val="1"/>
      <w:numFmt w:val="decimal"/>
      <w:lvlText w:val="%1."/>
      <w:lvlJc w:val="left"/>
      <w:pPr>
        <w:tabs>
          <w:tab w:val="num" w:pos="360"/>
        </w:tabs>
        <w:ind w:left="360" w:hanging="360"/>
      </w:pPr>
      <w:rPr>
        <w:b/>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BA7060"/>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D1E4F1C"/>
    <w:multiLevelType w:val="hybridMultilevel"/>
    <w:tmpl w:val="61DA5B40"/>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4DC439C"/>
    <w:multiLevelType w:val="hybridMultilevel"/>
    <w:tmpl w:val="FCAE5DE8"/>
    <w:lvl w:ilvl="0" w:tplc="2B6AD4E4">
      <w:start w:val="1"/>
      <w:numFmt w:val="decimal"/>
      <w:lvlText w:val="%1."/>
      <w:lvlJc w:val="left"/>
      <w:pPr>
        <w:ind w:left="720" w:hanging="360"/>
      </w:pPr>
      <w:rPr>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4C375D"/>
    <w:multiLevelType w:val="hybridMultilevel"/>
    <w:tmpl w:val="3D3EE96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4" w15:restartNumberingAfterBreak="0">
    <w:nsid w:val="284B7842"/>
    <w:multiLevelType w:val="hybridMultilevel"/>
    <w:tmpl w:val="B4D259E4"/>
    <w:lvl w:ilvl="0" w:tplc="F9F48F52">
      <w:start w:val="1"/>
      <w:numFmt w:val="decimal"/>
      <w:lvlText w:val="%1)"/>
      <w:lvlJc w:val="left"/>
      <w:pPr>
        <w:tabs>
          <w:tab w:val="num" w:pos="437"/>
        </w:tabs>
        <w:ind w:left="437" w:hanging="360"/>
      </w:pPr>
      <w:rPr>
        <w:rFonts w:hint="default"/>
      </w:rPr>
    </w:lvl>
    <w:lvl w:ilvl="1" w:tplc="04150019" w:tentative="1">
      <w:start w:val="1"/>
      <w:numFmt w:val="lowerLetter"/>
      <w:lvlText w:val="%2."/>
      <w:lvlJc w:val="left"/>
      <w:pPr>
        <w:tabs>
          <w:tab w:val="num" w:pos="1157"/>
        </w:tabs>
        <w:ind w:left="1157" w:hanging="360"/>
      </w:pPr>
    </w:lvl>
    <w:lvl w:ilvl="2" w:tplc="0415001B" w:tentative="1">
      <w:start w:val="1"/>
      <w:numFmt w:val="lowerRoman"/>
      <w:lvlText w:val="%3."/>
      <w:lvlJc w:val="right"/>
      <w:pPr>
        <w:tabs>
          <w:tab w:val="num" w:pos="1877"/>
        </w:tabs>
        <w:ind w:left="1877" w:hanging="180"/>
      </w:pPr>
    </w:lvl>
    <w:lvl w:ilvl="3" w:tplc="0415000F" w:tentative="1">
      <w:start w:val="1"/>
      <w:numFmt w:val="decimal"/>
      <w:lvlText w:val="%4."/>
      <w:lvlJc w:val="left"/>
      <w:pPr>
        <w:tabs>
          <w:tab w:val="num" w:pos="2597"/>
        </w:tabs>
        <w:ind w:left="2597" w:hanging="360"/>
      </w:p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15" w15:restartNumberingAfterBreak="0">
    <w:nsid w:val="29FC61D1"/>
    <w:multiLevelType w:val="hybridMultilevel"/>
    <w:tmpl w:val="CFB03E6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D4F5A5A"/>
    <w:multiLevelType w:val="hybridMultilevel"/>
    <w:tmpl w:val="F3827024"/>
    <w:lvl w:ilvl="0" w:tplc="04150011">
      <w:start w:val="1"/>
      <w:numFmt w:val="decimal"/>
      <w:lvlText w:val="%1)"/>
      <w:lvlJc w:val="left"/>
      <w:pPr>
        <w:tabs>
          <w:tab w:val="num" w:pos="720"/>
        </w:tabs>
        <w:ind w:left="720" w:hanging="360"/>
      </w:pPr>
    </w:lvl>
    <w:lvl w:ilvl="1" w:tplc="9E3AC8E4">
      <w:start w:val="1"/>
      <w:numFmt w:val="lowerLetter"/>
      <w:lvlText w:val="%2)"/>
      <w:lvlJc w:val="left"/>
      <w:pPr>
        <w:tabs>
          <w:tab w:val="num" w:pos="1440"/>
        </w:tabs>
        <w:ind w:left="1440" w:hanging="360"/>
      </w:pPr>
      <w:rPr>
        <w:sz w:val="24"/>
      </w:rPr>
    </w:lvl>
    <w:lvl w:ilvl="2" w:tplc="F0A6AB0E">
      <w:start w:val="4"/>
      <w:numFmt w:val="decimal"/>
      <w:lvlText w:val="%3)"/>
      <w:lvlJc w:val="left"/>
      <w:pPr>
        <w:tabs>
          <w:tab w:val="num" w:pos="2340"/>
        </w:tabs>
        <w:ind w:left="2340" w:hanging="360"/>
      </w:pPr>
      <w:rPr>
        <w:b w:val="0"/>
        <w:i w:val="0"/>
      </w:rPr>
    </w:lvl>
    <w:lvl w:ilvl="3" w:tplc="C6146B98">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162C60"/>
    <w:multiLevelType w:val="hybridMultilevel"/>
    <w:tmpl w:val="53DA6D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1414E60"/>
    <w:multiLevelType w:val="singleLevel"/>
    <w:tmpl w:val="0D049336"/>
    <w:lvl w:ilvl="0">
      <w:numFmt w:val="bullet"/>
      <w:lvlText w:val="-"/>
      <w:lvlJc w:val="left"/>
      <w:pPr>
        <w:tabs>
          <w:tab w:val="num" w:pos="720"/>
        </w:tabs>
        <w:ind w:left="720" w:hanging="360"/>
      </w:pPr>
      <w:rPr>
        <w:rFonts w:hint="default"/>
      </w:rPr>
    </w:lvl>
  </w:abstractNum>
  <w:abstractNum w:abstractNumId="19" w15:restartNumberingAfterBreak="0">
    <w:nsid w:val="326C0E49"/>
    <w:multiLevelType w:val="hybridMultilevel"/>
    <w:tmpl w:val="74EAB9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465836"/>
    <w:multiLevelType w:val="hybridMultilevel"/>
    <w:tmpl w:val="74EAB9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7527519"/>
    <w:multiLevelType w:val="hybridMultilevel"/>
    <w:tmpl w:val="05865282"/>
    <w:lvl w:ilvl="0" w:tplc="04150011">
      <w:start w:val="1"/>
      <w:numFmt w:val="decimal"/>
      <w:lvlText w:val="%1)"/>
      <w:lvlJc w:val="left"/>
      <w:pPr>
        <w:ind w:left="1455" w:hanging="888"/>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8EF727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39D556E9"/>
    <w:multiLevelType w:val="hybridMultilevel"/>
    <w:tmpl w:val="E59883FA"/>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A574B0E"/>
    <w:multiLevelType w:val="hybridMultilevel"/>
    <w:tmpl w:val="2DCAEA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134637"/>
    <w:multiLevelType w:val="hybridMultilevel"/>
    <w:tmpl w:val="BF76B64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A2444B"/>
    <w:multiLevelType w:val="hybridMultilevel"/>
    <w:tmpl w:val="83F60B50"/>
    <w:lvl w:ilvl="0" w:tplc="4FCA7A92">
      <w:start w:val="1"/>
      <w:numFmt w:val="decimal"/>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0B40E0E"/>
    <w:multiLevelType w:val="hybridMultilevel"/>
    <w:tmpl w:val="C17AD6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0C17DBB"/>
    <w:multiLevelType w:val="hybridMultilevel"/>
    <w:tmpl w:val="7628371C"/>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6486E14"/>
    <w:multiLevelType w:val="hybridMultilevel"/>
    <w:tmpl w:val="A4A6E59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8FC28BF"/>
    <w:multiLevelType w:val="hybridMultilevel"/>
    <w:tmpl w:val="A5AAEB9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F07914"/>
    <w:multiLevelType w:val="hybridMultilevel"/>
    <w:tmpl w:val="E4D6A84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C134C50"/>
    <w:multiLevelType w:val="hybridMultilevel"/>
    <w:tmpl w:val="B28A0B7E"/>
    <w:lvl w:ilvl="0" w:tplc="0A0CF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1E2C48"/>
    <w:multiLevelType w:val="hybridMultilevel"/>
    <w:tmpl w:val="288844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57954C4"/>
    <w:multiLevelType w:val="hybridMultilevel"/>
    <w:tmpl w:val="51D02A1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96D0641"/>
    <w:multiLevelType w:val="hybridMultilevel"/>
    <w:tmpl w:val="37E003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C26675"/>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5ED85F8D"/>
    <w:multiLevelType w:val="hybridMultilevel"/>
    <w:tmpl w:val="CA42D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AE5A11"/>
    <w:multiLevelType w:val="hybridMultilevel"/>
    <w:tmpl w:val="F40C244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0951067"/>
    <w:multiLevelType w:val="multilevel"/>
    <w:tmpl w:val="68341E70"/>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62A649D4"/>
    <w:multiLevelType w:val="hybridMultilevel"/>
    <w:tmpl w:val="632891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3AA4C6D"/>
    <w:multiLevelType w:val="hybridMultilevel"/>
    <w:tmpl w:val="E0CC8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1710D6"/>
    <w:multiLevelType w:val="hybridMultilevel"/>
    <w:tmpl w:val="4BE85674"/>
    <w:lvl w:ilvl="0" w:tplc="27AAEDB4">
      <w:start w:val="8"/>
      <w:numFmt w:val="decimal"/>
      <w:lvlText w:val="%1."/>
      <w:lvlJc w:val="left"/>
      <w:pPr>
        <w:ind w:left="1455" w:hanging="88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C06E89"/>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115A40"/>
    <w:multiLevelType w:val="hybridMultilevel"/>
    <w:tmpl w:val="08B430FC"/>
    <w:lvl w:ilvl="0" w:tplc="8B8CDC28">
      <w:start w:val="1"/>
      <w:numFmt w:val="decimal"/>
      <w:lvlText w:val="%1)"/>
      <w:lvlJc w:val="left"/>
      <w:pPr>
        <w:ind w:left="1598" w:hanging="888"/>
      </w:pPr>
      <w:rPr>
        <w:rFonts w:hint="default"/>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6" w15:restartNumberingAfterBreak="0">
    <w:nsid w:val="73BE1E19"/>
    <w:multiLevelType w:val="hybridMultilevel"/>
    <w:tmpl w:val="742C5746"/>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4ED7C6C"/>
    <w:multiLevelType w:val="hybridMultilevel"/>
    <w:tmpl w:val="74EAB9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8A7648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9" w15:restartNumberingAfterBreak="0">
    <w:nsid w:val="7D090D09"/>
    <w:multiLevelType w:val="hybridMultilevel"/>
    <w:tmpl w:val="D88AA5E6"/>
    <w:lvl w:ilvl="0" w:tplc="6BF4F604">
      <w:start w:val="1"/>
      <w:numFmt w:val="decimal"/>
      <w:lvlText w:val="%1."/>
      <w:lvlJc w:val="left"/>
      <w:pPr>
        <w:tabs>
          <w:tab w:val="num" w:pos="360"/>
        </w:tabs>
        <w:ind w:left="36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14"/>
  </w:num>
  <w:num w:numId="5">
    <w:abstractNumId w:val="5"/>
  </w:num>
  <w:num w:numId="6">
    <w:abstractNumId w:val="39"/>
  </w:num>
  <w:num w:numId="7">
    <w:abstractNumId w:val="32"/>
  </w:num>
  <w:num w:numId="8">
    <w:abstractNumId w:val="48"/>
  </w:num>
  <w:num w:numId="9">
    <w:abstractNumId w:val="22"/>
  </w:num>
  <w:num w:numId="10">
    <w:abstractNumId w:val="7"/>
  </w:num>
  <w:num w:numId="11">
    <w:abstractNumId w:val="18"/>
  </w:num>
  <w:num w:numId="12">
    <w:abstractNumId w:val="37"/>
  </w:num>
  <w:num w:numId="13">
    <w:abstractNumId w:val="40"/>
  </w:num>
  <w:num w:numId="14">
    <w:abstractNumId w:val="2"/>
  </w:num>
  <w:num w:numId="15">
    <w:abstractNumId w:val="12"/>
  </w:num>
  <w:num w:numId="16">
    <w:abstractNumId w:val="45"/>
  </w:num>
  <w:num w:numId="17">
    <w:abstractNumId w:val="26"/>
  </w:num>
  <w:num w:numId="18">
    <w:abstractNumId w:val="24"/>
  </w:num>
  <w:num w:numId="19">
    <w:abstractNumId w:val="3"/>
  </w:num>
  <w:num w:numId="20">
    <w:abstractNumId w:val="4"/>
  </w:num>
  <w:num w:numId="21">
    <w:abstractNumId w:val="35"/>
  </w:num>
  <w:num w:numId="22">
    <w:abstractNumId w:val="1"/>
  </w:num>
  <w:num w:numId="23">
    <w:abstractNumId w:val="36"/>
  </w:num>
  <w:num w:numId="24">
    <w:abstractNumId w:val="19"/>
  </w:num>
  <w:num w:numId="25">
    <w:abstractNumId w:val="47"/>
  </w:num>
  <w:num w:numId="26">
    <w:abstractNumId w:val="8"/>
  </w:num>
  <w:num w:numId="27">
    <w:abstractNumId w:val="20"/>
  </w:num>
  <w:num w:numId="28">
    <w:abstractNumId w:val="42"/>
  </w:num>
  <w:num w:numId="29">
    <w:abstractNumId w:val="10"/>
  </w:num>
  <w:num w:numId="30">
    <w:abstractNumId w:val="46"/>
  </w:num>
  <w:num w:numId="31">
    <w:abstractNumId w:val="33"/>
  </w:num>
  <w:num w:numId="32">
    <w:abstractNumId w:val="31"/>
  </w:num>
  <w:num w:numId="33">
    <w:abstractNumId w:val="17"/>
  </w:num>
  <w:num w:numId="34">
    <w:abstractNumId w:val="44"/>
  </w:num>
  <w:num w:numId="35">
    <w:abstractNumId w:val="43"/>
  </w:num>
  <w:num w:numId="36">
    <w:abstractNumId w:val="21"/>
  </w:num>
  <w:num w:numId="37">
    <w:abstractNumId w:val="11"/>
  </w:num>
  <w:num w:numId="38">
    <w:abstractNumId w:val="6"/>
  </w:num>
  <w:num w:numId="39">
    <w:abstractNumId w:val="9"/>
  </w:num>
  <w:num w:numId="40">
    <w:abstractNumId w:val="41"/>
  </w:num>
  <w:num w:numId="41">
    <w:abstractNumId w:val="25"/>
  </w:num>
  <w:num w:numId="42">
    <w:abstractNumId w:val="27"/>
  </w:num>
  <w:num w:numId="43">
    <w:abstractNumId w:val="0"/>
  </w:num>
  <w:num w:numId="44">
    <w:abstractNumId w:val="38"/>
  </w:num>
  <w:num w:numId="45">
    <w:abstractNumId w:val="29"/>
  </w:num>
  <w:num w:numId="46">
    <w:abstractNumId w:val="34"/>
  </w:num>
  <w:num w:numId="47">
    <w:abstractNumId w:val="15"/>
  </w:num>
  <w:num w:numId="48">
    <w:abstractNumId w:val="28"/>
  </w:num>
  <w:num w:numId="49">
    <w:abstractNumId w:val="30"/>
  </w:num>
  <w:num w:numId="50">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doNotShadeFormData/>
  <w:noPunctuationKerning/>
  <w:characterSpacingControl w:val="doNotCompress"/>
  <w:hdrShapeDefaults>
    <o:shapedefaults v:ext="edit" spidmax="8201"/>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AF5FD7"/>
    <w:rsid w:val="00007F29"/>
    <w:rsid w:val="000104D2"/>
    <w:rsid w:val="00011F19"/>
    <w:rsid w:val="00015E62"/>
    <w:rsid w:val="00020641"/>
    <w:rsid w:val="00020DE4"/>
    <w:rsid w:val="00030484"/>
    <w:rsid w:val="00031C01"/>
    <w:rsid w:val="00035B06"/>
    <w:rsid w:val="00037D71"/>
    <w:rsid w:val="00044E27"/>
    <w:rsid w:val="00046B53"/>
    <w:rsid w:val="0005028F"/>
    <w:rsid w:val="00053613"/>
    <w:rsid w:val="00054C01"/>
    <w:rsid w:val="00055448"/>
    <w:rsid w:val="0005678A"/>
    <w:rsid w:val="00056DF8"/>
    <w:rsid w:val="00057D12"/>
    <w:rsid w:val="00057FC8"/>
    <w:rsid w:val="00064B62"/>
    <w:rsid w:val="0007324A"/>
    <w:rsid w:val="00074E07"/>
    <w:rsid w:val="00077644"/>
    <w:rsid w:val="000801F8"/>
    <w:rsid w:val="000815B5"/>
    <w:rsid w:val="0008460F"/>
    <w:rsid w:val="0008631D"/>
    <w:rsid w:val="00086CD8"/>
    <w:rsid w:val="000A292E"/>
    <w:rsid w:val="000A3831"/>
    <w:rsid w:val="000A4BDD"/>
    <w:rsid w:val="000A7390"/>
    <w:rsid w:val="000A77EA"/>
    <w:rsid w:val="000B0658"/>
    <w:rsid w:val="000B5D57"/>
    <w:rsid w:val="000B78CD"/>
    <w:rsid w:val="000C084F"/>
    <w:rsid w:val="000C09E2"/>
    <w:rsid w:val="000C1971"/>
    <w:rsid w:val="000C2D02"/>
    <w:rsid w:val="000C2D54"/>
    <w:rsid w:val="000C3FC9"/>
    <w:rsid w:val="000C6B2B"/>
    <w:rsid w:val="000D553D"/>
    <w:rsid w:val="000D7457"/>
    <w:rsid w:val="000E2E78"/>
    <w:rsid w:val="000E4296"/>
    <w:rsid w:val="000E5A62"/>
    <w:rsid w:val="000F292E"/>
    <w:rsid w:val="000F2E91"/>
    <w:rsid w:val="000F49B2"/>
    <w:rsid w:val="001105CF"/>
    <w:rsid w:val="00110B0B"/>
    <w:rsid w:val="00112F1E"/>
    <w:rsid w:val="00115245"/>
    <w:rsid w:val="001163F0"/>
    <w:rsid w:val="001200CA"/>
    <w:rsid w:val="00123F31"/>
    <w:rsid w:val="00125745"/>
    <w:rsid w:val="0013677A"/>
    <w:rsid w:val="00137070"/>
    <w:rsid w:val="0014218D"/>
    <w:rsid w:val="001455E5"/>
    <w:rsid w:val="00147D22"/>
    <w:rsid w:val="00150BB4"/>
    <w:rsid w:val="0016545A"/>
    <w:rsid w:val="001659A6"/>
    <w:rsid w:val="00165A47"/>
    <w:rsid w:val="00171D6C"/>
    <w:rsid w:val="0017226F"/>
    <w:rsid w:val="00175137"/>
    <w:rsid w:val="00181EF8"/>
    <w:rsid w:val="00184648"/>
    <w:rsid w:val="00186ADF"/>
    <w:rsid w:val="0019154A"/>
    <w:rsid w:val="00194394"/>
    <w:rsid w:val="0019653D"/>
    <w:rsid w:val="001A6CD9"/>
    <w:rsid w:val="001B0443"/>
    <w:rsid w:val="001B2CC1"/>
    <w:rsid w:val="001B328B"/>
    <w:rsid w:val="001C55DC"/>
    <w:rsid w:val="001C7010"/>
    <w:rsid w:val="001E14D0"/>
    <w:rsid w:val="001E233A"/>
    <w:rsid w:val="001E241F"/>
    <w:rsid w:val="001E562B"/>
    <w:rsid w:val="001E7283"/>
    <w:rsid w:val="001F5793"/>
    <w:rsid w:val="002023AD"/>
    <w:rsid w:val="00210E29"/>
    <w:rsid w:val="00212EA7"/>
    <w:rsid w:val="00214372"/>
    <w:rsid w:val="0021580E"/>
    <w:rsid w:val="00216AB0"/>
    <w:rsid w:val="002243B9"/>
    <w:rsid w:val="00224BF1"/>
    <w:rsid w:val="00224E78"/>
    <w:rsid w:val="00226DED"/>
    <w:rsid w:val="00227817"/>
    <w:rsid w:val="002302FA"/>
    <w:rsid w:val="00244D69"/>
    <w:rsid w:val="00245077"/>
    <w:rsid w:val="00245434"/>
    <w:rsid w:val="002464B8"/>
    <w:rsid w:val="002510A4"/>
    <w:rsid w:val="002569F8"/>
    <w:rsid w:val="00260960"/>
    <w:rsid w:val="0026251C"/>
    <w:rsid w:val="00265E8B"/>
    <w:rsid w:val="00266E5B"/>
    <w:rsid w:val="002712CD"/>
    <w:rsid w:val="002741AA"/>
    <w:rsid w:val="0027537E"/>
    <w:rsid w:val="002753C2"/>
    <w:rsid w:val="00282AA2"/>
    <w:rsid w:val="002830DE"/>
    <w:rsid w:val="00290EEA"/>
    <w:rsid w:val="002914ED"/>
    <w:rsid w:val="00297160"/>
    <w:rsid w:val="002A5584"/>
    <w:rsid w:val="002B1D08"/>
    <w:rsid w:val="002B4D74"/>
    <w:rsid w:val="002C6FDA"/>
    <w:rsid w:val="002D1C28"/>
    <w:rsid w:val="002D3A94"/>
    <w:rsid w:val="002D6E91"/>
    <w:rsid w:val="002E04A9"/>
    <w:rsid w:val="002E0818"/>
    <w:rsid w:val="002E0963"/>
    <w:rsid w:val="002E0A9B"/>
    <w:rsid w:val="002E3C00"/>
    <w:rsid w:val="002E745B"/>
    <w:rsid w:val="002F01E1"/>
    <w:rsid w:val="002F262E"/>
    <w:rsid w:val="002F2D1C"/>
    <w:rsid w:val="002F3F97"/>
    <w:rsid w:val="002F440A"/>
    <w:rsid w:val="002F675C"/>
    <w:rsid w:val="00304A6E"/>
    <w:rsid w:val="00304F73"/>
    <w:rsid w:val="00310E42"/>
    <w:rsid w:val="00314CAF"/>
    <w:rsid w:val="00321F9B"/>
    <w:rsid w:val="00325C75"/>
    <w:rsid w:val="00327D5B"/>
    <w:rsid w:val="0033300E"/>
    <w:rsid w:val="0033423D"/>
    <w:rsid w:val="00334792"/>
    <w:rsid w:val="00334A83"/>
    <w:rsid w:val="00335643"/>
    <w:rsid w:val="00336810"/>
    <w:rsid w:val="003406E4"/>
    <w:rsid w:val="00340E0F"/>
    <w:rsid w:val="003410F3"/>
    <w:rsid w:val="00342367"/>
    <w:rsid w:val="00353570"/>
    <w:rsid w:val="00356A96"/>
    <w:rsid w:val="003615D3"/>
    <w:rsid w:val="00363A9F"/>
    <w:rsid w:val="00371C5A"/>
    <w:rsid w:val="0037267C"/>
    <w:rsid w:val="00372E02"/>
    <w:rsid w:val="003805BF"/>
    <w:rsid w:val="00380648"/>
    <w:rsid w:val="00384035"/>
    <w:rsid w:val="00391030"/>
    <w:rsid w:val="00391CF1"/>
    <w:rsid w:val="00395176"/>
    <w:rsid w:val="003A20F3"/>
    <w:rsid w:val="003A2E09"/>
    <w:rsid w:val="003B459E"/>
    <w:rsid w:val="003C6513"/>
    <w:rsid w:val="003C6E17"/>
    <w:rsid w:val="003E29E4"/>
    <w:rsid w:val="003E44E7"/>
    <w:rsid w:val="003E5A89"/>
    <w:rsid w:val="003F4AA1"/>
    <w:rsid w:val="003F6E0A"/>
    <w:rsid w:val="00401037"/>
    <w:rsid w:val="00404949"/>
    <w:rsid w:val="00404BB8"/>
    <w:rsid w:val="00405152"/>
    <w:rsid w:val="00405371"/>
    <w:rsid w:val="00411392"/>
    <w:rsid w:val="00413F9E"/>
    <w:rsid w:val="00414E8C"/>
    <w:rsid w:val="00415047"/>
    <w:rsid w:val="004242D0"/>
    <w:rsid w:val="00432CF0"/>
    <w:rsid w:val="00433FC2"/>
    <w:rsid w:val="00434492"/>
    <w:rsid w:val="00437473"/>
    <w:rsid w:val="00441D05"/>
    <w:rsid w:val="00445912"/>
    <w:rsid w:val="00455DE4"/>
    <w:rsid w:val="00462DFF"/>
    <w:rsid w:val="00464479"/>
    <w:rsid w:val="00464B81"/>
    <w:rsid w:val="004659CB"/>
    <w:rsid w:val="004717B4"/>
    <w:rsid w:val="00474182"/>
    <w:rsid w:val="00477CC4"/>
    <w:rsid w:val="00482944"/>
    <w:rsid w:val="00484137"/>
    <w:rsid w:val="00487251"/>
    <w:rsid w:val="00490A2D"/>
    <w:rsid w:val="004A3577"/>
    <w:rsid w:val="004B3804"/>
    <w:rsid w:val="004B6903"/>
    <w:rsid w:val="004C11F1"/>
    <w:rsid w:val="004C4865"/>
    <w:rsid w:val="004D1FFE"/>
    <w:rsid w:val="004D713C"/>
    <w:rsid w:val="004E2E1D"/>
    <w:rsid w:val="004E603C"/>
    <w:rsid w:val="004E7160"/>
    <w:rsid w:val="004F039D"/>
    <w:rsid w:val="004F046E"/>
    <w:rsid w:val="004F4CEA"/>
    <w:rsid w:val="004F7BA6"/>
    <w:rsid w:val="005022E2"/>
    <w:rsid w:val="00505F48"/>
    <w:rsid w:val="00510C4B"/>
    <w:rsid w:val="00513387"/>
    <w:rsid w:val="00513623"/>
    <w:rsid w:val="005405A4"/>
    <w:rsid w:val="00544D0A"/>
    <w:rsid w:val="005525A8"/>
    <w:rsid w:val="00557713"/>
    <w:rsid w:val="005638CB"/>
    <w:rsid w:val="00563AAC"/>
    <w:rsid w:val="00565C47"/>
    <w:rsid w:val="00575E94"/>
    <w:rsid w:val="00576178"/>
    <w:rsid w:val="00580701"/>
    <w:rsid w:val="005808C0"/>
    <w:rsid w:val="00581918"/>
    <w:rsid w:val="00585A16"/>
    <w:rsid w:val="00586B16"/>
    <w:rsid w:val="00594763"/>
    <w:rsid w:val="005A0642"/>
    <w:rsid w:val="005A264E"/>
    <w:rsid w:val="005A41E8"/>
    <w:rsid w:val="005A6BE1"/>
    <w:rsid w:val="005B504B"/>
    <w:rsid w:val="005C07E4"/>
    <w:rsid w:val="005C64C4"/>
    <w:rsid w:val="005D07A1"/>
    <w:rsid w:val="005D6EEC"/>
    <w:rsid w:val="005E0878"/>
    <w:rsid w:val="005E0F6C"/>
    <w:rsid w:val="005E3595"/>
    <w:rsid w:val="005E4E46"/>
    <w:rsid w:val="005E7F66"/>
    <w:rsid w:val="005F351F"/>
    <w:rsid w:val="005F7EA9"/>
    <w:rsid w:val="00600372"/>
    <w:rsid w:val="00614A8E"/>
    <w:rsid w:val="00614EE1"/>
    <w:rsid w:val="006154F2"/>
    <w:rsid w:val="00616855"/>
    <w:rsid w:val="006218EC"/>
    <w:rsid w:val="0063503C"/>
    <w:rsid w:val="006360E6"/>
    <w:rsid w:val="00646DF0"/>
    <w:rsid w:val="00647A27"/>
    <w:rsid w:val="00650C44"/>
    <w:rsid w:val="006545A1"/>
    <w:rsid w:val="00656344"/>
    <w:rsid w:val="00660A45"/>
    <w:rsid w:val="006666BB"/>
    <w:rsid w:val="006777CD"/>
    <w:rsid w:val="006844F5"/>
    <w:rsid w:val="00692FE1"/>
    <w:rsid w:val="006A5178"/>
    <w:rsid w:val="006A6022"/>
    <w:rsid w:val="006B3C28"/>
    <w:rsid w:val="006B4EB0"/>
    <w:rsid w:val="006B7CDB"/>
    <w:rsid w:val="006C4F4A"/>
    <w:rsid w:val="006C7C66"/>
    <w:rsid w:val="006D1106"/>
    <w:rsid w:val="006D13F5"/>
    <w:rsid w:val="006D4CB7"/>
    <w:rsid w:val="006E55E3"/>
    <w:rsid w:val="006E773B"/>
    <w:rsid w:val="006F1152"/>
    <w:rsid w:val="006F41D5"/>
    <w:rsid w:val="0070053F"/>
    <w:rsid w:val="0070209F"/>
    <w:rsid w:val="0070275D"/>
    <w:rsid w:val="007038B4"/>
    <w:rsid w:val="00711D5E"/>
    <w:rsid w:val="00723D64"/>
    <w:rsid w:val="007270AD"/>
    <w:rsid w:val="007311EC"/>
    <w:rsid w:val="00732B95"/>
    <w:rsid w:val="007347FF"/>
    <w:rsid w:val="00744017"/>
    <w:rsid w:val="00744144"/>
    <w:rsid w:val="00746980"/>
    <w:rsid w:val="00751959"/>
    <w:rsid w:val="00751F39"/>
    <w:rsid w:val="00760B2D"/>
    <w:rsid w:val="00762ACA"/>
    <w:rsid w:val="00762BFD"/>
    <w:rsid w:val="00763952"/>
    <w:rsid w:val="00765F23"/>
    <w:rsid w:val="007705DE"/>
    <w:rsid w:val="00771AAF"/>
    <w:rsid w:val="0077637D"/>
    <w:rsid w:val="007843B3"/>
    <w:rsid w:val="00784A12"/>
    <w:rsid w:val="007859D2"/>
    <w:rsid w:val="00787B22"/>
    <w:rsid w:val="00787CF6"/>
    <w:rsid w:val="00790E11"/>
    <w:rsid w:val="00792D73"/>
    <w:rsid w:val="007968AF"/>
    <w:rsid w:val="00796ECB"/>
    <w:rsid w:val="007974B1"/>
    <w:rsid w:val="007A22BC"/>
    <w:rsid w:val="007A4718"/>
    <w:rsid w:val="007A69F6"/>
    <w:rsid w:val="007A7A84"/>
    <w:rsid w:val="007B1508"/>
    <w:rsid w:val="007B36F0"/>
    <w:rsid w:val="007B5DDB"/>
    <w:rsid w:val="007B60DC"/>
    <w:rsid w:val="007C09D8"/>
    <w:rsid w:val="007C0D7F"/>
    <w:rsid w:val="007C13F9"/>
    <w:rsid w:val="007C2329"/>
    <w:rsid w:val="007C2F73"/>
    <w:rsid w:val="007C7800"/>
    <w:rsid w:val="007D2BCD"/>
    <w:rsid w:val="007D4BEB"/>
    <w:rsid w:val="007D57E7"/>
    <w:rsid w:val="007D580B"/>
    <w:rsid w:val="007D6059"/>
    <w:rsid w:val="007E094D"/>
    <w:rsid w:val="007E1402"/>
    <w:rsid w:val="007E4576"/>
    <w:rsid w:val="007E6FA0"/>
    <w:rsid w:val="007F73A9"/>
    <w:rsid w:val="00801F47"/>
    <w:rsid w:val="00810F30"/>
    <w:rsid w:val="00820292"/>
    <w:rsid w:val="0082229C"/>
    <w:rsid w:val="00822E14"/>
    <w:rsid w:val="0082579F"/>
    <w:rsid w:val="00830003"/>
    <w:rsid w:val="008415F5"/>
    <w:rsid w:val="00841C92"/>
    <w:rsid w:val="00852178"/>
    <w:rsid w:val="008523C5"/>
    <w:rsid w:val="008548F2"/>
    <w:rsid w:val="00856F49"/>
    <w:rsid w:val="00861963"/>
    <w:rsid w:val="00871533"/>
    <w:rsid w:val="0088389D"/>
    <w:rsid w:val="0088440E"/>
    <w:rsid w:val="00895DCF"/>
    <w:rsid w:val="008A0B6B"/>
    <w:rsid w:val="008A2336"/>
    <w:rsid w:val="008A39CD"/>
    <w:rsid w:val="008A3BF4"/>
    <w:rsid w:val="008B1764"/>
    <w:rsid w:val="008C3729"/>
    <w:rsid w:val="008C4EB7"/>
    <w:rsid w:val="008C5683"/>
    <w:rsid w:val="008C7386"/>
    <w:rsid w:val="008D706C"/>
    <w:rsid w:val="008E1484"/>
    <w:rsid w:val="008E2920"/>
    <w:rsid w:val="008E57AC"/>
    <w:rsid w:val="008F027B"/>
    <w:rsid w:val="008F0C85"/>
    <w:rsid w:val="008F17CD"/>
    <w:rsid w:val="008F30C3"/>
    <w:rsid w:val="008F5BAF"/>
    <w:rsid w:val="00903D57"/>
    <w:rsid w:val="009045FA"/>
    <w:rsid w:val="009047EB"/>
    <w:rsid w:val="00910EB4"/>
    <w:rsid w:val="00915BBB"/>
    <w:rsid w:val="00922613"/>
    <w:rsid w:val="009326CB"/>
    <w:rsid w:val="0094463E"/>
    <w:rsid w:val="00945013"/>
    <w:rsid w:val="00946171"/>
    <w:rsid w:val="009465DA"/>
    <w:rsid w:val="00951C6B"/>
    <w:rsid w:val="00953851"/>
    <w:rsid w:val="00966E74"/>
    <w:rsid w:val="00975BC7"/>
    <w:rsid w:val="0097609D"/>
    <w:rsid w:val="00982F7A"/>
    <w:rsid w:val="0098327F"/>
    <w:rsid w:val="009835A7"/>
    <w:rsid w:val="0098385F"/>
    <w:rsid w:val="0098689B"/>
    <w:rsid w:val="0098707E"/>
    <w:rsid w:val="00987A33"/>
    <w:rsid w:val="00994A27"/>
    <w:rsid w:val="009951B9"/>
    <w:rsid w:val="00997238"/>
    <w:rsid w:val="009A5360"/>
    <w:rsid w:val="009B0BA1"/>
    <w:rsid w:val="009B36C7"/>
    <w:rsid w:val="009B44AD"/>
    <w:rsid w:val="009B59F9"/>
    <w:rsid w:val="009C0857"/>
    <w:rsid w:val="009C2AC5"/>
    <w:rsid w:val="009D70A0"/>
    <w:rsid w:val="009F02F4"/>
    <w:rsid w:val="009F39CA"/>
    <w:rsid w:val="009F42F6"/>
    <w:rsid w:val="00A040EA"/>
    <w:rsid w:val="00A07A49"/>
    <w:rsid w:val="00A108F7"/>
    <w:rsid w:val="00A12742"/>
    <w:rsid w:val="00A22041"/>
    <w:rsid w:val="00A27937"/>
    <w:rsid w:val="00A324E3"/>
    <w:rsid w:val="00A32B98"/>
    <w:rsid w:val="00A33826"/>
    <w:rsid w:val="00A3438B"/>
    <w:rsid w:val="00A3685C"/>
    <w:rsid w:val="00A47427"/>
    <w:rsid w:val="00A50BD8"/>
    <w:rsid w:val="00A50DB0"/>
    <w:rsid w:val="00A5542E"/>
    <w:rsid w:val="00A60C3F"/>
    <w:rsid w:val="00A65736"/>
    <w:rsid w:val="00A67E4E"/>
    <w:rsid w:val="00A81C62"/>
    <w:rsid w:val="00A8200D"/>
    <w:rsid w:val="00A831FB"/>
    <w:rsid w:val="00A85541"/>
    <w:rsid w:val="00A87345"/>
    <w:rsid w:val="00A87F73"/>
    <w:rsid w:val="00A9741C"/>
    <w:rsid w:val="00A97749"/>
    <w:rsid w:val="00AA3186"/>
    <w:rsid w:val="00AB2019"/>
    <w:rsid w:val="00AB44BB"/>
    <w:rsid w:val="00AC2642"/>
    <w:rsid w:val="00AD184E"/>
    <w:rsid w:val="00AE3981"/>
    <w:rsid w:val="00AE4C74"/>
    <w:rsid w:val="00AE5BC3"/>
    <w:rsid w:val="00AF07B6"/>
    <w:rsid w:val="00AF5FD7"/>
    <w:rsid w:val="00AF7D13"/>
    <w:rsid w:val="00B0150B"/>
    <w:rsid w:val="00B03318"/>
    <w:rsid w:val="00B04784"/>
    <w:rsid w:val="00B14617"/>
    <w:rsid w:val="00B15D1F"/>
    <w:rsid w:val="00B23889"/>
    <w:rsid w:val="00B2619D"/>
    <w:rsid w:val="00B30AE2"/>
    <w:rsid w:val="00B33A83"/>
    <w:rsid w:val="00B35F70"/>
    <w:rsid w:val="00B4049F"/>
    <w:rsid w:val="00B51A77"/>
    <w:rsid w:val="00B54ACE"/>
    <w:rsid w:val="00B64E3D"/>
    <w:rsid w:val="00B66179"/>
    <w:rsid w:val="00B67972"/>
    <w:rsid w:val="00B70123"/>
    <w:rsid w:val="00B706AB"/>
    <w:rsid w:val="00B72123"/>
    <w:rsid w:val="00B7367C"/>
    <w:rsid w:val="00B75054"/>
    <w:rsid w:val="00B822C2"/>
    <w:rsid w:val="00B85EA7"/>
    <w:rsid w:val="00B90521"/>
    <w:rsid w:val="00B9081D"/>
    <w:rsid w:val="00B912C1"/>
    <w:rsid w:val="00BA242C"/>
    <w:rsid w:val="00BB282D"/>
    <w:rsid w:val="00BB29DE"/>
    <w:rsid w:val="00BB3A06"/>
    <w:rsid w:val="00BB4286"/>
    <w:rsid w:val="00BB44F8"/>
    <w:rsid w:val="00BB614B"/>
    <w:rsid w:val="00BB7664"/>
    <w:rsid w:val="00BC2126"/>
    <w:rsid w:val="00BC6794"/>
    <w:rsid w:val="00BD02FB"/>
    <w:rsid w:val="00BD0754"/>
    <w:rsid w:val="00BD5888"/>
    <w:rsid w:val="00BD6625"/>
    <w:rsid w:val="00BD6DA1"/>
    <w:rsid w:val="00BE2693"/>
    <w:rsid w:val="00BE515A"/>
    <w:rsid w:val="00C05902"/>
    <w:rsid w:val="00C11053"/>
    <w:rsid w:val="00C12631"/>
    <w:rsid w:val="00C12CE8"/>
    <w:rsid w:val="00C14F1E"/>
    <w:rsid w:val="00C16202"/>
    <w:rsid w:val="00C2147A"/>
    <w:rsid w:val="00C2381A"/>
    <w:rsid w:val="00C24145"/>
    <w:rsid w:val="00C24D7B"/>
    <w:rsid w:val="00C26415"/>
    <w:rsid w:val="00C27212"/>
    <w:rsid w:val="00C27AA5"/>
    <w:rsid w:val="00C27E4E"/>
    <w:rsid w:val="00C44FB9"/>
    <w:rsid w:val="00C52C05"/>
    <w:rsid w:val="00C5632B"/>
    <w:rsid w:val="00C56B0F"/>
    <w:rsid w:val="00C57A59"/>
    <w:rsid w:val="00C57E3D"/>
    <w:rsid w:val="00C61E62"/>
    <w:rsid w:val="00C62FB9"/>
    <w:rsid w:val="00C652CD"/>
    <w:rsid w:val="00C7154C"/>
    <w:rsid w:val="00C73198"/>
    <w:rsid w:val="00C73980"/>
    <w:rsid w:val="00C747C0"/>
    <w:rsid w:val="00C83EC1"/>
    <w:rsid w:val="00C84A6A"/>
    <w:rsid w:val="00C84A8F"/>
    <w:rsid w:val="00CA2264"/>
    <w:rsid w:val="00CA30CF"/>
    <w:rsid w:val="00CA6388"/>
    <w:rsid w:val="00CA6A3C"/>
    <w:rsid w:val="00CB1C9B"/>
    <w:rsid w:val="00CB2BDD"/>
    <w:rsid w:val="00CB467F"/>
    <w:rsid w:val="00CB5A55"/>
    <w:rsid w:val="00CB6F5E"/>
    <w:rsid w:val="00CC0439"/>
    <w:rsid w:val="00CC4B2F"/>
    <w:rsid w:val="00CC6982"/>
    <w:rsid w:val="00CD1157"/>
    <w:rsid w:val="00CE69CD"/>
    <w:rsid w:val="00CF0181"/>
    <w:rsid w:val="00CF19EB"/>
    <w:rsid w:val="00D020C6"/>
    <w:rsid w:val="00D031CE"/>
    <w:rsid w:val="00D12277"/>
    <w:rsid w:val="00D159DA"/>
    <w:rsid w:val="00D16CC9"/>
    <w:rsid w:val="00D20339"/>
    <w:rsid w:val="00D21906"/>
    <w:rsid w:val="00D266DF"/>
    <w:rsid w:val="00D270E2"/>
    <w:rsid w:val="00D3336A"/>
    <w:rsid w:val="00D5081E"/>
    <w:rsid w:val="00D663CE"/>
    <w:rsid w:val="00D72D50"/>
    <w:rsid w:val="00D75BC4"/>
    <w:rsid w:val="00D82201"/>
    <w:rsid w:val="00D921EA"/>
    <w:rsid w:val="00D9281F"/>
    <w:rsid w:val="00D9477B"/>
    <w:rsid w:val="00D95498"/>
    <w:rsid w:val="00DA1ED4"/>
    <w:rsid w:val="00DA7695"/>
    <w:rsid w:val="00DB1282"/>
    <w:rsid w:val="00DB453E"/>
    <w:rsid w:val="00DB4722"/>
    <w:rsid w:val="00DC0C46"/>
    <w:rsid w:val="00DC2D1E"/>
    <w:rsid w:val="00DC3A64"/>
    <w:rsid w:val="00DC3D27"/>
    <w:rsid w:val="00DC45FA"/>
    <w:rsid w:val="00DD4F75"/>
    <w:rsid w:val="00DD6CCA"/>
    <w:rsid w:val="00DE147D"/>
    <w:rsid w:val="00DE1665"/>
    <w:rsid w:val="00DE5C1B"/>
    <w:rsid w:val="00DF3BE6"/>
    <w:rsid w:val="00E01E5E"/>
    <w:rsid w:val="00E03C2D"/>
    <w:rsid w:val="00E07810"/>
    <w:rsid w:val="00E22C22"/>
    <w:rsid w:val="00E2685D"/>
    <w:rsid w:val="00E278D1"/>
    <w:rsid w:val="00E32886"/>
    <w:rsid w:val="00E347ED"/>
    <w:rsid w:val="00E43010"/>
    <w:rsid w:val="00E510DF"/>
    <w:rsid w:val="00E53209"/>
    <w:rsid w:val="00E671F4"/>
    <w:rsid w:val="00E70557"/>
    <w:rsid w:val="00E710FA"/>
    <w:rsid w:val="00E72BBB"/>
    <w:rsid w:val="00E839CF"/>
    <w:rsid w:val="00E860A1"/>
    <w:rsid w:val="00E920E8"/>
    <w:rsid w:val="00E935EB"/>
    <w:rsid w:val="00E93B01"/>
    <w:rsid w:val="00EA0091"/>
    <w:rsid w:val="00EA21AD"/>
    <w:rsid w:val="00EB4BAE"/>
    <w:rsid w:val="00EC2342"/>
    <w:rsid w:val="00EC6BB0"/>
    <w:rsid w:val="00EC7074"/>
    <w:rsid w:val="00ED130D"/>
    <w:rsid w:val="00ED1F26"/>
    <w:rsid w:val="00ED6571"/>
    <w:rsid w:val="00EE6BA0"/>
    <w:rsid w:val="00EF79E4"/>
    <w:rsid w:val="00EF7EA7"/>
    <w:rsid w:val="00F02375"/>
    <w:rsid w:val="00F023B1"/>
    <w:rsid w:val="00F02DE1"/>
    <w:rsid w:val="00F11E0B"/>
    <w:rsid w:val="00F20FE6"/>
    <w:rsid w:val="00F211C2"/>
    <w:rsid w:val="00F242DA"/>
    <w:rsid w:val="00F30FF2"/>
    <w:rsid w:val="00F33361"/>
    <w:rsid w:val="00F37C45"/>
    <w:rsid w:val="00F46677"/>
    <w:rsid w:val="00F505A5"/>
    <w:rsid w:val="00F54FAD"/>
    <w:rsid w:val="00F56257"/>
    <w:rsid w:val="00F5656C"/>
    <w:rsid w:val="00F621F8"/>
    <w:rsid w:val="00F626B3"/>
    <w:rsid w:val="00F65514"/>
    <w:rsid w:val="00F72F88"/>
    <w:rsid w:val="00F73143"/>
    <w:rsid w:val="00F73974"/>
    <w:rsid w:val="00F76DFC"/>
    <w:rsid w:val="00F80923"/>
    <w:rsid w:val="00F82823"/>
    <w:rsid w:val="00F957A5"/>
    <w:rsid w:val="00F975DD"/>
    <w:rsid w:val="00FA7804"/>
    <w:rsid w:val="00FB3935"/>
    <w:rsid w:val="00FB600E"/>
    <w:rsid w:val="00FC07C0"/>
    <w:rsid w:val="00FD0C9A"/>
    <w:rsid w:val="00FD2C73"/>
    <w:rsid w:val="00FD4ED7"/>
    <w:rsid w:val="00FE0680"/>
    <w:rsid w:val="00FE37BC"/>
    <w:rsid w:val="00FE3A25"/>
    <w:rsid w:val="00FE4B54"/>
    <w:rsid w:val="00FF1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201"/>
    <o:shapelayout v:ext="edit">
      <o:idmap v:ext="edit" data="1"/>
    </o:shapelayout>
  </w:shapeDefaults>
  <w:decimalSymbol w:val=","/>
  <w:listSeparator w:val=";"/>
  <w15:docId w15:val="{4BC975BC-7B70-482D-908B-16FCB8AA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5E94"/>
  </w:style>
  <w:style w:type="paragraph" w:styleId="Nagwek1">
    <w:name w:val="heading 1"/>
    <w:basedOn w:val="Normalny"/>
    <w:next w:val="Normalny"/>
    <w:link w:val="Nagwek1Znak"/>
    <w:uiPriority w:val="9"/>
    <w:qFormat/>
    <w:rsid w:val="00790E11"/>
    <w:pPr>
      <w:keepNext/>
      <w:jc w:val="right"/>
      <w:outlineLvl w:val="0"/>
    </w:pPr>
    <w:rPr>
      <w:b/>
      <w:sz w:val="24"/>
      <w:szCs w:val="28"/>
    </w:rPr>
  </w:style>
  <w:style w:type="paragraph" w:styleId="Nagwek2">
    <w:name w:val="heading 2"/>
    <w:basedOn w:val="Normalny"/>
    <w:next w:val="Normalny"/>
    <w:qFormat/>
    <w:rsid w:val="00790E11"/>
    <w:pPr>
      <w:keepNext/>
      <w:ind w:firstLine="709"/>
      <w:jc w:val="right"/>
      <w:outlineLvl w:val="1"/>
    </w:pPr>
    <w:rPr>
      <w:rFonts w:eastAsia="Gungsuh"/>
      <w:b/>
      <w:bCs/>
      <w:szCs w:val="24"/>
    </w:rPr>
  </w:style>
  <w:style w:type="paragraph" w:styleId="Nagwek3">
    <w:name w:val="heading 3"/>
    <w:basedOn w:val="Normalny"/>
    <w:next w:val="Normalny"/>
    <w:link w:val="Nagwek3Znak"/>
    <w:qFormat/>
    <w:rsid w:val="00790E11"/>
    <w:pPr>
      <w:keepNext/>
      <w:jc w:val="center"/>
      <w:outlineLvl w:val="2"/>
    </w:pPr>
    <w:rPr>
      <w:b/>
      <w:sz w:val="18"/>
      <w:szCs w:val="18"/>
    </w:rPr>
  </w:style>
  <w:style w:type="paragraph" w:styleId="Nagwek4">
    <w:name w:val="heading 4"/>
    <w:basedOn w:val="Normalny"/>
    <w:next w:val="Normalny"/>
    <w:link w:val="Nagwek4Znak"/>
    <w:qFormat/>
    <w:rsid w:val="00790E11"/>
    <w:pPr>
      <w:keepNext/>
      <w:ind w:left="4536"/>
      <w:outlineLvl w:val="3"/>
    </w:pPr>
    <w:rPr>
      <w:b/>
      <w:sz w:val="24"/>
      <w:szCs w:val="24"/>
    </w:rPr>
  </w:style>
  <w:style w:type="paragraph" w:styleId="Nagwek5">
    <w:name w:val="heading 5"/>
    <w:basedOn w:val="Normalny"/>
    <w:next w:val="Normalny"/>
    <w:qFormat/>
    <w:rsid w:val="00790E11"/>
    <w:pPr>
      <w:keepNext/>
      <w:outlineLvl w:val="4"/>
    </w:pPr>
    <w:rPr>
      <w:rFonts w:eastAsia="Gungsuh"/>
      <w:b/>
      <w:bCs/>
      <w:sz w:val="28"/>
    </w:rPr>
  </w:style>
  <w:style w:type="paragraph" w:styleId="Nagwek6">
    <w:name w:val="heading 6"/>
    <w:basedOn w:val="Normalny"/>
    <w:next w:val="Normalny"/>
    <w:qFormat/>
    <w:rsid w:val="00790E11"/>
    <w:pPr>
      <w:keepNext/>
      <w:ind w:left="3686"/>
      <w:outlineLvl w:val="5"/>
    </w:pPr>
    <w:rPr>
      <w:b/>
      <w:bCs/>
      <w:sz w:val="24"/>
    </w:rPr>
  </w:style>
  <w:style w:type="paragraph" w:styleId="Nagwek7">
    <w:name w:val="heading 7"/>
    <w:basedOn w:val="Normalny"/>
    <w:next w:val="Normalny"/>
    <w:qFormat/>
    <w:rsid w:val="00790E11"/>
    <w:pPr>
      <w:keepNext/>
      <w:outlineLvl w:val="6"/>
    </w:pPr>
    <w:rPr>
      <w:sz w:val="24"/>
      <w:u w:val="single"/>
    </w:rPr>
  </w:style>
  <w:style w:type="paragraph" w:styleId="Nagwek8">
    <w:name w:val="heading 8"/>
    <w:basedOn w:val="Normalny"/>
    <w:next w:val="Normalny"/>
    <w:qFormat/>
    <w:rsid w:val="00790E11"/>
    <w:pPr>
      <w:keepNext/>
      <w:ind w:left="3969"/>
      <w:outlineLvl w:val="7"/>
    </w:pPr>
    <w:rPr>
      <w:b/>
      <w:bCs/>
      <w:sz w:val="24"/>
    </w:rPr>
  </w:style>
  <w:style w:type="paragraph" w:styleId="Nagwek9">
    <w:name w:val="heading 9"/>
    <w:basedOn w:val="Normalny"/>
    <w:next w:val="Normalny"/>
    <w:qFormat/>
    <w:rsid w:val="00790E11"/>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90E11"/>
    <w:pPr>
      <w:jc w:val="both"/>
    </w:pPr>
    <w:rPr>
      <w:sz w:val="24"/>
      <w:szCs w:val="24"/>
    </w:rPr>
  </w:style>
  <w:style w:type="paragraph" w:styleId="Nagwek">
    <w:name w:val="header"/>
    <w:basedOn w:val="Normalny"/>
    <w:link w:val="NagwekZnak"/>
    <w:uiPriority w:val="99"/>
    <w:rsid w:val="00790E11"/>
    <w:pPr>
      <w:tabs>
        <w:tab w:val="center" w:pos="4536"/>
        <w:tab w:val="right" w:pos="9072"/>
      </w:tabs>
    </w:pPr>
  </w:style>
  <w:style w:type="paragraph" w:styleId="Stopka">
    <w:name w:val="footer"/>
    <w:basedOn w:val="Normalny"/>
    <w:link w:val="StopkaZnak"/>
    <w:uiPriority w:val="99"/>
    <w:rsid w:val="00790E11"/>
    <w:pPr>
      <w:tabs>
        <w:tab w:val="center" w:pos="4536"/>
        <w:tab w:val="right" w:pos="9072"/>
      </w:tabs>
    </w:pPr>
  </w:style>
  <w:style w:type="paragraph" w:styleId="Tekstdymka">
    <w:name w:val="Balloon Text"/>
    <w:basedOn w:val="Normalny"/>
    <w:semiHidden/>
    <w:rsid w:val="00790E11"/>
    <w:rPr>
      <w:rFonts w:ascii="Tahoma" w:hAnsi="Tahoma" w:cs="Tahoma"/>
      <w:sz w:val="16"/>
      <w:szCs w:val="16"/>
    </w:rPr>
  </w:style>
  <w:style w:type="paragraph" w:styleId="Tekstprzypisudolnego">
    <w:name w:val="footnote text"/>
    <w:basedOn w:val="Normalny"/>
    <w:semiHidden/>
    <w:rsid w:val="00790E11"/>
  </w:style>
  <w:style w:type="character" w:styleId="Odwoanieprzypisudolnego">
    <w:name w:val="footnote reference"/>
    <w:basedOn w:val="Domylnaczcionkaakapitu"/>
    <w:semiHidden/>
    <w:rsid w:val="00790E11"/>
    <w:rPr>
      <w:vertAlign w:val="superscript"/>
    </w:rPr>
  </w:style>
  <w:style w:type="paragraph" w:styleId="Tekstprzypisukocowego">
    <w:name w:val="endnote text"/>
    <w:basedOn w:val="Normalny"/>
    <w:semiHidden/>
    <w:rsid w:val="004F7BA6"/>
  </w:style>
  <w:style w:type="character" w:styleId="Odwoanieprzypisukocowego">
    <w:name w:val="endnote reference"/>
    <w:basedOn w:val="Domylnaczcionkaakapitu"/>
    <w:semiHidden/>
    <w:rsid w:val="004F7BA6"/>
    <w:rPr>
      <w:vertAlign w:val="superscript"/>
    </w:rPr>
  </w:style>
  <w:style w:type="table" w:styleId="Tabela-Siatka">
    <w:name w:val="Table Grid"/>
    <w:basedOn w:val="Standardowy"/>
    <w:uiPriority w:val="39"/>
    <w:rsid w:val="0025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A39CD"/>
    <w:pPr>
      <w:ind w:left="720"/>
      <w:contextualSpacing/>
    </w:pPr>
  </w:style>
  <w:style w:type="paragraph" w:customStyle="1" w:styleId="Style12">
    <w:name w:val="Style12"/>
    <w:basedOn w:val="Normalny"/>
    <w:rsid w:val="00D12277"/>
    <w:pPr>
      <w:autoSpaceDE w:val="0"/>
      <w:autoSpaceDN w:val="0"/>
      <w:spacing w:line="370" w:lineRule="exact"/>
      <w:ind w:firstLine="480"/>
    </w:pPr>
    <w:rPr>
      <w:rFonts w:ascii="Arial" w:eastAsiaTheme="minorHAnsi" w:hAnsi="Arial" w:cs="Arial"/>
      <w:color w:val="000000"/>
      <w:sz w:val="24"/>
      <w:szCs w:val="24"/>
    </w:rPr>
  </w:style>
  <w:style w:type="paragraph" w:customStyle="1" w:styleId="Style13">
    <w:name w:val="Style13"/>
    <w:basedOn w:val="Normalny"/>
    <w:rsid w:val="00D12277"/>
    <w:pPr>
      <w:autoSpaceDE w:val="0"/>
      <w:autoSpaceDN w:val="0"/>
      <w:spacing w:line="384" w:lineRule="exact"/>
      <w:ind w:hanging="326"/>
      <w:jc w:val="both"/>
    </w:pPr>
    <w:rPr>
      <w:rFonts w:ascii="Arial" w:eastAsiaTheme="minorHAnsi" w:hAnsi="Arial" w:cs="Arial"/>
      <w:color w:val="000000"/>
      <w:sz w:val="24"/>
      <w:szCs w:val="24"/>
    </w:rPr>
  </w:style>
  <w:style w:type="paragraph" w:customStyle="1" w:styleId="Style9">
    <w:name w:val="Style9"/>
    <w:basedOn w:val="Normalny"/>
    <w:rsid w:val="00D12277"/>
    <w:pPr>
      <w:autoSpaceDE w:val="0"/>
      <w:autoSpaceDN w:val="0"/>
      <w:jc w:val="both"/>
    </w:pPr>
    <w:rPr>
      <w:rFonts w:ascii="Arial" w:eastAsiaTheme="minorHAnsi" w:hAnsi="Arial" w:cs="Arial"/>
      <w:color w:val="000000"/>
      <w:sz w:val="24"/>
      <w:szCs w:val="24"/>
    </w:rPr>
  </w:style>
  <w:style w:type="paragraph" w:customStyle="1" w:styleId="Style22">
    <w:name w:val="Style22"/>
    <w:basedOn w:val="Normalny"/>
    <w:rsid w:val="00D12277"/>
    <w:pPr>
      <w:autoSpaceDE w:val="0"/>
      <w:autoSpaceDN w:val="0"/>
      <w:spacing w:line="355" w:lineRule="exact"/>
      <w:ind w:hanging="326"/>
    </w:pPr>
    <w:rPr>
      <w:rFonts w:ascii="Arial" w:eastAsiaTheme="minorHAnsi" w:hAnsi="Arial" w:cs="Arial"/>
      <w:color w:val="000000"/>
      <w:sz w:val="24"/>
      <w:szCs w:val="24"/>
    </w:rPr>
  </w:style>
  <w:style w:type="paragraph" w:customStyle="1" w:styleId="Style11">
    <w:name w:val="Style11"/>
    <w:basedOn w:val="Normalny"/>
    <w:rsid w:val="00D12277"/>
    <w:pPr>
      <w:autoSpaceDE w:val="0"/>
      <w:autoSpaceDN w:val="0"/>
      <w:spacing w:line="372" w:lineRule="exact"/>
      <w:ind w:firstLine="490"/>
      <w:jc w:val="both"/>
    </w:pPr>
    <w:rPr>
      <w:rFonts w:ascii="Arial" w:eastAsiaTheme="minorHAnsi" w:hAnsi="Arial" w:cs="Arial"/>
      <w:color w:val="000000"/>
      <w:sz w:val="24"/>
      <w:szCs w:val="24"/>
    </w:rPr>
  </w:style>
  <w:style w:type="paragraph" w:customStyle="1" w:styleId="Style23">
    <w:name w:val="Style23"/>
    <w:basedOn w:val="Normalny"/>
    <w:rsid w:val="00D12277"/>
    <w:pPr>
      <w:autoSpaceDE w:val="0"/>
      <w:autoSpaceDN w:val="0"/>
      <w:spacing w:line="374" w:lineRule="exact"/>
      <w:ind w:hanging="317"/>
    </w:pPr>
    <w:rPr>
      <w:rFonts w:ascii="Arial" w:eastAsiaTheme="minorHAnsi" w:hAnsi="Arial" w:cs="Arial"/>
      <w:color w:val="000000"/>
      <w:sz w:val="24"/>
      <w:szCs w:val="24"/>
    </w:rPr>
  </w:style>
  <w:style w:type="character" w:customStyle="1" w:styleId="FontStyle32">
    <w:name w:val="Font Style32"/>
    <w:basedOn w:val="Domylnaczcionkaakapitu"/>
    <w:rsid w:val="00D12277"/>
    <w:rPr>
      <w:rFonts w:ascii="Arial" w:hAnsi="Arial" w:cs="Arial" w:hint="default"/>
    </w:rPr>
  </w:style>
  <w:style w:type="character" w:customStyle="1" w:styleId="FontStyle43">
    <w:name w:val="Font Style43"/>
    <w:basedOn w:val="Domylnaczcionkaakapitu"/>
    <w:rsid w:val="00D12277"/>
    <w:rPr>
      <w:rFonts w:ascii="Arial" w:hAnsi="Arial" w:cs="Arial" w:hint="default"/>
      <w:b/>
      <w:bCs/>
      <w:i/>
      <w:iCs/>
    </w:rPr>
  </w:style>
  <w:style w:type="paragraph" w:styleId="Tekstpodstawowywcity2">
    <w:name w:val="Body Text Indent 2"/>
    <w:basedOn w:val="Normalny"/>
    <w:link w:val="Tekstpodstawowywcity2Znak"/>
    <w:rsid w:val="00186ADF"/>
    <w:pPr>
      <w:spacing w:after="120" w:line="480" w:lineRule="auto"/>
      <w:ind w:left="283"/>
    </w:pPr>
  </w:style>
  <w:style w:type="character" w:customStyle="1" w:styleId="Tekstpodstawowywcity2Znak">
    <w:name w:val="Tekst podstawowy wcięty 2 Znak"/>
    <w:basedOn w:val="Domylnaczcionkaakapitu"/>
    <w:link w:val="Tekstpodstawowywcity2"/>
    <w:rsid w:val="00186ADF"/>
  </w:style>
  <w:style w:type="character" w:styleId="Numerstrony">
    <w:name w:val="page number"/>
    <w:basedOn w:val="Domylnaczcionkaakapitu"/>
    <w:rsid w:val="00186ADF"/>
  </w:style>
  <w:style w:type="character" w:styleId="Hipercze">
    <w:name w:val="Hyperlink"/>
    <w:basedOn w:val="Domylnaczcionkaakapitu"/>
    <w:rsid w:val="00186ADF"/>
    <w:rPr>
      <w:color w:val="0000FF"/>
      <w:u w:val="single"/>
    </w:rPr>
  </w:style>
  <w:style w:type="paragraph" w:styleId="NormalnyWeb">
    <w:name w:val="Normal (Web)"/>
    <w:basedOn w:val="Normalny"/>
    <w:rsid w:val="00186ADF"/>
    <w:pPr>
      <w:spacing w:before="100" w:beforeAutospacing="1" w:after="100" w:afterAutospacing="1"/>
      <w:jc w:val="both"/>
    </w:pPr>
  </w:style>
  <w:style w:type="paragraph" w:styleId="Tekstpodstawowy3">
    <w:name w:val="Body Text 3"/>
    <w:basedOn w:val="Normalny"/>
    <w:link w:val="Tekstpodstawowy3Znak"/>
    <w:rsid w:val="00186ADF"/>
    <w:pPr>
      <w:spacing w:after="120"/>
    </w:pPr>
    <w:rPr>
      <w:rFonts w:ascii="Arial" w:hAnsi="Arial"/>
      <w:sz w:val="16"/>
      <w:szCs w:val="16"/>
    </w:rPr>
  </w:style>
  <w:style w:type="character" w:customStyle="1" w:styleId="Tekstpodstawowy3Znak">
    <w:name w:val="Tekst podstawowy 3 Znak"/>
    <w:basedOn w:val="Domylnaczcionkaakapitu"/>
    <w:link w:val="Tekstpodstawowy3"/>
    <w:rsid w:val="00186ADF"/>
    <w:rPr>
      <w:rFonts w:ascii="Arial" w:hAnsi="Arial"/>
      <w:sz w:val="16"/>
      <w:szCs w:val="16"/>
    </w:rPr>
  </w:style>
  <w:style w:type="paragraph" w:styleId="Lista2">
    <w:name w:val="List 2"/>
    <w:basedOn w:val="Normalny"/>
    <w:rsid w:val="00186ADF"/>
    <w:pPr>
      <w:ind w:left="566" w:hanging="283"/>
    </w:pPr>
    <w:rPr>
      <w:rFonts w:ascii="Univers" w:hAnsi="Univers"/>
      <w:sz w:val="22"/>
    </w:rPr>
  </w:style>
  <w:style w:type="paragraph" w:styleId="Tekstpodstawowy2">
    <w:name w:val="Body Text 2"/>
    <w:basedOn w:val="Normalny"/>
    <w:link w:val="Tekstpodstawowy2Znak"/>
    <w:rsid w:val="00186ADF"/>
    <w:pPr>
      <w:spacing w:after="120" w:line="480" w:lineRule="auto"/>
    </w:pPr>
    <w:rPr>
      <w:rFonts w:ascii="Arial" w:hAnsi="Arial"/>
      <w:sz w:val="24"/>
    </w:rPr>
  </w:style>
  <w:style w:type="character" w:customStyle="1" w:styleId="Tekstpodstawowy2Znak">
    <w:name w:val="Tekst podstawowy 2 Znak"/>
    <w:basedOn w:val="Domylnaczcionkaakapitu"/>
    <w:link w:val="Tekstpodstawowy2"/>
    <w:rsid w:val="00186ADF"/>
    <w:rPr>
      <w:rFonts w:ascii="Arial" w:hAnsi="Arial"/>
      <w:sz w:val="24"/>
    </w:rPr>
  </w:style>
  <w:style w:type="character" w:customStyle="1" w:styleId="NagwekZnak">
    <w:name w:val="Nagłówek Znak"/>
    <w:basedOn w:val="Domylnaczcionkaakapitu"/>
    <w:link w:val="Nagwek"/>
    <w:uiPriority w:val="99"/>
    <w:locked/>
    <w:rsid w:val="00186ADF"/>
  </w:style>
  <w:style w:type="character" w:customStyle="1" w:styleId="StopkaZnak">
    <w:name w:val="Stopka Znak"/>
    <w:basedOn w:val="Domylnaczcionkaakapitu"/>
    <w:link w:val="Stopka"/>
    <w:uiPriority w:val="99"/>
    <w:locked/>
    <w:rsid w:val="00186ADF"/>
  </w:style>
  <w:style w:type="paragraph" w:styleId="Tekstkomentarza">
    <w:name w:val="annotation text"/>
    <w:basedOn w:val="Normalny"/>
    <w:link w:val="TekstkomentarzaZnak"/>
    <w:rsid w:val="00186ADF"/>
  </w:style>
  <w:style w:type="character" w:customStyle="1" w:styleId="TekstkomentarzaZnak">
    <w:name w:val="Tekst komentarza Znak"/>
    <w:basedOn w:val="Domylnaczcionkaakapitu"/>
    <w:link w:val="Tekstkomentarza"/>
    <w:rsid w:val="00186ADF"/>
  </w:style>
  <w:style w:type="paragraph" w:customStyle="1" w:styleId="Default">
    <w:name w:val="Default"/>
    <w:rsid w:val="00186ADF"/>
    <w:pPr>
      <w:autoSpaceDE w:val="0"/>
      <w:autoSpaceDN w:val="0"/>
      <w:adjustRightInd w:val="0"/>
    </w:pPr>
    <w:rPr>
      <w:color w:val="000000"/>
      <w:sz w:val="24"/>
      <w:szCs w:val="24"/>
    </w:rPr>
  </w:style>
  <w:style w:type="character" w:styleId="Odwoaniedokomentarza">
    <w:name w:val="annotation reference"/>
    <w:basedOn w:val="Domylnaczcionkaakapitu"/>
    <w:semiHidden/>
    <w:unhideWhenUsed/>
    <w:rsid w:val="00265E8B"/>
    <w:rPr>
      <w:sz w:val="16"/>
      <w:szCs w:val="16"/>
    </w:rPr>
  </w:style>
  <w:style w:type="paragraph" w:styleId="Tematkomentarza">
    <w:name w:val="annotation subject"/>
    <w:basedOn w:val="Tekstkomentarza"/>
    <w:next w:val="Tekstkomentarza"/>
    <w:link w:val="TematkomentarzaZnak"/>
    <w:semiHidden/>
    <w:unhideWhenUsed/>
    <w:rsid w:val="00265E8B"/>
    <w:rPr>
      <w:b/>
      <w:bCs/>
    </w:rPr>
  </w:style>
  <w:style w:type="character" w:customStyle="1" w:styleId="TematkomentarzaZnak">
    <w:name w:val="Temat komentarza Znak"/>
    <w:basedOn w:val="TekstkomentarzaZnak"/>
    <w:link w:val="Tematkomentarza"/>
    <w:semiHidden/>
    <w:rsid w:val="00265E8B"/>
    <w:rPr>
      <w:b/>
      <w:bCs/>
    </w:rPr>
  </w:style>
  <w:style w:type="character" w:customStyle="1" w:styleId="Nagwek4Znak">
    <w:name w:val="Nagłówek 4 Znak"/>
    <w:basedOn w:val="Domylnaczcionkaakapitu"/>
    <w:link w:val="Nagwek4"/>
    <w:rsid w:val="00945013"/>
    <w:rPr>
      <w:b/>
      <w:sz w:val="24"/>
      <w:szCs w:val="24"/>
    </w:rPr>
  </w:style>
  <w:style w:type="character" w:customStyle="1" w:styleId="TekstpodstawowyZnak">
    <w:name w:val="Tekst podstawowy Znak"/>
    <w:basedOn w:val="Domylnaczcionkaakapitu"/>
    <w:link w:val="Tekstpodstawowy"/>
    <w:rsid w:val="00945013"/>
    <w:rPr>
      <w:sz w:val="24"/>
      <w:szCs w:val="24"/>
    </w:rPr>
  </w:style>
  <w:style w:type="paragraph" w:customStyle="1" w:styleId="ZnakZnakZnakZnak">
    <w:name w:val="Znak Znak Znak Znak"/>
    <w:basedOn w:val="Normalny"/>
    <w:uiPriority w:val="99"/>
    <w:rsid w:val="00437473"/>
    <w:rPr>
      <w:rFonts w:ascii="Arial" w:hAnsi="Arial" w:cs="Arial"/>
      <w:sz w:val="24"/>
      <w:szCs w:val="24"/>
    </w:rPr>
  </w:style>
  <w:style w:type="character" w:customStyle="1" w:styleId="feature-value">
    <w:name w:val="feature-value"/>
    <w:basedOn w:val="Domylnaczcionkaakapitu"/>
    <w:rsid w:val="00DA7695"/>
  </w:style>
  <w:style w:type="character" w:customStyle="1" w:styleId="Nagwek1Znak">
    <w:name w:val="Nagłówek 1 Znak"/>
    <w:basedOn w:val="Domylnaczcionkaakapitu"/>
    <w:link w:val="Nagwek1"/>
    <w:uiPriority w:val="9"/>
    <w:rsid w:val="00DA7695"/>
    <w:rPr>
      <w:b/>
      <w:sz w:val="24"/>
      <w:szCs w:val="28"/>
    </w:rPr>
  </w:style>
  <w:style w:type="character" w:customStyle="1" w:styleId="Teksttreci2">
    <w:name w:val="Tekst treści (2)_"/>
    <w:basedOn w:val="Domylnaczcionkaakapitu"/>
    <w:link w:val="Teksttreci20"/>
    <w:rsid w:val="00DA7695"/>
    <w:rPr>
      <w:sz w:val="22"/>
      <w:szCs w:val="22"/>
      <w:shd w:val="clear" w:color="auto" w:fill="FFFFFF"/>
    </w:rPr>
  </w:style>
  <w:style w:type="character" w:customStyle="1" w:styleId="Nagwek10">
    <w:name w:val="Nagłówek #1_"/>
    <w:basedOn w:val="Domylnaczcionkaakapitu"/>
    <w:link w:val="Nagwek11"/>
    <w:rsid w:val="00DA7695"/>
    <w:rPr>
      <w:b/>
      <w:bCs/>
      <w:sz w:val="26"/>
      <w:szCs w:val="26"/>
      <w:shd w:val="clear" w:color="auto" w:fill="FFFFFF"/>
    </w:rPr>
  </w:style>
  <w:style w:type="character" w:customStyle="1" w:styleId="Teksttreci210pt">
    <w:name w:val="Tekst treści (2) + 10 pt"/>
    <w:basedOn w:val="Teksttreci2"/>
    <w:rsid w:val="00DA7695"/>
    <w:rPr>
      <w:color w:val="000000"/>
      <w:spacing w:val="0"/>
      <w:w w:val="100"/>
      <w:position w:val="0"/>
      <w:sz w:val="20"/>
      <w:szCs w:val="20"/>
      <w:shd w:val="clear" w:color="auto" w:fill="FFFFFF"/>
      <w:lang w:val="pl-PL" w:eastAsia="pl-PL" w:bidi="pl-PL"/>
    </w:rPr>
  </w:style>
  <w:style w:type="character" w:customStyle="1" w:styleId="PogrubienieTeksttreci2TrebuchetMS10ptOdstpy-1pt">
    <w:name w:val="Pogrubienie;Tekst treści (2) + Trebuchet MS;10 pt;Odstępy -1 pt"/>
    <w:basedOn w:val="Teksttreci2"/>
    <w:rsid w:val="00DA7695"/>
    <w:rPr>
      <w:rFonts w:ascii="Trebuchet MS" w:eastAsia="Trebuchet MS" w:hAnsi="Trebuchet MS" w:cs="Trebuchet MS"/>
      <w:b/>
      <w:bCs/>
      <w:color w:val="000000"/>
      <w:spacing w:val="-30"/>
      <w:w w:val="100"/>
      <w:position w:val="0"/>
      <w:sz w:val="20"/>
      <w:szCs w:val="20"/>
      <w:shd w:val="clear" w:color="auto" w:fill="FFFFFF"/>
      <w:lang w:val="pl-PL" w:eastAsia="pl-PL" w:bidi="pl-PL"/>
    </w:rPr>
  </w:style>
  <w:style w:type="character" w:customStyle="1" w:styleId="Teksttreci2PogrubienieKursywa">
    <w:name w:val="Tekst treści (2) + Pogrubienie;Kursywa"/>
    <w:basedOn w:val="Teksttreci2"/>
    <w:rsid w:val="00DA7695"/>
    <w:rPr>
      <w:b/>
      <w:bCs/>
      <w:i/>
      <w:iCs/>
      <w:color w:val="000000"/>
      <w:spacing w:val="0"/>
      <w:w w:val="100"/>
      <w:position w:val="0"/>
      <w:sz w:val="22"/>
      <w:szCs w:val="22"/>
      <w:shd w:val="clear" w:color="auto" w:fill="FFFFFF"/>
      <w:lang w:val="pl-PL" w:eastAsia="pl-PL" w:bidi="pl-PL"/>
    </w:rPr>
  </w:style>
  <w:style w:type="character" w:customStyle="1" w:styleId="PogrubienieTeksttreci210pt">
    <w:name w:val="Pogrubienie;Tekst treści (2) + 10 pt"/>
    <w:basedOn w:val="Teksttreci2"/>
    <w:rsid w:val="00DA7695"/>
    <w:rPr>
      <w:b/>
      <w:bCs/>
      <w:color w:val="000000"/>
      <w:spacing w:val="0"/>
      <w:w w:val="100"/>
      <w:position w:val="0"/>
      <w:sz w:val="20"/>
      <w:szCs w:val="20"/>
      <w:shd w:val="clear" w:color="auto" w:fill="FFFFFF"/>
      <w:lang w:val="pl-PL" w:eastAsia="pl-PL" w:bidi="pl-PL"/>
    </w:rPr>
  </w:style>
  <w:style w:type="character" w:customStyle="1" w:styleId="PogrubienieTeksttreci2TrebuchetMS10pt">
    <w:name w:val="Pogrubienie;Tekst treści (2) + Trebuchet MS;10 pt"/>
    <w:basedOn w:val="Teksttreci2"/>
    <w:rsid w:val="00DA7695"/>
    <w:rPr>
      <w:rFonts w:ascii="Trebuchet MS" w:eastAsia="Trebuchet MS" w:hAnsi="Trebuchet MS" w:cs="Trebuchet MS"/>
      <w:b/>
      <w:b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DA7695"/>
    <w:pPr>
      <w:widowControl w:val="0"/>
      <w:shd w:val="clear" w:color="auto" w:fill="FFFFFF"/>
      <w:spacing w:line="0" w:lineRule="atLeast"/>
      <w:ind w:hanging="720"/>
    </w:pPr>
    <w:rPr>
      <w:sz w:val="22"/>
      <w:szCs w:val="22"/>
    </w:rPr>
  </w:style>
  <w:style w:type="paragraph" w:customStyle="1" w:styleId="Nagwek11">
    <w:name w:val="Nagłówek #1"/>
    <w:basedOn w:val="Normalny"/>
    <w:link w:val="Nagwek10"/>
    <w:rsid w:val="00DA7695"/>
    <w:pPr>
      <w:widowControl w:val="0"/>
      <w:shd w:val="clear" w:color="auto" w:fill="FFFFFF"/>
      <w:spacing w:before="180" w:after="720" w:line="0" w:lineRule="atLeast"/>
      <w:jc w:val="center"/>
      <w:outlineLvl w:val="0"/>
    </w:pPr>
    <w:rPr>
      <w:b/>
      <w:bCs/>
      <w:sz w:val="26"/>
      <w:szCs w:val="26"/>
    </w:rPr>
  </w:style>
  <w:style w:type="paragraph" w:customStyle="1" w:styleId="Standard">
    <w:name w:val="Standard"/>
    <w:rsid w:val="00181EF8"/>
    <w:pPr>
      <w:widowControl w:val="0"/>
      <w:suppressAutoHyphens/>
      <w:autoSpaceDN w:val="0"/>
      <w:textAlignment w:val="baseline"/>
    </w:pPr>
    <w:rPr>
      <w:rFonts w:eastAsia="SimSun" w:cs="Arial"/>
      <w:kern w:val="3"/>
      <w:sz w:val="24"/>
      <w:szCs w:val="24"/>
      <w:lang w:eastAsia="zh-CN" w:bidi="hi-IN"/>
    </w:rPr>
  </w:style>
  <w:style w:type="character" w:customStyle="1" w:styleId="Nagwek3Znak">
    <w:name w:val="Nagłówek 3 Znak"/>
    <w:link w:val="Nagwek3"/>
    <w:locked/>
    <w:rsid w:val="00787B22"/>
    <w:rPr>
      <w:b/>
      <w:sz w:val="18"/>
      <w:szCs w:val="18"/>
    </w:rPr>
  </w:style>
  <w:style w:type="table" w:customStyle="1" w:styleId="Tabela-Siatka1">
    <w:name w:val="Tabela - Siatka1"/>
    <w:basedOn w:val="Standardowy"/>
    <w:next w:val="Tabela-Siatka"/>
    <w:uiPriority w:val="39"/>
    <w:rsid w:val="00D02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16C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5897">
      <w:bodyDiv w:val="1"/>
      <w:marLeft w:val="0"/>
      <w:marRight w:val="0"/>
      <w:marTop w:val="0"/>
      <w:marBottom w:val="0"/>
      <w:divBdr>
        <w:top w:val="none" w:sz="0" w:space="0" w:color="auto"/>
        <w:left w:val="none" w:sz="0" w:space="0" w:color="auto"/>
        <w:bottom w:val="none" w:sz="0" w:space="0" w:color="auto"/>
        <w:right w:val="none" w:sz="0" w:space="0" w:color="auto"/>
      </w:divBdr>
    </w:div>
    <w:div w:id="159739448">
      <w:bodyDiv w:val="1"/>
      <w:marLeft w:val="0"/>
      <w:marRight w:val="0"/>
      <w:marTop w:val="0"/>
      <w:marBottom w:val="0"/>
      <w:divBdr>
        <w:top w:val="none" w:sz="0" w:space="0" w:color="auto"/>
        <w:left w:val="none" w:sz="0" w:space="0" w:color="auto"/>
        <w:bottom w:val="none" w:sz="0" w:space="0" w:color="auto"/>
        <w:right w:val="none" w:sz="0" w:space="0" w:color="auto"/>
      </w:divBdr>
    </w:div>
    <w:div w:id="327440226">
      <w:bodyDiv w:val="1"/>
      <w:marLeft w:val="0"/>
      <w:marRight w:val="0"/>
      <w:marTop w:val="0"/>
      <w:marBottom w:val="0"/>
      <w:divBdr>
        <w:top w:val="none" w:sz="0" w:space="0" w:color="auto"/>
        <w:left w:val="none" w:sz="0" w:space="0" w:color="auto"/>
        <w:bottom w:val="none" w:sz="0" w:space="0" w:color="auto"/>
        <w:right w:val="none" w:sz="0" w:space="0" w:color="auto"/>
      </w:divBdr>
    </w:div>
    <w:div w:id="636185125">
      <w:bodyDiv w:val="1"/>
      <w:marLeft w:val="0"/>
      <w:marRight w:val="0"/>
      <w:marTop w:val="0"/>
      <w:marBottom w:val="0"/>
      <w:divBdr>
        <w:top w:val="none" w:sz="0" w:space="0" w:color="auto"/>
        <w:left w:val="none" w:sz="0" w:space="0" w:color="auto"/>
        <w:bottom w:val="none" w:sz="0" w:space="0" w:color="auto"/>
        <w:right w:val="none" w:sz="0" w:space="0" w:color="auto"/>
      </w:divBdr>
    </w:div>
    <w:div w:id="654265208">
      <w:bodyDiv w:val="1"/>
      <w:marLeft w:val="0"/>
      <w:marRight w:val="0"/>
      <w:marTop w:val="0"/>
      <w:marBottom w:val="0"/>
      <w:divBdr>
        <w:top w:val="none" w:sz="0" w:space="0" w:color="auto"/>
        <w:left w:val="none" w:sz="0" w:space="0" w:color="auto"/>
        <w:bottom w:val="none" w:sz="0" w:space="0" w:color="auto"/>
        <w:right w:val="none" w:sz="0" w:space="0" w:color="auto"/>
      </w:divBdr>
    </w:div>
    <w:div w:id="959147891">
      <w:bodyDiv w:val="1"/>
      <w:marLeft w:val="0"/>
      <w:marRight w:val="0"/>
      <w:marTop w:val="0"/>
      <w:marBottom w:val="0"/>
      <w:divBdr>
        <w:top w:val="none" w:sz="0" w:space="0" w:color="auto"/>
        <w:left w:val="none" w:sz="0" w:space="0" w:color="auto"/>
        <w:bottom w:val="none" w:sz="0" w:space="0" w:color="auto"/>
        <w:right w:val="none" w:sz="0" w:space="0" w:color="auto"/>
      </w:divBdr>
    </w:div>
    <w:div w:id="1412311440">
      <w:bodyDiv w:val="1"/>
      <w:marLeft w:val="0"/>
      <w:marRight w:val="0"/>
      <w:marTop w:val="0"/>
      <w:marBottom w:val="0"/>
      <w:divBdr>
        <w:top w:val="none" w:sz="0" w:space="0" w:color="auto"/>
        <w:left w:val="none" w:sz="0" w:space="0" w:color="auto"/>
        <w:bottom w:val="none" w:sz="0" w:space="0" w:color="auto"/>
        <w:right w:val="none" w:sz="0" w:space="0" w:color="auto"/>
      </w:divBdr>
    </w:div>
    <w:div w:id="1536845711">
      <w:bodyDiv w:val="1"/>
      <w:marLeft w:val="0"/>
      <w:marRight w:val="0"/>
      <w:marTop w:val="0"/>
      <w:marBottom w:val="0"/>
      <w:divBdr>
        <w:top w:val="none" w:sz="0" w:space="0" w:color="auto"/>
        <w:left w:val="none" w:sz="0" w:space="0" w:color="auto"/>
        <w:bottom w:val="none" w:sz="0" w:space="0" w:color="auto"/>
        <w:right w:val="none" w:sz="0" w:space="0" w:color="auto"/>
      </w:divBdr>
    </w:div>
    <w:div w:id="1544906157">
      <w:bodyDiv w:val="1"/>
      <w:marLeft w:val="0"/>
      <w:marRight w:val="0"/>
      <w:marTop w:val="0"/>
      <w:marBottom w:val="0"/>
      <w:divBdr>
        <w:top w:val="none" w:sz="0" w:space="0" w:color="auto"/>
        <w:left w:val="none" w:sz="0" w:space="0" w:color="auto"/>
        <w:bottom w:val="none" w:sz="0" w:space="0" w:color="auto"/>
        <w:right w:val="none" w:sz="0" w:space="0" w:color="auto"/>
      </w:divBdr>
    </w:div>
    <w:div w:id="1548565706">
      <w:bodyDiv w:val="1"/>
      <w:marLeft w:val="0"/>
      <w:marRight w:val="0"/>
      <w:marTop w:val="0"/>
      <w:marBottom w:val="0"/>
      <w:divBdr>
        <w:top w:val="none" w:sz="0" w:space="0" w:color="auto"/>
        <w:left w:val="none" w:sz="0" w:space="0" w:color="auto"/>
        <w:bottom w:val="none" w:sz="0" w:space="0" w:color="auto"/>
        <w:right w:val="none" w:sz="0" w:space="0" w:color="auto"/>
      </w:divBdr>
    </w:div>
    <w:div w:id="1852714748">
      <w:bodyDiv w:val="1"/>
      <w:marLeft w:val="0"/>
      <w:marRight w:val="0"/>
      <w:marTop w:val="0"/>
      <w:marBottom w:val="0"/>
      <w:divBdr>
        <w:top w:val="none" w:sz="0" w:space="0" w:color="auto"/>
        <w:left w:val="none" w:sz="0" w:space="0" w:color="auto"/>
        <w:bottom w:val="none" w:sz="0" w:space="0" w:color="auto"/>
        <w:right w:val="none" w:sz="0" w:space="0" w:color="auto"/>
      </w:divBdr>
    </w:div>
    <w:div w:id="18713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package" Target="embeddings/Arkusz_programu_Microsoft_Excel1.xlsx"/><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emf"/><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mailto:jaroslaw.pawliszczuk@prokuratura.gov.pl"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mailto:m.skobel@warszawa.pr.gov.pl"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7.xml"/><Relationship Id="rId27" Type="http://schemas.openxmlformats.org/officeDocument/2006/relationships/package" Target="embeddings/Arkusz_programu_Microsoft_Excel2.xlsx"/><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iasecki\Desktop\Pisma%20przewodnie\Notatka%20Rega&#322;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B7460-0339-47AF-8822-517F0AB5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Notatka Regały</Template>
  <TotalTime>1</TotalTime>
  <Pages>26</Pages>
  <Words>6781</Words>
  <Characters>40686</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m.piasecki</dc:creator>
  <cp:lastModifiedBy>Małgorzata Roratowska</cp:lastModifiedBy>
  <cp:revision>2</cp:revision>
  <cp:lastPrinted>2023-03-27T10:08:00Z</cp:lastPrinted>
  <dcterms:created xsi:type="dcterms:W3CDTF">2023-03-27T11:42:00Z</dcterms:created>
  <dcterms:modified xsi:type="dcterms:W3CDTF">2023-03-27T11:42:00Z</dcterms:modified>
</cp:coreProperties>
</file>