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9A357" w14:textId="638EA438" w:rsidR="00702CB5" w:rsidRDefault="00702CB5" w:rsidP="003F28DE">
      <w:pPr>
        <w:ind w:left="4248" w:firstLine="708"/>
        <w:jc w:val="right"/>
      </w:pPr>
      <w:r>
        <w:t xml:space="preserve">Załącznik do wzoru raportu z postępu </w:t>
      </w:r>
      <w:r w:rsidR="003F28DE">
        <w:br/>
      </w:r>
      <w:bookmarkStart w:id="0" w:name="_GoBack"/>
      <w:bookmarkEnd w:id="0"/>
      <w:r>
        <w:t>rzeczowo-finansowego projektu informatycznego</w:t>
      </w:r>
    </w:p>
    <w:p w14:paraId="3F227272" w14:textId="278D5057" w:rsidR="001B6C7B" w:rsidRDefault="001B6C7B" w:rsidP="00C439B6">
      <w:pPr>
        <w:tabs>
          <w:tab w:val="left" w:pos="708"/>
          <w:tab w:val="left" w:pos="1416"/>
          <w:tab w:val="center" w:pos="4748"/>
        </w:tabs>
        <w:spacing w:after="0" w:line="240" w:lineRule="auto"/>
        <w:ind w:firstLine="425"/>
        <w:jc w:val="center"/>
        <w:rPr>
          <w:rFonts w:cs="Arial"/>
          <w:b/>
          <w:sz w:val="26"/>
          <w:szCs w:val="26"/>
        </w:rPr>
      </w:pPr>
    </w:p>
    <w:p w14:paraId="1925CB65" w14:textId="2EB96EC9" w:rsidR="00702CB5" w:rsidRDefault="00702CB5" w:rsidP="00702CB5">
      <w:pPr>
        <w:pStyle w:val="Nagwek1"/>
        <w:jc w:val="center"/>
      </w:pPr>
      <w:r>
        <w:t>WZÓR</w:t>
      </w:r>
    </w:p>
    <w:p w14:paraId="25194699" w14:textId="2C821C5E" w:rsidR="009F2B93" w:rsidRPr="00EF095C" w:rsidRDefault="00702CB5" w:rsidP="00702CB5">
      <w:pPr>
        <w:pStyle w:val="Nagwek1"/>
        <w:jc w:val="center"/>
      </w:pPr>
      <w:r>
        <w:t>r</w:t>
      </w:r>
      <w:r w:rsidR="001407B0" w:rsidRPr="00EF095C">
        <w:t>aport</w:t>
      </w:r>
      <w:r>
        <w:t>u</w:t>
      </w:r>
      <w:r w:rsidR="001407B0" w:rsidRPr="00EF095C">
        <w:t xml:space="preserve"> z wymiarowania </w:t>
      </w:r>
      <w:r>
        <w:t>systemu informatycznego</w:t>
      </w:r>
    </w:p>
    <w:p w14:paraId="5B74E65C" w14:textId="2EB63C47" w:rsidR="001B6C7B" w:rsidRDefault="001B6C7B" w:rsidP="001B6C7B"/>
    <w:tbl>
      <w:tblPr>
        <w:tblpPr w:leftFromText="141" w:rightFromText="141" w:vertAnchor="text" w:horzAnchor="margin" w:tblpY="82"/>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formacje ogólne o projekcie informatycznym."/>
      </w:tblPr>
      <w:tblGrid>
        <w:gridCol w:w="3682"/>
        <w:gridCol w:w="5946"/>
      </w:tblGrid>
      <w:tr w:rsidR="00702CB5" w:rsidRPr="002B50C0" w14:paraId="13BEE3D4" w14:textId="77777777" w:rsidTr="00702CB5">
        <w:trPr>
          <w:trHeight w:val="575"/>
        </w:trPr>
        <w:tc>
          <w:tcPr>
            <w:tcW w:w="1912" w:type="pct"/>
            <w:tcBorders>
              <w:top w:val="single" w:sz="4" w:space="0" w:color="auto"/>
              <w:left w:val="single" w:sz="4" w:space="0" w:color="auto"/>
              <w:right w:val="single" w:sz="4" w:space="0" w:color="auto"/>
            </w:tcBorders>
            <w:shd w:val="clear" w:color="auto" w:fill="D0CECE" w:themeFill="background2" w:themeFillShade="E6"/>
            <w:vAlign w:val="center"/>
            <w:hideMark/>
          </w:tcPr>
          <w:p w14:paraId="31A6D0AE" w14:textId="77777777" w:rsidR="00702CB5" w:rsidRPr="0028178F" w:rsidRDefault="00702CB5" w:rsidP="00702CB5">
            <w:pPr>
              <w:spacing w:after="0" w:line="240" w:lineRule="auto"/>
              <w:rPr>
                <w:rFonts w:cs="Arial"/>
                <w:b/>
              </w:rPr>
            </w:pPr>
            <w:r>
              <w:rPr>
                <w:rFonts w:cs="Arial"/>
                <w:b/>
              </w:rPr>
              <w:t>Nazwa oraz wersja wymiarowanego systemu</w:t>
            </w:r>
          </w:p>
        </w:tc>
        <w:tc>
          <w:tcPr>
            <w:tcW w:w="3088" w:type="pct"/>
            <w:tcBorders>
              <w:top w:val="single" w:sz="4" w:space="0" w:color="auto"/>
              <w:left w:val="single" w:sz="4" w:space="0" w:color="auto"/>
              <w:right w:val="single" w:sz="4" w:space="0" w:color="auto"/>
            </w:tcBorders>
            <w:shd w:val="clear" w:color="auto" w:fill="FFFFFF"/>
            <w:vAlign w:val="center"/>
          </w:tcPr>
          <w:p w14:paraId="67A08298" w14:textId="77777777" w:rsidR="00702CB5" w:rsidRPr="00BB46B7" w:rsidRDefault="00702CB5" w:rsidP="00702CB5">
            <w:pPr>
              <w:spacing w:after="0" w:line="240" w:lineRule="auto"/>
              <w:rPr>
                <w:rFonts w:cs="Arial"/>
                <w:color w:val="0070C0"/>
                <w:sz w:val="18"/>
                <w:szCs w:val="18"/>
              </w:rPr>
            </w:pPr>
          </w:p>
        </w:tc>
      </w:tr>
    </w:tbl>
    <w:p w14:paraId="20333601" w14:textId="67AB7F68" w:rsidR="001B6C7B" w:rsidRDefault="001B6C7B" w:rsidP="001B6C7B"/>
    <w:p w14:paraId="394397B7" w14:textId="712026A3" w:rsidR="001B6C7B" w:rsidRDefault="001B6C7B" w:rsidP="001B6C7B"/>
    <w:p w14:paraId="79772F47" w14:textId="6C5D9E91" w:rsidR="001B6C7B" w:rsidRDefault="001B6C7B" w:rsidP="001B6C7B"/>
    <w:p w14:paraId="5E99108B" w14:textId="311C85AE" w:rsidR="001B6C7B" w:rsidRDefault="001B6C7B" w:rsidP="001B6C7B"/>
    <w:p w14:paraId="2E412E3E" w14:textId="1597C5AF" w:rsidR="001B6C7B" w:rsidRDefault="001B6C7B" w:rsidP="001B6C7B"/>
    <w:p w14:paraId="7A879726" w14:textId="3EBE7F12" w:rsidR="001B6C7B" w:rsidRDefault="001B6C7B" w:rsidP="001B6C7B"/>
    <w:p w14:paraId="2D1DAF88" w14:textId="66E3ADA6" w:rsidR="001B6C7B" w:rsidRDefault="001B6C7B" w:rsidP="001B6C7B"/>
    <w:p w14:paraId="4789B0D1" w14:textId="085110E7" w:rsidR="001B6C7B" w:rsidRDefault="001B6C7B" w:rsidP="001B6C7B"/>
    <w:p w14:paraId="290232A1" w14:textId="545D139E" w:rsidR="001B6C7B" w:rsidRDefault="001B6C7B" w:rsidP="001B6C7B"/>
    <w:p w14:paraId="11C67908" w14:textId="061DD937" w:rsidR="001B6C7B" w:rsidRDefault="001B6C7B" w:rsidP="001B6C7B"/>
    <w:p w14:paraId="4222B406" w14:textId="486127FD" w:rsidR="001B6C7B" w:rsidRDefault="001B6C7B" w:rsidP="001B6C7B"/>
    <w:p w14:paraId="5247FEA2" w14:textId="3620E5D4" w:rsidR="001B6C7B" w:rsidRDefault="001B6C7B" w:rsidP="001B6C7B"/>
    <w:p w14:paraId="271DC332" w14:textId="4C45709C" w:rsidR="00180B11" w:rsidRDefault="00180B11" w:rsidP="001B6C7B"/>
    <w:p w14:paraId="1EFDF022" w14:textId="0EF20B91" w:rsidR="00180B11" w:rsidRDefault="00180B11" w:rsidP="001B6C7B"/>
    <w:p w14:paraId="76B26A87" w14:textId="35ADA75E" w:rsidR="00180B11" w:rsidRDefault="00180B11" w:rsidP="001B6C7B"/>
    <w:p w14:paraId="61FA9165" w14:textId="64A8BE22" w:rsidR="00180B11" w:rsidRDefault="00180B11" w:rsidP="001B6C7B"/>
    <w:p w14:paraId="38931484" w14:textId="7D86D096" w:rsidR="00180B11" w:rsidRDefault="00180B11" w:rsidP="001B6C7B"/>
    <w:p w14:paraId="37FCF305" w14:textId="7E03C946" w:rsidR="00180B11" w:rsidRDefault="00180B11" w:rsidP="001B6C7B"/>
    <w:p w14:paraId="724D870D" w14:textId="77777777" w:rsidR="00180B11" w:rsidRPr="001B6C7B" w:rsidRDefault="00180B11" w:rsidP="001B6C7B"/>
    <w:p w14:paraId="05A318C8" w14:textId="77777777" w:rsidR="006905A8" w:rsidRDefault="006905A8" w:rsidP="00C439B6">
      <w:pPr>
        <w:pStyle w:val="Nagwek2"/>
        <w:spacing w:before="0" w:line="240" w:lineRule="auto"/>
        <w:ind w:right="282"/>
        <w:rPr>
          <w:rFonts w:ascii="Arial" w:hAnsi="Arial" w:cs="Arial"/>
          <w:b/>
          <w:color w:val="auto"/>
          <w:sz w:val="24"/>
          <w:szCs w:val="24"/>
        </w:rPr>
      </w:pPr>
    </w:p>
    <w:p w14:paraId="58B87B44" w14:textId="01DCE70A" w:rsidR="00F26B2C" w:rsidRDefault="00F26B2C" w:rsidP="00295C8A">
      <w:pPr>
        <w:pStyle w:val="Nagwek2"/>
        <w:pageBreakBefore/>
      </w:pPr>
      <w:r>
        <w:lastRenderedPageBreak/>
        <w:t>Słownik użytych terminów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7"/>
      </w:tblGrid>
      <w:tr w:rsidR="0003168F" w14:paraId="1A0AB87F" w14:textId="77777777" w:rsidTr="00E33C17">
        <w:tc>
          <w:tcPr>
            <w:tcW w:w="3114" w:type="dxa"/>
          </w:tcPr>
          <w:p w14:paraId="33A25C8F" w14:textId="77777777" w:rsidR="0003168F" w:rsidRDefault="0003168F" w:rsidP="00F26B2C">
            <w:pPr>
              <w:rPr>
                <w:b/>
                <w:bCs/>
              </w:rPr>
            </w:pPr>
          </w:p>
        </w:tc>
        <w:tc>
          <w:tcPr>
            <w:tcW w:w="5947" w:type="dxa"/>
          </w:tcPr>
          <w:p w14:paraId="76C5B702" w14:textId="77777777" w:rsidR="0003168F" w:rsidRPr="00CF2D5F" w:rsidRDefault="0003168F" w:rsidP="00F26B2C">
            <w:pPr>
              <w:rPr>
                <w:rFonts w:cs="Arial"/>
                <w:b/>
                <w:bCs/>
                <w:szCs w:val="20"/>
              </w:rPr>
            </w:pPr>
          </w:p>
        </w:tc>
      </w:tr>
      <w:tr w:rsidR="0003168F" w14:paraId="7C9CF35E" w14:textId="77777777" w:rsidTr="00E33C17">
        <w:tc>
          <w:tcPr>
            <w:tcW w:w="3114" w:type="dxa"/>
          </w:tcPr>
          <w:p w14:paraId="2854A1DA" w14:textId="2768DFC4" w:rsidR="0003168F" w:rsidRPr="00CF2D5F" w:rsidRDefault="0003168F" w:rsidP="00F26B2C">
            <w:pPr>
              <w:rPr>
                <w:rFonts w:cs="Arial"/>
                <w:b/>
                <w:bCs/>
                <w:szCs w:val="20"/>
              </w:rPr>
            </w:pPr>
            <w:r w:rsidRPr="00CF2D5F">
              <w:rPr>
                <w:rFonts w:cs="Arial"/>
                <w:b/>
                <w:bCs/>
                <w:szCs w:val="20"/>
              </w:rPr>
              <w:t>Cel pomiaru</w:t>
            </w:r>
          </w:p>
        </w:tc>
        <w:tc>
          <w:tcPr>
            <w:tcW w:w="5947" w:type="dxa"/>
          </w:tcPr>
          <w:p w14:paraId="2DFD07F9" w14:textId="666E1206" w:rsidR="0003168F" w:rsidRPr="00CF2D5F" w:rsidRDefault="0003168F" w:rsidP="0003168F">
            <w:pPr>
              <w:rPr>
                <w:rFonts w:cs="Arial"/>
                <w:szCs w:val="20"/>
              </w:rPr>
            </w:pPr>
            <w:r w:rsidRPr="00CF2D5F">
              <w:rPr>
                <w:rFonts w:cs="Arial"/>
                <w:szCs w:val="20"/>
              </w:rPr>
              <w:t xml:space="preserve">Cel pomiaru określa </w:t>
            </w:r>
            <w:r w:rsidR="009E7582">
              <w:rPr>
                <w:rFonts w:cs="Arial"/>
                <w:szCs w:val="20"/>
              </w:rPr>
              <w:t>Z</w:t>
            </w:r>
            <w:r w:rsidRPr="00CF2D5F">
              <w:rPr>
                <w:rFonts w:cs="Arial"/>
                <w:szCs w:val="20"/>
              </w:rPr>
              <w:t xml:space="preserve">akres pomiaru, artefakty potrzebne do jego przeprowadzenia, punkt w czasie cyklu życia </w:t>
            </w:r>
            <w:r w:rsidR="00F20AD7">
              <w:rPr>
                <w:rFonts w:cs="Arial"/>
                <w:szCs w:val="20"/>
              </w:rPr>
              <w:t>systemu</w:t>
            </w:r>
            <w:r w:rsidRPr="00CF2D5F">
              <w:rPr>
                <w:rFonts w:cs="Arial"/>
                <w:szCs w:val="20"/>
              </w:rPr>
              <w:t xml:space="preserve"> kiedy pomiar będzie przeprowadzany</w:t>
            </w:r>
            <w:r w:rsidR="00A06E1B">
              <w:rPr>
                <w:rFonts w:cs="Arial"/>
                <w:szCs w:val="20"/>
              </w:rPr>
              <w:t>,</w:t>
            </w:r>
            <w:r w:rsidRPr="00CF2D5F">
              <w:rPr>
                <w:rFonts w:cs="Arial"/>
                <w:szCs w:val="20"/>
              </w:rPr>
              <w:t xml:space="preserve"> oraz wymaganą dokładność pomiaru.</w:t>
            </w:r>
          </w:p>
          <w:p w14:paraId="51D1E722" w14:textId="7355647D" w:rsidR="0003168F" w:rsidRPr="00CF2D5F" w:rsidRDefault="0003168F" w:rsidP="00F26B2C">
            <w:pPr>
              <w:rPr>
                <w:rFonts w:cs="Arial"/>
                <w:szCs w:val="20"/>
              </w:rPr>
            </w:pPr>
          </w:p>
        </w:tc>
      </w:tr>
      <w:tr w:rsidR="0003168F" w14:paraId="3DB15151" w14:textId="77777777" w:rsidTr="00E33C17">
        <w:tc>
          <w:tcPr>
            <w:tcW w:w="3114" w:type="dxa"/>
          </w:tcPr>
          <w:p w14:paraId="2C314C32" w14:textId="0D8BF55C" w:rsidR="0003168F" w:rsidRPr="00CF2D5F" w:rsidRDefault="0003168F" w:rsidP="00F26B2C">
            <w:pPr>
              <w:rPr>
                <w:rFonts w:cs="Arial"/>
                <w:b/>
                <w:bCs/>
                <w:szCs w:val="20"/>
              </w:rPr>
            </w:pPr>
            <w:r w:rsidRPr="00CF2D5F">
              <w:rPr>
                <w:rFonts w:cs="Arial"/>
                <w:b/>
                <w:bCs/>
                <w:szCs w:val="20"/>
              </w:rPr>
              <w:t>Granica pomiaru (aplikacji)</w:t>
            </w:r>
          </w:p>
        </w:tc>
        <w:tc>
          <w:tcPr>
            <w:tcW w:w="5947" w:type="dxa"/>
          </w:tcPr>
          <w:p w14:paraId="5602B4E4" w14:textId="1FD425E0" w:rsidR="0003168F" w:rsidRDefault="0003168F" w:rsidP="00F26B2C">
            <w:pPr>
              <w:rPr>
                <w:rFonts w:cs="Arial"/>
                <w:szCs w:val="20"/>
              </w:rPr>
            </w:pPr>
            <w:r w:rsidRPr="00CF2D5F">
              <w:rPr>
                <w:rFonts w:cs="Arial"/>
                <w:szCs w:val="20"/>
              </w:rPr>
              <w:t>Granica aplikacji musi być zgodna z założeniami wybranej metody</w:t>
            </w:r>
            <w:r w:rsidR="000926F5">
              <w:rPr>
                <w:rFonts w:cs="Arial"/>
                <w:szCs w:val="20"/>
              </w:rPr>
              <w:t xml:space="preserve"> </w:t>
            </w:r>
            <w:r w:rsidRPr="00CF2D5F">
              <w:rPr>
                <w:rFonts w:cs="Arial"/>
                <w:szCs w:val="20"/>
              </w:rPr>
              <w:t xml:space="preserve">wymiarowania, oraz wyznaczona z punktu widzenia Użytkownika funkcjonalnego. Wewnątrz granicy pomiaru musi znajdować się całość logiki biznesowej oprogramowania, realizującej wymiarowany zbiór </w:t>
            </w:r>
            <w:r w:rsidR="00A06E1B">
              <w:rPr>
                <w:rFonts w:cs="Arial"/>
                <w:szCs w:val="20"/>
              </w:rPr>
              <w:t>W</w:t>
            </w:r>
            <w:r w:rsidRPr="00CF2D5F">
              <w:rPr>
                <w:rFonts w:cs="Arial"/>
                <w:szCs w:val="20"/>
              </w:rPr>
              <w:t>ymagań funkcjonalnych. Granica pomiaru nie może być determinowana poprzez decyzje technologiczne, infrastrukturalne czy architektoniczne.</w:t>
            </w:r>
          </w:p>
          <w:p w14:paraId="7A44D521" w14:textId="76BD44BB" w:rsidR="005B109F" w:rsidRPr="00CF2D5F" w:rsidRDefault="005B109F" w:rsidP="00F26B2C">
            <w:pPr>
              <w:rPr>
                <w:rFonts w:cs="Arial"/>
                <w:b/>
                <w:bCs/>
                <w:szCs w:val="20"/>
              </w:rPr>
            </w:pPr>
          </w:p>
        </w:tc>
      </w:tr>
      <w:tr w:rsidR="00F3278F" w14:paraId="44752414" w14:textId="77777777" w:rsidTr="00E33C17">
        <w:tc>
          <w:tcPr>
            <w:tcW w:w="3114" w:type="dxa"/>
          </w:tcPr>
          <w:p w14:paraId="4776E082" w14:textId="06735474" w:rsidR="00F3278F" w:rsidRPr="00CF2D5F" w:rsidRDefault="00F3278F" w:rsidP="00F3278F">
            <w:pPr>
              <w:rPr>
                <w:rFonts w:cs="Arial"/>
                <w:b/>
                <w:bCs/>
                <w:szCs w:val="20"/>
              </w:rPr>
            </w:pPr>
            <w:r w:rsidRPr="00CF2D5F">
              <w:rPr>
                <w:rFonts w:cs="Arial"/>
                <w:b/>
                <w:bCs/>
                <w:szCs w:val="20"/>
              </w:rPr>
              <w:t xml:space="preserve">Specyfikacja </w:t>
            </w:r>
            <w:r w:rsidR="00892B3B">
              <w:rPr>
                <w:rFonts w:cs="Arial"/>
                <w:b/>
                <w:bCs/>
                <w:szCs w:val="20"/>
              </w:rPr>
              <w:t>w</w:t>
            </w:r>
            <w:r w:rsidRPr="00CF2D5F">
              <w:rPr>
                <w:rFonts w:cs="Arial"/>
                <w:b/>
                <w:bCs/>
                <w:szCs w:val="20"/>
              </w:rPr>
              <w:t>ymagań</w:t>
            </w:r>
          </w:p>
        </w:tc>
        <w:tc>
          <w:tcPr>
            <w:tcW w:w="5947" w:type="dxa"/>
          </w:tcPr>
          <w:p w14:paraId="494374E1" w14:textId="4B884402" w:rsidR="00F3278F" w:rsidRDefault="00372AFA" w:rsidP="00F26B2C">
            <w:pPr>
              <w:rPr>
                <w:rFonts w:cs="Arial"/>
                <w:szCs w:val="20"/>
              </w:rPr>
            </w:pPr>
            <w:r w:rsidRPr="00372AFA">
              <w:rPr>
                <w:rFonts w:cs="Arial"/>
                <w:szCs w:val="20"/>
              </w:rPr>
              <w:t xml:space="preserve">Zbiór </w:t>
            </w:r>
            <w:r w:rsidR="00A06E1B">
              <w:rPr>
                <w:rFonts w:cs="Arial"/>
                <w:szCs w:val="20"/>
              </w:rPr>
              <w:t>W</w:t>
            </w:r>
            <w:r w:rsidRPr="00372AFA">
              <w:rPr>
                <w:rFonts w:cs="Arial"/>
                <w:szCs w:val="20"/>
              </w:rPr>
              <w:t>ymagań funkcjonalnych będących podstawą do przeprowadzenia wymiarowania systemu.</w:t>
            </w:r>
          </w:p>
          <w:p w14:paraId="368FC494" w14:textId="40E26B84" w:rsidR="005B109F" w:rsidRPr="00CF2D5F" w:rsidRDefault="005B109F" w:rsidP="00F26B2C">
            <w:pPr>
              <w:rPr>
                <w:rFonts w:cs="Arial"/>
                <w:b/>
                <w:bCs/>
                <w:szCs w:val="20"/>
              </w:rPr>
            </w:pPr>
          </w:p>
        </w:tc>
      </w:tr>
      <w:tr w:rsidR="0003168F" w14:paraId="7B1E2244" w14:textId="77777777" w:rsidTr="00E33C17">
        <w:tc>
          <w:tcPr>
            <w:tcW w:w="3114" w:type="dxa"/>
          </w:tcPr>
          <w:p w14:paraId="568973DB" w14:textId="20814003" w:rsidR="0003168F" w:rsidRPr="00CF2D5F" w:rsidRDefault="00F604E8" w:rsidP="004B6CDC">
            <w:pPr>
              <w:rPr>
                <w:rFonts w:cs="Arial"/>
                <w:b/>
                <w:bCs/>
                <w:szCs w:val="20"/>
              </w:rPr>
            </w:pPr>
            <w:r w:rsidRPr="00CF2D5F">
              <w:rPr>
                <w:rFonts w:cs="Arial"/>
                <w:b/>
                <w:bCs/>
                <w:szCs w:val="20"/>
              </w:rPr>
              <w:t>Użytkownik funkcjonalny</w:t>
            </w:r>
          </w:p>
        </w:tc>
        <w:tc>
          <w:tcPr>
            <w:tcW w:w="5947" w:type="dxa"/>
          </w:tcPr>
          <w:p w14:paraId="42A3C6A5" w14:textId="77777777" w:rsidR="0003168F" w:rsidRDefault="00F20AD7" w:rsidP="00F26B2C">
            <w:pPr>
              <w:rPr>
                <w:rFonts w:cs="Arial"/>
                <w:szCs w:val="20"/>
              </w:rPr>
            </w:pPr>
            <w:r w:rsidRPr="00F20AD7">
              <w:rPr>
                <w:rFonts w:cs="Arial"/>
                <w:szCs w:val="20"/>
              </w:rPr>
              <w:t>Wchodzi w interakcje z wymiarowanym fragmentem oprogramowania, jest zarówno nadawcą jak i odbiorcą danych.</w:t>
            </w:r>
          </w:p>
          <w:p w14:paraId="722E73D2" w14:textId="3BE7B1FB" w:rsidR="005B109F" w:rsidRPr="00CF2D5F" w:rsidRDefault="005B109F" w:rsidP="00F26B2C">
            <w:pPr>
              <w:rPr>
                <w:rFonts w:cs="Arial"/>
                <w:b/>
                <w:bCs/>
                <w:szCs w:val="20"/>
              </w:rPr>
            </w:pPr>
          </w:p>
        </w:tc>
      </w:tr>
      <w:tr w:rsidR="004B6CDC" w14:paraId="732F6E5D" w14:textId="77777777" w:rsidTr="00E33C17">
        <w:tc>
          <w:tcPr>
            <w:tcW w:w="3114" w:type="dxa"/>
          </w:tcPr>
          <w:p w14:paraId="5D4AF09A" w14:textId="6F8919C1" w:rsidR="004B6CDC" w:rsidRPr="00CF2D5F" w:rsidRDefault="004B6CDC" w:rsidP="00F26B2C">
            <w:pPr>
              <w:rPr>
                <w:rFonts w:cs="Arial"/>
                <w:b/>
                <w:szCs w:val="20"/>
              </w:rPr>
            </w:pPr>
            <w:r w:rsidRPr="00CF2D5F">
              <w:rPr>
                <w:rFonts w:cs="Arial"/>
                <w:b/>
                <w:szCs w:val="20"/>
              </w:rPr>
              <w:t>Strategia wymiarowania</w:t>
            </w:r>
          </w:p>
        </w:tc>
        <w:tc>
          <w:tcPr>
            <w:tcW w:w="5947" w:type="dxa"/>
          </w:tcPr>
          <w:p w14:paraId="023C5DC3" w14:textId="79554114" w:rsidR="004B6CDC" w:rsidRDefault="004B6CDC" w:rsidP="00F604E8">
            <w:pPr>
              <w:rPr>
                <w:rFonts w:cs="Arial"/>
                <w:szCs w:val="20"/>
              </w:rPr>
            </w:pPr>
            <w:r w:rsidRPr="00CF2D5F">
              <w:rPr>
                <w:rFonts w:cs="Arial"/>
                <w:szCs w:val="20"/>
              </w:rPr>
              <w:t>Definiuje cel, zakres wymiarowania,</w:t>
            </w:r>
            <w:r w:rsidR="00180B11">
              <w:rPr>
                <w:rFonts w:cs="Arial"/>
                <w:szCs w:val="20"/>
              </w:rPr>
              <w:t xml:space="preserve"> identyfikuje</w:t>
            </w:r>
            <w:r w:rsidRPr="00CF2D5F">
              <w:rPr>
                <w:rFonts w:cs="Arial"/>
                <w:szCs w:val="20"/>
              </w:rPr>
              <w:t xml:space="preserve"> Użytkowników funkcjonalnych oraz poziom granulacji dla wymiarowania </w:t>
            </w:r>
          </w:p>
          <w:p w14:paraId="1EFD36E3" w14:textId="20088754" w:rsidR="005B109F" w:rsidRPr="00CF2D5F" w:rsidRDefault="005B109F" w:rsidP="00F604E8">
            <w:pPr>
              <w:rPr>
                <w:rFonts w:cs="Arial"/>
                <w:szCs w:val="20"/>
              </w:rPr>
            </w:pPr>
          </w:p>
        </w:tc>
      </w:tr>
      <w:tr w:rsidR="0003168F" w14:paraId="044003BF" w14:textId="77777777" w:rsidTr="00E33C17">
        <w:tc>
          <w:tcPr>
            <w:tcW w:w="3114" w:type="dxa"/>
          </w:tcPr>
          <w:p w14:paraId="4E1588F5" w14:textId="000813E3" w:rsidR="0003168F" w:rsidRPr="00CF2D5F" w:rsidRDefault="00F604E8" w:rsidP="00F26B2C">
            <w:pPr>
              <w:rPr>
                <w:rFonts w:cs="Arial"/>
                <w:b/>
                <w:bCs/>
                <w:szCs w:val="20"/>
              </w:rPr>
            </w:pPr>
            <w:r w:rsidRPr="00CF2D5F">
              <w:rPr>
                <w:rFonts w:cs="Arial"/>
                <w:b/>
                <w:szCs w:val="20"/>
              </w:rPr>
              <w:t>Wymaganie funkcjonalne</w:t>
            </w:r>
          </w:p>
        </w:tc>
        <w:tc>
          <w:tcPr>
            <w:tcW w:w="5947" w:type="dxa"/>
          </w:tcPr>
          <w:p w14:paraId="67A33383" w14:textId="1B23E5E1" w:rsidR="0003168F" w:rsidRDefault="008B1739" w:rsidP="00F3278F">
            <w:pPr>
              <w:rPr>
                <w:rFonts w:cs="Arial"/>
                <w:szCs w:val="20"/>
              </w:rPr>
            </w:pPr>
            <w:r>
              <w:rPr>
                <w:rFonts w:cs="Arial"/>
                <w:szCs w:val="20"/>
              </w:rPr>
              <w:t>W</w:t>
            </w:r>
            <w:r w:rsidR="00F604E8" w:rsidRPr="00CF2D5F">
              <w:rPr>
                <w:rFonts w:cs="Arial"/>
                <w:szCs w:val="20"/>
              </w:rPr>
              <w:t xml:space="preserve">ymaganie określające, co z punktu widzenia Użytkownika funkcjonalnego oprogramowanie ma robić, tzn. </w:t>
            </w:r>
            <w:r w:rsidR="00BE26DF">
              <w:rPr>
                <w:rFonts w:cs="Arial"/>
                <w:szCs w:val="20"/>
              </w:rPr>
              <w:t xml:space="preserve">w jaki sposób oprogramowanie ma wspomagać realizację </w:t>
            </w:r>
            <w:r w:rsidR="00F604E8" w:rsidRPr="00CF2D5F">
              <w:rPr>
                <w:rFonts w:cs="Arial"/>
                <w:szCs w:val="20"/>
              </w:rPr>
              <w:t>cel</w:t>
            </w:r>
            <w:r w:rsidR="00BE26DF">
              <w:rPr>
                <w:rFonts w:cs="Arial"/>
                <w:szCs w:val="20"/>
              </w:rPr>
              <w:t>u</w:t>
            </w:r>
            <w:r w:rsidR="00F604E8" w:rsidRPr="00CF2D5F">
              <w:rPr>
                <w:rFonts w:cs="Arial"/>
                <w:szCs w:val="20"/>
              </w:rPr>
              <w:t xml:space="preserve"> Użytkownika funkcjonalnego.</w:t>
            </w:r>
          </w:p>
          <w:p w14:paraId="2B33FB64" w14:textId="60E5B6D0" w:rsidR="005B109F" w:rsidRPr="00CF2D5F" w:rsidRDefault="005B109F" w:rsidP="00F3278F">
            <w:pPr>
              <w:rPr>
                <w:rFonts w:cs="Arial"/>
                <w:b/>
                <w:bCs/>
                <w:szCs w:val="20"/>
              </w:rPr>
            </w:pPr>
          </w:p>
        </w:tc>
      </w:tr>
      <w:tr w:rsidR="0003168F" w14:paraId="595C8045" w14:textId="77777777" w:rsidTr="00E33C17">
        <w:tc>
          <w:tcPr>
            <w:tcW w:w="3114" w:type="dxa"/>
          </w:tcPr>
          <w:p w14:paraId="1F9CD7DF" w14:textId="3438CC44" w:rsidR="0003168F" w:rsidRPr="00CF2D5F" w:rsidRDefault="00F604E8" w:rsidP="00F3278F">
            <w:pPr>
              <w:rPr>
                <w:rFonts w:cs="Arial"/>
                <w:b/>
                <w:bCs/>
                <w:szCs w:val="20"/>
              </w:rPr>
            </w:pPr>
            <w:r w:rsidRPr="00CF2D5F">
              <w:rPr>
                <w:rFonts w:cs="Arial"/>
                <w:b/>
                <w:bCs/>
                <w:szCs w:val="20"/>
              </w:rPr>
              <w:t>Wymiarowanie</w:t>
            </w:r>
          </w:p>
        </w:tc>
        <w:tc>
          <w:tcPr>
            <w:tcW w:w="5947" w:type="dxa"/>
          </w:tcPr>
          <w:p w14:paraId="337CCA89" w14:textId="4B36B23E" w:rsidR="0003168F" w:rsidRDefault="00CF2D5F" w:rsidP="00F26B2C">
            <w:pPr>
              <w:rPr>
                <w:rFonts w:cs="Arial"/>
                <w:szCs w:val="20"/>
              </w:rPr>
            </w:pPr>
            <w:r w:rsidRPr="00CF2D5F">
              <w:rPr>
                <w:rFonts w:cs="Arial"/>
                <w:szCs w:val="20"/>
              </w:rPr>
              <w:t>Proces określania złożoności systemu metod</w:t>
            </w:r>
            <w:r w:rsidR="00BE26DF">
              <w:rPr>
                <w:rFonts w:cs="Arial"/>
                <w:szCs w:val="20"/>
              </w:rPr>
              <w:t>ą</w:t>
            </w:r>
            <w:r w:rsidRPr="00CF2D5F">
              <w:rPr>
                <w:rFonts w:cs="Arial"/>
                <w:szCs w:val="20"/>
              </w:rPr>
              <w:t xml:space="preserve"> COSMIC, IFPUG FPA bądź własną bazującą na jednej z powyżej wymienionych</w:t>
            </w:r>
            <w:r w:rsidR="008B1739">
              <w:rPr>
                <w:rFonts w:cs="Arial"/>
                <w:szCs w:val="20"/>
              </w:rPr>
              <w:t>.</w:t>
            </w:r>
          </w:p>
          <w:p w14:paraId="5F123A89" w14:textId="7AFC1349" w:rsidR="005B109F" w:rsidRPr="00CF2D5F" w:rsidRDefault="005B109F" w:rsidP="00F26B2C">
            <w:pPr>
              <w:rPr>
                <w:rFonts w:cs="Arial"/>
                <w:szCs w:val="20"/>
              </w:rPr>
            </w:pPr>
          </w:p>
        </w:tc>
      </w:tr>
      <w:tr w:rsidR="0003168F" w14:paraId="16424FEB" w14:textId="77777777" w:rsidTr="00E33C17">
        <w:tc>
          <w:tcPr>
            <w:tcW w:w="3114" w:type="dxa"/>
          </w:tcPr>
          <w:p w14:paraId="4CB1C37D" w14:textId="4896A6E0" w:rsidR="0003168F" w:rsidRPr="00CF2D5F" w:rsidRDefault="0003168F" w:rsidP="00F26B2C">
            <w:pPr>
              <w:rPr>
                <w:rFonts w:cs="Arial"/>
                <w:b/>
                <w:bCs/>
                <w:szCs w:val="20"/>
              </w:rPr>
            </w:pPr>
            <w:r w:rsidRPr="00CF2D5F">
              <w:rPr>
                <w:rFonts w:cs="Arial"/>
                <w:b/>
                <w:bCs/>
                <w:szCs w:val="20"/>
              </w:rPr>
              <w:t>Zakres pomiaru</w:t>
            </w:r>
          </w:p>
        </w:tc>
        <w:tc>
          <w:tcPr>
            <w:tcW w:w="5947" w:type="dxa"/>
          </w:tcPr>
          <w:p w14:paraId="5AA565E1" w14:textId="56498161" w:rsidR="0003168F" w:rsidRPr="00CF2D5F" w:rsidRDefault="0003168F" w:rsidP="00F26B2C">
            <w:pPr>
              <w:rPr>
                <w:rFonts w:cs="Arial"/>
                <w:b/>
                <w:bCs/>
                <w:szCs w:val="20"/>
              </w:rPr>
            </w:pPr>
            <w:r w:rsidRPr="00CF2D5F">
              <w:rPr>
                <w:rFonts w:cs="Arial"/>
                <w:szCs w:val="20"/>
              </w:rPr>
              <w:t xml:space="preserve">Zbiór </w:t>
            </w:r>
            <w:r w:rsidR="00BF0762">
              <w:rPr>
                <w:rFonts w:cs="Arial"/>
                <w:szCs w:val="20"/>
              </w:rPr>
              <w:t>W</w:t>
            </w:r>
            <w:r w:rsidRPr="00CF2D5F">
              <w:rPr>
                <w:rFonts w:cs="Arial"/>
                <w:szCs w:val="20"/>
              </w:rPr>
              <w:t>ymagań funkcjonalnych, które mają być podstawą dla konkretnego procesu wymiarowania oprogramowania.</w:t>
            </w:r>
          </w:p>
        </w:tc>
      </w:tr>
    </w:tbl>
    <w:p w14:paraId="229446ED" w14:textId="6FD37D9F" w:rsidR="00E924B3" w:rsidRPr="00406A66" w:rsidRDefault="00E924B3" w:rsidP="0080032A">
      <w:pPr>
        <w:pStyle w:val="Nagwek2"/>
        <w:pageBreakBefore/>
        <w:rPr>
          <w:rFonts w:eastAsia="Times New Roman"/>
          <w:lang w:eastAsia="pl-PL"/>
        </w:rPr>
      </w:pPr>
      <w:r w:rsidRPr="00406A66">
        <w:rPr>
          <w:rFonts w:eastAsia="Times New Roman"/>
          <w:lang w:eastAsia="pl-PL"/>
        </w:rPr>
        <w:lastRenderedPageBreak/>
        <w:t xml:space="preserve">Opis </w:t>
      </w:r>
      <w:r w:rsidR="00D92568">
        <w:rPr>
          <w:rFonts w:eastAsia="Times New Roman"/>
          <w:lang w:eastAsia="pl-PL"/>
        </w:rPr>
        <w:t>procesu</w:t>
      </w:r>
      <w:r w:rsidRPr="00406A66">
        <w:rPr>
          <w:rFonts w:eastAsia="Times New Roman"/>
          <w:lang w:eastAsia="pl-PL"/>
        </w:rPr>
        <w:t xml:space="preserve"> zbierania wymagań</w:t>
      </w:r>
      <w:r w:rsidR="00957D26">
        <w:rPr>
          <w:rFonts w:eastAsia="Times New Roman"/>
          <w:lang w:eastAsia="pl-PL"/>
        </w:rPr>
        <w:t xml:space="preserve"> funkcjonalnych</w:t>
      </w:r>
    </w:p>
    <w:tbl>
      <w:tblPr>
        <w:tblStyle w:val="Tabela-Siatka"/>
        <w:tblW w:w="9634" w:type="dxa"/>
        <w:tblLayout w:type="fixed"/>
        <w:tblLook w:val="04A0" w:firstRow="1" w:lastRow="0" w:firstColumn="1" w:lastColumn="0" w:noHBand="0" w:noVBand="1"/>
        <w:tblCaption w:val="Postęp finansowy."/>
      </w:tblPr>
      <w:tblGrid>
        <w:gridCol w:w="9634"/>
      </w:tblGrid>
      <w:tr w:rsidR="00E924B3" w:rsidRPr="00C402B2" w14:paraId="7D037D66" w14:textId="77777777" w:rsidTr="002970EF">
        <w:trPr>
          <w:trHeight w:val="450"/>
        </w:trPr>
        <w:tc>
          <w:tcPr>
            <w:tcW w:w="9634" w:type="dxa"/>
            <w:shd w:val="clear" w:color="auto" w:fill="F2F2F2" w:themeFill="background1" w:themeFillShade="F2"/>
            <w:vAlign w:val="center"/>
          </w:tcPr>
          <w:p w14:paraId="2D71ACEB" w14:textId="176B5FE2" w:rsidR="00E924B3" w:rsidRPr="00A42519" w:rsidRDefault="00E924B3" w:rsidP="00A42519">
            <w:pPr>
              <w:pStyle w:val="Akapitzlist"/>
              <w:numPr>
                <w:ilvl w:val="0"/>
                <w:numId w:val="31"/>
              </w:numPr>
              <w:rPr>
                <w:rFonts w:cs="Arial"/>
                <w:b/>
                <w:szCs w:val="20"/>
              </w:rPr>
            </w:pPr>
            <w:r w:rsidRPr="00A42519">
              <w:rPr>
                <w:rFonts w:cs="Arial"/>
                <w:b/>
                <w:szCs w:val="20"/>
              </w:rPr>
              <w:t>Informacja o procesie specyfikacji wymagań</w:t>
            </w:r>
          </w:p>
        </w:tc>
      </w:tr>
      <w:tr w:rsidR="00E924B3" w:rsidRPr="00A42519" w14:paraId="14B57C33" w14:textId="77777777" w:rsidTr="002970EF">
        <w:trPr>
          <w:trHeight w:val="427"/>
        </w:trPr>
        <w:tc>
          <w:tcPr>
            <w:tcW w:w="9634" w:type="dxa"/>
            <w:shd w:val="clear" w:color="auto" w:fill="F2F2F2" w:themeFill="background1" w:themeFillShade="F2"/>
            <w:vAlign w:val="center"/>
          </w:tcPr>
          <w:p w14:paraId="5F4928F7" w14:textId="20ADF354" w:rsidR="00E924B3" w:rsidRPr="000F2316" w:rsidRDefault="00E924B3" w:rsidP="00AA4943">
            <w:pPr>
              <w:pStyle w:val="Akapitzlist"/>
              <w:numPr>
                <w:ilvl w:val="1"/>
                <w:numId w:val="31"/>
              </w:numPr>
              <w:rPr>
                <w:rFonts w:cs="Arial"/>
                <w:b/>
                <w:szCs w:val="20"/>
              </w:rPr>
            </w:pPr>
            <w:r w:rsidRPr="000F2316">
              <w:rPr>
                <w:rFonts w:cs="Arial"/>
                <w:b/>
                <w:szCs w:val="20"/>
              </w:rPr>
              <w:t>Podmiot odpowiedzialny za specyfikację wymagań</w:t>
            </w:r>
            <w:r w:rsidR="007D393A">
              <w:rPr>
                <w:rFonts w:cs="Arial"/>
                <w:b/>
                <w:szCs w:val="20"/>
              </w:rPr>
              <w:t xml:space="preserve"> funkcjonalnych</w:t>
            </w:r>
            <w:r w:rsidR="004D195B">
              <w:rPr>
                <w:rFonts w:cs="Arial"/>
                <w:b/>
                <w:szCs w:val="20"/>
              </w:rPr>
              <w:t xml:space="preserve"> wymiarowanego systemu</w:t>
            </w:r>
          </w:p>
        </w:tc>
      </w:tr>
      <w:tr w:rsidR="00E924B3" w:rsidRPr="002B50C0" w14:paraId="43C122EA" w14:textId="77777777" w:rsidTr="00BA39E3">
        <w:trPr>
          <w:trHeight w:val="1292"/>
        </w:trPr>
        <w:tc>
          <w:tcPr>
            <w:tcW w:w="9634" w:type="dxa"/>
            <w:vAlign w:val="center"/>
          </w:tcPr>
          <w:p w14:paraId="116A7CA8" w14:textId="5119CAD7" w:rsidR="00E924B3" w:rsidRPr="00295C8A" w:rsidRDefault="00E924B3" w:rsidP="002970EF">
            <w:pPr>
              <w:pStyle w:val="Akapitzlist"/>
              <w:rPr>
                <w:i/>
                <w:iCs/>
              </w:rPr>
            </w:pPr>
            <w:r w:rsidRPr="00295C8A">
              <w:rPr>
                <w:i/>
                <w:iCs/>
                <w:highlight w:val="yellow"/>
              </w:rPr>
              <w:t>(pole jednokrotnego wyboru</w:t>
            </w:r>
            <w:r w:rsidR="00ED7AFF" w:rsidRPr="00295C8A">
              <w:rPr>
                <w:i/>
                <w:iCs/>
                <w:highlight w:val="yellow"/>
              </w:rPr>
              <w:t xml:space="preserve"> – zaznacz właściwą odpowiedź</w:t>
            </w:r>
            <w:r w:rsidRPr="00295C8A">
              <w:rPr>
                <w:i/>
                <w:iCs/>
                <w:highlight w:val="yellow"/>
              </w:rPr>
              <w:t>)</w:t>
            </w:r>
          </w:p>
          <w:p w14:paraId="3D3D017D" w14:textId="77777777" w:rsidR="00E924B3" w:rsidRPr="000F2316" w:rsidRDefault="00E924B3" w:rsidP="009C1419">
            <w:pPr>
              <w:pStyle w:val="Akapitzlist"/>
              <w:numPr>
                <w:ilvl w:val="0"/>
                <w:numId w:val="44"/>
              </w:numPr>
              <w:spacing w:line="360" w:lineRule="auto"/>
              <w:rPr>
                <w:rFonts w:cs="Arial"/>
                <w:color w:val="0070C0"/>
                <w:sz w:val="18"/>
                <w:szCs w:val="20"/>
              </w:rPr>
            </w:pPr>
            <w:r w:rsidRPr="000F2316">
              <w:rPr>
                <w:rFonts w:cs="Arial"/>
                <w:color w:val="0070C0"/>
                <w:sz w:val="18"/>
                <w:szCs w:val="20"/>
              </w:rPr>
              <w:t>Zamawiający samodzielnie</w:t>
            </w:r>
          </w:p>
          <w:p w14:paraId="686EE4AF" w14:textId="162A9256" w:rsidR="00E924B3" w:rsidRPr="000F2316" w:rsidRDefault="00E924B3" w:rsidP="009C1419">
            <w:pPr>
              <w:pStyle w:val="Akapitzlist"/>
              <w:numPr>
                <w:ilvl w:val="0"/>
                <w:numId w:val="44"/>
              </w:numPr>
              <w:spacing w:line="360" w:lineRule="auto"/>
              <w:rPr>
                <w:rFonts w:cs="Arial"/>
                <w:color w:val="0070C0"/>
                <w:sz w:val="18"/>
                <w:szCs w:val="20"/>
              </w:rPr>
            </w:pPr>
            <w:r w:rsidRPr="000F2316">
              <w:rPr>
                <w:rFonts w:cs="Arial"/>
                <w:color w:val="0070C0"/>
                <w:sz w:val="18"/>
                <w:szCs w:val="20"/>
              </w:rPr>
              <w:t>Zamawiający wraz z zewnętrznym wsparciem</w:t>
            </w:r>
            <w:r w:rsidR="00E67875">
              <w:rPr>
                <w:rFonts w:cs="Arial"/>
                <w:color w:val="0070C0"/>
                <w:sz w:val="18"/>
                <w:szCs w:val="20"/>
              </w:rPr>
              <w:t xml:space="preserve"> </w:t>
            </w:r>
          </w:p>
          <w:p w14:paraId="01480A55" w14:textId="3D2084C9" w:rsidR="00E924B3" w:rsidRPr="000F2316" w:rsidRDefault="00E924B3" w:rsidP="009C1419">
            <w:pPr>
              <w:pStyle w:val="Akapitzlist"/>
              <w:numPr>
                <w:ilvl w:val="0"/>
                <w:numId w:val="44"/>
              </w:numPr>
              <w:spacing w:line="360" w:lineRule="auto"/>
              <w:rPr>
                <w:rFonts w:cs="Arial"/>
                <w:color w:val="0070C0"/>
                <w:sz w:val="18"/>
                <w:szCs w:val="20"/>
              </w:rPr>
            </w:pPr>
            <w:r w:rsidRPr="000F2316">
              <w:rPr>
                <w:rFonts w:cs="Arial"/>
                <w:color w:val="0070C0"/>
                <w:sz w:val="18"/>
                <w:szCs w:val="20"/>
              </w:rPr>
              <w:t>Wykonawca</w:t>
            </w:r>
            <w:r w:rsidR="006B0E6C">
              <w:rPr>
                <w:rFonts w:cs="Arial"/>
                <w:color w:val="0070C0"/>
                <w:sz w:val="18"/>
                <w:szCs w:val="20"/>
              </w:rPr>
              <w:t xml:space="preserve"> </w:t>
            </w:r>
            <w:r w:rsidR="00A561A7">
              <w:rPr>
                <w:rFonts w:cs="Arial"/>
                <w:color w:val="0070C0"/>
                <w:sz w:val="18"/>
                <w:szCs w:val="20"/>
              </w:rPr>
              <w:t xml:space="preserve">zewnętrzny / należy podać </w:t>
            </w:r>
            <w:r w:rsidR="00E67875">
              <w:rPr>
                <w:rFonts w:cs="Arial"/>
                <w:color w:val="0070C0"/>
                <w:sz w:val="18"/>
                <w:szCs w:val="20"/>
              </w:rPr>
              <w:t>dane</w:t>
            </w:r>
            <w:r w:rsidR="00A561A7">
              <w:rPr>
                <w:rFonts w:cs="Arial"/>
                <w:color w:val="0070C0"/>
                <w:sz w:val="18"/>
                <w:szCs w:val="20"/>
              </w:rPr>
              <w:t xml:space="preserve"> podmiotu/</w:t>
            </w:r>
          </w:p>
        </w:tc>
      </w:tr>
      <w:tr w:rsidR="00E33C17" w:rsidRPr="00E33C17" w14:paraId="3C5A9E30" w14:textId="77777777" w:rsidTr="00E33C17">
        <w:trPr>
          <w:trHeight w:val="556"/>
        </w:trPr>
        <w:tc>
          <w:tcPr>
            <w:tcW w:w="9634" w:type="dxa"/>
            <w:shd w:val="clear" w:color="auto" w:fill="F2F2F2" w:themeFill="background1" w:themeFillShade="F2"/>
            <w:vAlign w:val="center"/>
          </w:tcPr>
          <w:p w14:paraId="5F82EA12" w14:textId="5982065B" w:rsidR="00E33C17" w:rsidRPr="00E33C17" w:rsidRDefault="00E33C17" w:rsidP="00E33C17">
            <w:pPr>
              <w:pStyle w:val="Akapitzlist"/>
              <w:numPr>
                <w:ilvl w:val="1"/>
                <w:numId w:val="31"/>
              </w:numPr>
              <w:rPr>
                <w:rFonts w:cs="Arial"/>
                <w:b/>
                <w:szCs w:val="20"/>
              </w:rPr>
            </w:pPr>
            <w:r>
              <w:rPr>
                <w:rFonts w:cs="Arial"/>
                <w:b/>
                <w:szCs w:val="20"/>
              </w:rPr>
              <w:t>Zakres wsparcia / prac wykonanych przez podmiot zewnętrzny</w:t>
            </w:r>
          </w:p>
        </w:tc>
      </w:tr>
      <w:tr w:rsidR="00E33C17" w:rsidRPr="00E67875" w14:paraId="6106E647" w14:textId="77777777" w:rsidTr="00295C8A">
        <w:tc>
          <w:tcPr>
            <w:tcW w:w="9634" w:type="dxa"/>
            <w:shd w:val="clear" w:color="auto" w:fill="FFFFFF" w:themeFill="background1"/>
          </w:tcPr>
          <w:p w14:paraId="46AA659B" w14:textId="77777777" w:rsidR="00E33C17" w:rsidRDefault="00E33C17" w:rsidP="00E33C17">
            <w:pPr>
              <w:pStyle w:val="Akapitzlist"/>
              <w:rPr>
                <w:i/>
                <w:iCs/>
                <w:highlight w:val="yellow"/>
              </w:rPr>
            </w:pPr>
            <w:r w:rsidRPr="00E67875">
              <w:rPr>
                <w:i/>
                <w:iCs/>
                <w:highlight w:val="yellow"/>
              </w:rPr>
              <w:t>Opisowe pole tekstowe</w:t>
            </w:r>
          </w:p>
          <w:p w14:paraId="17743AF7" w14:textId="77777777" w:rsidR="00E33C17" w:rsidRPr="00E67875" w:rsidRDefault="00E33C17" w:rsidP="00E67875">
            <w:pPr>
              <w:pStyle w:val="Akapitzlist"/>
              <w:rPr>
                <w:i/>
                <w:iCs/>
                <w:highlight w:val="yellow"/>
              </w:rPr>
            </w:pPr>
          </w:p>
        </w:tc>
      </w:tr>
    </w:tbl>
    <w:p w14:paraId="6F78C038" w14:textId="1C0E7FE4" w:rsidR="009D7569" w:rsidRPr="0062149E" w:rsidRDefault="0062149E" w:rsidP="00295C8A">
      <w:pPr>
        <w:pStyle w:val="Nagwek2"/>
        <w:rPr>
          <w:rFonts w:eastAsia="Times New Roman"/>
          <w:lang w:eastAsia="pl-PL"/>
        </w:rPr>
      </w:pPr>
      <w:r>
        <w:rPr>
          <w:rFonts w:eastAsia="Times New Roman"/>
          <w:lang w:eastAsia="pl-PL"/>
        </w:rPr>
        <w:t>Opis dokumentacji wymagań</w:t>
      </w:r>
    </w:p>
    <w:tbl>
      <w:tblPr>
        <w:tblStyle w:val="Tabela-Siatka"/>
        <w:tblW w:w="9634" w:type="dxa"/>
        <w:tblLayout w:type="fixed"/>
        <w:tblLook w:val="04A0" w:firstRow="1" w:lastRow="0" w:firstColumn="1" w:lastColumn="0" w:noHBand="0" w:noVBand="1"/>
        <w:tblCaption w:val="Postęp finansowy."/>
      </w:tblPr>
      <w:tblGrid>
        <w:gridCol w:w="9634"/>
      </w:tblGrid>
      <w:tr w:rsidR="00E924B3" w:rsidRPr="00A42519" w14:paraId="3EE3B867" w14:textId="77777777" w:rsidTr="002970EF">
        <w:trPr>
          <w:trHeight w:val="368"/>
        </w:trPr>
        <w:tc>
          <w:tcPr>
            <w:tcW w:w="9634" w:type="dxa"/>
            <w:shd w:val="clear" w:color="auto" w:fill="F2F2F2" w:themeFill="background1" w:themeFillShade="F2"/>
            <w:vAlign w:val="center"/>
          </w:tcPr>
          <w:p w14:paraId="3EA79AA0" w14:textId="77777777" w:rsidR="00E924B3" w:rsidRPr="007F0AFB" w:rsidRDefault="00E924B3" w:rsidP="00A42519">
            <w:pPr>
              <w:pStyle w:val="Akapitzlist"/>
              <w:numPr>
                <w:ilvl w:val="0"/>
                <w:numId w:val="31"/>
              </w:numPr>
              <w:rPr>
                <w:rFonts w:cs="Arial"/>
                <w:b/>
                <w:szCs w:val="20"/>
              </w:rPr>
            </w:pPr>
            <w:r>
              <w:rPr>
                <w:rFonts w:cs="Arial"/>
                <w:b/>
                <w:szCs w:val="20"/>
              </w:rPr>
              <w:t>Charakterystyka modelu wymagań</w:t>
            </w:r>
          </w:p>
        </w:tc>
      </w:tr>
      <w:tr w:rsidR="00E924B3" w:rsidRPr="00A42519" w14:paraId="6E527898" w14:textId="77777777" w:rsidTr="002970EF">
        <w:trPr>
          <w:trHeight w:val="368"/>
        </w:trPr>
        <w:tc>
          <w:tcPr>
            <w:tcW w:w="9634" w:type="dxa"/>
            <w:shd w:val="clear" w:color="auto" w:fill="F2F2F2" w:themeFill="background1" w:themeFillShade="F2"/>
            <w:vAlign w:val="center"/>
          </w:tcPr>
          <w:p w14:paraId="41261DCF" w14:textId="77777777" w:rsidR="00E924B3" w:rsidRPr="000F2316" w:rsidRDefault="00E924B3" w:rsidP="00A42519">
            <w:pPr>
              <w:pStyle w:val="Akapitzlist"/>
              <w:numPr>
                <w:ilvl w:val="1"/>
                <w:numId w:val="31"/>
              </w:numPr>
              <w:rPr>
                <w:rFonts w:cs="Arial"/>
                <w:b/>
                <w:szCs w:val="20"/>
              </w:rPr>
            </w:pPr>
            <w:bookmarkStart w:id="1" w:name="_Hlk15249546"/>
            <w:r>
              <w:rPr>
                <w:rFonts w:cs="Arial"/>
                <w:b/>
                <w:szCs w:val="20"/>
              </w:rPr>
              <w:t>Zastosowane w modelu poziomy i rodzaje wymagań</w:t>
            </w:r>
            <w:r w:rsidRPr="00CE4357">
              <w:rPr>
                <w:rStyle w:val="Odwoanieprzypisudolnego"/>
                <w:rFonts w:cs="Arial"/>
                <w:b/>
                <w:szCs w:val="20"/>
              </w:rPr>
              <w:footnoteReference w:id="2"/>
            </w:r>
          </w:p>
        </w:tc>
      </w:tr>
      <w:bookmarkEnd w:id="1"/>
      <w:tr w:rsidR="00E924B3" w:rsidRPr="007F0AFB" w14:paraId="7033308D" w14:textId="77777777" w:rsidTr="00295C8A">
        <w:tc>
          <w:tcPr>
            <w:tcW w:w="9634" w:type="dxa"/>
          </w:tcPr>
          <w:p w14:paraId="6CE95CB9" w14:textId="77777777" w:rsidR="00E924B3" w:rsidRDefault="00E924B3" w:rsidP="002970EF">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14:paraId="4F9708A3" w14:textId="77777777" w:rsidR="00E924B3" w:rsidRDefault="00E924B3" w:rsidP="002970EF">
            <w:pPr>
              <w:rPr>
                <w:rFonts w:cs="Arial"/>
                <w:color w:val="0070C0"/>
                <w:sz w:val="18"/>
                <w:szCs w:val="20"/>
              </w:rPr>
            </w:pPr>
          </w:p>
        </w:tc>
      </w:tr>
      <w:tr w:rsidR="00E924B3" w:rsidRPr="00A42519" w14:paraId="36B41AD4" w14:textId="77777777" w:rsidTr="00650180">
        <w:trPr>
          <w:trHeight w:val="368"/>
        </w:trPr>
        <w:tc>
          <w:tcPr>
            <w:tcW w:w="9634" w:type="dxa"/>
            <w:shd w:val="clear" w:color="auto" w:fill="F2F2F2" w:themeFill="background1" w:themeFillShade="F2"/>
            <w:vAlign w:val="center"/>
          </w:tcPr>
          <w:p w14:paraId="76DA7B2B" w14:textId="77777777" w:rsidR="00E924B3" w:rsidRPr="000F2316" w:rsidRDefault="00E924B3" w:rsidP="00A42519">
            <w:pPr>
              <w:pStyle w:val="Akapitzlist"/>
              <w:numPr>
                <w:ilvl w:val="1"/>
                <w:numId w:val="31"/>
              </w:numPr>
              <w:rPr>
                <w:rFonts w:cs="Arial"/>
                <w:b/>
                <w:szCs w:val="20"/>
              </w:rPr>
            </w:pPr>
            <w:r>
              <w:rPr>
                <w:rFonts w:cs="Arial"/>
                <w:b/>
                <w:szCs w:val="20"/>
              </w:rPr>
              <w:t>Zastosowane standardy i notacje analityczne</w:t>
            </w:r>
          </w:p>
        </w:tc>
      </w:tr>
      <w:tr w:rsidR="00E924B3" w:rsidRPr="00FC7438" w14:paraId="6D9BDFAE" w14:textId="77777777" w:rsidTr="002970EF">
        <w:trPr>
          <w:trHeight w:val="1903"/>
        </w:trPr>
        <w:tc>
          <w:tcPr>
            <w:tcW w:w="9634" w:type="dxa"/>
            <w:shd w:val="clear" w:color="auto" w:fill="FFFFFF" w:themeFill="background1"/>
          </w:tcPr>
          <w:p w14:paraId="36761ABF" w14:textId="3DDB6914" w:rsidR="00E924B3" w:rsidRPr="002970EF" w:rsidRDefault="00E924B3" w:rsidP="002970EF">
            <w:pPr>
              <w:pStyle w:val="Akapitzlist"/>
              <w:rPr>
                <w:i/>
                <w:iCs/>
                <w:highlight w:val="yellow"/>
              </w:rPr>
            </w:pPr>
            <w:r w:rsidRPr="002970EF">
              <w:rPr>
                <w:i/>
                <w:iCs/>
                <w:highlight w:val="yellow"/>
              </w:rPr>
              <w:t>(pole wielokrotnego wyboru</w:t>
            </w:r>
            <w:r w:rsidR="00ED7AFF">
              <w:rPr>
                <w:i/>
                <w:iCs/>
                <w:highlight w:val="yellow"/>
              </w:rPr>
              <w:t xml:space="preserve"> – zaznacz wszystkie właściwe odpowiedzi</w:t>
            </w:r>
            <w:r w:rsidRPr="002970EF">
              <w:rPr>
                <w:i/>
                <w:iCs/>
                <w:highlight w:val="yellow"/>
              </w:rPr>
              <w:t>)</w:t>
            </w:r>
          </w:p>
          <w:p w14:paraId="689D76DB" w14:textId="573B9929" w:rsidR="00BE26DF" w:rsidRPr="00E70F27" w:rsidRDefault="00E924B3">
            <w:pPr>
              <w:pStyle w:val="Akapitzlist"/>
              <w:numPr>
                <w:ilvl w:val="0"/>
                <w:numId w:val="44"/>
              </w:numPr>
              <w:spacing w:line="360" w:lineRule="auto"/>
            </w:pPr>
            <w:r w:rsidRPr="00516E82">
              <w:rPr>
                <w:rFonts w:cs="Arial"/>
                <w:color w:val="0070C0"/>
                <w:sz w:val="18"/>
                <w:szCs w:val="20"/>
              </w:rPr>
              <w:t>Diagramy UML</w:t>
            </w:r>
          </w:p>
          <w:p w14:paraId="79AD1163" w14:textId="518F083A" w:rsidR="00E924B3" w:rsidRPr="00C3379B" w:rsidRDefault="00E924B3" w:rsidP="00295C8A">
            <w:pPr>
              <w:pStyle w:val="Akapitzlist"/>
              <w:numPr>
                <w:ilvl w:val="0"/>
                <w:numId w:val="44"/>
              </w:numPr>
              <w:spacing w:line="360" w:lineRule="auto"/>
              <w:rPr>
                <w:rFonts w:cs="Arial"/>
                <w:color w:val="0070C0"/>
                <w:sz w:val="18"/>
                <w:szCs w:val="20"/>
                <w:lang w:val="en-US"/>
              </w:rPr>
            </w:pPr>
            <w:r w:rsidRPr="00C3379B">
              <w:rPr>
                <w:rFonts w:cs="Arial"/>
                <w:color w:val="0070C0"/>
                <w:sz w:val="18"/>
                <w:szCs w:val="20"/>
                <w:lang w:val="en-US"/>
              </w:rPr>
              <w:t>Business Process Modeling Notation</w:t>
            </w:r>
            <w:r w:rsidR="00C3379B" w:rsidRPr="00C3379B">
              <w:rPr>
                <w:rFonts w:cs="Arial"/>
                <w:color w:val="0070C0"/>
                <w:sz w:val="18"/>
                <w:szCs w:val="20"/>
                <w:lang w:val="en-US"/>
              </w:rPr>
              <w:t xml:space="preserve"> (BP</w:t>
            </w:r>
            <w:r w:rsidR="00C3379B">
              <w:rPr>
                <w:rFonts w:cs="Arial"/>
                <w:color w:val="0070C0"/>
                <w:sz w:val="18"/>
                <w:szCs w:val="20"/>
                <w:lang w:val="en-US"/>
              </w:rPr>
              <w:t>MN)</w:t>
            </w:r>
          </w:p>
          <w:p w14:paraId="628F5829" w14:textId="1FFC7845" w:rsidR="00BE26DF" w:rsidRPr="00E70F27" w:rsidRDefault="00E924B3">
            <w:pPr>
              <w:pStyle w:val="Akapitzlist"/>
              <w:numPr>
                <w:ilvl w:val="0"/>
                <w:numId w:val="44"/>
              </w:numPr>
              <w:spacing w:line="360" w:lineRule="auto"/>
            </w:pPr>
            <w:r w:rsidRPr="00516E82">
              <w:rPr>
                <w:rFonts w:cs="Arial"/>
                <w:color w:val="0070C0"/>
                <w:sz w:val="18"/>
                <w:szCs w:val="20"/>
              </w:rPr>
              <w:t>Specyfikacje przypadków użycia</w:t>
            </w:r>
            <w:r w:rsidR="001F71BA">
              <w:rPr>
                <w:rFonts w:cs="Arial"/>
                <w:color w:val="0070C0"/>
                <w:sz w:val="18"/>
                <w:szCs w:val="20"/>
              </w:rPr>
              <w:t xml:space="preserve"> (</w:t>
            </w:r>
            <w:proofErr w:type="spellStart"/>
            <w:r w:rsidR="001F71BA">
              <w:rPr>
                <w:rFonts w:cs="Arial"/>
                <w:color w:val="0070C0"/>
                <w:sz w:val="18"/>
                <w:szCs w:val="20"/>
              </w:rPr>
              <w:t>Use</w:t>
            </w:r>
            <w:proofErr w:type="spellEnd"/>
            <w:r w:rsidR="001F71BA">
              <w:rPr>
                <w:rFonts w:cs="Arial"/>
                <w:color w:val="0070C0"/>
                <w:sz w:val="18"/>
                <w:szCs w:val="20"/>
              </w:rPr>
              <w:t xml:space="preserve"> Case)</w:t>
            </w:r>
          </w:p>
          <w:p w14:paraId="13521B26" w14:textId="77777777" w:rsidR="00E924B3" w:rsidRPr="00516E82" w:rsidRDefault="00E924B3" w:rsidP="00295C8A">
            <w:pPr>
              <w:pStyle w:val="Akapitzlist"/>
              <w:numPr>
                <w:ilvl w:val="0"/>
                <w:numId w:val="44"/>
              </w:numPr>
              <w:spacing w:line="360" w:lineRule="auto"/>
              <w:rPr>
                <w:rFonts w:cs="Arial"/>
                <w:color w:val="0070C0"/>
                <w:sz w:val="18"/>
                <w:szCs w:val="20"/>
              </w:rPr>
            </w:pPr>
            <w:r w:rsidRPr="00516E82">
              <w:rPr>
                <w:rFonts w:cs="Arial"/>
                <w:color w:val="0070C0"/>
                <w:sz w:val="18"/>
                <w:szCs w:val="20"/>
              </w:rPr>
              <w:t xml:space="preserve">User </w:t>
            </w:r>
            <w:proofErr w:type="spellStart"/>
            <w:r w:rsidRPr="00516E82">
              <w:rPr>
                <w:rFonts w:cs="Arial"/>
                <w:color w:val="0070C0"/>
                <w:sz w:val="18"/>
                <w:szCs w:val="20"/>
              </w:rPr>
              <w:t>Stories</w:t>
            </w:r>
            <w:proofErr w:type="spellEnd"/>
          </w:p>
          <w:p w14:paraId="4FE82D3D" w14:textId="36F973D2" w:rsidR="00E924B3" w:rsidRPr="00BA39E3" w:rsidRDefault="00E924B3" w:rsidP="00295C8A">
            <w:pPr>
              <w:pStyle w:val="Akapitzlist"/>
              <w:numPr>
                <w:ilvl w:val="0"/>
                <w:numId w:val="44"/>
              </w:numPr>
              <w:spacing w:line="360" w:lineRule="auto"/>
              <w:rPr>
                <w:rFonts w:cs="Arial"/>
                <w:color w:val="0070C0"/>
                <w:sz w:val="18"/>
                <w:szCs w:val="20"/>
              </w:rPr>
            </w:pPr>
            <w:proofErr w:type="spellStart"/>
            <w:r w:rsidRPr="00516E82">
              <w:rPr>
                <w:rFonts w:cs="Arial"/>
                <w:color w:val="0070C0"/>
                <w:sz w:val="18"/>
                <w:szCs w:val="20"/>
              </w:rPr>
              <w:t>Archimate</w:t>
            </w:r>
            <w:proofErr w:type="spellEnd"/>
          </w:p>
          <w:p w14:paraId="191C4BFD" w14:textId="77777777" w:rsidR="00E924B3" w:rsidRPr="00BA39E3" w:rsidRDefault="00E924B3" w:rsidP="00295C8A">
            <w:pPr>
              <w:pStyle w:val="Akapitzlist"/>
              <w:numPr>
                <w:ilvl w:val="0"/>
                <w:numId w:val="44"/>
              </w:numPr>
              <w:spacing w:line="360" w:lineRule="auto"/>
              <w:rPr>
                <w:rFonts w:cs="Arial"/>
                <w:color w:val="0070C0"/>
                <w:sz w:val="18"/>
                <w:szCs w:val="20"/>
              </w:rPr>
            </w:pPr>
            <w:r>
              <w:rPr>
                <w:rFonts w:cs="Arial"/>
                <w:color w:val="0070C0"/>
                <w:sz w:val="18"/>
                <w:szCs w:val="20"/>
              </w:rPr>
              <w:t>Inne (opis w polu poniżej)</w:t>
            </w:r>
          </w:p>
        </w:tc>
      </w:tr>
      <w:tr w:rsidR="00E924B3" w:rsidRPr="00650180" w14:paraId="47E0E0F1" w14:textId="77777777" w:rsidTr="00650180">
        <w:trPr>
          <w:trHeight w:val="368"/>
        </w:trPr>
        <w:tc>
          <w:tcPr>
            <w:tcW w:w="9634" w:type="dxa"/>
            <w:shd w:val="clear" w:color="auto" w:fill="F2F2F2" w:themeFill="background1" w:themeFillShade="F2"/>
            <w:vAlign w:val="center"/>
          </w:tcPr>
          <w:p w14:paraId="0FE10DF3" w14:textId="755D21E0" w:rsidR="00E924B3" w:rsidRDefault="00E924B3" w:rsidP="00650180">
            <w:pPr>
              <w:pStyle w:val="Akapitzlist"/>
              <w:numPr>
                <w:ilvl w:val="1"/>
                <w:numId w:val="31"/>
              </w:numPr>
              <w:rPr>
                <w:rFonts w:cs="Arial"/>
                <w:b/>
                <w:szCs w:val="20"/>
              </w:rPr>
            </w:pPr>
            <w:r>
              <w:rPr>
                <w:rFonts w:cs="Arial"/>
                <w:b/>
                <w:szCs w:val="20"/>
              </w:rPr>
              <w:t>Opis własnych standardów i notacji analitycznych</w:t>
            </w:r>
            <w:r w:rsidR="00CE4357">
              <w:rPr>
                <w:rStyle w:val="Odwoanieprzypisudolnego"/>
                <w:rFonts w:cs="Arial"/>
                <w:b/>
                <w:szCs w:val="20"/>
              </w:rPr>
              <w:footnoteReference w:id="3"/>
            </w:r>
          </w:p>
        </w:tc>
      </w:tr>
      <w:tr w:rsidR="00E924B3" w:rsidRPr="00FC7438" w14:paraId="32F5D0F2" w14:textId="77777777" w:rsidTr="00295C8A">
        <w:tc>
          <w:tcPr>
            <w:tcW w:w="9634" w:type="dxa"/>
            <w:shd w:val="clear" w:color="auto" w:fill="FFFFFF" w:themeFill="background1"/>
          </w:tcPr>
          <w:p w14:paraId="19226A33" w14:textId="77777777" w:rsidR="00E924B3" w:rsidRDefault="00E924B3" w:rsidP="002970EF">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14:paraId="5850E88A" w14:textId="15FCACF3" w:rsidR="00E924B3" w:rsidRPr="00CF6A3F" w:rsidRDefault="00E924B3" w:rsidP="002970EF">
            <w:pPr>
              <w:rPr>
                <w:rFonts w:cs="Arial"/>
                <w:bCs/>
                <w:szCs w:val="20"/>
              </w:rPr>
            </w:pPr>
          </w:p>
        </w:tc>
      </w:tr>
    </w:tbl>
    <w:p w14:paraId="1BDC1662" w14:textId="4488920E" w:rsidR="005B109F" w:rsidRPr="005B109F" w:rsidRDefault="005B109F" w:rsidP="00295C8A">
      <w:pPr>
        <w:pStyle w:val="Nagwek2"/>
        <w:rPr>
          <w:rFonts w:eastAsia="Times New Roman"/>
          <w:lang w:eastAsia="pl-PL"/>
        </w:rPr>
      </w:pPr>
      <w:r w:rsidRPr="005B109F">
        <w:rPr>
          <w:rFonts w:eastAsia="Times New Roman"/>
          <w:lang w:eastAsia="pl-PL"/>
        </w:rPr>
        <w:t xml:space="preserve">Informacje dotyczące </w:t>
      </w:r>
      <w:r w:rsidR="00AA4943">
        <w:rPr>
          <w:rFonts w:eastAsia="Times New Roman"/>
          <w:lang w:eastAsia="pl-PL"/>
        </w:rPr>
        <w:t>identyfikacji</w:t>
      </w:r>
      <w:r w:rsidR="00AA4943" w:rsidRPr="005B109F">
        <w:rPr>
          <w:rFonts w:eastAsia="Times New Roman"/>
          <w:lang w:eastAsia="pl-PL"/>
        </w:rPr>
        <w:t xml:space="preserve"> </w:t>
      </w:r>
      <w:r w:rsidRPr="005B109F">
        <w:rPr>
          <w:rFonts w:eastAsia="Times New Roman"/>
          <w:lang w:eastAsia="pl-PL"/>
        </w:rPr>
        <w:t>wymagań niefunkcjonalnych</w:t>
      </w:r>
    </w:p>
    <w:tbl>
      <w:tblPr>
        <w:tblStyle w:val="Tabela-Siatka"/>
        <w:tblW w:w="9634" w:type="dxa"/>
        <w:tblLayout w:type="fixed"/>
        <w:tblLook w:val="04A0" w:firstRow="1" w:lastRow="0" w:firstColumn="1" w:lastColumn="0" w:noHBand="0" w:noVBand="1"/>
        <w:tblCaption w:val="Postęp finansowy."/>
      </w:tblPr>
      <w:tblGrid>
        <w:gridCol w:w="9634"/>
      </w:tblGrid>
      <w:tr w:rsidR="00E924B3" w:rsidRPr="00C05A15" w14:paraId="74BA0CF4" w14:textId="77777777" w:rsidTr="00EE74ED">
        <w:trPr>
          <w:trHeight w:val="368"/>
        </w:trPr>
        <w:tc>
          <w:tcPr>
            <w:tcW w:w="9634" w:type="dxa"/>
            <w:shd w:val="clear" w:color="auto" w:fill="F2F2F2" w:themeFill="background1" w:themeFillShade="F2"/>
            <w:vAlign w:val="center"/>
          </w:tcPr>
          <w:p w14:paraId="1B5DB373" w14:textId="4657F163" w:rsidR="00E924B3" w:rsidRPr="000F2316" w:rsidRDefault="009500D1" w:rsidP="00AA4943">
            <w:pPr>
              <w:pStyle w:val="Akapitzlist"/>
              <w:numPr>
                <w:ilvl w:val="0"/>
                <w:numId w:val="31"/>
              </w:numPr>
              <w:rPr>
                <w:rFonts w:cs="Arial"/>
                <w:b/>
                <w:szCs w:val="20"/>
              </w:rPr>
            </w:pPr>
            <w:r>
              <w:rPr>
                <w:rFonts w:cs="Arial"/>
                <w:b/>
                <w:szCs w:val="20"/>
              </w:rPr>
              <w:t xml:space="preserve">Zastosowane normy i metodyki wspierające proces </w:t>
            </w:r>
            <w:r w:rsidR="00AA4943">
              <w:rPr>
                <w:rFonts w:cs="Arial"/>
                <w:b/>
                <w:szCs w:val="20"/>
              </w:rPr>
              <w:t xml:space="preserve">identyfikacji </w:t>
            </w:r>
            <w:r>
              <w:rPr>
                <w:rFonts w:cs="Arial"/>
                <w:b/>
                <w:szCs w:val="20"/>
              </w:rPr>
              <w:t>wymagań niefunkcjonalnych</w:t>
            </w:r>
          </w:p>
        </w:tc>
      </w:tr>
      <w:tr w:rsidR="00E924B3" w:rsidRPr="00CF6F24" w14:paraId="13E02C0A" w14:textId="77777777" w:rsidTr="002970EF">
        <w:trPr>
          <w:trHeight w:val="368"/>
        </w:trPr>
        <w:tc>
          <w:tcPr>
            <w:tcW w:w="9634" w:type="dxa"/>
            <w:shd w:val="clear" w:color="auto" w:fill="FFFFFF" w:themeFill="background1"/>
          </w:tcPr>
          <w:p w14:paraId="3C6DCABF" w14:textId="0AED1502" w:rsidR="00ED7AFF" w:rsidRPr="002970EF" w:rsidRDefault="00ED7AFF" w:rsidP="00ED7AFF">
            <w:pPr>
              <w:pStyle w:val="Akapitzlist"/>
              <w:rPr>
                <w:i/>
                <w:iCs/>
                <w:highlight w:val="yellow"/>
              </w:rPr>
            </w:pPr>
            <w:r w:rsidRPr="002970EF">
              <w:rPr>
                <w:i/>
                <w:iCs/>
                <w:highlight w:val="yellow"/>
              </w:rPr>
              <w:t>(pole wielokrotnego wyboru</w:t>
            </w:r>
            <w:r>
              <w:rPr>
                <w:i/>
                <w:iCs/>
                <w:highlight w:val="yellow"/>
              </w:rPr>
              <w:t xml:space="preserve"> – zaznacz wszystkie właściwe odpowiedzi</w:t>
            </w:r>
            <w:r w:rsidRPr="002970EF">
              <w:rPr>
                <w:i/>
                <w:iCs/>
                <w:highlight w:val="yellow"/>
              </w:rPr>
              <w:t>)</w:t>
            </w:r>
          </w:p>
          <w:p w14:paraId="4B7B37DB" w14:textId="6F05133C" w:rsidR="00E924B3" w:rsidRPr="009500D1" w:rsidRDefault="00E924B3" w:rsidP="00295C8A">
            <w:pPr>
              <w:pStyle w:val="Akapitzlist"/>
              <w:numPr>
                <w:ilvl w:val="0"/>
                <w:numId w:val="44"/>
              </w:numPr>
              <w:spacing w:line="360" w:lineRule="auto"/>
              <w:rPr>
                <w:rFonts w:cs="Arial"/>
                <w:color w:val="0070C0"/>
                <w:sz w:val="18"/>
                <w:szCs w:val="20"/>
              </w:rPr>
            </w:pPr>
            <w:r>
              <w:rPr>
                <w:rFonts w:cs="Arial"/>
                <w:color w:val="0070C0"/>
                <w:sz w:val="18"/>
                <w:szCs w:val="20"/>
              </w:rPr>
              <w:t xml:space="preserve">Klasyfikacja </w:t>
            </w:r>
            <w:proofErr w:type="spellStart"/>
            <w:r w:rsidRPr="00295C8A">
              <w:rPr>
                <w:rFonts w:cs="Arial"/>
                <w:color w:val="0070C0"/>
                <w:sz w:val="18"/>
                <w:szCs w:val="20"/>
              </w:rPr>
              <w:t>Sommerville'a</w:t>
            </w:r>
            <w:proofErr w:type="spellEnd"/>
          </w:p>
          <w:p w14:paraId="30BFC9A7" w14:textId="091F5200" w:rsidR="009500D1" w:rsidRDefault="009500D1" w:rsidP="00295C8A">
            <w:pPr>
              <w:pStyle w:val="Akapitzlist"/>
              <w:numPr>
                <w:ilvl w:val="0"/>
                <w:numId w:val="44"/>
              </w:numPr>
              <w:spacing w:line="360" w:lineRule="auto"/>
              <w:rPr>
                <w:rFonts w:cs="Arial"/>
                <w:color w:val="0070C0"/>
                <w:sz w:val="18"/>
                <w:szCs w:val="20"/>
              </w:rPr>
            </w:pPr>
            <w:r>
              <w:rPr>
                <w:rFonts w:cs="Arial"/>
                <w:color w:val="0070C0"/>
                <w:sz w:val="18"/>
                <w:szCs w:val="20"/>
              </w:rPr>
              <w:t xml:space="preserve">Norma </w:t>
            </w:r>
            <w:r w:rsidRPr="009500D1">
              <w:rPr>
                <w:rFonts w:cs="Arial"/>
                <w:color w:val="0070C0"/>
                <w:sz w:val="18"/>
                <w:szCs w:val="20"/>
              </w:rPr>
              <w:t>ISO/IEC 25010</w:t>
            </w:r>
          </w:p>
          <w:p w14:paraId="119989B1" w14:textId="074EA807" w:rsidR="00B762F1" w:rsidRPr="00D311B0" w:rsidRDefault="00B762F1" w:rsidP="00295C8A">
            <w:pPr>
              <w:pStyle w:val="Akapitzlist"/>
              <w:numPr>
                <w:ilvl w:val="0"/>
                <w:numId w:val="44"/>
              </w:numPr>
              <w:spacing w:line="360" w:lineRule="auto"/>
              <w:rPr>
                <w:rFonts w:cs="Arial"/>
                <w:color w:val="0070C0"/>
                <w:sz w:val="18"/>
                <w:szCs w:val="20"/>
              </w:rPr>
            </w:pPr>
            <w:r>
              <w:rPr>
                <w:rFonts w:cs="Arial"/>
                <w:color w:val="0070C0"/>
                <w:sz w:val="18"/>
                <w:szCs w:val="20"/>
              </w:rPr>
              <w:t xml:space="preserve">Norma ISO/IEC </w:t>
            </w:r>
            <w:r w:rsidRPr="00B762F1">
              <w:rPr>
                <w:rFonts w:cs="Arial"/>
                <w:color w:val="0070C0"/>
                <w:sz w:val="18"/>
                <w:szCs w:val="20"/>
              </w:rPr>
              <w:t>9126</w:t>
            </w:r>
          </w:p>
          <w:p w14:paraId="057FD377" w14:textId="444B985C" w:rsidR="00E924B3" w:rsidRPr="00295C8A" w:rsidRDefault="00E924B3" w:rsidP="00295C8A">
            <w:pPr>
              <w:pStyle w:val="Akapitzlist"/>
              <w:numPr>
                <w:ilvl w:val="0"/>
                <w:numId w:val="44"/>
              </w:numPr>
              <w:spacing w:line="360" w:lineRule="auto"/>
              <w:rPr>
                <w:rFonts w:cs="Arial"/>
                <w:color w:val="0070C0"/>
                <w:sz w:val="18"/>
                <w:szCs w:val="20"/>
              </w:rPr>
            </w:pPr>
            <w:r w:rsidRPr="00295C8A">
              <w:rPr>
                <w:rFonts w:cs="Arial"/>
                <w:color w:val="0070C0"/>
                <w:sz w:val="18"/>
                <w:szCs w:val="20"/>
              </w:rPr>
              <w:t>Własne – należy je opisać w polu poniżej</w:t>
            </w:r>
          </w:p>
        </w:tc>
      </w:tr>
      <w:tr w:rsidR="00E924B3" w:rsidRPr="00C05A15" w14:paraId="79A35E57" w14:textId="77777777" w:rsidTr="00EE74ED">
        <w:trPr>
          <w:trHeight w:val="368"/>
        </w:trPr>
        <w:tc>
          <w:tcPr>
            <w:tcW w:w="9634" w:type="dxa"/>
            <w:shd w:val="clear" w:color="auto" w:fill="F2F2F2" w:themeFill="background1" w:themeFillShade="F2"/>
            <w:vAlign w:val="center"/>
          </w:tcPr>
          <w:p w14:paraId="1A062AC4" w14:textId="77777777" w:rsidR="00E924B3" w:rsidRPr="00C05A15" w:rsidRDefault="00E924B3" w:rsidP="00C05A15">
            <w:pPr>
              <w:pStyle w:val="Akapitzlist"/>
              <w:numPr>
                <w:ilvl w:val="1"/>
                <w:numId w:val="31"/>
              </w:numPr>
              <w:rPr>
                <w:rFonts w:cs="Arial"/>
                <w:b/>
                <w:szCs w:val="20"/>
              </w:rPr>
            </w:pPr>
            <w:r>
              <w:rPr>
                <w:rFonts w:cs="Arial"/>
                <w:b/>
                <w:szCs w:val="20"/>
              </w:rPr>
              <w:t>Opis własnych kryteriów rozgraniczania wymagań funkcjonalnych od niefunkcjonalnych</w:t>
            </w:r>
          </w:p>
        </w:tc>
      </w:tr>
      <w:tr w:rsidR="00E924B3" w:rsidRPr="00FC7438" w14:paraId="6D671D06" w14:textId="77777777" w:rsidTr="00295C8A">
        <w:tc>
          <w:tcPr>
            <w:tcW w:w="9634" w:type="dxa"/>
            <w:shd w:val="clear" w:color="auto" w:fill="FFFFFF" w:themeFill="background1"/>
          </w:tcPr>
          <w:p w14:paraId="0B673834" w14:textId="77777777" w:rsidR="00E924B3" w:rsidRDefault="00E924B3" w:rsidP="002970EF">
            <w:pPr>
              <w:pStyle w:val="Akapitzlist"/>
              <w:rPr>
                <w:rFonts w:cs="Arial"/>
                <w:color w:val="0070C0"/>
                <w:sz w:val="18"/>
                <w:szCs w:val="20"/>
              </w:rPr>
            </w:pPr>
            <w:bookmarkStart w:id="2" w:name="_Hlk17695913"/>
            <w:r w:rsidRPr="00995B4C">
              <w:rPr>
                <w:i/>
                <w:iCs/>
                <w:highlight w:val="yellow"/>
              </w:rPr>
              <w:t>(</w:t>
            </w:r>
            <w:r>
              <w:rPr>
                <w:i/>
                <w:iCs/>
                <w:highlight w:val="yellow"/>
              </w:rPr>
              <w:t>Opisowe pole tekstowe</w:t>
            </w:r>
            <w:r w:rsidRPr="00995B4C">
              <w:rPr>
                <w:i/>
                <w:iCs/>
                <w:highlight w:val="yellow"/>
              </w:rPr>
              <w:t>)</w:t>
            </w:r>
          </w:p>
          <w:bookmarkEnd w:id="2"/>
          <w:p w14:paraId="11E3DB77" w14:textId="77777777" w:rsidR="00E924B3" w:rsidRPr="002015DA" w:rsidRDefault="00E924B3" w:rsidP="002970EF">
            <w:pPr>
              <w:pStyle w:val="Akapitzlist"/>
              <w:rPr>
                <w:i/>
                <w:iCs/>
                <w:highlight w:val="yellow"/>
              </w:rPr>
            </w:pPr>
          </w:p>
        </w:tc>
      </w:tr>
    </w:tbl>
    <w:p w14:paraId="30071234" w14:textId="12F8C6B9" w:rsidR="00CA516B" w:rsidRDefault="00BA12E5" w:rsidP="00295C8A">
      <w:pPr>
        <w:pStyle w:val="Nagwek2"/>
      </w:pPr>
      <w:r>
        <w:lastRenderedPageBreak/>
        <w:t xml:space="preserve">Informacje dotyczące </w:t>
      </w:r>
      <w:r w:rsidR="00C03816" w:rsidRPr="00EF095C">
        <w:t>metody</w:t>
      </w:r>
      <w:r w:rsidR="000926F5">
        <w:t xml:space="preserve"> </w:t>
      </w:r>
      <w:r w:rsidR="00C03816" w:rsidRPr="00EF095C">
        <w:t>wymiarowania</w:t>
      </w:r>
    </w:p>
    <w:tbl>
      <w:tblPr>
        <w:tblStyle w:val="Tabela-Siatka"/>
        <w:tblW w:w="9634" w:type="dxa"/>
        <w:tblLayout w:type="fixed"/>
        <w:tblLook w:val="04A0" w:firstRow="1" w:lastRow="0" w:firstColumn="1" w:lastColumn="0" w:noHBand="0" w:noVBand="1"/>
        <w:tblCaption w:val="Postęp finansowy."/>
      </w:tblPr>
      <w:tblGrid>
        <w:gridCol w:w="4957"/>
        <w:gridCol w:w="1701"/>
        <w:gridCol w:w="2976"/>
      </w:tblGrid>
      <w:tr w:rsidR="00C05A15" w:rsidRPr="00A561A7" w14:paraId="144F4DDD" w14:textId="77777777" w:rsidTr="00295C8A">
        <w:trPr>
          <w:trHeight w:hRule="exact" w:val="466"/>
          <w:tblHeader/>
        </w:trPr>
        <w:tc>
          <w:tcPr>
            <w:tcW w:w="9634" w:type="dxa"/>
            <w:gridSpan w:val="3"/>
            <w:shd w:val="clear" w:color="auto" w:fill="F2F2F2" w:themeFill="background1" w:themeFillShade="F2"/>
            <w:vAlign w:val="center"/>
          </w:tcPr>
          <w:p w14:paraId="04F3B40F" w14:textId="6CEC5177" w:rsidR="00C05A15" w:rsidRPr="00C05A15" w:rsidRDefault="00C05A15" w:rsidP="00A561A7">
            <w:pPr>
              <w:pStyle w:val="Akapitzlist"/>
              <w:numPr>
                <w:ilvl w:val="0"/>
                <w:numId w:val="31"/>
              </w:numPr>
              <w:rPr>
                <w:rFonts w:cs="Arial"/>
                <w:b/>
                <w:szCs w:val="20"/>
              </w:rPr>
            </w:pPr>
            <w:bookmarkStart w:id="3" w:name="_Hlk14810087"/>
            <w:r w:rsidRPr="00C05A15">
              <w:rPr>
                <w:rFonts w:cs="Arial"/>
                <w:b/>
                <w:szCs w:val="20"/>
              </w:rPr>
              <w:t>Rodzaj metody wymiarowania wymagań funkcjonalnych</w:t>
            </w:r>
          </w:p>
        </w:tc>
      </w:tr>
      <w:tr w:rsidR="00C05A15" w:rsidRPr="002B50C0" w14:paraId="69E82DB1" w14:textId="77777777" w:rsidTr="006067B3">
        <w:trPr>
          <w:trHeight w:val="982"/>
        </w:trPr>
        <w:tc>
          <w:tcPr>
            <w:tcW w:w="9634" w:type="dxa"/>
            <w:gridSpan w:val="3"/>
            <w:shd w:val="clear" w:color="auto" w:fill="FFFFFF" w:themeFill="background1"/>
            <w:vAlign w:val="center"/>
          </w:tcPr>
          <w:p w14:paraId="0803CDB1" w14:textId="77777777" w:rsidR="000B6EE4" w:rsidRDefault="000B6EE4" w:rsidP="000B6EE4">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14:paraId="368A8805" w14:textId="77777777" w:rsidR="00C05A15" w:rsidRPr="004C40E0" w:rsidRDefault="00C05A15"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COSMIC</w:t>
            </w:r>
          </w:p>
          <w:p w14:paraId="7B9102ED" w14:textId="77777777" w:rsidR="00C05A15" w:rsidRPr="004C40E0" w:rsidRDefault="00C05A15"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IFPUG FPA</w:t>
            </w:r>
          </w:p>
          <w:p w14:paraId="37D7B930" w14:textId="721712CC" w:rsidR="00C05A15" w:rsidRPr="00BF3ACF" w:rsidRDefault="00C05A15"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Inna (własna metod</w:t>
            </w:r>
            <w:r w:rsidR="000926F5">
              <w:rPr>
                <w:rFonts w:cs="Arial"/>
                <w:color w:val="0070C0"/>
                <w:sz w:val="18"/>
                <w:szCs w:val="20"/>
              </w:rPr>
              <w:t>a</w:t>
            </w:r>
            <w:r w:rsidRPr="004C40E0">
              <w:rPr>
                <w:rFonts w:cs="Arial"/>
                <w:color w:val="0070C0"/>
                <w:sz w:val="18"/>
                <w:szCs w:val="20"/>
              </w:rPr>
              <w:t xml:space="preserve"> wymiarowania Zamawiającego)</w:t>
            </w:r>
          </w:p>
        </w:tc>
      </w:tr>
      <w:tr w:rsidR="00C05A15" w:rsidRPr="00A561A7" w14:paraId="65CD2CA5" w14:textId="77777777" w:rsidTr="009D7569">
        <w:trPr>
          <w:trHeight w:hRule="exact" w:val="354"/>
        </w:trPr>
        <w:tc>
          <w:tcPr>
            <w:tcW w:w="9634" w:type="dxa"/>
            <w:gridSpan w:val="3"/>
            <w:shd w:val="clear" w:color="auto" w:fill="F2F2F2" w:themeFill="background1" w:themeFillShade="F2"/>
            <w:vAlign w:val="center"/>
          </w:tcPr>
          <w:p w14:paraId="7D70A740" w14:textId="3859A250" w:rsidR="00C05A15" w:rsidRPr="00A5199C" w:rsidRDefault="00C05A15" w:rsidP="00A561A7">
            <w:pPr>
              <w:pStyle w:val="Akapitzlist"/>
              <w:numPr>
                <w:ilvl w:val="1"/>
                <w:numId w:val="31"/>
              </w:numPr>
              <w:rPr>
                <w:rFonts w:cs="Arial"/>
                <w:b/>
                <w:szCs w:val="20"/>
              </w:rPr>
            </w:pPr>
            <w:r>
              <w:rPr>
                <w:rFonts w:cs="Arial"/>
                <w:b/>
                <w:szCs w:val="20"/>
              </w:rPr>
              <w:t xml:space="preserve">Wersja </w:t>
            </w:r>
            <w:r w:rsidR="009D7569">
              <w:rPr>
                <w:rFonts w:cs="Arial"/>
                <w:b/>
                <w:szCs w:val="20"/>
              </w:rPr>
              <w:t xml:space="preserve">oraz data publikacji </w:t>
            </w:r>
            <w:r>
              <w:rPr>
                <w:rFonts w:cs="Arial"/>
                <w:b/>
                <w:szCs w:val="20"/>
              </w:rPr>
              <w:t>podręcznika metod</w:t>
            </w:r>
            <w:r w:rsidR="0078271E">
              <w:rPr>
                <w:rFonts w:cs="Arial"/>
                <w:b/>
                <w:szCs w:val="20"/>
              </w:rPr>
              <w:t>y</w:t>
            </w:r>
            <w:r w:rsidR="00571973">
              <w:rPr>
                <w:rFonts w:cs="Arial"/>
                <w:b/>
                <w:szCs w:val="20"/>
              </w:rPr>
              <w:t xml:space="preserve"> wymiarowania</w:t>
            </w:r>
          </w:p>
        </w:tc>
      </w:tr>
      <w:tr w:rsidR="00C05A15" w:rsidRPr="00A5199C" w14:paraId="5A189F39" w14:textId="77777777" w:rsidTr="00C05A15">
        <w:trPr>
          <w:trHeight w:hRule="exact" w:val="576"/>
        </w:trPr>
        <w:tc>
          <w:tcPr>
            <w:tcW w:w="9634" w:type="dxa"/>
            <w:gridSpan w:val="3"/>
            <w:shd w:val="clear" w:color="auto" w:fill="FFFFFF" w:themeFill="background1"/>
            <w:vAlign w:val="center"/>
          </w:tcPr>
          <w:p w14:paraId="0155F806" w14:textId="77777777" w:rsidR="00C05A15" w:rsidRPr="00A5199C" w:rsidRDefault="00C05A15" w:rsidP="00C439B6">
            <w:pPr>
              <w:rPr>
                <w:rFonts w:cs="Arial"/>
                <w:b/>
                <w:szCs w:val="20"/>
              </w:rPr>
            </w:pPr>
          </w:p>
        </w:tc>
      </w:tr>
      <w:tr w:rsidR="00A5199C" w:rsidRPr="00A561A7" w14:paraId="3562A857" w14:textId="77777777" w:rsidTr="00A5199C">
        <w:trPr>
          <w:trHeight w:hRule="exact" w:val="576"/>
        </w:trPr>
        <w:tc>
          <w:tcPr>
            <w:tcW w:w="9634" w:type="dxa"/>
            <w:gridSpan w:val="3"/>
            <w:shd w:val="clear" w:color="auto" w:fill="F2F2F2" w:themeFill="background1" w:themeFillShade="F2"/>
            <w:vAlign w:val="center"/>
          </w:tcPr>
          <w:p w14:paraId="164021F0" w14:textId="682D8B0B" w:rsidR="00A5199C" w:rsidRPr="00702B8E" w:rsidRDefault="00A5199C" w:rsidP="00A561A7">
            <w:pPr>
              <w:pStyle w:val="Akapitzlist"/>
              <w:numPr>
                <w:ilvl w:val="1"/>
                <w:numId w:val="31"/>
              </w:numPr>
              <w:rPr>
                <w:rFonts w:cs="Arial"/>
                <w:b/>
                <w:szCs w:val="20"/>
              </w:rPr>
            </w:pPr>
            <w:r w:rsidRPr="00A5199C">
              <w:rPr>
                <w:rFonts w:cs="Arial"/>
                <w:b/>
                <w:szCs w:val="20"/>
              </w:rPr>
              <w:t>Charakterystyka własnej metody wymiarowania</w:t>
            </w:r>
            <w:r w:rsidR="00C56CD7">
              <w:rPr>
                <w:rFonts w:cs="Arial"/>
                <w:b/>
                <w:szCs w:val="20"/>
              </w:rPr>
              <w:br/>
              <w:t>Sekcja wypełniana jest w przypadku stosowania własnej metody wymiarowania</w:t>
            </w:r>
          </w:p>
        </w:tc>
      </w:tr>
      <w:tr w:rsidR="00C56CD7" w:rsidRPr="00A561A7" w14:paraId="134454F9" w14:textId="77777777" w:rsidTr="00295C8A">
        <w:trPr>
          <w:trHeight w:hRule="exact" w:val="428"/>
        </w:trPr>
        <w:tc>
          <w:tcPr>
            <w:tcW w:w="9634" w:type="dxa"/>
            <w:gridSpan w:val="3"/>
            <w:shd w:val="clear" w:color="auto" w:fill="F2F2F2" w:themeFill="background1" w:themeFillShade="F2"/>
            <w:vAlign w:val="center"/>
          </w:tcPr>
          <w:p w14:paraId="1F798086" w14:textId="363C01FC" w:rsidR="00C56CD7" w:rsidRPr="00A5199C" w:rsidRDefault="00D60B92" w:rsidP="00295C8A">
            <w:pPr>
              <w:pStyle w:val="Akapitzlist"/>
              <w:numPr>
                <w:ilvl w:val="2"/>
                <w:numId w:val="31"/>
              </w:numPr>
              <w:rPr>
                <w:rFonts w:cs="Arial"/>
                <w:b/>
                <w:szCs w:val="20"/>
              </w:rPr>
            </w:pPr>
            <w:r>
              <w:rPr>
                <w:rFonts w:cs="Arial"/>
                <w:b/>
                <w:szCs w:val="20"/>
              </w:rPr>
              <w:t>Rodzaj metody bazowej</w:t>
            </w:r>
            <w:r w:rsidR="007F18B5">
              <w:rPr>
                <w:rFonts w:cs="Arial"/>
                <w:b/>
                <w:szCs w:val="20"/>
              </w:rPr>
              <w:t xml:space="preserve"> </w:t>
            </w:r>
          </w:p>
        </w:tc>
      </w:tr>
      <w:tr w:rsidR="004C40E0" w:rsidRPr="002B50C0" w14:paraId="3C4CF873" w14:textId="77777777" w:rsidTr="004C40E0">
        <w:trPr>
          <w:trHeight w:val="861"/>
        </w:trPr>
        <w:tc>
          <w:tcPr>
            <w:tcW w:w="9634" w:type="dxa"/>
            <w:gridSpan w:val="3"/>
            <w:vAlign w:val="center"/>
          </w:tcPr>
          <w:p w14:paraId="5E4E1142" w14:textId="77777777" w:rsidR="002815F8" w:rsidRDefault="002815F8" w:rsidP="002815F8">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14:paraId="565F1B3C" w14:textId="7A390FF2" w:rsidR="004C40E0" w:rsidRPr="004C40E0" w:rsidRDefault="004C40E0"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Metod</w:t>
            </w:r>
            <w:r w:rsidR="00571973">
              <w:rPr>
                <w:rFonts w:cs="Arial"/>
                <w:color w:val="0070C0"/>
                <w:sz w:val="18"/>
                <w:szCs w:val="20"/>
              </w:rPr>
              <w:t>a</w:t>
            </w:r>
            <w:r w:rsidRPr="004C40E0">
              <w:rPr>
                <w:rFonts w:cs="Arial"/>
                <w:color w:val="0070C0"/>
                <w:sz w:val="18"/>
                <w:szCs w:val="20"/>
              </w:rPr>
              <w:t xml:space="preserve"> bazująca na COSMIC</w:t>
            </w:r>
          </w:p>
          <w:p w14:paraId="57A050EA" w14:textId="7A25B038" w:rsidR="004C40E0" w:rsidRPr="004C40E0" w:rsidRDefault="004C40E0" w:rsidP="00AF7F91">
            <w:pPr>
              <w:pStyle w:val="Akapitzlist"/>
              <w:numPr>
                <w:ilvl w:val="0"/>
                <w:numId w:val="44"/>
              </w:numPr>
              <w:spacing w:line="360" w:lineRule="auto"/>
              <w:rPr>
                <w:rFonts w:cs="Arial"/>
                <w:color w:val="0070C0"/>
                <w:sz w:val="18"/>
                <w:szCs w:val="20"/>
              </w:rPr>
            </w:pPr>
            <w:r w:rsidRPr="004C40E0">
              <w:rPr>
                <w:rFonts w:cs="Arial"/>
                <w:color w:val="0070C0"/>
                <w:sz w:val="18"/>
                <w:szCs w:val="20"/>
              </w:rPr>
              <w:t>Metod</w:t>
            </w:r>
            <w:r w:rsidR="00571973">
              <w:rPr>
                <w:rFonts w:cs="Arial"/>
                <w:color w:val="0070C0"/>
                <w:sz w:val="18"/>
                <w:szCs w:val="20"/>
              </w:rPr>
              <w:t>a</w:t>
            </w:r>
            <w:r w:rsidRPr="004C40E0">
              <w:rPr>
                <w:rFonts w:cs="Arial"/>
                <w:color w:val="0070C0"/>
                <w:sz w:val="18"/>
                <w:szCs w:val="20"/>
              </w:rPr>
              <w:t xml:space="preserve"> bazująca na IFPUG FPA</w:t>
            </w:r>
          </w:p>
        </w:tc>
      </w:tr>
      <w:tr w:rsidR="00A5199C" w:rsidRPr="00A561A7" w14:paraId="5398104A" w14:textId="77777777" w:rsidTr="00295C8A">
        <w:trPr>
          <w:trHeight w:hRule="exact" w:val="404"/>
        </w:trPr>
        <w:tc>
          <w:tcPr>
            <w:tcW w:w="9634" w:type="dxa"/>
            <w:gridSpan w:val="3"/>
            <w:shd w:val="clear" w:color="auto" w:fill="F2F2F2" w:themeFill="background1" w:themeFillShade="F2"/>
            <w:vAlign w:val="center"/>
          </w:tcPr>
          <w:p w14:paraId="0F65E893" w14:textId="1D4B004F" w:rsidR="00A5199C" w:rsidRDefault="00A5199C" w:rsidP="00295C8A">
            <w:pPr>
              <w:pStyle w:val="Akapitzlist"/>
              <w:numPr>
                <w:ilvl w:val="2"/>
                <w:numId w:val="31"/>
              </w:numPr>
              <w:rPr>
                <w:rFonts w:cs="Arial"/>
                <w:b/>
                <w:szCs w:val="20"/>
              </w:rPr>
            </w:pPr>
            <w:r>
              <w:rPr>
                <w:rFonts w:cs="Arial"/>
                <w:b/>
                <w:szCs w:val="20"/>
              </w:rPr>
              <w:t>Opis najważniejszych różnic względem bazowej metod</w:t>
            </w:r>
            <w:r w:rsidR="0078271E">
              <w:rPr>
                <w:rFonts w:cs="Arial"/>
                <w:b/>
                <w:szCs w:val="20"/>
              </w:rPr>
              <w:t>y</w:t>
            </w:r>
          </w:p>
        </w:tc>
      </w:tr>
      <w:tr w:rsidR="00A5199C" w:rsidRPr="000C5AA5" w14:paraId="00C42BC1" w14:textId="77777777" w:rsidTr="00295C8A">
        <w:trPr>
          <w:trHeight w:val="627"/>
        </w:trPr>
        <w:tc>
          <w:tcPr>
            <w:tcW w:w="9634" w:type="dxa"/>
            <w:gridSpan w:val="3"/>
            <w:shd w:val="clear" w:color="auto" w:fill="FFFFFF" w:themeFill="background1"/>
          </w:tcPr>
          <w:p w14:paraId="244B8899" w14:textId="7A7077D8" w:rsidR="00A5199C" w:rsidRDefault="004C40E0" w:rsidP="004C40E0">
            <w:pPr>
              <w:pStyle w:val="Akapitzlist"/>
              <w:rPr>
                <w:rFonts w:cs="Arial"/>
                <w:b/>
                <w:szCs w:val="20"/>
              </w:rPr>
            </w:pPr>
            <w:r w:rsidRPr="004C40E0">
              <w:rPr>
                <w:i/>
                <w:iCs/>
                <w:highlight w:val="yellow"/>
              </w:rPr>
              <w:t>(Opisowe pole tekstowe)</w:t>
            </w:r>
          </w:p>
        </w:tc>
      </w:tr>
      <w:bookmarkEnd w:id="3"/>
      <w:tr w:rsidR="00D60B92" w:rsidRPr="00246C29" w14:paraId="15C11FCB" w14:textId="77777777" w:rsidTr="00295C8A">
        <w:trPr>
          <w:trHeight w:val="645"/>
        </w:trPr>
        <w:tc>
          <w:tcPr>
            <w:tcW w:w="6658" w:type="dxa"/>
            <w:gridSpan w:val="2"/>
            <w:shd w:val="clear" w:color="auto" w:fill="F2F2F2" w:themeFill="background1" w:themeFillShade="F2"/>
            <w:vAlign w:val="center"/>
          </w:tcPr>
          <w:p w14:paraId="3110C247" w14:textId="0C970274" w:rsidR="00D60B92" w:rsidRDefault="00D60B92" w:rsidP="00246C29">
            <w:pPr>
              <w:pStyle w:val="Akapitzlist"/>
              <w:numPr>
                <w:ilvl w:val="1"/>
                <w:numId w:val="31"/>
              </w:numPr>
              <w:rPr>
                <w:rFonts w:cs="Arial"/>
                <w:b/>
                <w:szCs w:val="20"/>
              </w:rPr>
            </w:pPr>
            <w:r>
              <w:rPr>
                <w:rFonts w:cs="Arial"/>
                <w:b/>
                <w:szCs w:val="20"/>
              </w:rPr>
              <w:t>Data rozpoczęcia stosowania przez Zamawiającego wskazanej metody wymiarowania</w:t>
            </w:r>
          </w:p>
        </w:tc>
        <w:tc>
          <w:tcPr>
            <w:tcW w:w="2976" w:type="dxa"/>
            <w:shd w:val="clear" w:color="auto" w:fill="FFFFFF" w:themeFill="background1"/>
            <w:vAlign w:val="center"/>
          </w:tcPr>
          <w:p w14:paraId="3FF42F23" w14:textId="7D8F9D2F" w:rsidR="00D60B92" w:rsidRPr="00E75457" w:rsidRDefault="00D60B92" w:rsidP="00E75457">
            <w:pPr>
              <w:rPr>
                <w:rFonts w:cs="Arial"/>
                <w:b/>
                <w:szCs w:val="20"/>
              </w:rPr>
            </w:pPr>
          </w:p>
        </w:tc>
      </w:tr>
      <w:tr w:rsidR="000C5AA5" w:rsidRPr="00246C29" w14:paraId="65DDEEB9" w14:textId="77777777" w:rsidTr="00516E82">
        <w:trPr>
          <w:trHeight w:hRule="exact" w:val="426"/>
        </w:trPr>
        <w:tc>
          <w:tcPr>
            <w:tcW w:w="9634" w:type="dxa"/>
            <w:gridSpan w:val="3"/>
            <w:shd w:val="clear" w:color="auto" w:fill="F2F2F2" w:themeFill="background1" w:themeFillShade="F2"/>
            <w:vAlign w:val="center"/>
          </w:tcPr>
          <w:p w14:paraId="4FCF7C3C" w14:textId="1328770F" w:rsidR="000C5AA5" w:rsidRPr="000C5AA5" w:rsidRDefault="00D60B92" w:rsidP="00246C29">
            <w:pPr>
              <w:pStyle w:val="Akapitzlist"/>
              <w:numPr>
                <w:ilvl w:val="1"/>
                <w:numId w:val="31"/>
              </w:numPr>
              <w:rPr>
                <w:rFonts w:cs="Arial"/>
                <w:b/>
                <w:szCs w:val="20"/>
              </w:rPr>
            </w:pPr>
            <w:r>
              <w:rPr>
                <w:rFonts w:cs="Arial"/>
                <w:b/>
                <w:szCs w:val="20"/>
              </w:rPr>
              <w:t>Informacje na temat p</w:t>
            </w:r>
            <w:r w:rsidR="000C5AA5">
              <w:rPr>
                <w:rFonts w:cs="Arial"/>
                <w:b/>
                <w:szCs w:val="20"/>
              </w:rPr>
              <w:t>odmiot</w:t>
            </w:r>
            <w:r>
              <w:rPr>
                <w:rFonts w:cs="Arial"/>
                <w:b/>
                <w:szCs w:val="20"/>
              </w:rPr>
              <w:t>u</w:t>
            </w:r>
            <w:r w:rsidR="000C5AA5">
              <w:rPr>
                <w:rFonts w:cs="Arial"/>
                <w:b/>
                <w:szCs w:val="20"/>
              </w:rPr>
              <w:t xml:space="preserve"> sporządzając</w:t>
            </w:r>
            <w:r>
              <w:rPr>
                <w:rFonts w:cs="Arial"/>
                <w:b/>
                <w:szCs w:val="20"/>
              </w:rPr>
              <w:t>ego</w:t>
            </w:r>
            <w:r w:rsidR="000C5AA5">
              <w:rPr>
                <w:rFonts w:cs="Arial"/>
                <w:b/>
                <w:szCs w:val="20"/>
              </w:rPr>
              <w:t xml:space="preserve"> </w:t>
            </w:r>
            <w:r w:rsidR="000C5AA5" w:rsidRPr="008F2C49">
              <w:rPr>
                <w:rFonts w:cs="Arial"/>
                <w:b/>
                <w:szCs w:val="20"/>
              </w:rPr>
              <w:t>wymiarowani</w:t>
            </w:r>
            <w:r w:rsidR="000C5AA5">
              <w:rPr>
                <w:rFonts w:cs="Arial"/>
                <w:b/>
                <w:szCs w:val="20"/>
              </w:rPr>
              <w:t xml:space="preserve">e </w:t>
            </w:r>
          </w:p>
        </w:tc>
      </w:tr>
      <w:tr w:rsidR="005F2B96" w:rsidRPr="008F2C49" w14:paraId="73EE3E61" w14:textId="77777777" w:rsidTr="00295C8A">
        <w:trPr>
          <w:trHeight w:val="1201"/>
        </w:trPr>
        <w:tc>
          <w:tcPr>
            <w:tcW w:w="9634" w:type="dxa"/>
            <w:gridSpan w:val="3"/>
            <w:vAlign w:val="center"/>
          </w:tcPr>
          <w:p w14:paraId="5DF64EC9" w14:textId="77777777" w:rsidR="00CA2577" w:rsidRDefault="00CA2577" w:rsidP="00CA2577">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14:paraId="0FCEB04E" w14:textId="77777777" w:rsidR="00E75457" w:rsidRPr="000F2316" w:rsidRDefault="00E75457" w:rsidP="009C1419">
            <w:pPr>
              <w:pStyle w:val="Akapitzlist"/>
              <w:numPr>
                <w:ilvl w:val="0"/>
                <w:numId w:val="44"/>
              </w:numPr>
              <w:spacing w:line="360" w:lineRule="auto"/>
              <w:rPr>
                <w:rFonts w:cs="Arial"/>
                <w:color w:val="0070C0"/>
                <w:sz w:val="18"/>
                <w:szCs w:val="20"/>
              </w:rPr>
            </w:pPr>
            <w:r w:rsidRPr="000F2316">
              <w:rPr>
                <w:rFonts w:cs="Arial"/>
                <w:color w:val="0070C0"/>
                <w:sz w:val="18"/>
                <w:szCs w:val="20"/>
              </w:rPr>
              <w:t>Zamawiający samodzielnie</w:t>
            </w:r>
          </w:p>
          <w:p w14:paraId="074E4F78" w14:textId="77777777" w:rsidR="00E75457" w:rsidRPr="000F2316" w:rsidRDefault="00E75457" w:rsidP="009C1419">
            <w:pPr>
              <w:pStyle w:val="Akapitzlist"/>
              <w:numPr>
                <w:ilvl w:val="0"/>
                <w:numId w:val="44"/>
              </w:numPr>
              <w:spacing w:line="360" w:lineRule="auto"/>
              <w:rPr>
                <w:rFonts w:cs="Arial"/>
                <w:color w:val="0070C0"/>
                <w:sz w:val="18"/>
                <w:szCs w:val="20"/>
              </w:rPr>
            </w:pPr>
            <w:r w:rsidRPr="000F2316">
              <w:rPr>
                <w:rFonts w:cs="Arial"/>
                <w:color w:val="0070C0"/>
                <w:sz w:val="18"/>
                <w:szCs w:val="20"/>
              </w:rPr>
              <w:t>Zamawiający wraz z zewnętrznym wsparciem</w:t>
            </w:r>
            <w:r>
              <w:rPr>
                <w:rFonts w:cs="Arial"/>
                <w:color w:val="0070C0"/>
                <w:sz w:val="18"/>
                <w:szCs w:val="20"/>
              </w:rPr>
              <w:t xml:space="preserve"> </w:t>
            </w:r>
          </w:p>
          <w:p w14:paraId="58D163CB" w14:textId="33855074" w:rsidR="005F2B96" w:rsidRPr="005F2B96" w:rsidRDefault="00E75457" w:rsidP="009C1419">
            <w:pPr>
              <w:pStyle w:val="Akapitzlist"/>
              <w:numPr>
                <w:ilvl w:val="0"/>
                <w:numId w:val="44"/>
              </w:numPr>
              <w:spacing w:line="360" w:lineRule="auto"/>
              <w:rPr>
                <w:rFonts w:cs="Arial"/>
                <w:color w:val="0070C0"/>
                <w:sz w:val="18"/>
                <w:szCs w:val="20"/>
              </w:rPr>
            </w:pPr>
            <w:r w:rsidRPr="000F2316">
              <w:rPr>
                <w:rFonts w:cs="Arial"/>
                <w:color w:val="0070C0"/>
                <w:sz w:val="18"/>
                <w:szCs w:val="20"/>
              </w:rPr>
              <w:t>Wykonawca</w:t>
            </w:r>
            <w:r>
              <w:rPr>
                <w:rFonts w:cs="Arial"/>
                <w:color w:val="0070C0"/>
                <w:sz w:val="18"/>
                <w:szCs w:val="20"/>
              </w:rPr>
              <w:t xml:space="preserve"> zewnętrzny / należy podać dane podmiotu/</w:t>
            </w:r>
          </w:p>
        </w:tc>
      </w:tr>
      <w:tr w:rsidR="000C5AA5" w:rsidRPr="00571973" w14:paraId="099523CD" w14:textId="77777777" w:rsidTr="00295C8A">
        <w:trPr>
          <w:trHeight w:hRule="exact" w:val="546"/>
        </w:trPr>
        <w:tc>
          <w:tcPr>
            <w:tcW w:w="4957" w:type="dxa"/>
            <w:shd w:val="clear" w:color="auto" w:fill="F2F2F2" w:themeFill="background1" w:themeFillShade="F2"/>
            <w:vAlign w:val="center"/>
          </w:tcPr>
          <w:p w14:paraId="02EC6072" w14:textId="36426216" w:rsidR="000C5AA5" w:rsidRPr="000C5AA5" w:rsidRDefault="000C5AA5" w:rsidP="00246C29">
            <w:pPr>
              <w:pStyle w:val="Akapitzlist"/>
              <w:numPr>
                <w:ilvl w:val="1"/>
                <w:numId w:val="31"/>
              </w:numPr>
              <w:rPr>
                <w:rFonts w:cs="Arial"/>
                <w:b/>
                <w:szCs w:val="20"/>
              </w:rPr>
            </w:pPr>
            <w:r w:rsidRPr="000C5AA5">
              <w:rPr>
                <w:rFonts w:cs="Arial"/>
                <w:b/>
                <w:szCs w:val="20"/>
              </w:rPr>
              <w:t>Okres wymiarowania</w:t>
            </w:r>
            <w:r w:rsidR="005E22C6">
              <w:rPr>
                <w:rFonts w:cs="Arial"/>
                <w:b/>
                <w:szCs w:val="20"/>
              </w:rPr>
              <w:t xml:space="preserve"> systemu</w:t>
            </w:r>
          </w:p>
        </w:tc>
        <w:tc>
          <w:tcPr>
            <w:tcW w:w="4677" w:type="dxa"/>
            <w:gridSpan w:val="2"/>
          </w:tcPr>
          <w:p w14:paraId="7FF8DF22" w14:textId="0462068E" w:rsidR="000C5AA5" w:rsidRPr="00295C8A" w:rsidRDefault="00295C8A" w:rsidP="00295C8A">
            <w:pPr>
              <w:pStyle w:val="Akapitzlist"/>
              <w:rPr>
                <w:i/>
                <w:iCs/>
                <w:highlight w:val="yellow"/>
              </w:rPr>
            </w:pPr>
            <w:r w:rsidRPr="00295C8A">
              <w:rPr>
                <w:i/>
                <w:iCs/>
                <w:highlight w:val="yellow"/>
              </w:rPr>
              <w:t>(pole wskazujące zakres dat od – do)</w:t>
            </w:r>
          </w:p>
        </w:tc>
      </w:tr>
      <w:tr w:rsidR="00237D33" w:rsidRPr="00571973" w14:paraId="2609E170" w14:textId="77777777" w:rsidTr="004F74A1">
        <w:trPr>
          <w:trHeight w:hRule="exact" w:val="546"/>
        </w:trPr>
        <w:tc>
          <w:tcPr>
            <w:tcW w:w="9634" w:type="dxa"/>
            <w:gridSpan w:val="3"/>
            <w:shd w:val="clear" w:color="auto" w:fill="F2F2F2" w:themeFill="background1" w:themeFillShade="F2"/>
            <w:vAlign w:val="center"/>
          </w:tcPr>
          <w:p w14:paraId="2B48E1C4" w14:textId="4B72194B" w:rsidR="00237D33" w:rsidRPr="000C5AA5" w:rsidRDefault="00224C0D" w:rsidP="00237D33">
            <w:pPr>
              <w:pStyle w:val="Akapitzlist"/>
              <w:numPr>
                <w:ilvl w:val="1"/>
                <w:numId w:val="31"/>
              </w:numPr>
              <w:rPr>
                <w:rFonts w:cs="Arial"/>
                <w:b/>
                <w:szCs w:val="20"/>
              </w:rPr>
            </w:pPr>
            <w:r>
              <w:rPr>
                <w:rFonts w:cs="Arial"/>
                <w:b/>
                <w:szCs w:val="20"/>
              </w:rPr>
              <w:t xml:space="preserve">Czy stosowana jest </w:t>
            </w:r>
            <w:r w:rsidR="00FB7B99">
              <w:rPr>
                <w:rFonts w:cs="Arial"/>
                <w:b/>
                <w:szCs w:val="20"/>
              </w:rPr>
              <w:t>dodatkow</w:t>
            </w:r>
            <w:r>
              <w:rPr>
                <w:rFonts w:cs="Arial"/>
                <w:b/>
                <w:szCs w:val="20"/>
              </w:rPr>
              <w:t>a</w:t>
            </w:r>
            <w:r w:rsidR="00FB7B99">
              <w:rPr>
                <w:rFonts w:cs="Arial"/>
                <w:b/>
                <w:szCs w:val="20"/>
              </w:rPr>
              <w:t xml:space="preserve"> m</w:t>
            </w:r>
            <w:r w:rsidR="004D229F">
              <w:rPr>
                <w:rFonts w:cs="Arial"/>
                <w:b/>
                <w:szCs w:val="20"/>
              </w:rPr>
              <w:t>etoda</w:t>
            </w:r>
            <w:r w:rsidR="00237D33">
              <w:rPr>
                <w:rFonts w:cs="Arial"/>
                <w:b/>
                <w:szCs w:val="20"/>
              </w:rPr>
              <w:t xml:space="preserve"> wymiarowania wymagań niefunkcjonalnych</w:t>
            </w:r>
            <w:r>
              <w:rPr>
                <w:rFonts w:cs="Arial"/>
                <w:b/>
                <w:szCs w:val="20"/>
              </w:rPr>
              <w:t>?</w:t>
            </w:r>
          </w:p>
        </w:tc>
      </w:tr>
      <w:tr w:rsidR="00237D33" w:rsidRPr="00237D33" w14:paraId="25841354" w14:textId="77777777" w:rsidTr="00295C8A">
        <w:trPr>
          <w:trHeight w:val="642"/>
        </w:trPr>
        <w:tc>
          <w:tcPr>
            <w:tcW w:w="9634" w:type="dxa"/>
            <w:gridSpan w:val="3"/>
            <w:shd w:val="clear" w:color="auto" w:fill="FFFFFF" w:themeFill="background1"/>
            <w:vAlign w:val="center"/>
          </w:tcPr>
          <w:p w14:paraId="7629ED45" w14:textId="77777777" w:rsidR="00CA2577" w:rsidRDefault="00CA2577" w:rsidP="00CA2577">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14:paraId="6CAB1A68" w14:textId="5D49EEA1" w:rsidR="00237D33" w:rsidRPr="00295C8A" w:rsidRDefault="00224C0D" w:rsidP="00AF7F91">
            <w:pPr>
              <w:pStyle w:val="Akapitzlist"/>
              <w:numPr>
                <w:ilvl w:val="0"/>
                <w:numId w:val="44"/>
              </w:numPr>
              <w:spacing w:line="360" w:lineRule="auto"/>
              <w:rPr>
                <w:rFonts w:cs="Arial"/>
                <w:color w:val="0070C0"/>
                <w:sz w:val="18"/>
                <w:szCs w:val="20"/>
              </w:rPr>
            </w:pPr>
            <w:r w:rsidRPr="00295C8A">
              <w:rPr>
                <w:rFonts w:cs="Arial"/>
                <w:color w:val="0070C0"/>
                <w:sz w:val="18"/>
                <w:szCs w:val="20"/>
              </w:rPr>
              <w:t>Tak</w:t>
            </w:r>
          </w:p>
          <w:p w14:paraId="16751A71" w14:textId="6506EF5E" w:rsidR="00224C0D" w:rsidRPr="00295C8A" w:rsidRDefault="00224C0D" w:rsidP="00AF7F91">
            <w:pPr>
              <w:pStyle w:val="Akapitzlist"/>
              <w:numPr>
                <w:ilvl w:val="0"/>
                <w:numId w:val="44"/>
              </w:numPr>
              <w:spacing w:line="360" w:lineRule="auto"/>
              <w:rPr>
                <w:rFonts w:cs="Arial"/>
                <w:color w:val="0070C0"/>
                <w:sz w:val="18"/>
                <w:szCs w:val="20"/>
              </w:rPr>
            </w:pPr>
            <w:r w:rsidRPr="00295C8A">
              <w:rPr>
                <w:rFonts w:cs="Arial"/>
                <w:color w:val="0070C0"/>
                <w:sz w:val="18"/>
                <w:szCs w:val="20"/>
              </w:rPr>
              <w:t>Nie</w:t>
            </w:r>
          </w:p>
        </w:tc>
      </w:tr>
      <w:tr w:rsidR="00CF0195" w:rsidRPr="00571973" w14:paraId="249A0EC5" w14:textId="77777777" w:rsidTr="006B34B2">
        <w:trPr>
          <w:trHeight w:hRule="exact" w:val="546"/>
        </w:trPr>
        <w:tc>
          <w:tcPr>
            <w:tcW w:w="9634" w:type="dxa"/>
            <w:gridSpan w:val="3"/>
            <w:shd w:val="clear" w:color="auto" w:fill="F2F2F2" w:themeFill="background1" w:themeFillShade="F2"/>
            <w:vAlign w:val="center"/>
          </w:tcPr>
          <w:p w14:paraId="2D8A1024" w14:textId="5665F4CC" w:rsidR="00CF0195" w:rsidRPr="000C5AA5" w:rsidRDefault="00CF0195" w:rsidP="00295C8A">
            <w:pPr>
              <w:pStyle w:val="Akapitzlist"/>
              <w:numPr>
                <w:ilvl w:val="2"/>
                <w:numId w:val="31"/>
              </w:numPr>
              <w:rPr>
                <w:rFonts w:cs="Arial"/>
                <w:b/>
                <w:szCs w:val="20"/>
              </w:rPr>
            </w:pPr>
            <w:r>
              <w:rPr>
                <w:rFonts w:cs="Arial"/>
                <w:b/>
                <w:szCs w:val="20"/>
              </w:rPr>
              <w:t>Opis dodatkowej metody wymiarowania wymagań niefunkcjonalnych</w:t>
            </w:r>
          </w:p>
        </w:tc>
      </w:tr>
      <w:tr w:rsidR="00224C0D" w:rsidRPr="00237D33" w14:paraId="384BB8AA" w14:textId="77777777" w:rsidTr="00E06B8A">
        <w:trPr>
          <w:trHeight w:val="642"/>
        </w:trPr>
        <w:tc>
          <w:tcPr>
            <w:tcW w:w="9634" w:type="dxa"/>
            <w:gridSpan w:val="3"/>
            <w:shd w:val="clear" w:color="auto" w:fill="FFFFFF" w:themeFill="background1"/>
            <w:vAlign w:val="center"/>
          </w:tcPr>
          <w:p w14:paraId="5F23D8B4" w14:textId="77777777" w:rsidR="00295C8A" w:rsidRDefault="00295C8A" w:rsidP="00295C8A">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14:paraId="366ABFC5" w14:textId="77777777" w:rsidR="00224C0D" w:rsidRPr="00E06B8A" w:rsidRDefault="00224C0D" w:rsidP="00E06B8A">
            <w:pPr>
              <w:pStyle w:val="Akapitzlist"/>
              <w:rPr>
                <w:i/>
                <w:iCs/>
                <w:highlight w:val="yellow"/>
              </w:rPr>
            </w:pPr>
          </w:p>
        </w:tc>
      </w:tr>
    </w:tbl>
    <w:p w14:paraId="165B5E8A" w14:textId="6488D9DE" w:rsidR="00FB3001" w:rsidRDefault="00B95D8D" w:rsidP="00295C8A">
      <w:pPr>
        <w:pStyle w:val="Nagwek2"/>
        <w:pageBreakBefore/>
      </w:pPr>
      <w:r>
        <w:lastRenderedPageBreak/>
        <w:t xml:space="preserve">Informacje dotyczące </w:t>
      </w:r>
      <w:r w:rsidR="006B34B2">
        <w:t>s</w:t>
      </w:r>
      <w:r>
        <w:t>trategii pomiaru</w:t>
      </w:r>
    </w:p>
    <w:tbl>
      <w:tblPr>
        <w:tblStyle w:val="Tabela-Siatka"/>
        <w:tblW w:w="9634" w:type="dxa"/>
        <w:tblLayout w:type="fixed"/>
        <w:tblLook w:val="04A0" w:firstRow="1" w:lastRow="0" w:firstColumn="1" w:lastColumn="0" w:noHBand="0" w:noVBand="1"/>
        <w:tblCaption w:val="Postęp finansowy."/>
      </w:tblPr>
      <w:tblGrid>
        <w:gridCol w:w="9634"/>
      </w:tblGrid>
      <w:tr w:rsidR="006165DC" w:rsidRPr="00BD0E24" w14:paraId="0E2A7E44" w14:textId="77777777" w:rsidTr="00BD0E24">
        <w:trPr>
          <w:trHeight w:hRule="exact" w:val="551"/>
        </w:trPr>
        <w:tc>
          <w:tcPr>
            <w:tcW w:w="9634" w:type="dxa"/>
            <w:shd w:val="clear" w:color="auto" w:fill="F2F2F2" w:themeFill="background1" w:themeFillShade="F2"/>
            <w:vAlign w:val="center"/>
          </w:tcPr>
          <w:p w14:paraId="52E74AB9" w14:textId="206D1E1D" w:rsidR="006165DC" w:rsidRPr="000C5AA5" w:rsidRDefault="006165DC" w:rsidP="00BD0E24">
            <w:pPr>
              <w:pStyle w:val="Akapitzlist"/>
              <w:numPr>
                <w:ilvl w:val="0"/>
                <w:numId w:val="31"/>
              </w:numPr>
              <w:rPr>
                <w:rFonts w:cs="Arial"/>
                <w:b/>
                <w:szCs w:val="20"/>
              </w:rPr>
            </w:pPr>
            <w:r w:rsidRPr="006165DC">
              <w:rPr>
                <w:rFonts w:cs="Arial"/>
                <w:b/>
                <w:szCs w:val="20"/>
              </w:rPr>
              <w:t xml:space="preserve">Zastosowana Strategia </w:t>
            </w:r>
            <w:r w:rsidR="00B95D8D">
              <w:rPr>
                <w:rFonts w:cs="Arial"/>
                <w:b/>
                <w:szCs w:val="20"/>
              </w:rPr>
              <w:t>p</w:t>
            </w:r>
            <w:r w:rsidRPr="006165DC">
              <w:rPr>
                <w:rFonts w:cs="Arial"/>
                <w:b/>
                <w:szCs w:val="20"/>
              </w:rPr>
              <w:t>omiaru (zgodnie z założeniami wybranej metody)</w:t>
            </w:r>
          </w:p>
        </w:tc>
      </w:tr>
      <w:tr w:rsidR="00FB3001" w:rsidRPr="00BD0E24" w14:paraId="00C6A77D" w14:textId="77777777" w:rsidTr="00863A3E">
        <w:trPr>
          <w:trHeight w:hRule="exact" w:val="412"/>
        </w:trPr>
        <w:tc>
          <w:tcPr>
            <w:tcW w:w="9634" w:type="dxa"/>
            <w:shd w:val="clear" w:color="auto" w:fill="F2F2F2" w:themeFill="background1" w:themeFillShade="F2"/>
            <w:vAlign w:val="center"/>
          </w:tcPr>
          <w:p w14:paraId="540FE4BA" w14:textId="326D34E5" w:rsidR="00FB3001" w:rsidRPr="006165DC" w:rsidRDefault="00FB3001" w:rsidP="00BD0E24">
            <w:pPr>
              <w:pStyle w:val="Akapitzlist"/>
              <w:numPr>
                <w:ilvl w:val="1"/>
                <w:numId w:val="31"/>
              </w:numPr>
              <w:rPr>
                <w:rFonts w:cs="Arial"/>
                <w:b/>
                <w:szCs w:val="20"/>
              </w:rPr>
            </w:pPr>
            <w:r>
              <w:rPr>
                <w:rFonts w:cs="Arial"/>
                <w:b/>
                <w:szCs w:val="20"/>
              </w:rPr>
              <w:t>Zakres pomiaru</w:t>
            </w:r>
            <w:r w:rsidRPr="00FA360E">
              <w:rPr>
                <w:rStyle w:val="Odwoanieprzypisudolnego"/>
              </w:rPr>
              <w:footnoteReference w:id="4"/>
            </w:r>
          </w:p>
        </w:tc>
      </w:tr>
      <w:tr w:rsidR="00FB3001" w:rsidRPr="006A0CCE" w14:paraId="628728FE" w14:textId="77777777" w:rsidTr="00295C8A">
        <w:tc>
          <w:tcPr>
            <w:tcW w:w="9634" w:type="dxa"/>
            <w:shd w:val="clear" w:color="auto" w:fill="FFFFFF" w:themeFill="background1"/>
          </w:tcPr>
          <w:p w14:paraId="2B97D449" w14:textId="77777777" w:rsidR="00FB3001" w:rsidRDefault="00FB3001" w:rsidP="00FB3001">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14:paraId="11681F58" w14:textId="77777777" w:rsidR="00FB3001" w:rsidRPr="00995B4C" w:rsidRDefault="00FB3001" w:rsidP="006A0CCE">
            <w:pPr>
              <w:pStyle w:val="Akapitzlist"/>
              <w:rPr>
                <w:i/>
                <w:iCs/>
                <w:highlight w:val="yellow"/>
              </w:rPr>
            </w:pPr>
          </w:p>
        </w:tc>
      </w:tr>
      <w:tr w:rsidR="00863A3E" w:rsidRPr="00BD0E24" w14:paraId="0A70E42F" w14:textId="77777777" w:rsidTr="00495A8D">
        <w:trPr>
          <w:trHeight w:hRule="exact" w:val="541"/>
        </w:trPr>
        <w:tc>
          <w:tcPr>
            <w:tcW w:w="9634" w:type="dxa"/>
            <w:shd w:val="clear" w:color="auto" w:fill="F2F2F2" w:themeFill="background1" w:themeFillShade="F2"/>
            <w:vAlign w:val="center"/>
          </w:tcPr>
          <w:p w14:paraId="0C2BE15A" w14:textId="5620701E" w:rsidR="00863DCD" w:rsidRPr="006165DC" w:rsidRDefault="00863DCD" w:rsidP="00BD0E24">
            <w:pPr>
              <w:pStyle w:val="Akapitzlist"/>
              <w:numPr>
                <w:ilvl w:val="1"/>
                <w:numId w:val="31"/>
              </w:numPr>
              <w:rPr>
                <w:rFonts w:cs="Arial"/>
                <w:b/>
                <w:szCs w:val="20"/>
              </w:rPr>
            </w:pPr>
            <w:r>
              <w:rPr>
                <w:rFonts w:cs="Arial"/>
                <w:b/>
                <w:szCs w:val="20"/>
              </w:rPr>
              <w:t xml:space="preserve">Zasady ustalania </w:t>
            </w:r>
            <w:r w:rsidR="00B830DF">
              <w:rPr>
                <w:rFonts w:cs="Arial"/>
                <w:b/>
                <w:szCs w:val="20"/>
              </w:rPr>
              <w:t>G</w:t>
            </w:r>
            <w:r w:rsidR="00863A3E">
              <w:rPr>
                <w:rFonts w:cs="Arial"/>
                <w:b/>
                <w:szCs w:val="20"/>
              </w:rPr>
              <w:t>ranic</w:t>
            </w:r>
            <w:r>
              <w:rPr>
                <w:rFonts w:cs="Arial"/>
                <w:b/>
                <w:szCs w:val="20"/>
              </w:rPr>
              <w:t>y</w:t>
            </w:r>
            <w:r w:rsidR="00863A3E">
              <w:rPr>
                <w:rFonts w:cs="Arial"/>
                <w:b/>
                <w:szCs w:val="20"/>
              </w:rPr>
              <w:t xml:space="preserve"> pomiaru (aplikacji)</w:t>
            </w:r>
            <w:r w:rsidR="00863A3E" w:rsidRPr="00FA360E">
              <w:rPr>
                <w:rStyle w:val="Odwoanieprzypisudolnego"/>
              </w:rPr>
              <w:footnoteReference w:id="5"/>
            </w:r>
          </w:p>
        </w:tc>
      </w:tr>
      <w:tr w:rsidR="00863A3E" w:rsidRPr="006A0CCE" w14:paraId="432AA521" w14:textId="77777777" w:rsidTr="00295C8A">
        <w:tc>
          <w:tcPr>
            <w:tcW w:w="9634" w:type="dxa"/>
          </w:tcPr>
          <w:p w14:paraId="27EE922D" w14:textId="77777777" w:rsidR="00863A3E" w:rsidRDefault="00863A3E" w:rsidP="002970EF">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14:paraId="066A9D8C" w14:textId="77777777" w:rsidR="00863A3E" w:rsidRPr="00995B4C" w:rsidRDefault="00863A3E" w:rsidP="002970EF">
            <w:pPr>
              <w:pStyle w:val="Akapitzlist"/>
              <w:rPr>
                <w:i/>
                <w:iCs/>
                <w:highlight w:val="yellow"/>
              </w:rPr>
            </w:pPr>
          </w:p>
        </w:tc>
      </w:tr>
      <w:tr w:rsidR="00C8410E" w:rsidRPr="00BD0E24" w14:paraId="58AAE290" w14:textId="77777777" w:rsidTr="002970EF">
        <w:trPr>
          <w:trHeight w:hRule="exact" w:val="546"/>
        </w:trPr>
        <w:tc>
          <w:tcPr>
            <w:tcW w:w="9634" w:type="dxa"/>
            <w:shd w:val="clear" w:color="auto" w:fill="F2F2F2" w:themeFill="background1" w:themeFillShade="F2"/>
            <w:vAlign w:val="center"/>
          </w:tcPr>
          <w:p w14:paraId="1961D166" w14:textId="59D57379" w:rsidR="00C8410E" w:rsidRPr="000C5AA5" w:rsidRDefault="00BA34B8" w:rsidP="00BD0E24">
            <w:pPr>
              <w:pStyle w:val="Akapitzlist"/>
              <w:numPr>
                <w:ilvl w:val="1"/>
                <w:numId w:val="31"/>
              </w:numPr>
              <w:rPr>
                <w:rFonts w:cs="Arial"/>
                <w:b/>
                <w:szCs w:val="20"/>
              </w:rPr>
            </w:pPr>
            <w:r>
              <w:rPr>
                <w:rFonts w:cs="Arial"/>
                <w:b/>
                <w:szCs w:val="20"/>
              </w:rPr>
              <w:t>Specyfikacja źródłowych modeli wymagań</w:t>
            </w:r>
            <w:r w:rsidR="006B34B2">
              <w:rPr>
                <w:rFonts w:cs="Arial"/>
                <w:b/>
                <w:szCs w:val="20"/>
              </w:rPr>
              <w:t>,</w:t>
            </w:r>
            <w:r>
              <w:rPr>
                <w:rFonts w:cs="Arial"/>
                <w:b/>
                <w:szCs w:val="20"/>
              </w:rPr>
              <w:t xml:space="preserve"> w oparciu o które sporządzono wymiarowanie system</w:t>
            </w:r>
            <w:r w:rsidR="008B1739">
              <w:rPr>
                <w:rFonts w:cs="Arial"/>
                <w:b/>
                <w:szCs w:val="20"/>
              </w:rPr>
              <w:t>u</w:t>
            </w:r>
            <w:r w:rsidRPr="00FA360E">
              <w:rPr>
                <w:rStyle w:val="Odwoanieprzypisudolnego"/>
              </w:rPr>
              <w:footnoteReference w:id="6"/>
            </w:r>
          </w:p>
        </w:tc>
      </w:tr>
      <w:tr w:rsidR="0068016D" w:rsidRPr="006A0CCE" w14:paraId="527BF2C6" w14:textId="77777777" w:rsidTr="00295C8A">
        <w:tc>
          <w:tcPr>
            <w:tcW w:w="9634" w:type="dxa"/>
          </w:tcPr>
          <w:p w14:paraId="4378D7D9" w14:textId="77777777" w:rsidR="0068016D" w:rsidRDefault="0068016D" w:rsidP="002970EF">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14:paraId="0DFD88F6" w14:textId="77777777" w:rsidR="0068016D" w:rsidRPr="00995B4C" w:rsidRDefault="0068016D" w:rsidP="002970EF">
            <w:pPr>
              <w:pStyle w:val="Akapitzlist"/>
              <w:rPr>
                <w:i/>
                <w:iCs/>
                <w:highlight w:val="yellow"/>
              </w:rPr>
            </w:pPr>
          </w:p>
        </w:tc>
      </w:tr>
      <w:tr w:rsidR="004049F6" w:rsidRPr="00BD0E24" w14:paraId="0C18D7E6" w14:textId="77777777" w:rsidTr="004049F6">
        <w:trPr>
          <w:trHeight w:hRule="exact" w:val="546"/>
        </w:trPr>
        <w:tc>
          <w:tcPr>
            <w:tcW w:w="9634" w:type="dxa"/>
            <w:shd w:val="clear" w:color="auto" w:fill="F2F2F2" w:themeFill="background1" w:themeFillShade="F2"/>
            <w:vAlign w:val="center"/>
          </w:tcPr>
          <w:p w14:paraId="2852D096" w14:textId="6C28B231" w:rsidR="004049F6" w:rsidRPr="000C5AA5" w:rsidRDefault="004049F6" w:rsidP="00BD0E24">
            <w:pPr>
              <w:pStyle w:val="Akapitzlist"/>
              <w:numPr>
                <w:ilvl w:val="1"/>
                <w:numId w:val="31"/>
              </w:numPr>
              <w:rPr>
                <w:rFonts w:cs="Arial"/>
                <w:b/>
                <w:szCs w:val="20"/>
              </w:rPr>
            </w:pPr>
            <w:r>
              <w:rPr>
                <w:rFonts w:cs="Arial"/>
                <w:b/>
                <w:szCs w:val="20"/>
              </w:rPr>
              <w:t>Informacje dodatkowe</w:t>
            </w:r>
          </w:p>
        </w:tc>
      </w:tr>
      <w:tr w:rsidR="003C71A8" w:rsidRPr="00BD0E24" w14:paraId="2CCD5581" w14:textId="77777777" w:rsidTr="003C71A8">
        <w:trPr>
          <w:trHeight w:hRule="exact" w:val="546"/>
        </w:trPr>
        <w:tc>
          <w:tcPr>
            <w:tcW w:w="9634" w:type="dxa"/>
            <w:shd w:val="clear" w:color="auto" w:fill="F2F2F2" w:themeFill="background1" w:themeFillShade="F2"/>
            <w:vAlign w:val="center"/>
          </w:tcPr>
          <w:p w14:paraId="35A8EE5E" w14:textId="39241002" w:rsidR="003C71A8" w:rsidRDefault="003C71A8" w:rsidP="00BD0E24">
            <w:pPr>
              <w:pStyle w:val="Akapitzlist"/>
              <w:numPr>
                <w:ilvl w:val="2"/>
                <w:numId w:val="31"/>
              </w:numPr>
              <w:rPr>
                <w:rFonts w:cs="Arial"/>
                <w:b/>
                <w:szCs w:val="20"/>
              </w:rPr>
            </w:pPr>
            <w:r w:rsidRPr="003C71A8">
              <w:rPr>
                <w:rFonts w:cs="Arial"/>
                <w:b/>
                <w:szCs w:val="20"/>
              </w:rPr>
              <w:t>Czy zakres modeli źródłowych był wystarczający do przeprowadzenia pomiaru?</w:t>
            </w:r>
          </w:p>
        </w:tc>
      </w:tr>
      <w:tr w:rsidR="003C71A8" w:rsidRPr="006A0CCE" w14:paraId="43CFF4EF" w14:textId="77777777" w:rsidTr="00307321">
        <w:trPr>
          <w:trHeight w:hRule="exact" w:val="884"/>
        </w:trPr>
        <w:tc>
          <w:tcPr>
            <w:tcW w:w="9634" w:type="dxa"/>
            <w:shd w:val="clear" w:color="auto" w:fill="FFFFFF" w:themeFill="background1"/>
            <w:vAlign w:val="center"/>
          </w:tcPr>
          <w:p w14:paraId="0890E214" w14:textId="77777777" w:rsidR="00027B1F" w:rsidRDefault="00027B1F" w:rsidP="00027B1F">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14:paraId="2056F1AE" w14:textId="3684C40B" w:rsidR="003C71A8" w:rsidRPr="003C71A8" w:rsidRDefault="003C71A8" w:rsidP="00AF7F91">
            <w:pPr>
              <w:pStyle w:val="Akapitzlist"/>
              <w:numPr>
                <w:ilvl w:val="0"/>
                <w:numId w:val="44"/>
              </w:numPr>
              <w:spacing w:line="360" w:lineRule="auto"/>
              <w:rPr>
                <w:rFonts w:cs="Arial"/>
                <w:color w:val="0070C0"/>
                <w:sz w:val="18"/>
                <w:szCs w:val="20"/>
              </w:rPr>
            </w:pPr>
            <w:r w:rsidRPr="003C71A8">
              <w:rPr>
                <w:rFonts w:cs="Arial"/>
                <w:color w:val="0070C0"/>
                <w:sz w:val="18"/>
                <w:szCs w:val="20"/>
              </w:rPr>
              <w:t>Tak</w:t>
            </w:r>
          </w:p>
          <w:p w14:paraId="6BA56992" w14:textId="3FD492A4" w:rsidR="003C71A8" w:rsidRPr="00FA360E" w:rsidRDefault="003C71A8" w:rsidP="00AF7F91">
            <w:pPr>
              <w:pStyle w:val="Akapitzlist"/>
              <w:numPr>
                <w:ilvl w:val="0"/>
                <w:numId w:val="44"/>
              </w:numPr>
              <w:spacing w:line="360" w:lineRule="auto"/>
              <w:rPr>
                <w:rFonts w:cs="Arial"/>
                <w:color w:val="0070C0"/>
                <w:sz w:val="18"/>
                <w:szCs w:val="20"/>
              </w:rPr>
            </w:pPr>
            <w:r w:rsidRPr="003C71A8">
              <w:rPr>
                <w:rFonts w:cs="Arial"/>
                <w:color w:val="0070C0"/>
                <w:sz w:val="18"/>
                <w:szCs w:val="20"/>
              </w:rPr>
              <w:t>Nie</w:t>
            </w:r>
          </w:p>
        </w:tc>
      </w:tr>
      <w:tr w:rsidR="003C71A8" w:rsidRPr="00BD0E24" w14:paraId="4357A4F1" w14:textId="77777777" w:rsidTr="003C71A8">
        <w:trPr>
          <w:trHeight w:hRule="exact" w:val="765"/>
        </w:trPr>
        <w:tc>
          <w:tcPr>
            <w:tcW w:w="9634" w:type="dxa"/>
            <w:shd w:val="clear" w:color="auto" w:fill="F2F2F2" w:themeFill="background1" w:themeFillShade="F2"/>
            <w:vAlign w:val="center"/>
          </w:tcPr>
          <w:p w14:paraId="626477E0" w14:textId="58513456" w:rsidR="003C71A8" w:rsidRDefault="003C71A8" w:rsidP="00BD0E24">
            <w:pPr>
              <w:pStyle w:val="Akapitzlist"/>
              <w:numPr>
                <w:ilvl w:val="2"/>
                <w:numId w:val="31"/>
              </w:numPr>
              <w:rPr>
                <w:rFonts w:cs="Arial"/>
                <w:b/>
                <w:szCs w:val="20"/>
              </w:rPr>
            </w:pPr>
            <w:r w:rsidRPr="003C71A8">
              <w:rPr>
                <w:rFonts w:cs="Arial"/>
                <w:b/>
                <w:szCs w:val="20"/>
              </w:rPr>
              <w:t>Jakie elementy modeli wybranej metod</w:t>
            </w:r>
            <w:r w:rsidR="000926F5">
              <w:rPr>
                <w:rFonts w:cs="Arial"/>
                <w:b/>
                <w:szCs w:val="20"/>
              </w:rPr>
              <w:t>y</w:t>
            </w:r>
            <w:r w:rsidR="00280C24">
              <w:rPr>
                <w:rFonts w:cs="Arial"/>
                <w:b/>
                <w:szCs w:val="20"/>
              </w:rPr>
              <w:t xml:space="preserve"> wymiarowania</w:t>
            </w:r>
            <w:r w:rsidRPr="003C71A8">
              <w:rPr>
                <w:rFonts w:cs="Arial"/>
                <w:b/>
                <w:szCs w:val="20"/>
              </w:rPr>
              <w:t xml:space="preserve"> musiały być opracowane od podstaw w ramach procesu pomiaru?</w:t>
            </w:r>
            <w:r w:rsidR="00FB7B99">
              <w:rPr>
                <w:rStyle w:val="Odwoanieprzypisudolnego"/>
                <w:rFonts w:cs="Arial"/>
                <w:b/>
                <w:szCs w:val="20"/>
              </w:rPr>
              <w:footnoteReference w:id="7"/>
            </w:r>
            <w:r w:rsidRPr="003C71A8">
              <w:rPr>
                <w:rFonts w:cs="Arial"/>
                <w:b/>
                <w:szCs w:val="20"/>
              </w:rPr>
              <w:t xml:space="preserve"> </w:t>
            </w:r>
          </w:p>
        </w:tc>
      </w:tr>
      <w:tr w:rsidR="003C71A8" w:rsidRPr="006A0CCE" w14:paraId="7C021F39" w14:textId="77777777" w:rsidTr="00295C8A">
        <w:tc>
          <w:tcPr>
            <w:tcW w:w="9634" w:type="dxa"/>
          </w:tcPr>
          <w:p w14:paraId="63DDCBAF" w14:textId="77777777" w:rsidR="003C71A8" w:rsidRDefault="003C71A8" w:rsidP="003C71A8">
            <w:pPr>
              <w:pStyle w:val="Akapitzlist"/>
              <w:rPr>
                <w:rFonts w:cs="Arial"/>
                <w:color w:val="0070C0"/>
                <w:sz w:val="18"/>
                <w:szCs w:val="20"/>
              </w:rPr>
            </w:pPr>
            <w:r w:rsidRPr="00995B4C">
              <w:rPr>
                <w:i/>
                <w:iCs/>
                <w:highlight w:val="yellow"/>
              </w:rPr>
              <w:t>(</w:t>
            </w:r>
            <w:r>
              <w:rPr>
                <w:i/>
                <w:iCs/>
                <w:highlight w:val="yellow"/>
              </w:rPr>
              <w:t>Opisowe pole tekstowe</w:t>
            </w:r>
            <w:r w:rsidRPr="00995B4C">
              <w:rPr>
                <w:i/>
                <w:iCs/>
                <w:highlight w:val="yellow"/>
              </w:rPr>
              <w:t>)</w:t>
            </w:r>
          </w:p>
          <w:p w14:paraId="2EB8A0EB" w14:textId="04BADFDB" w:rsidR="003C71A8" w:rsidRDefault="003C71A8" w:rsidP="003C71A8">
            <w:pPr>
              <w:pStyle w:val="Akapitzlist"/>
              <w:spacing w:line="360" w:lineRule="auto"/>
              <w:rPr>
                <w:rFonts w:cs="Arial"/>
                <w:b/>
                <w:szCs w:val="20"/>
              </w:rPr>
            </w:pPr>
          </w:p>
        </w:tc>
      </w:tr>
    </w:tbl>
    <w:p w14:paraId="35189486" w14:textId="256499AC" w:rsidR="00702B8E" w:rsidRPr="00CE4357" w:rsidRDefault="00BA12E5" w:rsidP="004366E4">
      <w:pPr>
        <w:pageBreakBefore/>
        <w:spacing w:after="0" w:line="240" w:lineRule="auto"/>
        <w:rPr>
          <w:b/>
          <w:bCs/>
        </w:rPr>
      </w:pPr>
      <w:r w:rsidRPr="00CE4357">
        <w:rPr>
          <w:b/>
          <w:bCs/>
        </w:rPr>
        <w:lastRenderedPageBreak/>
        <w:t xml:space="preserve">Należy wypełnić stosowną sekcję </w:t>
      </w:r>
      <w:r w:rsidR="009C78A0">
        <w:rPr>
          <w:b/>
          <w:bCs/>
        </w:rPr>
        <w:t>raportu</w:t>
      </w:r>
      <w:r w:rsidRPr="00CE4357">
        <w:rPr>
          <w:b/>
          <w:bCs/>
        </w:rPr>
        <w:t>, w zależności od zastosowanej metody</w:t>
      </w:r>
      <w:r w:rsidR="00C33CD1">
        <w:rPr>
          <w:b/>
          <w:bCs/>
        </w:rPr>
        <w:t xml:space="preserve">. W przypadku stosowania własnej metody wypełnić należy pola charakterystyczne dla </w:t>
      </w:r>
      <w:r w:rsidRPr="00CE4357">
        <w:rPr>
          <w:b/>
          <w:bCs/>
        </w:rPr>
        <w:t>metody bazowej</w:t>
      </w:r>
      <w:r w:rsidR="00C33CD1">
        <w:rPr>
          <w:b/>
          <w:bCs/>
        </w:rPr>
        <w:t xml:space="preserve">, na której się ona opiera. </w:t>
      </w:r>
    </w:p>
    <w:p w14:paraId="5CFA5CB6" w14:textId="50679976" w:rsidR="006905A8" w:rsidRDefault="00702B8E" w:rsidP="00295C8A">
      <w:pPr>
        <w:pStyle w:val="Nagwek2"/>
      </w:pPr>
      <w:r>
        <w:t>COSMIC Informacje szczegółowe</w:t>
      </w:r>
    </w:p>
    <w:tbl>
      <w:tblPr>
        <w:tblStyle w:val="Tabela-Siatka"/>
        <w:tblW w:w="9634" w:type="dxa"/>
        <w:tblLayout w:type="fixed"/>
        <w:tblLook w:val="04A0" w:firstRow="1" w:lastRow="0" w:firstColumn="1" w:lastColumn="0" w:noHBand="0" w:noVBand="1"/>
        <w:tblCaption w:val="Postęp finansowy."/>
      </w:tblPr>
      <w:tblGrid>
        <w:gridCol w:w="5240"/>
        <w:gridCol w:w="2268"/>
        <w:gridCol w:w="2126"/>
      </w:tblGrid>
      <w:tr w:rsidR="00201461" w:rsidRPr="00BD0E24" w14:paraId="03727C01" w14:textId="77777777" w:rsidTr="00FA360E">
        <w:trPr>
          <w:trHeight w:hRule="exact" w:val="812"/>
          <w:tblHeader/>
        </w:trPr>
        <w:tc>
          <w:tcPr>
            <w:tcW w:w="5240" w:type="dxa"/>
            <w:shd w:val="clear" w:color="auto" w:fill="FFF2CC" w:themeFill="accent4" w:themeFillTint="33"/>
            <w:vAlign w:val="center"/>
          </w:tcPr>
          <w:p w14:paraId="7FBAF00D" w14:textId="5DE19B8C" w:rsidR="00201461" w:rsidRDefault="00201461" w:rsidP="004366E4">
            <w:pPr>
              <w:pStyle w:val="Akapitzlist"/>
              <w:numPr>
                <w:ilvl w:val="0"/>
                <w:numId w:val="31"/>
              </w:numPr>
              <w:rPr>
                <w:rFonts w:cs="Arial"/>
                <w:b/>
                <w:szCs w:val="20"/>
              </w:rPr>
            </w:pPr>
            <w:r w:rsidRPr="00BA12E5">
              <w:rPr>
                <w:rFonts w:cs="Arial"/>
                <w:b/>
                <w:szCs w:val="20"/>
              </w:rPr>
              <w:t>Nazwa wymiarowanego systemu</w:t>
            </w:r>
          </w:p>
        </w:tc>
        <w:tc>
          <w:tcPr>
            <w:tcW w:w="4394" w:type="dxa"/>
            <w:gridSpan w:val="2"/>
            <w:shd w:val="clear" w:color="auto" w:fill="FFFFFF" w:themeFill="background1"/>
            <w:vAlign w:val="center"/>
          </w:tcPr>
          <w:p w14:paraId="41981BE2" w14:textId="77777777" w:rsidR="00201461" w:rsidRDefault="00201461" w:rsidP="00BD0E24">
            <w:pPr>
              <w:pStyle w:val="Akapitzlist"/>
              <w:ind w:left="360"/>
              <w:rPr>
                <w:rFonts w:cs="Arial"/>
                <w:b/>
                <w:szCs w:val="20"/>
              </w:rPr>
            </w:pPr>
          </w:p>
        </w:tc>
      </w:tr>
      <w:tr w:rsidR="00201461" w:rsidRPr="002B50C0" w14:paraId="13E9B2F2" w14:textId="77777777" w:rsidTr="002970EF">
        <w:trPr>
          <w:trHeight w:hRule="exact" w:val="717"/>
          <w:tblHeader/>
        </w:trPr>
        <w:tc>
          <w:tcPr>
            <w:tcW w:w="5240" w:type="dxa"/>
            <w:shd w:val="clear" w:color="auto" w:fill="FFF2CC" w:themeFill="accent4" w:themeFillTint="33"/>
            <w:vAlign w:val="center"/>
          </w:tcPr>
          <w:p w14:paraId="3C88FF67" w14:textId="15E2B122" w:rsidR="00201461" w:rsidRDefault="00201461" w:rsidP="00BD0E24">
            <w:pPr>
              <w:pStyle w:val="Akapitzlist"/>
              <w:numPr>
                <w:ilvl w:val="1"/>
                <w:numId w:val="31"/>
              </w:numPr>
              <w:rPr>
                <w:rFonts w:cs="Arial"/>
                <w:b/>
                <w:szCs w:val="20"/>
              </w:rPr>
            </w:pPr>
            <w:r>
              <w:rPr>
                <w:rFonts w:cs="Arial"/>
                <w:b/>
                <w:szCs w:val="20"/>
              </w:rPr>
              <w:t>Liczba zewnętrznych systemów</w:t>
            </w:r>
            <w:r w:rsidR="001752E4">
              <w:rPr>
                <w:rFonts w:cs="Arial"/>
                <w:b/>
                <w:szCs w:val="20"/>
              </w:rPr>
              <w:t>,</w:t>
            </w:r>
            <w:r>
              <w:rPr>
                <w:rFonts w:cs="Arial"/>
                <w:b/>
                <w:szCs w:val="20"/>
              </w:rPr>
              <w:t xml:space="preserve"> z którymi projektowana jest zautomatyzowana wymiana danych</w:t>
            </w:r>
          </w:p>
        </w:tc>
        <w:tc>
          <w:tcPr>
            <w:tcW w:w="4394" w:type="dxa"/>
            <w:gridSpan w:val="2"/>
            <w:shd w:val="clear" w:color="auto" w:fill="auto"/>
            <w:vAlign w:val="center"/>
          </w:tcPr>
          <w:p w14:paraId="6EBAEB81" w14:textId="77777777" w:rsidR="00201461" w:rsidRDefault="00201461" w:rsidP="002970EF">
            <w:pPr>
              <w:rPr>
                <w:rFonts w:cs="Arial"/>
                <w:b/>
                <w:szCs w:val="20"/>
              </w:rPr>
            </w:pPr>
          </w:p>
        </w:tc>
      </w:tr>
      <w:tr w:rsidR="00201461" w:rsidRPr="00702B8E" w14:paraId="6A9A42E0" w14:textId="77777777" w:rsidTr="002970EF">
        <w:trPr>
          <w:trHeight w:hRule="exact" w:val="340"/>
        </w:trPr>
        <w:tc>
          <w:tcPr>
            <w:tcW w:w="9634" w:type="dxa"/>
            <w:gridSpan w:val="3"/>
            <w:shd w:val="clear" w:color="auto" w:fill="FFF2CC" w:themeFill="accent4" w:themeFillTint="33"/>
            <w:vAlign w:val="center"/>
          </w:tcPr>
          <w:p w14:paraId="18E0293A" w14:textId="77777777" w:rsidR="00201461" w:rsidRPr="00702B8E" w:rsidRDefault="00201461" w:rsidP="00BD0E24">
            <w:pPr>
              <w:pStyle w:val="Akapitzlist"/>
              <w:numPr>
                <w:ilvl w:val="1"/>
                <w:numId w:val="31"/>
              </w:numPr>
              <w:rPr>
                <w:rFonts w:cs="Arial"/>
                <w:b/>
                <w:szCs w:val="20"/>
              </w:rPr>
            </w:pPr>
            <w:r>
              <w:rPr>
                <w:rFonts w:cs="Arial"/>
                <w:b/>
                <w:szCs w:val="20"/>
              </w:rPr>
              <w:t>Wyniki wymiarowania systemu</w:t>
            </w:r>
          </w:p>
        </w:tc>
      </w:tr>
      <w:tr w:rsidR="00201461" w:rsidRPr="000243F5" w14:paraId="7D822949" w14:textId="77777777" w:rsidTr="002970EF">
        <w:trPr>
          <w:trHeight w:hRule="exact" w:val="340"/>
        </w:trPr>
        <w:tc>
          <w:tcPr>
            <w:tcW w:w="7508" w:type="dxa"/>
            <w:gridSpan w:val="2"/>
            <w:shd w:val="clear" w:color="auto" w:fill="FFF2CC" w:themeFill="accent4" w:themeFillTint="33"/>
            <w:vAlign w:val="center"/>
          </w:tcPr>
          <w:p w14:paraId="3B047D0B" w14:textId="2D3B5D16" w:rsidR="00201461" w:rsidRPr="00406A66" w:rsidRDefault="00F62BDB" w:rsidP="002970EF">
            <w:pPr>
              <w:rPr>
                <w:rFonts w:cs="Arial"/>
                <w:color w:val="000000" w:themeColor="text1"/>
                <w:sz w:val="18"/>
                <w:szCs w:val="20"/>
              </w:rPr>
            </w:pPr>
            <w:r>
              <w:rPr>
                <w:rFonts w:cs="Arial"/>
                <w:color w:val="000000" w:themeColor="text1"/>
                <w:sz w:val="18"/>
                <w:szCs w:val="20"/>
              </w:rPr>
              <w:t>Liczba zidentyfikowanych użytkowników funkcjonalnych</w:t>
            </w:r>
          </w:p>
        </w:tc>
        <w:tc>
          <w:tcPr>
            <w:tcW w:w="2126" w:type="dxa"/>
            <w:shd w:val="clear" w:color="auto" w:fill="FFFFFF" w:themeFill="background1"/>
            <w:vAlign w:val="center"/>
          </w:tcPr>
          <w:p w14:paraId="363DD787" w14:textId="77777777" w:rsidR="00201461" w:rsidRPr="000243F5" w:rsidRDefault="00201461" w:rsidP="002970EF">
            <w:pPr>
              <w:rPr>
                <w:rFonts w:cs="Arial"/>
                <w:color w:val="000000" w:themeColor="text1"/>
                <w:sz w:val="18"/>
                <w:szCs w:val="20"/>
              </w:rPr>
            </w:pPr>
          </w:p>
        </w:tc>
      </w:tr>
      <w:tr w:rsidR="00201461" w:rsidRPr="008F2C49" w14:paraId="6C30E8E9" w14:textId="77777777" w:rsidTr="002970EF">
        <w:trPr>
          <w:trHeight w:hRule="exact" w:val="340"/>
        </w:trPr>
        <w:tc>
          <w:tcPr>
            <w:tcW w:w="7508" w:type="dxa"/>
            <w:gridSpan w:val="2"/>
            <w:shd w:val="clear" w:color="auto" w:fill="FFF2CC" w:themeFill="accent4" w:themeFillTint="33"/>
            <w:vAlign w:val="center"/>
          </w:tcPr>
          <w:p w14:paraId="0576CE28" w14:textId="1999DABD" w:rsidR="00201461" w:rsidRPr="00406A66" w:rsidRDefault="00201461" w:rsidP="002970EF">
            <w:pPr>
              <w:rPr>
                <w:rFonts w:cs="Arial"/>
                <w:color w:val="000000" w:themeColor="text1"/>
                <w:sz w:val="18"/>
                <w:szCs w:val="20"/>
              </w:rPr>
            </w:pPr>
            <w:r w:rsidRPr="00406A66">
              <w:rPr>
                <w:rFonts w:cs="Arial"/>
                <w:color w:val="000000" w:themeColor="text1"/>
                <w:sz w:val="18"/>
                <w:szCs w:val="20"/>
              </w:rPr>
              <w:t>Liczba zidentyfikowanych</w:t>
            </w:r>
            <w:r>
              <w:rPr>
                <w:rFonts w:cs="Arial"/>
                <w:color w:val="000000" w:themeColor="text1"/>
                <w:sz w:val="18"/>
                <w:szCs w:val="20"/>
              </w:rPr>
              <w:t xml:space="preserve"> </w:t>
            </w:r>
            <w:r w:rsidR="00FA6818">
              <w:rPr>
                <w:rFonts w:cs="Arial"/>
                <w:color w:val="000000" w:themeColor="text1"/>
                <w:sz w:val="18"/>
                <w:szCs w:val="20"/>
              </w:rPr>
              <w:t>procesów funkcjonalnych</w:t>
            </w:r>
          </w:p>
        </w:tc>
        <w:tc>
          <w:tcPr>
            <w:tcW w:w="2126" w:type="dxa"/>
            <w:shd w:val="clear" w:color="auto" w:fill="FFFFFF" w:themeFill="background1"/>
            <w:vAlign w:val="center"/>
          </w:tcPr>
          <w:p w14:paraId="39CF9917" w14:textId="77777777" w:rsidR="00201461" w:rsidRPr="008F2C49" w:rsidRDefault="00201461" w:rsidP="002970EF">
            <w:pPr>
              <w:rPr>
                <w:rFonts w:cs="Arial"/>
                <w:color w:val="0070C0"/>
                <w:sz w:val="18"/>
                <w:szCs w:val="20"/>
              </w:rPr>
            </w:pPr>
          </w:p>
        </w:tc>
      </w:tr>
      <w:tr w:rsidR="00201461" w:rsidRPr="008F2C49" w14:paraId="6AFDD654" w14:textId="77777777" w:rsidTr="002970EF">
        <w:trPr>
          <w:trHeight w:hRule="exact" w:val="340"/>
        </w:trPr>
        <w:tc>
          <w:tcPr>
            <w:tcW w:w="7508" w:type="dxa"/>
            <w:gridSpan w:val="2"/>
            <w:shd w:val="clear" w:color="auto" w:fill="FFF2CC" w:themeFill="accent4" w:themeFillTint="33"/>
            <w:vAlign w:val="center"/>
          </w:tcPr>
          <w:p w14:paraId="2B641F84" w14:textId="3E6E13D8" w:rsidR="00201461" w:rsidRPr="00406A66" w:rsidRDefault="00FA6818" w:rsidP="002970EF">
            <w:pPr>
              <w:rPr>
                <w:rFonts w:cs="Arial"/>
                <w:color w:val="000000" w:themeColor="text1"/>
                <w:sz w:val="18"/>
                <w:szCs w:val="20"/>
              </w:rPr>
            </w:pPr>
            <w:r>
              <w:rPr>
                <w:rFonts w:cs="Arial"/>
                <w:color w:val="000000" w:themeColor="text1"/>
                <w:sz w:val="18"/>
                <w:szCs w:val="20"/>
              </w:rPr>
              <w:t>Liczba zidentyfikowanych przesunięć wejścia</w:t>
            </w:r>
            <w:r w:rsidR="00B17C77">
              <w:rPr>
                <w:rFonts w:cs="Arial"/>
                <w:color w:val="000000" w:themeColor="text1"/>
                <w:sz w:val="18"/>
                <w:szCs w:val="20"/>
              </w:rPr>
              <w:t xml:space="preserve"> </w:t>
            </w:r>
          </w:p>
        </w:tc>
        <w:tc>
          <w:tcPr>
            <w:tcW w:w="2126" w:type="dxa"/>
            <w:shd w:val="clear" w:color="auto" w:fill="FFFFFF" w:themeFill="background1"/>
            <w:vAlign w:val="center"/>
          </w:tcPr>
          <w:p w14:paraId="3B19E1F2" w14:textId="77777777" w:rsidR="00201461" w:rsidRPr="008F2C49" w:rsidRDefault="00201461" w:rsidP="002970EF">
            <w:pPr>
              <w:rPr>
                <w:rFonts w:cs="Arial"/>
                <w:color w:val="0070C0"/>
                <w:sz w:val="18"/>
                <w:szCs w:val="20"/>
              </w:rPr>
            </w:pPr>
          </w:p>
        </w:tc>
      </w:tr>
      <w:tr w:rsidR="00201461" w:rsidRPr="008F2C49" w14:paraId="5688AD47" w14:textId="77777777" w:rsidTr="002970EF">
        <w:trPr>
          <w:trHeight w:hRule="exact" w:val="340"/>
        </w:trPr>
        <w:tc>
          <w:tcPr>
            <w:tcW w:w="7508" w:type="dxa"/>
            <w:gridSpan w:val="2"/>
            <w:shd w:val="clear" w:color="auto" w:fill="FFF2CC" w:themeFill="accent4" w:themeFillTint="33"/>
            <w:vAlign w:val="center"/>
          </w:tcPr>
          <w:p w14:paraId="2714576B" w14:textId="1FFC0F93" w:rsidR="00201461" w:rsidRPr="00406A66" w:rsidRDefault="00201461" w:rsidP="002970EF">
            <w:pPr>
              <w:rPr>
                <w:rFonts w:cs="Arial"/>
                <w:color w:val="000000" w:themeColor="text1"/>
                <w:sz w:val="18"/>
                <w:szCs w:val="20"/>
              </w:rPr>
            </w:pPr>
            <w:r w:rsidRPr="00406A66">
              <w:rPr>
                <w:rFonts w:cs="Arial"/>
                <w:color w:val="000000" w:themeColor="text1"/>
                <w:sz w:val="18"/>
                <w:szCs w:val="20"/>
              </w:rPr>
              <w:t>Liczba zidentyfikowanych</w:t>
            </w:r>
            <w:r>
              <w:rPr>
                <w:rFonts w:cs="Arial"/>
                <w:color w:val="000000" w:themeColor="text1"/>
                <w:sz w:val="18"/>
                <w:szCs w:val="20"/>
              </w:rPr>
              <w:t xml:space="preserve"> </w:t>
            </w:r>
            <w:r w:rsidR="00F61E36">
              <w:rPr>
                <w:rFonts w:cs="Arial"/>
                <w:color w:val="000000" w:themeColor="text1"/>
                <w:sz w:val="18"/>
                <w:szCs w:val="20"/>
              </w:rPr>
              <w:t>przesunięć</w:t>
            </w:r>
            <w:r w:rsidRPr="00406A66">
              <w:rPr>
                <w:rFonts w:cs="Arial"/>
                <w:color w:val="000000" w:themeColor="text1"/>
                <w:sz w:val="18"/>
                <w:szCs w:val="20"/>
              </w:rPr>
              <w:t xml:space="preserve"> </w:t>
            </w:r>
            <w:r w:rsidR="00ED48E1">
              <w:rPr>
                <w:rFonts w:cs="Arial"/>
                <w:color w:val="000000" w:themeColor="text1"/>
                <w:sz w:val="18"/>
                <w:szCs w:val="20"/>
              </w:rPr>
              <w:t>wyjścia</w:t>
            </w:r>
            <w:r w:rsidR="00B17C77">
              <w:rPr>
                <w:rFonts w:cs="Arial"/>
                <w:color w:val="000000" w:themeColor="text1"/>
                <w:sz w:val="18"/>
                <w:szCs w:val="20"/>
              </w:rPr>
              <w:t xml:space="preserve"> </w:t>
            </w:r>
          </w:p>
        </w:tc>
        <w:tc>
          <w:tcPr>
            <w:tcW w:w="2126" w:type="dxa"/>
            <w:shd w:val="clear" w:color="auto" w:fill="FFFFFF" w:themeFill="background1"/>
            <w:vAlign w:val="center"/>
          </w:tcPr>
          <w:p w14:paraId="526A63EF" w14:textId="77777777" w:rsidR="00201461" w:rsidRPr="008F2C49" w:rsidRDefault="00201461" w:rsidP="002970EF">
            <w:pPr>
              <w:rPr>
                <w:rFonts w:cs="Arial"/>
                <w:color w:val="0070C0"/>
                <w:sz w:val="18"/>
                <w:szCs w:val="20"/>
              </w:rPr>
            </w:pPr>
          </w:p>
        </w:tc>
      </w:tr>
      <w:tr w:rsidR="00201461" w:rsidRPr="008F2C49" w14:paraId="7B77C359" w14:textId="77777777" w:rsidTr="002970EF">
        <w:trPr>
          <w:trHeight w:hRule="exact" w:val="340"/>
        </w:trPr>
        <w:tc>
          <w:tcPr>
            <w:tcW w:w="7508" w:type="dxa"/>
            <w:gridSpan w:val="2"/>
            <w:shd w:val="clear" w:color="auto" w:fill="FFF2CC" w:themeFill="accent4" w:themeFillTint="33"/>
            <w:vAlign w:val="center"/>
          </w:tcPr>
          <w:p w14:paraId="546C5462" w14:textId="5A6C6181" w:rsidR="00201461" w:rsidRPr="00406A66" w:rsidRDefault="00201461" w:rsidP="002970EF">
            <w:pPr>
              <w:rPr>
                <w:rFonts w:cs="Arial"/>
                <w:color w:val="000000" w:themeColor="text1"/>
                <w:sz w:val="18"/>
                <w:szCs w:val="20"/>
              </w:rPr>
            </w:pPr>
            <w:r w:rsidRPr="00406A66">
              <w:rPr>
                <w:rFonts w:cs="Arial"/>
                <w:color w:val="000000" w:themeColor="text1"/>
                <w:sz w:val="18"/>
                <w:szCs w:val="20"/>
              </w:rPr>
              <w:t xml:space="preserve">Liczba zidentyfikowanych </w:t>
            </w:r>
            <w:r w:rsidR="00ED48E1">
              <w:rPr>
                <w:rFonts w:cs="Arial"/>
                <w:color w:val="000000" w:themeColor="text1"/>
                <w:sz w:val="18"/>
                <w:szCs w:val="20"/>
              </w:rPr>
              <w:t>przesunięć odczytu</w:t>
            </w:r>
          </w:p>
        </w:tc>
        <w:tc>
          <w:tcPr>
            <w:tcW w:w="2126" w:type="dxa"/>
            <w:shd w:val="clear" w:color="auto" w:fill="FFFFFF" w:themeFill="background1"/>
            <w:vAlign w:val="center"/>
          </w:tcPr>
          <w:p w14:paraId="5AEE1A67" w14:textId="77777777" w:rsidR="00201461" w:rsidRPr="008F2C49" w:rsidRDefault="00201461" w:rsidP="002970EF">
            <w:pPr>
              <w:rPr>
                <w:rFonts w:cs="Arial"/>
                <w:color w:val="0070C0"/>
                <w:sz w:val="18"/>
                <w:szCs w:val="20"/>
              </w:rPr>
            </w:pPr>
          </w:p>
        </w:tc>
      </w:tr>
      <w:tr w:rsidR="00201461" w:rsidRPr="008F2C49" w14:paraId="1D6D0988" w14:textId="77777777" w:rsidTr="002970EF">
        <w:trPr>
          <w:trHeight w:hRule="exact" w:val="340"/>
        </w:trPr>
        <w:tc>
          <w:tcPr>
            <w:tcW w:w="7508" w:type="dxa"/>
            <w:gridSpan w:val="2"/>
            <w:shd w:val="clear" w:color="auto" w:fill="FFF2CC" w:themeFill="accent4" w:themeFillTint="33"/>
            <w:vAlign w:val="center"/>
          </w:tcPr>
          <w:p w14:paraId="3C8E16AF" w14:textId="6D1CDEDA" w:rsidR="00201461" w:rsidRPr="00406A66" w:rsidRDefault="00201461" w:rsidP="002970EF">
            <w:pPr>
              <w:rPr>
                <w:rFonts w:cs="Arial"/>
                <w:color w:val="000000" w:themeColor="text1"/>
                <w:sz w:val="18"/>
                <w:szCs w:val="20"/>
              </w:rPr>
            </w:pPr>
            <w:r w:rsidRPr="00406A66">
              <w:rPr>
                <w:rFonts w:cs="Arial"/>
                <w:color w:val="000000" w:themeColor="text1"/>
                <w:sz w:val="18"/>
                <w:szCs w:val="20"/>
              </w:rPr>
              <w:t xml:space="preserve">Liczba zidentyfikowanych </w:t>
            </w:r>
            <w:r w:rsidR="00ED48E1">
              <w:rPr>
                <w:rFonts w:cs="Arial"/>
                <w:color w:val="000000" w:themeColor="text1"/>
                <w:sz w:val="18"/>
                <w:szCs w:val="20"/>
              </w:rPr>
              <w:t>przesunięć zapisu</w:t>
            </w:r>
          </w:p>
        </w:tc>
        <w:tc>
          <w:tcPr>
            <w:tcW w:w="2126" w:type="dxa"/>
            <w:shd w:val="clear" w:color="auto" w:fill="FFFFFF" w:themeFill="background1"/>
            <w:vAlign w:val="center"/>
          </w:tcPr>
          <w:p w14:paraId="3208FA09" w14:textId="77777777" w:rsidR="00201461" w:rsidRPr="008F2C49" w:rsidRDefault="00201461" w:rsidP="002970EF">
            <w:pPr>
              <w:rPr>
                <w:rFonts w:cs="Arial"/>
                <w:color w:val="0070C0"/>
                <w:sz w:val="18"/>
                <w:szCs w:val="20"/>
              </w:rPr>
            </w:pPr>
          </w:p>
        </w:tc>
      </w:tr>
      <w:tr w:rsidR="00201461" w:rsidRPr="001E37EF" w14:paraId="5DF6B11C" w14:textId="77777777" w:rsidTr="002970EF">
        <w:trPr>
          <w:trHeight w:hRule="exact" w:val="340"/>
        </w:trPr>
        <w:tc>
          <w:tcPr>
            <w:tcW w:w="7508" w:type="dxa"/>
            <w:gridSpan w:val="2"/>
            <w:shd w:val="clear" w:color="auto" w:fill="FFF2CC" w:themeFill="accent4" w:themeFillTint="33"/>
            <w:vAlign w:val="center"/>
          </w:tcPr>
          <w:p w14:paraId="7B136D36" w14:textId="079E5021" w:rsidR="00201461" w:rsidRPr="00FA360E" w:rsidRDefault="00201461" w:rsidP="00FA360E">
            <w:pPr>
              <w:rPr>
                <w:rFonts w:cs="Arial"/>
                <w:b/>
                <w:bCs/>
                <w:szCs w:val="20"/>
              </w:rPr>
            </w:pPr>
            <w:r w:rsidRPr="00FA360E">
              <w:rPr>
                <w:rFonts w:cs="Arial"/>
                <w:b/>
                <w:bCs/>
                <w:color w:val="000000" w:themeColor="text1"/>
                <w:sz w:val="18"/>
                <w:szCs w:val="20"/>
              </w:rPr>
              <w:t>Całkowita liczba punktów funkcyjnych</w:t>
            </w:r>
          </w:p>
        </w:tc>
        <w:tc>
          <w:tcPr>
            <w:tcW w:w="2126" w:type="dxa"/>
            <w:shd w:val="clear" w:color="auto" w:fill="FFFFFF" w:themeFill="background1"/>
            <w:vAlign w:val="center"/>
          </w:tcPr>
          <w:p w14:paraId="3351A369" w14:textId="77777777" w:rsidR="00201461" w:rsidRPr="001E37EF" w:rsidRDefault="00201461" w:rsidP="002970EF">
            <w:pPr>
              <w:rPr>
                <w:rFonts w:cs="Arial"/>
                <w:b/>
                <w:szCs w:val="20"/>
              </w:rPr>
            </w:pPr>
          </w:p>
        </w:tc>
      </w:tr>
    </w:tbl>
    <w:p w14:paraId="55B7FDEA" w14:textId="77777777" w:rsidR="00201461" w:rsidRPr="00201461" w:rsidRDefault="00201461" w:rsidP="00201461"/>
    <w:p w14:paraId="6F0E9D02" w14:textId="634048EF" w:rsidR="00702B8E" w:rsidRDefault="00702B8E" w:rsidP="00295C8A">
      <w:pPr>
        <w:pStyle w:val="Nagwek2"/>
        <w:pageBreakBefore/>
      </w:pPr>
      <w:r>
        <w:lastRenderedPageBreak/>
        <w:t>IFPUG FPA Informacje szczegółowe</w:t>
      </w:r>
    </w:p>
    <w:tbl>
      <w:tblPr>
        <w:tblStyle w:val="Tabela-Siatka"/>
        <w:tblW w:w="9634" w:type="dxa"/>
        <w:tblLayout w:type="fixed"/>
        <w:tblLook w:val="04A0" w:firstRow="1" w:lastRow="0" w:firstColumn="1" w:lastColumn="0" w:noHBand="0" w:noVBand="1"/>
        <w:tblCaption w:val="Postęp finansowy."/>
      </w:tblPr>
      <w:tblGrid>
        <w:gridCol w:w="5240"/>
        <w:gridCol w:w="4394"/>
      </w:tblGrid>
      <w:tr w:rsidR="00643DB6" w:rsidRPr="002B50C0" w14:paraId="60DB57D0" w14:textId="77777777" w:rsidTr="00FA360E">
        <w:trPr>
          <w:trHeight w:hRule="exact" w:val="833"/>
          <w:tblHeader/>
        </w:trPr>
        <w:tc>
          <w:tcPr>
            <w:tcW w:w="5240" w:type="dxa"/>
            <w:shd w:val="clear" w:color="auto" w:fill="FFF2CC" w:themeFill="accent4" w:themeFillTint="33"/>
            <w:vAlign w:val="center"/>
          </w:tcPr>
          <w:p w14:paraId="52BD32D8" w14:textId="05C3B64A" w:rsidR="00CA76AE" w:rsidRPr="00FA360E" w:rsidRDefault="00643DB6" w:rsidP="009F1E95">
            <w:pPr>
              <w:pStyle w:val="Akapitzlist"/>
              <w:numPr>
                <w:ilvl w:val="0"/>
                <w:numId w:val="31"/>
              </w:numPr>
              <w:rPr>
                <w:rFonts w:cs="Arial"/>
                <w:b/>
                <w:szCs w:val="20"/>
              </w:rPr>
            </w:pPr>
            <w:r>
              <w:rPr>
                <w:rFonts w:cs="Arial"/>
                <w:b/>
                <w:szCs w:val="20"/>
              </w:rPr>
              <w:t>Nazwa wymiarowanego systemu</w:t>
            </w:r>
          </w:p>
        </w:tc>
        <w:tc>
          <w:tcPr>
            <w:tcW w:w="4394" w:type="dxa"/>
            <w:shd w:val="clear" w:color="auto" w:fill="FFFFFF" w:themeFill="background1"/>
            <w:vAlign w:val="center"/>
          </w:tcPr>
          <w:p w14:paraId="4197350F" w14:textId="0465DC33" w:rsidR="00643DB6" w:rsidRDefault="00643DB6" w:rsidP="009F1E95">
            <w:pPr>
              <w:rPr>
                <w:rFonts w:cs="Arial"/>
                <w:b/>
                <w:szCs w:val="20"/>
              </w:rPr>
            </w:pPr>
          </w:p>
        </w:tc>
      </w:tr>
      <w:tr w:rsidR="00F4448E" w:rsidRPr="002B50C0" w14:paraId="598F760F" w14:textId="77777777" w:rsidTr="00CF138B">
        <w:trPr>
          <w:trHeight w:hRule="exact" w:val="717"/>
          <w:tblHeader/>
        </w:trPr>
        <w:tc>
          <w:tcPr>
            <w:tcW w:w="5240" w:type="dxa"/>
            <w:shd w:val="clear" w:color="auto" w:fill="FFF2CC" w:themeFill="accent4" w:themeFillTint="33"/>
            <w:vAlign w:val="center"/>
          </w:tcPr>
          <w:p w14:paraId="3D65846F" w14:textId="2CF1F80E" w:rsidR="00F4448E" w:rsidRDefault="00F4448E" w:rsidP="00C4422A">
            <w:pPr>
              <w:pStyle w:val="Akapitzlist"/>
              <w:numPr>
                <w:ilvl w:val="1"/>
                <w:numId w:val="31"/>
              </w:numPr>
              <w:rPr>
                <w:rFonts w:cs="Arial"/>
                <w:b/>
                <w:szCs w:val="20"/>
              </w:rPr>
            </w:pPr>
            <w:r>
              <w:rPr>
                <w:rFonts w:cs="Arial"/>
                <w:b/>
                <w:szCs w:val="20"/>
              </w:rPr>
              <w:t>Liczba zewnętrznych systemów z którymi projektowana jest zautomatyzowana wymiana danych</w:t>
            </w:r>
          </w:p>
        </w:tc>
        <w:tc>
          <w:tcPr>
            <w:tcW w:w="4394" w:type="dxa"/>
            <w:shd w:val="clear" w:color="auto" w:fill="auto"/>
            <w:vAlign w:val="center"/>
          </w:tcPr>
          <w:p w14:paraId="52065FA1" w14:textId="6C4C1243" w:rsidR="00F4448E" w:rsidRDefault="00F4448E" w:rsidP="009F1E95">
            <w:pPr>
              <w:rPr>
                <w:rFonts w:cs="Arial"/>
                <w:b/>
                <w:szCs w:val="20"/>
              </w:rPr>
            </w:pPr>
          </w:p>
        </w:tc>
      </w:tr>
      <w:tr w:rsidR="00E428F7" w:rsidRPr="002B50C0" w14:paraId="447985F6" w14:textId="77777777" w:rsidTr="006165DC">
        <w:trPr>
          <w:trHeight w:hRule="exact" w:val="409"/>
          <w:tblHeader/>
        </w:trPr>
        <w:tc>
          <w:tcPr>
            <w:tcW w:w="9634" w:type="dxa"/>
            <w:gridSpan w:val="2"/>
            <w:shd w:val="clear" w:color="auto" w:fill="FFF2CC" w:themeFill="accent4" w:themeFillTint="33"/>
            <w:vAlign w:val="center"/>
          </w:tcPr>
          <w:p w14:paraId="39065F0F" w14:textId="588ED951" w:rsidR="00E428F7" w:rsidRPr="00E428F7" w:rsidRDefault="00E428F7" w:rsidP="00C4422A">
            <w:pPr>
              <w:pStyle w:val="Akapitzlist"/>
              <w:numPr>
                <w:ilvl w:val="1"/>
                <w:numId w:val="31"/>
              </w:numPr>
              <w:rPr>
                <w:rFonts w:cs="Arial"/>
                <w:b/>
                <w:i/>
                <w:iCs/>
                <w:szCs w:val="20"/>
              </w:rPr>
            </w:pPr>
            <w:r>
              <w:rPr>
                <w:rFonts w:cs="Arial"/>
                <w:b/>
                <w:szCs w:val="20"/>
              </w:rPr>
              <w:t xml:space="preserve">Czy zastosowano współczynnik VAF? </w:t>
            </w:r>
          </w:p>
        </w:tc>
      </w:tr>
      <w:tr w:rsidR="00AB5E14" w:rsidRPr="002B50C0" w14:paraId="20CFBCA0" w14:textId="77777777" w:rsidTr="009F22B2">
        <w:trPr>
          <w:trHeight w:val="747"/>
        </w:trPr>
        <w:tc>
          <w:tcPr>
            <w:tcW w:w="9634" w:type="dxa"/>
            <w:gridSpan w:val="2"/>
            <w:vAlign w:val="center"/>
          </w:tcPr>
          <w:p w14:paraId="57D8AEE1" w14:textId="77777777" w:rsidR="00E87CED" w:rsidRDefault="00E87CED" w:rsidP="00E87CED">
            <w:pPr>
              <w:pStyle w:val="Akapitzlist"/>
              <w:rPr>
                <w:rFonts w:cs="Arial"/>
                <w:color w:val="0070C0"/>
                <w:sz w:val="18"/>
                <w:szCs w:val="20"/>
              </w:rPr>
            </w:pPr>
            <w:r w:rsidRPr="00995B4C">
              <w:rPr>
                <w:i/>
                <w:iCs/>
                <w:highlight w:val="yellow"/>
              </w:rPr>
              <w:t>(pole jednokrotnego wyboru</w:t>
            </w:r>
            <w:r>
              <w:rPr>
                <w:i/>
                <w:iCs/>
                <w:highlight w:val="yellow"/>
              </w:rPr>
              <w:t xml:space="preserve"> – zaznacz właściwą odpowiedź</w:t>
            </w:r>
            <w:r w:rsidRPr="00995B4C">
              <w:rPr>
                <w:i/>
                <w:iCs/>
                <w:highlight w:val="yellow"/>
              </w:rPr>
              <w:t>)</w:t>
            </w:r>
          </w:p>
          <w:p w14:paraId="25AAC8B6" w14:textId="648AE42E" w:rsidR="00AB5E14" w:rsidRPr="00AB5E14" w:rsidRDefault="00AB5E14" w:rsidP="00AF7F91">
            <w:pPr>
              <w:pStyle w:val="Akapitzlist"/>
              <w:numPr>
                <w:ilvl w:val="0"/>
                <w:numId w:val="44"/>
              </w:numPr>
              <w:spacing w:line="360" w:lineRule="auto"/>
              <w:rPr>
                <w:rFonts w:cs="Arial"/>
                <w:color w:val="0070C0"/>
                <w:sz w:val="18"/>
                <w:szCs w:val="20"/>
              </w:rPr>
            </w:pPr>
            <w:r w:rsidRPr="00AB5E14">
              <w:rPr>
                <w:rFonts w:cs="Arial"/>
                <w:color w:val="0070C0"/>
                <w:sz w:val="18"/>
                <w:szCs w:val="20"/>
              </w:rPr>
              <w:t>Tak</w:t>
            </w:r>
          </w:p>
          <w:p w14:paraId="10F1A190" w14:textId="4B422E32" w:rsidR="00AB5E14" w:rsidRPr="00AB5E14" w:rsidRDefault="00AB5E14" w:rsidP="00AF7F91">
            <w:pPr>
              <w:pStyle w:val="Akapitzlist"/>
              <w:numPr>
                <w:ilvl w:val="0"/>
                <w:numId w:val="44"/>
              </w:numPr>
              <w:spacing w:line="360" w:lineRule="auto"/>
              <w:rPr>
                <w:rFonts w:cs="Arial"/>
                <w:color w:val="0070C0"/>
                <w:sz w:val="18"/>
                <w:szCs w:val="20"/>
              </w:rPr>
            </w:pPr>
            <w:r w:rsidRPr="00AB5E14">
              <w:rPr>
                <w:rFonts w:cs="Arial"/>
                <w:color w:val="0070C0"/>
                <w:sz w:val="18"/>
                <w:szCs w:val="20"/>
              </w:rPr>
              <w:t>Nie</w:t>
            </w:r>
          </w:p>
        </w:tc>
      </w:tr>
      <w:tr w:rsidR="00F4448E" w:rsidRPr="00702B8E" w14:paraId="5007B459" w14:textId="77777777" w:rsidTr="00CF138B">
        <w:trPr>
          <w:trHeight w:val="670"/>
        </w:trPr>
        <w:tc>
          <w:tcPr>
            <w:tcW w:w="5240" w:type="dxa"/>
            <w:shd w:val="clear" w:color="auto" w:fill="FFF2CC" w:themeFill="accent4" w:themeFillTint="33"/>
            <w:vAlign w:val="center"/>
          </w:tcPr>
          <w:p w14:paraId="48EB34E5" w14:textId="249A4166" w:rsidR="00F4448E" w:rsidRPr="00237B4B" w:rsidRDefault="00F4448E" w:rsidP="00C4422A">
            <w:pPr>
              <w:pStyle w:val="Akapitzlist"/>
              <w:numPr>
                <w:ilvl w:val="2"/>
                <w:numId w:val="31"/>
              </w:numPr>
              <w:rPr>
                <w:rFonts w:cs="Arial"/>
                <w:b/>
                <w:szCs w:val="20"/>
              </w:rPr>
            </w:pPr>
            <w:r w:rsidRPr="00237B4B">
              <w:rPr>
                <w:rFonts w:cs="Arial"/>
                <w:b/>
                <w:szCs w:val="20"/>
              </w:rPr>
              <w:t>Wartość współczynnika VAF</w:t>
            </w:r>
            <w:r w:rsidR="00307321" w:rsidRPr="006126DE">
              <w:rPr>
                <w:rStyle w:val="Odwoanieprzypisudolnego"/>
                <w:rFonts w:cs="Arial"/>
                <w:color w:val="000000" w:themeColor="text1"/>
                <w:sz w:val="18"/>
                <w:szCs w:val="20"/>
              </w:rPr>
              <w:footnoteReference w:id="8"/>
            </w:r>
          </w:p>
        </w:tc>
        <w:tc>
          <w:tcPr>
            <w:tcW w:w="4394" w:type="dxa"/>
            <w:shd w:val="clear" w:color="auto" w:fill="auto"/>
            <w:vAlign w:val="center"/>
          </w:tcPr>
          <w:p w14:paraId="2EA3768C" w14:textId="3D10CF3D" w:rsidR="00F4448E" w:rsidRDefault="00F4448E" w:rsidP="009F1E95">
            <w:pPr>
              <w:rPr>
                <w:rFonts w:cs="Arial"/>
                <w:b/>
                <w:szCs w:val="20"/>
              </w:rPr>
            </w:pPr>
          </w:p>
        </w:tc>
      </w:tr>
      <w:tr w:rsidR="00B0561B" w:rsidRPr="00702B8E" w14:paraId="4EEBE189" w14:textId="77777777" w:rsidTr="00E7391A">
        <w:trPr>
          <w:trHeight w:val="670"/>
        </w:trPr>
        <w:tc>
          <w:tcPr>
            <w:tcW w:w="9634" w:type="dxa"/>
            <w:gridSpan w:val="2"/>
            <w:shd w:val="clear" w:color="auto" w:fill="FFF2CC" w:themeFill="accent4" w:themeFillTint="33"/>
            <w:vAlign w:val="center"/>
          </w:tcPr>
          <w:p w14:paraId="3C3E682E" w14:textId="77777777" w:rsidR="00B0561B" w:rsidRDefault="00B0561B" w:rsidP="00C4422A">
            <w:pPr>
              <w:pStyle w:val="Akapitzlist"/>
              <w:numPr>
                <w:ilvl w:val="2"/>
                <w:numId w:val="31"/>
              </w:numPr>
              <w:rPr>
                <w:rFonts w:cs="Arial"/>
                <w:b/>
                <w:szCs w:val="20"/>
              </w:rPr>
            </w:pPr>
            <w:r>
              <w:rPr>
                <w:rFonts w:cs="Arial"/>
                <w:b/>
                <w:szCs w:val="20"/>
              </w:rPr>
              <w:t xml:space="preserve">Szczegóły obliczenia współczynnika VAF </w:t>
            </w:r>
          </w:p>
          <w:p w14:paraId="2360AD7A" w14:textId="2C77FE04" w:rsidR="00B0561B" w:rsidRDefault="00B0561B" w:rsidP="00237B4B">
            <w:pPr>
              <w:pStyle w:val="Akapitzlist"/>
              <w:rPr>
                <w:rFonts w:cs="Arial"/>
                <w:b/>
                <w:szCs w:val="20"/>
              </w:rPr>
            </w:pPr>
            <w:r w:rsidRPr="00237B4B">
              <w:rPr>
                <w:i/>
                <w:iCs/>
                <w:highlight w:val="yellow"/>
              </w:rPr>
              <w:t xml:space="preserve">(sekcja wypełniana w przypadku </w:t>
            </w:r>
            <w:r w:rsidR="000343F6">
              <w:rPr>
                <w:i/>
                <w:iCs/>
                <w:highlight w:val="yellow"/>
              </w:rPr>
              <w:t>stosowania współczynnika VAF</w:t>
            </w:r>
            <w:r w:rsidRPr="00237B4B">
              <w:rPr>
                <w:i/>
                <w:iCs/>
                <w:highlight w:val="yellow"/>
              </w:rPr>
              <w:t>)</w:t>
            </w:r>
          </w:p>
        </w:tc>
      </w:tr>
    </w:tbl>
    <w:tbl>
      <w:tblPr>
        <w:tblStyle w:val="Tabela-Siatka2"/>
        <w:tblW w:w="5319" w:type="pct"/>
        <w:tblInd w:w="-5" w:type="dxa"/>
        <w:tblLook w:val="04A0" w:firstRow="1" w:lastRow="0" w:firstColumn="1" w:lastColumn="0" w:noHBand="0" w:noVBand="1"/>
        <w:tblCaption w:val="Postęp finansowy."/>
      </w:tblPr>
      <w:tblGrid>
        <w:gridCol w:w="992"/>
        <w:gridCol w:w="5539"/>
        <w:gridCol w:w="3108"/>
      </w:tblGrid>
      <w:tr w:rsidR="006E3362" w:rsidRPr="006E3362" w14:paraId="7062D13D" w14:textId="77777777" w:rsidTr="006E3362">
        <w:tc>
          <w:tcPr>
            <w:tcW w:w="515" w:type="pct"/>
            <w:shd w:val="clear" w:color="auto" w:fill="FFF2CC" w:themeFill="accent4" w:themeFillTint="33"/>
            <w:vAlign w:val="center"/>
          </w:tcPr>
          <w:p w14:paraId="5C20BF26" w14:textId="77777777" w:rsidR="006E3362" w:rsidRPr="006E3362" w:rsidRDefault="006E3362" w:rsidP="006E3362">
            <w:pPr>
              <w:rPr>
                <w:rFonts w:cs="Arial"/>
                <w:b/>
                <w:szCs w:val="20"/>
              </w:rPr>
            </w:pPr>
            <w:r w:rsidRPr="006E3362">
              <w:rPr>
                <w:rFonts w:cs="Arial"/>
                <w:b/>
                <w:szCs w:val="20"/>
              </w:rPr>
              <w:t>Lp.</w:t>
            </w:r>
          </w:p>
        </w:tc>
        <w:tc>
          <w:tcPr>
            <w:tcW w:w="2873" w:type="pct"/>
            <w:shd w:val="clear" w:color="auto" w:fill="FFF2CC" w:themeFill="accent4" w:themeFillTint="33"/>
            <w:vAlign w:val="center"/>
          </w:tcPr>
          <w:p w14:paraId="6F51FB27" w14:textId="21D685EF" w:rsidR="006E3362" w:rsidRPr="006E3362" w:rsidRDefault="006E3362" w:rsidP="006E3362">
            <w:pPr>
              <w:rPr>
                <w:rFonts w:cs="Arial"/>
                <w:b/>
                <w:szCs w:val="20"/>
              </w:rPr>
            </w:pPr>
            <w:r w:rsidRPr="006E3362">
              <w:rPr>
                <w:rFonts w:cs="Arial"/>
                <w:b/>
                <w:szCs w:val="20"/>
              </w:rPr>
              <w:t>Kategoria</w:t>
            </w:r>
          </w:p>
        </w:tc>
        <w:tc>
          <w:tcPr>
            <w:tcW w:w="1612" w:type="pct"/>
            <w:shd w:val="clear" w:color="auto" w:fill="FFF2CC" w:themeFill="accent4" w:themeFillTint="33"/>
            <w:vAlign w:val="center"/>
          </w:tcPr>
          <w:p w14:paraId="371D0C04" w14:textId="355F4485" w:rsidR="006E3362" w:rsidRPr="006E3362" w:rsidRDefault="006E3362" w:rsidP="006E3362">
            <w:pPr>
              <w:rPr>
                <w:rFonts w:cs="Arial"/>
                <w:b/>
                <w:szCs w:val="20"/>
              </w:rPr>
            </w:pPr>
            <w:r w:rsidRPr="006E3362">
              <w:rPr>
                <w:rFonts w:cs="Arial"/>
                <w:b/>
                <w:szCs w:val="20"/>
              </w:rPr>
              <w:t>Wartość</w:t>
            </w:r>
            <w:r w:rsidR="00C16763">
              <w:rPr>
                <w:rFonts w:cs="Arial"/>
                <w:b/>
                <w:szCs w:val="20"/>
              </w:rPr>
              <w:t xml:space="preserve"> (skala 0-5)</w:t>
            </w:r>
          </w:p>
        </w:tc>
      </w:tr>
      <w:tr w:rsidR="006E3362" w:rsidRPr="00B70B47" w14:paraId="659C9785" w14:textId="77777777" w:rsidTr="006E3362">
        <w:tc>
          <w:tcPr>
            <w:tcW w:w="515" w:type="pct"/>
            <w:shd w:val="clear" w:color="auto" w:fill="FFF2CC" w:themeFill="accent4" w:themeFillTint="33"/>
            <w:vAlign w:val="center"/>
          </w:tcPr>
          <w:p w14:paraId="1A01FE8F"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w:t>
            </w:r>
          </w:p>
        </w:tc>
        <w:tc>
          <w:tcPr>
            <w:tcW w:w="2873" w:type="pct"/>
            <w:shd w:val="clear" w:color="auto" w:fill="FFF2CC" w:themeFill="accent4" w:themeFillTint="33"/>
            <w:vAlign w:val="center"/>
          </w:tcPr>
          <w:p w14:paraId="598F6EEB" w14:textId="2B3DF830" w:rsidR="006E3362" w:rsidRPr="00406A66" w:rsidRDefault="009C36BB" w:rsidP="006E3362">
            <w:pPr>
              <w:rPr>
                <w:color w:val="000000" w:themeColor="text1"/>
              </w:rPr>
            </w:pPr>
            <w:r>
              <w:rPr>
                <w:rFonts w:cs="Arial"/>
                <w:color w:val="000000" w:themeColor="text1"/>
                <w:sz w:val="18"/>
                <w:szCs w:val="20"/>
              </w:rPr>
              <w:t>Komunikacja (</w:t>
            </w:r>
            <w:r w:rsidR="006E3362" w:rsidRPr="00406A66">
              <w:rPr>
                <w:rFonts w:cs="Arial"/>
                <w:color w:val="000000" w:themeColor="text1"/>
                <w:sz w:val="18"/>
                <w:szCs w:val="20"/>
              </w:rPr>
              <w:t>Data Communications</w:t>
            </w:r>
            <w:r>
              <w:rPr>
                <w:rFonts w:cs="Arial"/>
                <w:color w:val="000000" w:themeColor="text1"/>
                <w:sz w:val="18"/>
                <w:szCs w:val="20"/>
              </w:rPr>
              <w:t>)</w:t>
            </w:r>
            <w:r w:rsidR="00BB33A9">
              <w:rPr>
                <w:rStyle w:val="Odwoanieprzypisudolnego"/>
                <w:rFonts w:cs="Arial"/>
                <w:color w:val="000000" w:themeColor="text1"/>
                <w:sz w:val="18"/>
                <w:szCs w:val="20"/>
              </w:rPr>
              <w:footnoteReference w:id="9"/>
            </w:r>
          </w:p>
        </w:tc>
        <w:tc>
          <w:tcPr>
            <w:tcW w:w="1612" w:type="pct"/>
            <w:vAlign w:val="bottom"/>
          </w:tcPr>
          <w:p w14:paraId="6E9F0556" w14:textId="1C10742E" w:rsidR="006E3362" w:rsidRPr="00A7234E" w:rsidRDefault="006E3362" w:rsidP="009F1E95">
            <w:pPr>
              <w:pStyle w:val="Default"/>
              <w:spacing w:after="13"/>
              <w:jc w:val="center"/>
            </w:pPr>
          </w:p>
        </w:tc>
      </w:tr>
      <w:tr w:rsidR="006E3362" w:rsidRPr="00B70B47" w14:paraId="1DE5118A" w14:textId="77777777" w:rsidTr="006E3362">
        <w:tc>
          <w:tcPr>
            <w:tcW w:w="515" w:type="pct"/>
            <w:shd w:val="clear" w:color="auto" w:fill="FFF2CC" w:themeFill="accent4" w:themeFillTint="33"/>
            <w:vAlign w:val="center"/>
          </w:tcPr>
          <w:p w14:paraId="436DBD15"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2</w:t>
            </w:r>
          </w:p>
        </w:tc>
        <w:tc>
          <w:tcPr>
            <w:tcW w:w="2873" w:type="pct"/>
            <w:shd w:val="clear" w:color="auto" w:fill="FFF2CC" w:themeFill="accent4" w:themeFillTint="33"/>
            <w:vAlign w:val="center"/>
          </w:tcPr>
          <w:p w14:paraId="63FB9A74" w14:textId="5A8F3000" w:rsidR="006E3362" w:rsidRPr="00406A66" w:rsidRDefault="009C36BB" w:rsidP="006E3362">
            <w:pPr>
              <w:rPr>
                <w:rFonts w:cs="Arial"/>
                <w:color w:val="000000" w:themeColor="text1"/>
                <w:sz w:val="18"/>
                <w:szCs w:val="20"/>
              </w:rPr>
            </w:pPr>
            <w:r>
              <w:rPr>
                <w:rFonts w:cs="Arial"/>
                <w:color w:val="000000" w:themeColor="text1"/>
                <w:sz w:val="18"/>
                <w:szCs w:val="20"/>
              </w:rPr>
              <w:t>Przetwarzanie rozproszone (</w:t>
            </w:r>
            <w:r w:rsidR="006E3362" w:rsidRPr="00406A66">
              <w:rPr>
                <w:rFonts w:cs="Arial"/>
                <w:color w:val="000000" w:themeColor="text1"/>
                <w:sz w:val="18"/>
                <w:szCs w:val="20"/>
              </w:rPr>
              <w:t>Distributed Data Processing</w:t>
            </w:r>
            <w:r>
              <w:rPr>
                <w:rFonts w:cs="Arial"/>
                <w:color w:val="000000" w:themeColor="text1"/>
                <w:sz w:val="18"/>
                <w:szCs w:val="20"/>
              </w:rPr>
              <w:t>)</w:t>
            </w:r>
            <w:r w:rsidR="00BB33A9">
              <w:rPr>
                <w:rStyle w:val="Odwoanieprzypisudolnego"/>
                <w:rFonts w:cs="Arial"/>
                <w:color w:val="000000" w:themeColor="text1"/>
                <w:sz w:val="18"/>
                <w:szCs w:val="20"/>
              </w:rPr>
              <w:footnoteReference w:id="10"/>
            </w:r>
          </w:p>
        </w:tc>
        <w:tc>
          <w:tcPr>
            <w:tcW w:w="1612" w:type="pct"/>
            <w:vAlign w:val="bottom"/>
          </w:tcPr>
          <w:p w14:paraId="46614D73" w14:textId="3E45CE05" w:rsidR="006E3362" w:rsidRPr="00A7234E" w:rsidRDefault="006E3362" w:rsidP="009F1E95">
            <w:pPr>
              <w:pStyle w:val="Default"/>
              <w:spacing w:after="13"/>
              <w:jc w:val="center"/>
            </w:pPr>
          </w:p>
        </w:tc>
      </w:tr>
      <w:tr w:rsidR="006E3362" w:rsidRPr="00B70B47" w14:paraId="26779F15" w14:textId="77777777" w:rsidTr="006E3362">
        <w:tc>
          <w:tcPr>
            <w:tcW w:w="515" w:type="pct"/>
            <w:shd w:val="clear" w:color="auto" w:fill="FFF2CC" w:themeFill="accent4" w:themeFillTint="33"/>
            <w:vAlign w:val="center"/>
          </w:tcPr>
          <w:p w14:paraId="77DEB006"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3</w:t>
            </w:r>
          </w:p>
        </w:tc>
        <w:tc>
          <w:tcPr>
            <w:tcW w:w="2873" w:type="pct"/>
            <w:shd w:val="clear" w:color="auto" w:fill="FFF2CC" w:themeFill="accent4" w:themeFillTint="33"/>
            <w:vAlign w:val="center"/>
          </w:tcPr>
          <w:p w14:paraId="3513CEAA" w14:textId="2E40A223" w:rsidR="006E3362" w:rsidRPr="00406A66" w:rsidRDefault="008670E4" w:rsidP="006E3362">
            <w:pPr>
              <w:rPr>
                <w:rFonts w:cs="Arial"/>
                <w:color w:val="000000" w:themeColor="text1"/>
                <w:sz w:val="18"/>
                <w:szCs w:val="20"/>
              </w:rPr>
            </w:pPr>
            <w:r>
              <w:rPr>
                <w:rFonts w:cs="Arial"/>
                <w:color w:val="000000" w:themeColor="text1"/>
                <w:sz w:val="18"/>
                <w:szCs w:val="20"/>
              </w:rPr>
              <w:t>Wydajność (</w:t>
            </w:r>
            <w:r w:rsidR="006E3362" w:rsidRPr="00406A66">
              <w:rPr>
                <w:rFonts w:cs="Arial"/>
                <w:color w:val="000000" w:themeColor="text1"/>
                <w:sz w:val="18"/>
                <w:szCs w:val="20"/>
              </w:rPr>
              <w:t>Performance</w:t>
            </w:r>
            <w:r>
              <w:rPr>
                <w:rFonts w:cs="Arial"/>
                <w:color w:val="000000" w:themeColor="text1"/>
                <w:sz w:val="18"/>
                <w:szCs w:val="20"/>
              </w:rPr>
              <w:t>)</w:t>
            </w:r>
            <w:r w:rsidR="00442AA9">
              <w:rPr>
                <w:rStyle w:val="Odwoanieprzypisudolnego"/>
                <w:rFonts w:cs="Arial"/>
                <w:color w:val="000000" w:themeColor="text1"/>
                <w:sz w:val="18"/>
                <w:szCs w:val="20"/>
              </w:rPr>
              <w:footnoteReference w:id="11"/>
            </w:r>
          </w:p>
        </w:tc>
        <w:tc>
          <w:tcPr>
            <w:tcW w:w="1612" w:type="pct"/>
            <w:vAlign w:val="bottom"/>
          </w:tcPr>
          <w:p w14:paraId="53EC2C98" w14:textId="16FD7055" w:rsidR="006E3362" w:rsidRPr="00A7234E" w:rsidRDefault="006E3362" w:rsidP="009F1E95">
            <w:pPr>
              <w:pStyle w:val="Default"/>
              <w:spacing w:after="13"/>
              <w:jc w:val="center"/>
            </w:pPr>
          </w:p>
        </w:tc>
      </w:tr>
      <w:tr w:rsidR="006E3362" w:rsidRPr="00C3379B" w14:paraId="6C8347FB" w14:textId="77777777" w:rsidTr="006E3362">
        <w:tc>
          <w:tcPr>
            <w:tcW w:w="515" w:type="pct"/>
            <w:shd w:val="clear" w:color="auto" w:fill="FFF2CC" w:themeFill="accent4" w:themeFillTint="33"/>
            <w:vAlign w:val="center"/>
          </w:tcPr>
          <w:p w14:paraId="561EB6A1"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4</w:t>
            </w:r>
          </w:p>
        </w:tc>
        <w:tc>
          <w:tcPr>
            <w:tcW w:w="2873" w:type="pct"/>
            <w:shd w:val="clear" w:color="auto" w:fill="FFF2CC" w:themeFill="accent4" w:themeFillTint="33"/>
            <w:vAlign w:val="center"/>
          </w:tcPr>
          <w:p w14:paraId="73511BB2" w14:textId="711B1700" w:rsidR="006E3362" w:rsidRPr="00E75457" w:rsidRDefault="00D3537E" w:rsidP="006E3362">
            <w:pPr>
              <w:rPr>
                <w:rFonts w:cs="Arial"/>
                <w:color w:val="000000" w:themeColor="text1"/>
                <w:sz w:val="18"/>
                <w:szCs w:val="20"/>
                <w:lang w:val="en-GB"/>
              </w:rPr>
            </w:pPr>
            <w:proofErr w:type="spellStart"/>
            <w:r w:rsidRPr="00E75457">
              <w:rPr>
                <w:rFonts w:cs="Arial"/>
                <w:color w:val="000000" w:themeColor="text1"/>
                <w:sz w:val="18"/>
                <w:szCs w:val="20"/>
                <w:lang w:val="en-GB"/>
              </w:rPr>
              <w:t>Z</w:t>
            </w:r>
            <w:r w:rsidR="001752E4">
              <w:rPr>
                <w:rFonts w:cs="Arial"/>
                <w:color w:val="000000" w:themeColor="text1"/>
                <w:sz w:val="18"/>
                <w:szCs w:val="20"/>
                <w:lang w:val="en-GB"/>
              </w:rPr>
              <w:t>ł</w:t>
            </w:r>
            <w:r w:rsidRPr="00E75457">
              <w:rPr>
                <w:rFonts w:cs="Arial"/>
                <w:color w:val="000000" w:themeColor="text1"/>
                <w:sz w:val="18"/>
                <w:szCs w:val="20"/>
                <w:lang w:val="en-GB"/>
              </w:rPr>
              <w:t>ożoność</w:t>
            </w:r>
            <w:proofErr w:type="spellEnd"/>
            <w:r w:rsidRPr="00E75457">
              <w:rPr>
                <w:rFonts w:cs="Arial"/>
                <w:color w:val="000000" w:themeColor="text1"/>
                <w:sz w:val="18"/>
                <w:szCs w:val="20"/>
                <w:lang w:val="en-GB"/>
              </w:rPr>
              <w:t xml:space="preserve"> </w:t>
            </w:r>
            <w:proofErr w:type="spellStart"/>
            <w:r w:rsidRPr="00E75457">
              <w:rPr>
                <w:rFonts w:cs="Arial"/>
                <w:color w:val="000000" w:themeColor="text1"/>
                <w:sz w:val="18"/>
                <w:szCs w:val="20"/>
                <w:lang w:val="en-GB"/>
              </w:rPr>
              <w:t>infrastruktury</w:t>
            </w:r>
            <w:proofErr w:type="spellEnd"/>
            <w:r w:rsidRPr="00E75457">
              <w:rPr>
                <w:rFonts w:cs="Arial"/>
                <w:color w:val="000000" w:themeColor="text1"/>
                <w:sz w:val="18"/>
                <w:szCs w:val="20"/>
                <w:lang w:val="en-GB"/>
              </w:rPr>
              <w:t xml:space="preserve"> (</w:t>
            </w:r>
            <w:r w:rsidR="006E3362" w:rsidRPr="00E75457">
              <w:rPr>
                <w:rFonts w:cs="Arial"/>
                <w:color w:val="000000" w:themeColor="text1"/>
                <w:sz w:val="18"/>
                <w:szCs w:val="20"/>
                <w:lang w:val="en-GB"/>
              </w:rPr>
              <w:t>Heavily Used Configuration</w:t>
            </w:r>
            <w:r w:rsidRPr="00E75457">
              <w:rPr>
                <w:rFonts w:cs="Arial"/>
                <w:color w:val="000000" w:themeColor="text1"/>
                <w:sz w:val="18"/>
                <w:szCs w:val="20"/>
                <w:lang w:val="en-GB"/>
              </w:rPr>
              <w:t>)</w:t>
            </w:r>
            <w:r w:rsidR="00B65D43">
              <w:rPr>
                <w:rStyle w:val="Odwoanieprzypisudolnego"/>
                <w:rFonts w:cs="Arial"/>
                <w:color w:val="000000" w:themeColor="text1"/>
                <w:sz w:val="18"/>
                <w:szCs w:val="20"/>
              </w:rPr>
              <w:footnoteReference w:id="12"/>
            </w:r>
          </w:p>
        </w:tc>
        <w:tc>
          <w:tcPr>
            <w:tcW w:w="1612" w:type="pct"/>
            <w:vAlign w:val="bottom"/>
          </w:tcPr>
          <w:p w14:paraId="09A07A5F" w14:textId="13CB308B" w:rsidR="006E3362" w:rsidRPr="00E75457" w:rsidRDefault="006E3362" w:rsidP="009F1E95">
            <w:pPr>
              <w:pStyle w:val="Default"/>
              <w:spacing w:after="13"/>
              <w:jc w:val="center"/>
              <w:rPr>
                <w:lang w:val="en-GB"/>
              </w:rPr>
            </w:pPr>
          </w:p>
        </w:tc>
      </w:tr>
      <w:tr w:rsidR="006E3362" w:rsidRPr="00B70B47" w14:paraId="6BFA1A8C" w14:textId="77777777" w:rsidTr="006E3362">
        <w:tc>
          <w:tcPr>
            <w:tcW w:w="515" w:type="pct"/>
            <w:shd w:val="clear" w:color="auto" w:fill="FFF2CC" w:themeFill="accent4" w:themeFillTint="33"/>
            <w:vAlign w:val="center"/>
          </w:tcPr>
          <w:p w14:paraId="036D4E3D"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5</w:t>
            </w:r>
          </w:p>
        </w:tc>
        <w:tc>
          <w:tcPr>
            <w:tcW w:w="2873" w:type="pct"/>
            <w:shd w:val="clear" w:color="auto" w:fill="FFF2CC" w:themeFill="accent4" w:themeFillTint="33"/>
            <w:vAlign w:val="center"/>
          </w:tcPr>
          <w:p w14:paraId="135F3CED" w14:textId="7D296FE3" w:rsidR="006E3362" w:rsidRPr="00406A66" w:rsidRDefault="00157E07" w:rsidP="006E3362">
            <w:pPr>
              <w:rPr>
                <w:rFonts w:cs="Arial"/>
                <w:color w:val="000000" w:themeColor="text1"/>
                <w:sz w:val="18"/>
                <w:szCs w:val="20"/>
              </w:rPr>
            </w:pPr>
            <w:r>
              <w:rPr>
                <w:rFonts w:cs="Arial"/>
                <w:color w:val="000000" w:themeColor="text1"/>
                <w:sz w:val="18"/>
                <w:szCs w:val="20"/>
              </w:rPr>
              <w:t>Tempo transakcji (</w:t>
            </w:r>
            <w:proofErr w:type="spellStart"/>
            <w:r w:rsidR="006E3362" w:rsidRPr="00406A66">
              <w:rPr>
                <w:rFonts w:cs="Arial"/>
                <w:color w:val="000000" w:themeColor="text1"/>
                <w:sz w:val="18"/>
                <w:szCs w:val="20"/>
              </w:rPr>
              <w:t>Transaction</w:t>
            </w:r>
            <w:proofErr w:type="spellEnd"/>
            <w:r w:rsidR="006E3362" w:rsidRPr="00406A66">
              <w:rPr>
                <w:rFonts w:cs="Arial"/>
                <w:color w:val="000000" w:themeColor="text1"/>
                <w:sz w:val="18"/>
                <w:szCs w:val="20"/>
              </w:rPr>
              <w:t xml:space="preserve"> </w:t>
            </w:r>
            <w:proofErr w:type="spellStart"/>
            <w:r w:rsidR="006E3362" w:rsidRPr="00406A66">
              <w:rPr>
                <w:rFonts w:cs="Arial"/>
                <w:color w:val="000000" w:themeColor="text1"/>
                <w:sz w:val="18"/>
                <w:szCs w:val="20"/>
              </w:rPr>
              <w:t>Rate</w:t>
            </w:r>
            <w:proofErr w:type="spellEnd"/>
            <w:r>
              <w:rPr>
                <w:rFonts w:cs="Arial"/>
                <w:color w:val="000000" w:themeColor="text1"/>
                <w:sz w:val="18"/>
                <w:szCs w:val="20"/>
              </w:rPr>
              <w:t>)</w:t>
            </w:r>
            <w:r w:rsidR="00594D84">
              <w:rPr>
                <w:rStyle w:val="Odwoanieprzypisudolnego"/>
                <w:rFonts w:cs="Arial"/>
                <w:color w:val="000000" w:themeColor="text1"/>
                <w:sz w:val="18"/>
                <w:szCs w:val="20"/>
              </w:rPr>
              <w:footnoteReference w:id="13"/>
            </w:r>
          </w:p>
        </w:tc>
        <w:tc>
          <w:tcPr>
            <w:tcW w:w="1612" w:type="pct"/>
            <w:vAlign w:val="bottom"/>
          </w:tcPr>
          <w:p w14:paraId="47B0FD81" w14:textId="15E3FBEA" w:rsidR="006E3362" w:rsidRPr="00A7234E" w:rsidRDefault="006E3362" w:rsidP="009F1E95">
            <w:pPr>
              <w:pStyle w:val="Default"/>
              <w:spacing w:after="13"/>
              <w:jc w:val="center"/>
            </w:pPr>
          </w:p>
        </w:tc>
      </w:tr>
      <w:tr w:rsidR="006E3362" w:rsidRPr="00C3379B" w14:paraId="136DEC8C" w14:textId="77777777" w:rsidTr="006E3362">
        <w:tc>
          <w:tcPr>
            <w:tcW w:w="515" w:type="pct"/>
            <w:shd w:val="clear" w:color="auto" w:fill="FFF2CC" w:themeFill="accent4" w:themeFillTint="33"/>
            <w:vAlign w:val="center"/>
          </w:tcPr>
          <w:p w14:paraId="74D96125"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6</w:t>
            </w:r>
          </w:p>
        </w:tc>
        <w:tc>
          <w:tcPr>
            <w:tcW w:w="2873" w:type="pct"/>
            <w:shd w:val="clear" w:color="auto" w:fill="FFF2CC" w:themeFill="accent4" w:themeFillTint="33"/>
            <w:vAlign w:val="center"/>
          </w:tcPr>
          <w:p w14:paraId="5270C50C" w14:textId="1D108C8F" w:rsidR="006E3362" w:rsidRPr="00E75457" w:rsidRDefault="00F02ED9" w:rsidP="006E3362">
            <w:pPr>
              <w:rPr>
                <w:rFonts w:cs="Arial"/>
                <w:color w:val="000000" w:themeColor="text1"/>
                <w:sz w:val="18"/>
                <w:szCs w:val="20"/>
                <w:lang w:val="en-GB"/>
              </w:rPr>
            </w:pPr>
            <w:r w:rsidRPr="00E75457">
              <w:rPr>
                <w:rFonts w:cs="Arial"/>
                <w:color w:val="000000" w:themeColor="text1"/>
                <w:sz w:val="18"/>
                <w:szCs w:val="20"/>
                <w:lang w:val="en-GB"/>
              </w:rPr>
              <w:t>Dane on-line (</w:t>
            </w:r>
            <w:r w:rsidR="006E3362" w:rsidRPr="00E75457">
              <w:rPr>
                <w:rFonts w:cs="Arial"/>
                <w:color w:val="000000" w:themeColor="text1"/>
                <w:sz w:val="18"/>
                <w:szCs w:val="20"/>
                <w:lang w:val="en-GB"/>
              </w:rPr>
              <w:t>On-line Data Entry</w:t>
            </w:r>
            <w:r w:rsidRPr="00E75457">
              <w:rPr>
                <w:rFonts w:cs="Arial"/>
                <w:color w:val="000000" w:themeColor="text1"/>
                <w:sz w:val="18"/>
                <w:szCs w:val="20"/>
                <w:lang w:val="en-GB"/>
              </w:rPr>
              <w:t>)</w:t>
            </w:r>
            <w:r w:rsidR="00292E89">
              <w:rPr>
                <w:rStyle w:val="Odwoanieprzypisudolnego"/>
                <w:rFonts w:cs="Arial"/>
                <w:color w:val="000000" w:themeColor="text1"/>
                <w:sz w:val="18"/>
                <w:szCs w:val="20"/>
              </w:rPr>
              <w:footnoteReference w:id="14"/>
            </w:r>
          </w:p>
        </w:tc>
        <w:tc>
          <w:tcPr>
            <w:tcW w:w="1612" w:type="pct"/>
            <w:vAlign w:val="bottom"/>
          </w:tcPr>
          <w:p w14:paraId="4B4439E5" w14:textId="020506D6" w:rsidR="006E3362" w:rsidRPr="00A7234E" w:rsidRDefault="006E3362" w:rsidP="009F1E95">
            <w:pPr>
              <w:pStyle w:val="Default"/>
              <w:spacing w:after="13"/>
              <w:jc w:val="center"/>
              <w:rPr>
                <w:lang w:val="en-US"/>
              </w:rPr>
            </w:pPr>
          </w:p>
        </w:tc>
      </w:tr>
      <w:tr w:rsidR="006E3362" w:rsidRPr="00B70B47" w14:paraId="4A17EBED" w14:textId="77777777" w:rsidTr="006E3362">
        <w:tc>
          <w:tcPr>
            <w:tcW w:w="515" w:type="pct"/>
            <w:shd w:val="clear" w:color="auto" w:fill="FFF2CC" w:themeFill="accent4" w:themeFillTint="33"/>
            <w:vAlign w:val="center"/>
          </w:tcPr>
          <w:p w14:paraId="7B186EFA"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7</w:t>
            </w:r>
          </w:p>
        </w:tc>
        <w:tc>
          <w:tcPr>
            <w:tcW w:w="2873" w:type="pct"/>
            <w:shd w:val="clear" w:color="auto" w:fill="FFF2CC" w:themeFill="accent4" w:themeFillTint="33"/>
            <w:vAlign w:val="center"/>
          </w:tcPr>
          <w:p w14:paraId="73666EE5" w14:textId="360EE46B" w:rsidR="006E3362" w:rsidRPr="00406A66" w:rsidRDefault="00F02ED9" w:rsidP="006E3362">
            <w:pPr>
              <w:rPr>
                <w:rFonts w:cs="Arial"/>
                <w:color w:val="000000" w:themeColor="text1"/>
                <w:sz w:val="18"/>
                <w:szCs w:val="20"/>
              </w:rPr>
            </w:pPr>
            <w:r>
              <w:rPr>
                <w:rFonts w:cs="Arial"/>
                <w:color w:val="000000" w:themeColor="text1"/>
                <w:sz w:val="18"/>
                <w:szCs w:val="20"/>
              </w:rPr>
              <w:t>Ergonomia (</w:t>
            </w:r>
            <w:r w:rsidR="006E3362" w:rsidRPr="00406A66">
              <w:rPr>
                <w:rFonts w:cs="Arial"/>
                <w:color w:val="000000" w:themeColor="text1"/>
                <w:sz w:val="18"/>
                <w:szCs w:val="20"/>
              </w:rPr>
              <w:t xml:space="preserve">End-User </w:t>
            </w:r>
            <w:proofErr w:type="spellStart"/>
            <w:r w:rsidR="006E3362" w:rsidRPr="00406A66">
              <w:rPr>
                <w:rFonts w:cs="Arial"/>
                <w:color w:val="000000" w:themeColor="text1"/>
                <w:sz w:val="18"/>
                <w:szCs w:val="20"/>
              </w:rPr>
              <w:t>Efficiency</w:t>
            </w:r>
            <w:proofErr w:type="spellEnd"/>
            <w:r>
              <w:rPr>
                <w:rFonts w:cs="Arial"/>
                <w:color w:val="000000" w:themeColor="text1"/>
                <w:sz w:val="18"/>
                <w:szCs w:val="20"/>
              </w:rPr>
              <w:t>)</w:t>
            </w:r>
            <w:r w:rsidR="00907A5E">
              <w:rPr>
                <w:rStyle w:val="Odwoanieprzypisudolnego"/>
                <w:rFonts w:cs="Arial"/>
                <w:color w:val="000000" w:themeColor="text1"/>
                <w:sz w:val="18"/>
                <w:szCs w:val="20"/>
              </w:rPr>
              <w:footnoteReference w:id="15"/>
            </w:r>
          </w:p>
        </w:tc>
        <w:tc>
          <w:tcPr>
            <w:tcW w:w="1612" w:type="pct"/>
            <w:vAlign w:val="bottom"/>
          </w:tcPr>
          <w:p w14:paraId="3BB92D9E" w14:textId="744B2630" w:rsidR="006E3362" w:rsidRPr="00A7234E" w:rsidRDefault="006E3362" w:rsidP="009F1E95">
            <w:pPr>
              <w:pStyle w:val="Default"/>
              <w:spacing w:after="13"/>
              <w:jc w:val="center"/>
              <w:rPr>
                <w:lang w:val="en-US"/>
              </w:rPr>
            </w:pPr>
          </w:p>
        </w:tc>
      </w:tr>
      <w:tr w:rsidR="006E3362" w:rsidRPr="00C3379B" w14:paraId="212E2910" w14:textId="77777777" w:rsidTr="006E3362">
        <w:tc>
          <w:tcPr>
            <w:tcW w:w="515" w:type="pct"/>
            <w:shd w:val="clear" w:color="auto" w:fill="FFF2CC" w:themeFill="accent4" w:themeFillTint="33"/>
            <w:vAlign w:val="center"/>
          </w:tcPr>
          <w:p w14:paraId="12C2C1A9"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8</w:t>
            </w:r>
          </w:p>
        </w:tc>
        <w:tc>
          <w:tcPr>
            <w:tcW w:w="2873" w:type="pct"/>
            <w:shd w:val="clear" w:color="auto" w:fill="FFF2CC" w:themeFill="accent4" w:themeFillTint="33"/>
            <w:vAlign w:val="center"/>
          </w:tcPr>
          <w:p w14:paraId="548C2CB6" w14:textId="478523EE" w:rsidR="006E3362" w:rsidRPr="00E75457" w:rsidRDefault="00907A5E" w:rsidP="006E3362">
            <w:pPr>
              <w:rPr>
                <w:rFonts w:cs="Arial"/>
                <w:color w:val="000000" w:themeColor="text1"/>
                <w:sz w:val="18"/>
                <w:szCs w:val="20"/>
                <w:lang w:val="en-GB"/>
              </w:rPr>
            </w:pPr>
            <w:proofErr w:type="spellStart"/>
            <w:r w:rsidRPr="00E75457">
              <w:rPr>
                <w:rFonts w:cs="Arial"/>
                <w:color w:val="000000" w:themeColor="text1"/>
                <w:sz w:val="18"/>
                <w:szCs w:val="20"/>
                <w:lang w:val="en-GB"/>
              </w:rPr>
              <w:t>Aktualizacje</w:t>
            </w:r>
            <w:proofErr w:type="spellEnd"/>
            <w:r w:rsidRPr="00E75457">
              <w:rPr>
                <w:rFonts w:cs="Arial"/>
                <w:color w:val="000000" w:themeColor="text1"/>
                <w:sz w:val="18"/>
                <w:szCs w:val="20"/>
                <w:lang w:val="en-GB"/>
              </w:rPr>
              <w:t xml:space="preserve"> on-line (</w:t>
            </w:r>
            <w:r w:rsidR="006E3362" w:rsidRPr="00E75457">
              <w:rPr>
                <w:rFonts w:cs="Arial"/>
                <w:color w:val="000000" w:themeColor="text1"/>
                <w:sz w:val="18"/>
                <w:szCs w:val="20"/>
                <w:lang w:val="en-GB"/>
              </w:rPr>
              <w:t>On-line Update</w:t>
            </w:r>
            <w:r w:rsidRPr="00E75457">
              <w:rPr>
                <w:rFonts w:cs="Arial"/>
                <w:color w:val="000000" w:themeColor="text1"/>
                <w:sz w:val="18"/>
                <w:szCs w:val="20"/>
                <w:lang w:val="en-GB"/>
              </w:rPr>
              <w:t>)</w:t>
            </w:r>
            <w:r>
              <w:rPr>
                <w:rStyle w:val="Odwoanieprzypisudolnego"/>
                <w:rFonts w:cs="Arial"/>
                <w:color w:val="000000" w:themeColor="text1"/>
                <w:sz w:val="18"/>
                <w:szCs w:val="20"/>
              </w:rPr>
              <w:footnoteReference w:id="16"/>
            </w:r>
          </w:p>
        </w:tc>
        <w:tc>
          <w:tcPr>
            <w:tcW w:w="1612" w:type="pct"/>
            <w:vAlign w:val="bottom"/>
          </w:tcPr>
          <w:p w14:paraId="209C246D" w14:textId="7F0EC291" w:rsidR="006E3362" w:rsidRPr="00A7234E" w:rsidRDefault="006E3362" w:rsidP="009F1E95">
            <w:pPr>
              <w:pStyle w:val="Default"/>
              <w:spacing w:after="13"/>
              <w:jc w:val="center"/>
              <w:rPr>
                <w:lang w:val="en-US"/>
              </w:rPr>
            </w:pPr>
          </w:p>
        </w:tc>
      </w:tr>
      <w:tr w:rsidR="006E3362" w:rsidRPr="00B70B47" w14:paraId="5D136240" w14:textId="77777777" w:rsidTr="006E3362">
        <w:tc>
          <w:tcPr>
            <w:tcW w:w="515" w:type="pct"/>
            <w:shd w:val="clear" w:color="auto" w:fill="FFF2CC" w:themeFill="accent4" w:themeFillTint="33"/>
            <w:vAlign w:val="center"/>
          </w:tcPr>
          <w:p w14:paraId="02EA1EE3"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9</w:t>
            </w:r>
          </w:p>
        </w:tc>
        <w:tc>
          <w:tcPr>
            <w:tcW w:w="2873" w:type="pct"/>
            <w:shd w:val="clear" w:color="auto" w:fill="FFF2CC" w:themeFill="accent4" w:themeFillTint="33"/>
            <w:vAlign w:val="center"/>
          </w:tcPr>
          <w:p w14:paraId="6AAF964C" w14:textId="33192413" w:rsidR="006E3362" w:rsidRPr="00406A66" w:rsidRDefault="00E82B7A" w:rsidP="006E3362">
            <w:pPr>
              <w:rPr>
                <w:rFonts w:cs="Arial"/>
                <w:color w:val="000000" w:themeColor="text1"/>
                <w:sz w:val="18"/>
                <w:szCs w:val="20"/>
              </w:rPr>
            </w:pPr>
            <w:r>
              <w:rPr>
                <w:rFonts w:cs="Arial"/>
                <w:color w:val="000000" w:themeColor="text1"/>
                <w:sz w:val="18"/>
                <w:szCs w:val="20"/>
              </w:rPr>
              <w:t>Złożone przetwarzanie (</w:t>
            </w:r>
            <w:proofErr w:type="spellStart"/>
            <w:r w:rsidR="006E3362" w:rsidRPr="00406A66">
              <w:rPr>
                <w:rFonts w:cs="Arial"/>
                <w:color w:val="000000" w:themeColor="text1"/>
                <w:sz w:val="18"/>
                <w:szCs w:val="20"/>
              </w:rPr>
              <w:t>Complex</w:t>
            </w:r>
            <w:proofErr w:type="spellEnd"/>
            <w:r w:rsidR="006E3362" w:rsidRPr="00406A66">
              <w:rPr>
                <w:rFonts w:cs="Arial"/>
                <w:color w:val="000000" w:themeColor="text1"/>
                <w:sz w:val="18"/>
                <w:szCs w:val="20"/>
              </w:rPr>
              <w:t xml:space="preserve"> Processing</w:t>
            </w:r>
            <w:r>
              <w:rPr>
                <w:rFonts w:cs="Arial"/>
                <w:color w:val="000000" w:themeColor="text1"/>
                <w:sz w:val="18"/>
                <w:szCs w:val="20"/>
              </w:rPr>
              <w:t>)</w:t>
            </w:r>
            <w:r w:rsidR="004366E4">
              <w:rPr>
                <w:rStyle w:val="Odwoanieprzypisudolnego"/>
                <w:rFonts w:cs="Arial"/>
                <w:color w:val="000000" w:themeColor="text1"/>
                <w:sz w:val="18"/>
                <w:szCs w:val="20"/>
              </w:rPr>
              <w:footnoteReference w:id="17"/>
            </w:r>
          </w:p>
        </w:tc>
        <w:tc>
          <w:tcPr>
            <w:tcW w:w="1612" w:type="pct"/>
            <w:vAlign w:val="bottom"/>
          </w:tcPr>
          <w:p w14:paraId="6D25C56A" w14:textId="72AD57D0" w:rsidR="006E3362" w:rsidRPr="00A7234E" w:rsidRDefault="006E3362" w:rsidP="009F1E95">
            <w:pPr>
              <w:pStyle w:val="Default"/>
              <w:spacing w:after="13"/>
              <w:jc w:val="center"/>
              <w:rPr>
                <w:lang w:val="en-US"/>
              </w:rPr>
            </w:pPr>
          </w:p>
        </w:tc>
      </w:tr>
      <w:tr w:rsidR="006E3362" w:rsidRPr="00B70B47" w14:paraId="50B89BB6" w14:textId="77777777" w:rsidTr="006E3362">
        <w:tc>
          <w:tcPr>
            <w:tcW w:w="515" w:type="pct"/>
            <w:shd w:val="clear" w:color="auto" w:fill="FFF2CC" w:themeFill="accent4" w:themeFillTint="33"/>
            <w:vAlign w:val="center"/>
          </w:tcPr>
          <w:p w14:paraId="4BAD1D12"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lastRenderedPageBreak/>
              <w:t>10</w:t>
            </w:r>
          </w:p>
        </w:tc>
        <w:tc>
          <w:tcPr>
            <w:tcW w:w="2873" w:type="pct"/>
            <w:shd w:val="clear" w:color="auto" w:fill="FFF2CC" w:themeFill="accent4" w:themeFillTint="33"/>
            <w:vAlign w:val="center"/>
          </w:tcPr>
          <w:p w14:paraId="4B4123FD" w14:textId="7DF808D1" w:rsidR="006E3362" w:rsidRPr="00406A66" w:rsidRDefault="004366E4" w:rsidP="006E3362">
            <w:pPr>
              <w:rPr>
                <w:rFonts w:cs="Arial"/>
                <w:color w:val="000000" w:themeColor="text1"/>
                <w:sz w:val="18"/>
                <w:szCs w:val="20"/>
              </w:rPr>
            </w:pPr>
            <w:r>
              <w:rPr>
                <w:rFonts w:cs="Arial"/>
                <w:color w:val="000000" w:themeColor="text1"/>
                <w:sz w:val="18"/>
                <w:szCs w:val="20"/>
              </w:rPr>
              <w:t>Ponowne użycie (</w:t>
            </w:r>
            <w:proofErr w:type="spellStart"/>
            <w:r w:rsidR="006E3362" w:rsidRPr="00406A66">
              <w:rPr>
                <w:rFonts w:cs="Arial"/>
                <w:color w:val="000000" w:themeColor="text1"/>
                <w:sz w:val="18"/>
                <w:szCs w:val="20"/>
              </w:rPr>
              <w:t>Reusability</w:t>
            </w:r>
            <w:proofErr w:type="spellEnd"/>
            <w:r>
              <w:rPr>
                <w:rFonts w:cs="Arial"/>
                <w:color w:val="000000" w:themeColor="text1"/>
                <w:sz w:val="18"/>
                <w:szCs w:val="20"/>
              </w:rPr>
              <w:t>)</w:t>
            </w:r>
            <w:r>
              <w:rPr>
                <w:rStyle w:val="Odwoanieprzypisudolnego"/>
                <w:rFonts w:cs="Arial"/>
                <w:color w:val="000000" w:themeColor="text1"/>
                <w:sz w:val="18"/>
                <w:szCs w:val="20"/>
              </w:rPr>
              <w:footnoteReference w:id="18"/>
            </w:r>
          </w:p>
        </w:tc>
        <w:tc>
          <w:tcPr>
            <w:tcW w:w="1612" w:type="pct"/>
            <w:vAlign w:val="bottom"/>
          </w:tcPr>
          <w:p w14:paraId="1D0E82B2" w14:textId="77C243BB" w:rsidR="006E3362" w:rsidRPr="00A7234E" w:rsidRDefault="006E3362" w:rsidP="009F1E95">
            <w:pPr>
              <w:pStyle w:val="Default"/>
              <w:spacing w:after="13"/>
              <w:jc w:val="center"/>
              <w:rPr>
                <w:lang w:val="en-US"/>
              </w:rPr>
            </w:pPr>
          </w:p>
        </w:tc>
      </w:tr>
      <w:tr w:rsidR="006E3362" w:rsidRPr="00B70B47" w14:paraId="0EC04CD7" w14:textId="77777777" w:rsidTr="006E3362">
        <w:tc>
          <w:tcPr>
            <w:tcW w:w="515" w:type="pct"/>
            <w:shd w:val="clear" w:color="auto" w:fill="FFF2CC" w:themeFill="accent4" w:themeFillTint="33"/>
            <w:vAlign w:val="center"/>
          </w:tcPr>
          <w:p w14:paraId="553A8608"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11</w:t>
            </w:r>
          </w:p>
        </w:tc>
        <w:tc>
          <w:tcPr>
            <w:tcW w:w="2873" w:type="pct"/>
            <w:shd w:val="clear" w:color="auto" w:fill="FFF2CC" w:themeFill="accent4" w:themeFillTint="33"/>
            <w:vAlign w:val="center"/>
          </w:tcPr>
          <w:p w14:paraId="4134D6D8" w14:textId="24F2A953" w:rsidR="006E3362" w:rsidRPr="00406A66" w:rsidRDefault="009E225B" w:rsidP="006E3362">
            <w:pPr>
              <w:rPr>
                <w:rFonts w:cs="Arial"/>
                <w:color w:val="000000" w:themeColor="text1"/>
                <w:sz w:val="18"/>
                <w:szCs w:val="20"/>
              </w:rPr>
            </w:pPr>
            <w:r>
              <w:rPr>
                <w:rFonts w:cs="Arial"/>
                <w:color w:val="000000" w:themeColor="text1"/>
                <w:sz w:val="18"/>
                <w:szCs w:val="20"/>
              </w:rPr>
              <w:t>Instalacja oprogramowania</w:t>
            </w:r>
            <w:r w:rsidR="00966F77">
              <w:rPr>
                <w:rFonts w:cs="Arial"/>
                <w:color w:val="000000" w:themeColor="text1"/>
                <w:sz w:val="18"/>
                <w:szCs w:val="20"/>
              </w:rPr>
              <w:t xml:space="preserve"> </w:t>
            </w:r>
            <w:r>
              <w:rPr>
                <w:rFonts w:cs="Arial"/>
                <w:color w:val="000000" w:themeColor="text1"/>
                <w:sz w:val="18"/>
                <w:szCs w:val="20"/>
              </w:rPr>
              <w:t>(</w:t>
            </w:r>
            <w:r w:rsidR="006E3362" w:rsidRPr="00406A66">
              <w:rPr>
                <w:rFonts w:cs="Arial"/>
                <w:color w:val="000000" w:themeColor="text1"/>
                <w:sz w:val="18"/>
                <w:szCs w:val="20"/>
              </w:rPr>
              <w:t xml:space="preserve">Installation </w:t>
            </w:r>
            <w:proofErr w:type="spellStart"/>
            <w:r w:rsidR="006E3362" w:rsidRPr="00406A66">
              <w:rPr>
                <w:rFonts w:cs="Arial"/>
                <w:color w:val="000000" w:themeColor="text1"/>
                <w:sz w:val="18"/>
                <w:szCs w:val="20"/>
              </w:rPr>
              <w:t>Ease</w:t>
            </w:r>
            <w:proofErr w:type="spellEnd"/>
            <w:r w:rsidR="00966F77">
              <w:rPr>
                <w:rFonts w:cs="Arial"/>
                <w:color w:val="000000" w:themeColor="text1"/>
                <w:sz w:val="18"/>
                <w:szCs w:val="20"/>
              </w:rPr>
              <w:t>)</w:t>
            </w:r>
            <w:r w:rsidR="00243AED">
              <w:rPr>
                <w:rStyle w:val="Odwoanieprzypisudolnego"/>
                <w:rFonts w:cs="Arial"/>
                <w:color w:val="000000" w:themeColor="text1"/>
                <w:sz w:val="18"/>
                <w:szCs w:val="20"/>
              </w:rPr>
              <w:footnoteReference w:id="19"/>
            </w:r>
          </w:p>
        </w:tc>
        <w:tc>
          <w:tcPr>
            <w:tcW w:w="1612" w:type="pct"/>
            <w:vAlign w:val="bottom"/>
          </w:tcPr>
          <w:p w14:paraId="2322F290" w14:textId="5F87CCA2" w:rsidR="006E3362" w:rsidRPr="00A7234E" w:rsidRDefault="006E3362" w:rsidP="009F1E95">
            <w:pPr>
              <w:pStyle w:val="Default"/>
              <w:spacing w:after="13"/>
              <w:jc w:val="center"/>
              <w:rPr>
                <w:lang w:val="en-US"/>
              </w:rPr>
            </w:pPr>
          </w:p>
        </w:tc>
      </w:tr>
      <w:tr w:rsidR="006E3362" w:rsidRPr="00B70B47" w14:paraId="665505D2" w14:textId="77777777" w:rsidTr="006E3362">
        <w:tc>
          <w:tcPr>
            <w:tcW w:w="515" w:type="pct"/>
            <w:shd w:val="clear" w:color="auto" w:fill="FFF2CC" w:themeFill="accent4" w:themeFillTint="33"/>
            <w:vAlign w:val="center"/>
          </w:tcPr>
          <w:p w14:paraId="0250955F"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12</w:t>
            </w:r>
          </w:p>
        </w:tc>
        <w:tc>
          <w:tcPr>
            <w:tcW w:w="2873" w:type="pct"/>
            <w:shd w:val="clear" w:color="auto" w:fill="FFF2CC" w:themeFill="accent4" w:themeFillTint="33"/>
            <w:vAlign w:val="center"/>
          </w:tcPr>
          <w:p w14:paraId="687F1901" w14:textId="0261B0F6" w:rsidR="006E3362" w:rsidRPr="00406A66" w:rsidRDefault="00966F77" w:rsidP="006E3362">
            <w:pPr>
              <w:rPr>
                <w:rFonts w:cs="Arial"/>
                <w:color w:val="000000" w:themeColor="text1"/>
                <w:sz w:val="18"/>
                <w:szCs w:val="20"/>
              </w:rPr>
            </w:pPr>
            <w:r>
              <w:rPr>
                <w:rFonts w:cs="Arial"/>
                <w:color w:val="000000" w:themeColor="text1"/>
                <w:sz w:val="18"/>
                <w:szCs w:val="20"/>
              </w:rPr>
              <w:t>Utrzymanie (</w:t>
            </w:r>
            <w:proofErr w:type="spellStart"/>
            <w:r w:rsidR="006E3362" w:rsidRPr="00406A66">
              <w:rPr>
                <w:rFonts w:cs="Arial"/>
                <w:color w:val="000000" w:themeColor="text1"/>
                <w:sz w:val="18"/>
                <w:szCs w:val="20"/>
              </w:rPr>
              <w:t>Operational</w:t>
            </w:r>
            <w:proofErr w:type="spellEnd"/>
            <w:r w:rsidR="006E3362" w:rsidRPr="00406A66">
              <w:rPr>
                <w:rFonts w:cs="Arial"/>
                <w:color w:val="000000" w:themeColor="text1"/>
                <w:sz w:val="18"/>
                <w:szCs w:val="20"/>
              </w:rPr>
              <w:t xml:space="preserve"> </w:t>
            </w:r>
            <w:proofErr w:type="spellStart"/>
            <w:r w:rsidR="006E3362" w:rsidRPr="00406A66">
              <w:rPr>
                <w:rFonts w:cs="Arial"/>
                <w:color w:val="000000" w:themeColor="text1"/>
                <w:sz w:val="18"/>
                <w:szCs w:val="20"/>
              </w:rPr>
              <w:t>Ease</w:t>
            </w:r>
            <w:proofErr w:type="spellEnd"/>
            <w:r>
              <w:rPr>
                <w:rFonts w:cs="Arial"/>
                <w:color w:val="000000" w:themeColor="text1"/>
                <w:sz w:val="18"/>
                <w:szCs w:val="20"/>
              </w:rPr>
              <w:t>)</w:t>
            </w:r>
            <w:r w:rsidR="00E33C17">
              <w:rPr>
                <w:rStyle w:val="Odwoanieprzypisudolnego"/>
                <w:rFonts w:cs="Arial"/>
                <w:color w:val="000000" w:themeColor="text1"/>
                <w:sz w:val="18"/>
                <w:szCs w:val="20"/>
              </w:rPr>
              <w:footnoteReference w:id="20"/>
            </w:r>
          </w:p>
        </w:tc>
        <w:tc>
          <w:tcPr>
            <w:tcW w:w="1612" w:type="pct"/>
            <w:vAlign w:val="bottom"/>
          </w:tcPr>
          <w:p w14:paraId="6EEF1DBE" w14:textId="44F0A8C8" w:rsidR="006E3362" w:rsidRPr="00A7234E" w:rsidRDefault="006E3362" w:rsidP="009F1E95">
            <w:pPr>
              <w:pStyle w:val="Default"/>
              <w:spacing w:after="13"/>
              <w:jc w:val="center"/>
              <w:rPr>
                <w:lang w:val="en-US"/>
              </w:rPr>
            </w:pPr>
          </w:p>
        </w:tc>
      </w:tr>
      <w:tr w:rsidR="006E3362" w:rsidRPr="00B70B47" w14:paraId="755527F6" w14:textId="77777777" w:rsidTr="006E3362">
        <w:tc>
          <w:tcPr>
            <w:tcW w:w="515" w:type="pct"/>
            <w:shd w:val="clear" w:color="auto" w:fill="FFF2CC" w:themeFill="accent4" w:themeFillTint="33"/>
            <w:vAlign w:val="center"/>
          </w:tcPr>
          <w:p w14:paraId="66CD369B"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13</w:t>
            </w:r>
          </w:p>
        </w:tc>
        <w:tc>
          <w:tcPr>
            <w:tcW w:w="2873" w:type="pct"/>
            <w:shd w:val="clear" w:color="auto" w:fill="FFF2CC" w:themeFill="accent4" w:themeFillTint="33"/>
            <w:vAlign w:val="center"/>
          </w:tcPr>
          <w:p w14:paraId="69B4D908" w14:textId="1CA14DD3" w:rsidR="006E3362" w:rsidRPr="00406A66" w:rsidRDefault="00966F77" w:rsidP="006E3362">
            <w:pPr>
              <w:rPr>
                <w:rFonts w:cs="Arial"/>
                <w:color w:val="000000" w:themeColor="text1"/>
                <w:sz w:val="18"/>
                <w:szCs w:val="20"/>
              </w:rPr>
            </w:pPr>
            <w:r>
              <w:rPr>
                <w:rFonts w:cs="Arial"/>
                <w:color w:val="000000" w:themeColor="text1"/>
                <w:sz w:val="18"/>
                <w:szCs w:val="20"/>
              </w:rPr>
              <w:t>Liczba lokalizacji (</w:t>
            </w:r>
            <w:proofErr w:type="spellStart"/>
            <w:r w:rsidR="006E3362" w:rsidRPr="00406A66">
              <w:rPr>
                <w:rFonts w:cs="Arial"/>
                <w:color w:val="000000" w:themeColor="text1"/>
                <w:sz w:val="18"/>
                <w:szCs w:val="20"/>
              </w:rPr>
              <w:t>Multiple</w:t>
            </w:r>
            <w:proofErr w:type="spellEnd"/>
            <w:r w:rsidR="006E3362" w:rsidRPr="00406A66">
              <w:rPr>
                <w:rFonts w:cs="Arial"/>
                <w:color w:val="000000" w:themeColor="text1"/>
                <w:sz w:val="18"/>
                <w:szCs w:val="20"/>
              </w:rPr>
              <w:t xml:space="preserve"> </w:t>
            </w:r>
            <w:proofErr w:type="spellStart"/>
            <w:r w:rsidR="006E3362" w:rsidRPr="00406A66">
              <w:rPr>
                <w:rFonts w:cs="Arial"/>
                <w:color w:val="000000" w:themeColor="text1"/>
                <w:sz w:val="18"/>
                <w:szCs w:val="20"/>
              </w:rPr>
              <w:t>Sites</w:t>
            </w:r>
            <w:proofErr w:type="spellEnd"/>
            <w:r>
              <w:rPr>
                <w:rFonts w:cs="Arial"/>
                <w:color w:val="000000" w:themeColor="text1"/>
                <w:sz w:val="18"/>
                <w:szCs w:val="20"/>
              </w:rPr>
              <w:t>)</w:t>
            </w:r>
            <w:r w:rsidR="00E33C17">
              <w:rPr>
                <w:rStyle w:val="Odwoanieprzypisudolnego"/>
                <w:rFonts w:cs="Arial"/>
                <w:color w:val="000000" w:themeColor="text1"/>
                <w:sz w:val="18"/>
                <w:szCs w:val="20"/>
              </w:rPr>
              <w:footnoteReference w:id="21"/>
            </w:r>
          </w:p>
        </w:tc>
        <w:tc>
          <w:tcPr>
            <w:tcW w:w="1612" w:type="pct"/>
            <w:vAlign w:val="bottom"/>
          </w:tcPr>
          <w:p w14:paraId="59F70A5B" w14:textId="550892B2" w:rsidR="006E3362" w:rsidRPr="00A7234E" w:rsidRDefault="006E3362" w:rsidP="009F1E95">
            <w:pPr>
              <w:pStyle w:val="Default"/>
              <w:spacing w:after="13"/>
              <w:jc w:val="center"/>
              <w:rPr>
                <w:lang w:val="en-US"/>
              </w:rPr>
            </w:pPr>
          </w:p>
        </w:tc>
      </w:tr>
      <w:tr w:rsidR="006E3362" w:rsidRPr="00B70B47" w14:paraId="1A4D482A" w14:textId="77777777" w:rsidTr="006E3362">
        <w:tc>
          <w:tcPr>
            <w:tcW w:w="515" w:type="pct"/>
            <w:tcBorders>
              <w:bottom w:val="single" w:sz="4" w:space="0" w:color="auto"/>
            </w:tcBorders>
            <w:shd w:val="clear" w:color="auto" w:fill="FFF2CC" w:themeFill="accent4" w:themeFillTint="33"/>
            <w:vAlign w:val="center"/>
          </w:tcPr>
          <w:p w14:paraId="5EEAFF94" w14:textId="77777777" w:rsidR="006E3362" w:rsidRPr="00406A66" w:rsidRDefault="006E3362" w:rsidP="006E3362">
            <w:pPr>
              <w:jc w:val="center"/>
              <w:rPr>
                <w:rFonts w:cs="Arial"/>
                <w:color w:val="000000" w:themeColor="text1"/>
                <w:sz w:val="18"/>
                <w:szCs w:val="20"/>
              </w:rPr>
            </w:pPr>
            <w:r w:rsidRPr="00406A66">
              <w:rPr>
                <w:rFonts w:cs="Arial"/>
                <w:color w:val="000000" w:themeColor="text1"/>
                <w:sz w:val="18"/>
                <w:szCs w:val="20"/>
              </w:rPr>
              <w:t>14</w:t>
            </w:r>
          </w:p>
        </w:tc>
        <w:tc>
          <w:tcPr>
            <w:tcW w:w="2873" w:type="pct"/>
            <w:tcBorders>
              <w:bottom w:val="single" w:sz="4" w:space="0" w:color="auto"/>
            </w:tcBorders>
            <w:shd w:val="clear" w:color="auto" w:fill="FFF2CC" w:themeFill="accent4" w:themeFillTint="33"/>
            <w:vAlign w:val="center"/>
          </w:tcPr>
          <w:p w14:paraId="785BAA4D" w14:textId="7CA4BC43" w:rsidR="006E3362" w:rsidRPr="00406A66" w:rsidRDefault="00966F77" w:rsidP="006E3362">
            <w:pPr>
              <w:rPr>
                <w:rFonts w:cs="Arial"/>
                <w:color w:val="000000" w:themeColor="text1"/>
                <w:sz w:val="18"/>
                <w:szCs w:val="20"/>
              </w:rPr>
            </w:pPr>
            <w:r>
              <w:rPr>
                <w:rFonts w:cs="Arial"/>
                <w:color w:val="000000" w:themeColor="text1"/>
                <w:sz w:val="18"/>
                <w:szCs w:val="20"/>
              </w:rPr>
              <w:t>Konfigurowalność (</w:t>
            </w:r>
            <w:proofErr w:type="spellStart"/>
            <w:r w:rsidR="006E3362" w:rsidRPr="00406A66">
              <w:rPr>
                <w:rFonts w:cs="Arial"/>
                <w:color w:val="000000" w:themeColor="text1"/>
                <w:sz w:val="18"/>
                <w:szCs w:val="20"/>
              </w:rPr>
              <w:t>Facilitate</w:t>
            </w:r>
            <w:proofErr w:type="spellEnd"/>
            <w:r w:rsidR="006E3362" w:rsidRPr="00406A66">
              <w:rPr>
                <w:rFonts w:cs="Arial"/>
                <w:color w:val="000000" w:themeColor="text1"/>
                <w:sz w:val="18"/>
                <w:szCs w:val="20"/>
              </w:rPr>
              <w:t xml:space="preserve"> </w:t>
            </w:r>
            <w:proofErr w:type="spellStart"/>
            <w:r w:rsidR="006E3362" w:rsidRPr="00406A66">
              <w:rPr>
                <w:rFonts w:cs="Arial"/>
                <w:color w:val="000000" w:themeColor="text1"/>
                <w:sz w:val="18"/>
                <w:szCs w:val="20"/>
              </w:rPr>
              <w:t>Change</w:t>
            </w:r>
            <w:proofErr w:type="spellEnd"/>
            <w:r>
              <w:rPr>
                <w:rFonts w:cs="Arial"/>
                <w:color w:val="000000" w:themeColor="text1"/>
                <w:sz w:val="18"/>
                <w:szCs w:val="20"/>
              </w:rPr>
              <w:t>)</w:t>
            </w:r>
            <w:r w:rsidR="00E33C17">
              <w:rPr>
                <w:rStyle w:val="Odwoanieprzypisudolnego"/>
                <w:rFonts w:cs="Arial"/>
                <w:color w:val="000000" w:themeColor="text1"/>
                <w:sz w:val="18"/>
                <w:szCs w:val="20"/>
              </w:rPr>
              <w:footnoteReference w:id="22"/>
            </w:r>
          </w:p>
        </w:tc>
        <w:tc>
          <w:tcPr>
            <w:tcW w:w="1612" w:type="pct"/>
            <w:tcBorders>
              <w:bottom w:val="single" w:sz="4" w:space="0" w:color="auto"/>
            </w:tcBorders>
            <w:vAlign w:val="bottom"/>
          </w:tcPr>
          <w:p w14:paraId="6FA14E7F" w14:textId="79949AEE" w:rsidR="006E3362" w:rsidRPr="00A7234E" w:rsidRDefault="006E3362" w:rsidP="009F1E95">
            <w:pPr>
              <w:pStyle w:val="Default"/>
              <w:spacing w:after="13"/>
              <w:jc w:val="center"/>
              <w:rPr>
                <w:lang w:val="en-US"/>
              </w:rPr>
            </w:pPr>
          </w:p>
        </w:tc>
      </w:tr>
      <w:tr w:rsidR="006E3362" w:rsidRPr="006E3362" w14:paraId="3F22B92C" w14:textId="77777777" w:rsidTr="006E3362">
        <w:tc>
          <w:tcPr>
            <w:tcW w:w="3388" w:type="pct"/>
            <w:gridSpan w:val="2"/>
            <w:shd w:val="clear" w:color="auto" w:fill="FBE4D5" w:themeFill="accent2" w:themeFillTint="33"/>
            <w:vAlign w:val="center"/>
          </w:tcPr>
          <w:p w14:paraId="21D627A3" w14:textId="77777777" w:rsidR="006E3362" w:rsidRPr="006E3362" w:rsidRDefault="006E3362" w:rsidP="006E3362">
            <w:pPr>
              <w:jc w:val="center"/>
              <w:rPr>
                <w:rFonts w:cs="Arial"/>
                <w:b/>
                <w:szCs w:val="20"/>
              </w:rPr>
            </w:pPr>
            <w:r w:rsidRPr="006E3362">
              <w:rPr>
                <w:rFonts w:cs="Arial"/>
                <w:b/>
                <w:szCs w:val="20"/>
              </w:rPr>
              <w:t>VAF = (TDI * 0.01) + 0,65</w:t>
            </w:r>
          </w:p>
        </w:tc>
        <w:tc>
          <w:tcPr>
            <w:tcW w:w="1612" w:type="pct"/>
            <w:shd w:val="clear" w:color="auto" w:fill="FFFFFF" w:themeFill="background1"/>
            <w:vAlign w:val="center"/>
          </w:tcPr>
          <w:p w14:paraId="2FBB4A6B" w14:textId="5BC6ED90" w:rsidR="006E3362" w:rsidRPr="006E3362" w:rsidRDefault="006E3362" w:rsidP="006E3362">
            <w:pPr>
              <w:jc w:val="center"/>
              <w:rPr>
                <w:rFonts w:cs="Arial"/>
                <w:b/>
                <w:szCs w:val="20"/>
              </w:rPr>
            </w:pPr>
          </w:p>
        </w:tc>
      </w:tr>
    </w:tbl>
    <w:tbl>
      <w:tblPr>
        <w:tblStyle w:val="Tabela-Siatka"/>
        <w:tblW w:w="9634" w:type="dxa"/>
        <w:tblLook w:val="04A0" w:firstRow="1" w:lastRow="0" w:firstColumn="1" w:lastColumn="0" w:noHBand="0" w:noVBand="1"/>
        <w:tblCaption w:val="Postęp finansowy."/>
      </w:tblPr>
      <w:tblGrid>
        <w:gridCol w:w="7508"/>
        <w:gridCol w:w="2126"/>
      </w:tblGrid>
      <w:tr w:rsidR="00EF095C" w:rsidRPr="00702B8E" w14:paraId="7D1D8F22" w14:textId="77777777" w:rsidTr="00EF095C">
        <w:trPr>
          <w:trHeight w:hRule="exact" w:val="340"/>
        </w:trPr>
        <w:tc>
          <w:tcPr>
            <w:tcW w:w="9634" w:type="dxa"/>
            <w:gridSpan w:val="2"/>
            <w:shd w:val="clear" w:color="auto" w:fill="FFF2CC" w:themeFill="accent4" w:themeFillTint="33"/>
            <w:vAlign w:val="center"/>
          </w:tcPr>
          <w:p w14:paraId="09FAFF37" w14:textId="03DD5492" w:rsidR="00EF095C" w:rsidRPr="00702B8E" w:rsidRDefault="00643DB6" w:rsidP="00C4422A">
            <w:pPr>
              <w:pStyle w:val="Akapitzlist"/>
              <w:numPr>
                <w:ilvl w:val="1"/>
                <w:numId w:val="31"/>
              </w:numPr>
              <w:rPr>
                <w:rFonts w:cs="Arial"/>
                <w:b/>
                <w:szCs w:val="20"/>
              </w:rPr>
            </w:pPr>
            <w:r>
              <w:rPr>
                <w:rFonts w:cs="Arial"/>
                <w:b/>
                <w:szCs w:val="20"/>
              </w:rPr>
              <w:t>Wyniki wymiarowania systemu</w:t>
            </w:r>
          </w:p>
        </w:tc>
      </w:tr>
      <w:tr w:rsidR="000243F5" w:rsidRPr="000243F5" w14:paraId="3A229575" w14:textId="77777777" w:rsidTr="00432E13">
        <w:trPr>
          <w:trHeight w:hRule="exact" w:val="340"/>
        </w:trPr>
        <w:tc>
          <w:tcPr>
            <w:tcW w:w="7508" w:type="dxa"/>
            <w:shd w:val="clear" w:color="auto" w:fill="FFF2CC" w:themeFill="accent4" w:themeFillTint="33"/>
            <w:vAlign w:val="center"/>
          </w:tcPr>
          <w:p w14:paraId="6B7C0013" w14:textId="2C42EB45" w:rsidR="000243F5" w:rsidRPr="00406A66" w:rsidRDefault="000243F5" w:rsidP="000243F5">
            <w:pPr>
              <w:rPr>
                <w:rFonts w:cs="Arial"/>
                <w:color w:val="000000" w:themeColor="text1"/>
                <w:sz w:val="18"/>
                <w:szCs w:val="20"/>
              </w:rPr>
            </w:pPr>
            <w:r w:rsidRPr="000243F5">
              <w:rPr>
                <w:rFonts w:cs="Arial"/>
                <w:color w:val="000000" w:themeColor="text1"/>
                <w:sz w:val="18"/>
                <w:szCs w:val="20"/>
              </w:rPr>
              <w:t>Liczba procesów elementarnych objętych wymiarowaniem</w:t>
            </w:r>
          </w:p>
        </w:tc>
        <w:tc>
          <w:tcPr>
            <w:tcW w:w="2126" w:type="dxa"/>
            <w:shd w:val="clear" w:color="auto" w:fill="FFFFFF" w:themeFill="background1"/>
            <w:vAlign w:val="center"/>
          </w:tcPr>
          <w:p w14:paraId="0F1BD762" w14:textId="77777777" w:rsidR="000243F5" w:rsidRPr="000243F5" w:rsidRDefault="000243F5" w:rsidP="009F1E95">
            <w:pPr>
              <w:rPr>
                <w:rFonts w:cs="Arial"/>
                <w:color w:val="000000" w:themeColor="text1"/>
                <w:sz w:val="18"/>
                <w:szCs w:val="20"/>
              </w:rPr>
            </w:pPr>
          </w:p>
        </w:tc>
      </w:tr>
      <w:tr w:rsidR="00EF095C" w:rsidRPr="008F2C49" w14:paraId="32DE3146" w14:textId="77777777" w:rsidTr="00432E13">
        <w:trPr>
          <w:trHeight w:hRule="exact" w:val="340"/>
        </w:trPr>
        <w:tc>
          <w:tcPr>
            <w:tcW w:w="7508" w:type="dxa"/>
            <w:shd w:val="clear" w:color="auto" w:fill="FFF2CC" w:themeFill="accent4" w:themeFillTint="33"/>
            <w:vAlign w:val="center"/>
          </w:tcPr>
          <w:p w14:paraId="7FA40E5C" w14:textId="05018918" w:rsidR="00EF095C" w:rsidRPr="00406A66" w:rsidRDefault="00EF095C" w:rsidP="009F1E95">
            <w:pPr>
              <w:rPr>
                <w:rFonts w:cs="Arial"/>
                <w:color w:val="000000" w:themeColor="text1"/>
                <w:sz w:val="18"/>
                <w:szCs w:val="20"/>
              </w:rPr>
            </w:pPr>
            <w:r w:rsidRPr="00406A66">
              <w:rPr>
                <w:rFonts w:cs="Arial"/>
                <w:color w:val="000000" w:themeColor="text1"/>
                <w:sz w:val="18"/>
                <w:szCs w:val="20"/>
              </w:rPr>
              <w:t>Liczba</w:t>
            </w:r>
            <w:r w:rsidR="0058646F" w:rsidRPr="00406A66">
              <w:rPr>
                <w:rFonts w:cs="Arial"/>
                <w:color w:val="000000" w:themeColor="text1"/>
                <w:sz w:val="18"/>
                <w:szCs w:val="20"/>
              </w:rPr>
              <w:t xml:space="preserve"> zidentyfikowanych</w:t>
            </w:r>
            <w:r w:rsidR="000243F5">
              <w:rPr>
                <w:rFonts w:cs="Arial"/>
                <w:color w:val="000000" w:themeColor="text1"/>
                <w:sz w:val="18"/>
                <w:szCs w:val="20"/>
              </w:rPr>
              <w:t xml:space="preserve"> wewnętrznych plików danych (</w:t>
            </w:r>
            <w:r w:rsidR="00F4448E">
              <w:rPr>
                <w:rFonts w:cs="Arial"/>
                <w:color w:val="000000" w:themeColor="text1"/>
                <w:sz w:val="18"/>
                <w:szCs w:val="20"/>
              </w:rPr>
              <w:t>I</w:t>
            </w:r>
            <w:r w:rsidRPr="00406A66">
              <w:rPr>
                <w:rFonts w:cs="Arial"/>
                <w:color w:val="000000" w:themeColor="text1"/>
                <w:sz w:val="18"/>
                <w:szCs w:val="20"/>
              </w:rPr>
              <w:t>LF</w:t>
            </w:r>
            <w:r w:rsidR="00FE78DC">
              <w:rPr>
                <w:rFonts w:cs="Arial"/>
                <w:color w:val="000000" w:themeColor="text1"/>
                <w:sz w:val="18"/>
                <w:szCs w:val="20"/>
              </w:rPr>
              <w:t xml:space="preserve"> – </w:t>
            </w:r>
            <w:proofErr w:type="spellStart"/>
            <w:r w:rsidR="00FE78DC">
              <w:rPr>
                <w:rFonts w:cs="Arial"/>
                <w:color w:val="000000" w:themeColor="text1"/>
                <w:sz w:val="18"/>
                <w:szCs w:val="20"/>
              </w:rPr>
              <w:t>Internal</w:t>
            </w:r>
            <w:proofErr w:type="spellEnd"/>
            <w:r w:rsidR="00FE78DC">
              <w:rPr>
                <w:rFonts w:cs="Arial"/>
                <w:color w:val="000000" w:themeColor="text1"/>
                <w:sz w:val="18"/>
                <w:szCs w:val="20"/>
              </w:rPr>
              <w:t xml:space="preserve"> </w:t>
            </w:r>
            <w:proofErr w:type="spellStart"/>
            <w:r w:rsidR="00FE78DC">
              <w:rPr>
                <w:rFonts w:cs="Arial"/>
                <w:color w:val="000000" w:themeColor="text1"/>
                <w:sz w:val="18"/>
                <w:szCs w:val="20"/>
              </w:rPr>
              <w:t>Logical</w:t>
            </w:r>
            <w:proofErr w:type="spellEnd"/>
            <w:r w:rsidR="00FE78DC">
              <w:rPr>
                <w:rFonts w:cs="Arial"/>
                <w:color w:val="000000" w:themeColor="text1"/>
                <w:sz w:val="18"/>
                <w:szCs w:val="20"/>
              </w:rPr>
              <w:t xml:space="preserve"> File</w:t>
            </w:r>
            <w:r w:rsidR="000243F5">
              <w:rPr>
                <w:rFonts w:cs="Arial"/>
                <w:color w:val="000000" w:themeColor="text1"/>
                <w:sz w:val="18"/>
                <w:szCs w:val="20"/>
              </w:rPr>
              <w:t>)</w:t>
            </w:r>
          </w:p>
        </w:tc>
        <w:tc>
          <w:tcPr>
            <w:tcW w:w="2126" w:type="dxa"/>
            <w:shd w:val="clear" w:color="auto" w:fill="FFFFFF" w:themeFill="background1"/>
            <w:vAlign w:val="center"/>
          </w:tcPr>
          <w:p w14:paraId="53C7CBB1" w14:textId="77777777" w:rsidR="00EF095C" w:rsidRPr="008F2C49" w:rsidRDefault="00EF095C" w:rsidP="009F1E95">
            <w:pPr>
              <w:rPr>
                <w:rFonts w:cs="Arial"/>
                <w:color w:val="0070C0"/>
                <w:sz w:val="18"/>
                <w:szCs w:val="20"/>
              </w:rPr>
            </w:pPr>
          </w:p>
        </w:tc>
      </w:tr>
      <w:tr w:rsidR="00EF095C" w:rsidRPr="008F2C49" w14:paraId="66790D2B" w14:textId="77777777" w:rsidTr="00432E13">
        <w:trPr>
          <w:trHeight w:hRule="exact" w:val="340"/>
        </w:trPr>
        <w:tc>
          <w:tcPr>
            <w:tcW w:w="7508" w:type="dxa"/>
            <w:shd w:val="clear" w:color="auto" w:fill="FFF2CC" w:themeFill="accent4" w:themeFillTint="33"/>
            <w:vAlign w:val="center"/>
          </w:tcPr>
          <w:p w14:paraId="43BEEAAB" w14:textId="46077512" w:rsidR="00EF095C" w:rsidRPr="00406A66" w:rsidRDefault="0058646F" w:rsidP="009F1E95">
            <w:pPr>
              <w:rPr>
                <w:rFonts w:cs="Arial"/>
                <w:color w:val="000000" w:themeColor="text1"/>
                <w:sz w:val="18"/>
                <w:szCs w:val="20"/>
              </w:rPr>
            </w:pPr>
            <w:r w:rsidRPr="00406A66">
              <w:rPr>
                <w:rFonts w:cs="Arial"/>
                <w:color w:val="000000" w:themeColor="text1"/>
                <w:sz w:val="18"/>
                <w:szCs w:val="20"/>
              </w:rPr>
              <w:t>Liczba zidentyfikowanych</w:t>
            </w:r>
            <w:r w:rsidR="00EF095C" w:rsidRPr="00406A66">
              <w:rPr>
                <w:rFonts w:cs="Arial"/>
                <w:color w:val="000000" w:themeColor="text1"/>
                <w:sz w:val="18"/>
                <w:szCs w:val="20"/>
              </w:rPr>
              <w:t xml:space="preserve"> </w:t>
            </w:r>
            <w:r w:rsidR="000243F5">
              <w:rPr>
                <w:rFonts w:cs="Arial"/>
                <w:color w:val="000000" w:themeColor="text1"/>
                <w:sz w:val="18"/>
                <w:szCs w:val="20"/>
              </w:rPr>
              <w:t>zewnętrznych plików danych (</w:t>
            </w:r>
            <w:r w:rsidR="00EF095C" w:rsidRPr="00406A66">
              <w:rPr>
                <w:rFonts w:cs="Arial"/>
                <w:color w:val="000000" w:themeColor="text1"/>
                <w:sz w:val="18"/>
                <w:szCs w:val="20"/>
              </w:rPr>
              <w:t>EIF</w:t>
            </w:r>
            <w:r w:rsidR="00FE78DC">
              <w:rPr>
                <w:rFonts w:cs="Arial"/>
                <w:color w:val="000000" w:themeColor="text1"/>
                <w:sz w:val="18"/>
                <w:szCs w:val="20"/>
              </w:rPr>
              <w:t xml:space="preserve"> – </w:t>
            </w:r>
            <w:proofErr w:type="spellStart"/>
            <w:r w:rsidR="00FE78DC">
              <w:rPr>
                <w:rFonts w:cs="Arial"/>
                <w:color w:val="000000" w:themeColor="text1"/>
                <w:sz w:val="18"/>
                <w:szCs w:val="20"/>
              </w:rPr>
              <w:t>External</w:t>
            </w:r>
            <w:proofErr w:type="spellEnd"/>
            <w:r w:rsidR="00FE78DC">
              <w:rPr>
                <w:rFonts w:cs="Arial"/>
                <w:color w:val="000000" w:themeColor="text1"/>
                <w:sz w:val="18"/>
                <w:szCs w:val="20"/>
              </w:rPr>
              <w:t xml:space="preserve"> Interface File</w:t>
            </w:r>
            <w:r w:rsidR="000243F5">
              <w:rPr>
                <w:rFonts w:cs="Arial"/>
                <w:color w:val="000000" w:themeColor="text1"/>
                <w:sz w:val="18"/>
                <w:szCs w:val="20"/>
              </w:rPr>
              <w:t>)</w:t>
            </w:r>
            <w:r w:rsidR="00EF095C" w:rsidRPr="00406A66">
              <w:rPr>
                <w:rFonts w:cs="Arial"/>
                <w:color w:val="000000" w:themeColor="text1"/>
                <w:sz w:val="18"/>
                <w:szCs w:val="20"/>
              </w:rPr>
              <w:t xml:space="preserve"> </w:t>
            </w:r>
          </w:p>
        </w:tc>
        <w:tc>
          <w:tcPr>
            <w:tcW w:w="2126" w:type="dxa"/>
            <w:shd w:val="clear" w:color="auto" w:fill="FFFFFF" w:themeFill="background1"/>
            <w:vAlign w:val="center"/>
          </w:tcPr>
          <w:p w14:paraId="0E3D7332" w14:textId="77777777" w:rsidR="00EF095C" w:rsidRPr="008F2C49" w:rsidRDefault="00EF095C" w:rsidP="009F1E95">
            <w:pPr>
              <w:rPr>
                <w:rFonts w:cs="Arial"/>
                <w:color w:val="0070C0"/>
                <w:sz w:val="18"/>
                <w:szCs w:val="20"/>
              </w:rPr>
            </w:pPr>
          </w:p>
        </w:tc>
      </w:tr>
      <w:tr w:rsidR="00EF095C" w:rsidRPr="008F2C49" w14:paraId="5159F5D1" w14:textId="77777777" w:rsidTr="00432E13">
        <w:trPr>
          <w:trHeight w:hRule="exact" w:val="340"/>
        </w:trPr>
        <w:tc>
          <w:tcPr>
            <w:tcW w:w="7508" w:type="dxa"/>
            <w:shd w:val="clear" w:color="auto" w:fill="FFF2CC" w:themeFill="accent4" w:themeFillTint="33"/>
            <w:vAlign w:val="center"/>
          </w:tcPr>
          <w:p w14:paraId="54D3F7B6" w14:textId="4624EECD" w:rsidR="00EF095C" w:rsidRPr="00406A66" w:rsidRDefault="0058646F" w:rsidP="009F1E95">
            <w:pPr>
              <w:rPr>
                <w:rFonts w:cs="Arial"/>
                <w:color w:val="000000" w:themeColor="text1"/>
                <w:sz w:val="18"/>
                <w:szCs w:val="20"/>
              </w:rPr>
            </w:pPr>
            <w:r w:rsidRPr="00406A66">
              <w:rPr>
                <w:rFonts w:cs="Arial"/>
                <w:color w:val="000000" w:themeColor="text1"/>
                <w:sz w:val="18"/>
                <w:szCs w:val="20"/>
              </w:rPr>
              <w:t>Liczba zidentyfikowanych</w:t>
            </w:r>
            <w:r w:rsidR="00A81C6F">
              <w:rPr>
                <w:rFonts w:cs="Arial"/>
                <w:color w:val="000000" w:themeColor="text1"/>
                <w:sz w:val="18"/>
                <w:szCs w:val="20"/>
              </w:rPr>
              <w:t xml:space="preserve"> funkcji wejścia</w:t>
            </w:r>
            <w:r w:rsidRPr="00406A66">
              <w:rPr>
                <w:rFonts w:cs="Arial"/>
                <w:color w:val="000000" w:themeColor="text1"/>
                <w:sz w:val="18"/>
                <w:szCs w:val="20"/>
              </w:rPr>
              <w:t xml:space="preserve"> </w:t>
            </w:r>
            <w:r w:rsidR="00A81C6F">
              <w:rPr>
                <w:rFonts w:cs="Arial"/>
                <w:color w:val="000000" w:themeColor="text1"/>
                <w:sz w:val="18"/>
                <w:szCs w:val="20"/>
              </w:rPr>
              <w:t>(</w:t>
            </w:r>
            <w:r w:rsidR="00FE78DC">
              <w:rPr>
                <w:rFonts w:cs="Arial"/>
                <w:color w:val="000000" w:themeColor="text1"/>
                <w:sz w:val="18"/>
                <w:szCs w:val="20"/>
              </w:rPr>
              <w:t xml:space="preserve">EI - </w:t>
            </w:r>
            <w:proofErr w:type="spellStart"/>
            <w:r w:rsidRPr="00406A66">
              <w:rPr>
                <w:rFonts w:cs="Arial"/>
                <w:color w:val="000000" w:themeColor="text1"/>
                <w:sz w:val="18"/>
                <w:szCs w:val="20"/>
              </w:rPr>
              <w:t>E</w:t>
            </w:r>
            <w:r w:rsidR="00145A73">
              <w:rPr>
                <w:rFonts w:cs="Arial"/>
                <w:color w:val="000000" w:themeColor="text1"/>
                <w:sz w:val="18"/>
                <w:szCs w:val="20"/>
              </w:rPr>
              <w:t>xternal</w:t>
            </w:r>
            <w:proofErr w:type="spellEnd"/>
            <w:r w:rsidR="00145A73">
              <w:rPr>
                <w:rFonts w:cs="Arial"/>
                <w:color w:val="000000" w:themeColor="text1"/>
                <w:sz w:val="18"/>
                <w:szCs w:val="20"/>
              </w:rPr>
              <w:t xml:space="preserve"> </w:t>
            </w:r>
            <w:r w:rsidRPr="00406A66">
              <w:rPr>
                <w:rFonts w:cs="Arial"/>
                <w:color w:val="000000" w:themeColor="text1"/>
                <w:sz w:val="18"/>
                <w:szCs w:val="20"/>
              </w:rPr>
              <w:t>I</w:t>
            </w:r>
            <w:r w:rsidR="00145A73">
              <w:rPr>
                <w:rFonts w:cs="Arial"/>
                <w:color w:val="000000" w:themeColor="text1"/>
                <w:sz w:val="18"/>
                <w:szCs w:val="20"/>
              </w:rPr>
              <w:t>nput</w:t>
            </w:r>
            <w:r w:rsidR="00A81C6F">
              <w:rPr>
                <w:rFonts w:cs="Arial"/>
                <w:color w:val="000000" w:themeColor="text1"/>
                <w:sz w:val="18"/>
                <w:szCs w:val="20"/>
              </w:rPr>
              <w:t>)</w:t>
            </w:r>
            <w:r w:rsidRPr="00406A66">
              <w:rPr>
                <w:rFonts w:cs="Arial"/>
                <w:color w:val="000000" w:themeColor="text1"/>
                <w:sz w:val="18"/>
                <w:szCs w:val="20"/>
              </w:rPr>
              <w:t xml:space="preserve"> </w:t>
            </w:r>
          </w:p>
        </w:tc>
        <w:tc>
          <w:tcPr>
            <w:tcW w:w="2126" w:type="dxa"/>
            <w:shd w:val="clear" w:color="auto" w:fill="FFFFFF" w:themeFill="background1"/>
            <w:vAlign w:val="center"/>
          </w:tcPr>
          <w:p w14:paraId="62D2F04F" w14:textId="77777777" w:rsidR="00EF095C" w:rsidRPr="008F2C49" w:rsidRDefault="00EF095C" w:rsidP="009F1E95">
            <w:pPr>
              <w:rPr>
                <w:rFonts w:cs="Arial"/>
                <w:color w:val="0070C0"/>
                <w:sz w:val="18"/>
                <w:szCs w:val="20"/>
              </w:rPr>
            </w:pPr>
          </w:p>
        </w:tc>
      </w:tr>
      <w:tr w:rsidR="00EF095C" w:rsidRPr="008F2C49" w14:paraId="13A0D4BC" w14:textId="77777777" w:rsidTr="00432E13">
        <w:trPr>
          <w:trHeight w:hRule="exact" w:val="340"/>
        </w:trPr>
        <w:tc>
          <w:tcPr>
            <w:tcW w:w="7508" w:type="dxa"/>
            <w:shd w:val="clear" w:color="auto" w:fill="FFF2CC" w:themeFill="accent4" w:themeFillTint="33"/>
            <w:vAlign w:val="center"/>
          </w:tcPr>
          <w:p w14:paraId="7BFBA358" w14:textId="36DB421B" w:rsidR="00EF095C" w:rsidRPr="00406A66" w:rsidRDefault="0058646F" w:rsidP="009F1E95">
            <w:pPr>
              <w:rPr>
                <w:rFonts w:cs="Arial"/>
                <w:color w:val="000000" w:themeColor="text1"/>
                <w:sz w:val="18"/>
                <w:szCs w:val="20"/>
              </w:rPr>
            </w:pPr>
            <w:r w:rsidRPr="00406A66">
              <w:rPr>
                <w:rFonts w:cs="Arial"/>
                <w:color w:val="000000" w:themeColor="text1"/>
                <w:sz w:val="18"/>
                <w:szCs w:val="20"/>
              </w:rPr>
              <w:t xml:space="preserve">Liczba zidentyfikowanych </w:t>
            </w:r>
            <w:r w:rsidR="002329E4">
              <w:rPr>
                <w:rFonts w:cs="Arial"/>
                <w:color w:val="000000" w:themeColor="text1"/>
                <w:sz w:val="18"/>
                <w:szCs w:val="20"/>
              </w:rPr>
              <w:t>funkcji wyjścia (</w:t>
            </w:r>
            <w:r w:rsidR="00FE78DC">
              <w:rPr>
                <w:rFonts w:cs="Arial"/>
                <w:color w:val="000000" w:themeColor="text1"/>
                <w:sz w:val="18"/>
                <w:szCs w:val="20"/>
              </w:rPr>
              <w:t xml:space="preserve">EO - </w:t>
            </w:r>
            <w:proofErr w:type="spellStart"/>
            <w:r w:rsidRPr="00406A66">
              <w:rPr>
                <w:rFonts w:cs="Arial"/>
                <w:color w:val="000000" w:themeColor="text1"/>
                <w:sz w:val="18"/>
                <w:szCs w:val="20"/>
              </w:rPr>
              <w:t>E</w:t>
            </w:r>
            <w:r w:rsidR="002329E4">
              <w:rPr>
                <w:rFonts w:cs="Arial"/>
                <w:color w:val="000000" w:themeColor="text1"/>
                <w:sz w:val="18"/>
                <w:szCs w:val="20"/>
              </w:rPr>
              <w:t>xternal</w:t>
            </w:r>
            <w:proofErr w:type="spellEnd"/>
            <w:r w:rsidR="002329E4">
              <w:rPr>
                <w:rFonts w:cs="Arial"/>
                <w:color w:val="000000" w:themeColor="text1"/>
                <w:sz w:val="18"/>
                <w:szCs w:val="20"/>
              </w:rPr>
              <w:t xml:space="preserve"> </w:t>
            </w:r>
            <w:proofErr w:type="spellStart"/>
            <w:r w:rsidRPr="00406A66">
              <w:rPr>
                <w:rFonts w:cs="Arial"/>
                <w:color w:val="000000" w:themeColor="text1"/>
                <w:sz w:val="18"/>
                <w:szCs w:val="20"/>
              </w:rPr>
              <w:t>O</w:t>
            </w:r>
            <w:r w:rsidR="002329E4">
              <w:rPr>
                <w:rFonts w:cs="Arial"/>
                <w:color w:val="000000" w:themeColor="text1"/>
                <w:sz w:val="18"/>
                <w:szCs w:val="20"/>
              </w:rPr>
              <w:t>utput</w:t>
            </w:r>
            <w:proofErr w:type="spellEnd"/>
            <w:r w:rsidR="002329E4">
              <w:rPr>
                <w:rFonts w:cs="Arial"/>
                <w:color w:val="000000" w:themeColor="text1"/>
                <w:sz w:val="18"/>
                <w:szCs w:val="20"/>
              </w:rPr>
              <w:t>)</w:t>
            </w:r>
          </w:p>
        </w:tc>
        <w:tc>
          <w:tcPr>
            <w:tcW w:w="2126" w:type="dxa"/>
            <w:shd w:val="clear" w:color="auto" w:fill="FFFFFF" w:themeFill="background1"/>
            <w:vAlign w:val="center"/>
          </w:tcPr>
          <w:p w14:paraId="7FB6672B" w14:textId="77777777" w:rsidR="00EF095C" w:rsidRPr="008F2C49" w:rsidRDefault="00EF095C" w:rsidP="009F1E95">
            <w:pPr>
              <w:rPr>
                <w:rFonts w:cs="Arial"/>
                <w:color w:val="0070C0"/>
                <w:sz w:val="18"/>
                <w:szCs w:val="20"/>
              </w:rPr>
            </w:pPr>
          </w:p>
        </w:tc>
      </w:tr>
      <w:tr w:rsidR="00EF095C" w:rsidRPr="008F2C49" w14:paraId="46285554" w14:textId="77777777" w:rsidTr="00432E13">
        <w:trPr>
          <w:trHeight w:hRule="exact" w:val="340"/>
        </w:trPr>
        <w:tc>
          <w:tcPr>
            <w:tcW w:w="7508" w:type="dxa"/>
            <w:shd w:val="clear" w:color="auto" w:fill="FFF2CC" w:themeFill="accent4" w:themeFillTint="33"/>
            <w:vAlign w:val="center"/>
          </w:tcPr>
          <w:p w14:paraId="0CC92F0E" w14:textId="7A60DA68" w:rsidR="00EF095C" w:rsidRPr="00406A66" w:rsidRDefault="0058646F" w:rsidP="009F1E95">
            <w:pPr>
              <w:rPr>
                <w:rFonts w:cs="Arial"/>
                <w:color w:val="000000" w:themeColor="text1"/>
                <w:sz w:val="18"/>
                <w:szCs w:val="20"/>
              </w:rPr>
            </w:pPr>
            <w:r w:rsidRPr="00406A66">
              <w:rPr>
                <w:rFonts w:cs="Arial"/>
                <w:color w:val="000000" w:themeColor="text1"/>
                <w:sz w:val="18"/>
                <w:szCs w:val="20"/>
              </w:rPr>
              <w:t xml:space="preserve">Liczba zidentyfikowanych </w:t>
            </w:r>
            <w:r w:rsidR="00FE78DC">
              <w:rPr>
                <w:rFonts w:cs="Arial"/>
                <w:color w:val="000000" w:themeColor="text1"/>
                <w:sz w:val="18"/>
                <w:szCs w:val="20"/>
              </w:rPr>
              <w:t xml:space="preserve">funkcji zapytania (EQ - </w:t>
            </w:r>
            <w:proofErr w:type="spellStart"/>
            <w:r w:rsidRPr="00406A66">
              <w:rPr>
                <w:rFonts w:cs="Arial"/>
                <w:color w:val="000000" w:themeColor="text1"/>
                <w:sz w:val="18"/>
                <w:szCs w:val="20"/>
              </w:rPr>
              <w:t>E</w:t>
            </w:r>
            <w:r w:rsidR="00FE78DC">
              <w:rPr>
                <w:rFonts w:cs="Arial"/>
                <w:color w:val="000000" w:themeColor="text1"/>
                <w:sz w:val="18"/>
                <w:szCs w:val="20"/>
              </w:rPr>
              <w:t>xternal</w:t>
            </w:r>
            <w:proofErr w:type="spellEnd"/>
            <w:r w:rsidR="00FE78DC">
              <w:rPr>
                <w:rFonts w:cs="Arial"/>
                <w:color w:val="000000" w:themeColor="text1"/>
                <w:sz w:val="18"/>
                <w:szCs w:val="20"/>
              </w:rPr>
              <w:t xml:space="preserve"> </w:t>
            </w:r>
            <w:proofErr w:type="spellStart"/>
            <w:r w:rsidR="00FE78DC">
              <w:rPr>
                <w:rFonts w:cs="Arial"/>
                <w:color w:val="000000" w:themeColor="text1"/>
                <w:sz w:val="18"/>
                <w:szCs w:val="20"/>
              </w:rPr>
              <w:t>Inquiry</w:t>
            </w:r>
            <w:proofErr w:type="spellEnd"/>
            <w:r w:rsidR="00FE78DC">
              <w:rPr>
                <w:rFonts w:cs="Arial"/>
                <w:color w:val="000000" w:themeColor="text1"/>
                <w:sz w:val="18"/>
                <w:szCs w:val="20"/>
              </w:rPr>
              <w:t>)</w:t>
            </w:r>
          </w:p>
        </w:tc>
        <w:tc>
          <w:tcPr>
            <w:tcW w:w="2126" w:type="dxa"/>
            <w:shd w:val="clear" w:color="auto" w:fill="FFFFFF" w:themeFill="background1"/>
            <w:vAlign w:val="center"/>
          </w:tcPr>
          <w:p w14:paraId="1D1EEAF4" w14:textId="77777777" w:rsidR="00EF095C" w:rsidRPr="008F2C49" w:rsidRDefault="00EF095C" w:rsidP="009F1E95">
            <w:pPr>
              <w:rPr>
                <w:rFonts w:cs="Arial"/>
                <w:color w:val="0070C0"/>
                <w:sz w:val="18"/>
                <w:szCs w:val="20"/>
              </w:rPr>
            </w:pPr>
          </w:p>
        </w:tc>
      </w:tr>
      <w:tr w:rsidR="00EF095C" w:rsidRPr="001E37EF" w14:paraId="335B9ABD" w14:textId="77777777" w:rsidTr="00432E13">
        <w:trPr>
          <w:trHeight w:hRule="exact" w:val="340"/>
        </w:trPr>
        <w:tc>
          <w:tcPr>
            <w:tcW w:w="7508" w:type="dxa"/>
            <w:shd w:val="clear" w:color="auto" w:fill="FFF2CC" w:themeFill="accent4" w:themeFillTint="33"/>
            <w:vAlign w:val="center"/>
          </w:tcPr>
          <w:p w14:paraId="4BA69E6A" w14:textId="5883B726" w:rsidR="00EF095C" w:rsidRPr="001E37EF" w:rsidRDefault="00643DB6" w:rsidP="00C16763">
            <w:pPr>
              <w:rPr>
                <w:rFonts w:cs="Arial"/>
                <w:b/>
                <w:szCs w:val="20"/>
              </w:rPr>
            </w:pPr>
            <w:r w:rsidRPr="001E37EF">
              <w:rPr>
                <w:rFonts w:cs="Arial"/>
                <w:b/>
                <w:szCs w:val="20"/>
              </w:rPr>
              <w:t>Całkowita l</w:t>
            </w:r>
            <w:r w:rsidR="00EF095C" w:rsidRPr="001E37EF">
              <w:rPr>
                <w:rFonts w:cs="Arial"/>
                <w:b/>
                <w:szCs w:val="20"/>
              </w:rPr>
              <w:t>iczba surowych punktów funkcyjnych</w:t>
            </w:r>
            <w:r w:rsidR="00C16763">
              <w:rPr>
                <w:rFonts w:cs="Arial"/>
                <w:b/>
                <w:szCs w:val="20"/>
              </w:rPr>
              <w:t>:</w:t>
            </w:r>
          </w:p>
        </w:tc>
        <w:tc>
          <w:tcPr>
            <w:tcW w:w="2126" w:type="dxa"/>
            <w:shd w:val="clear" w:color="auto" w:fill="FFFFFF" w:themeFill="background1"/>
            <w:vAlign w:val="center"/>
          </w:tcPr>
          <w:p w14:paraId="304A7447" w14:textId="71DD2378" w:rsidR="00EF095C" w:rsidRPr="001E37EF" w:rsidRDefault="00EF095C" w:rsidP="009F1E95">
            <w:pPr>
              <w:rPr>
                <w:rFonts w:cs="Arial"/>
                <w:b/>
                <w:szCs w:val="20"/>
              </w:rPr>
            </w:pPr>
          </w:p>
        </w:tc>
      </w:tr>
    </w:tbl>
    <w:p w14:paraId="1B60E781" w14:textId="5829B881" w:rsidR="002B50C0" w:rsidRDefault="002B50C0" w:rsidP="00516E82">
      <w:pPr>
        <w:pStyle w:val="Nagwek3"/>
        <w:shd w:val="clear" w:color="auto" w:fill="FFFFFF" w:themeFill="background1"/>
        <w:spacing w:before="0" w:line="240" w:lineRule="auto"/>
        <w:rPr>
          <w:rStyle w:val="Nagwek2Znak"/>
          <w:rFonts w:ascii="Arial" w:eastAsiaTheme="minorHAnsi" w:hAnsi="Arial" w:cs="Arial"/>
          <w:color w:val="767171" w:themeColor="background2" w:themeShade="80"/>
          <w:sz w:val="20"/>
          <w:szCs w:val="20"/>
        </w:rPr>
      </w:pPr>
    </w:p>
    <w:p w14:paraId="7866F8A3" w14:textId="77629911" w:rsidR="00280C24" w:rsidRDefault="00295C8A" w:rsidP="001055D9">
      <w:pPr>
        <w:pStyle w:val="Nagwek2"/>
        <w:pageBreakBefore/>
      </w:pPr>
      <w:r>
        <w:lastRenderedPageBreak/>
        <w:t>Próbka dokumentacji wymagań funkcjonalnych wraz z arkuszami wymiarowania</w:t>
      </w:r>
    </w:p>
    <w:p w14:paraId="75B4EBB5" w14:textId="77777777" w:rsidR="00AF7F91" w:rsidRPr="00AF7F91" w:rsidRDefault="00AF7F91" w:rsidP="00AF7F91"/>
    <w:p w14:paraId="460262E7" w14:textId="6AABF33A" w:rsidR="001D558E" w:rsidRDefault="00AF7F91" w:rsidP="00193B40">
      <w:r>
        <w:t>N</w:t>
      </w:r>
      <w:r w:rsidR="00F61E36">
        <w:t xml:space="preserve">ależy załączyć </w:t>
      </w:r>
      <w:r w:rsidR="001D558E">
        <w:t xml:space="preserve">reprezentatywną </w:t>
      </w:r>
      <w:r w:rsidR="00F61E36">
        <w:t xml:space="preserve">próbkę </w:t>
      </w:r>
      <w:r w:rsidR="00BB5038">
        <w:t xml:space="preserve">pomiaru </w:t>
      </w:r>
      <w:r w:rsidR="00F61E36">
        <w:t xml:space="preserve">wraz </w:t>
      </w:r>
      <w:r w:rsidR="00280C24">
        <w:t xml:space="preserve">z </w:t>
      </w:r>
      <w:r w:rsidR="001055D9">
        <w:t xml:space="preserve">powiązaną z </w:t>
      </w:r>
      <w:r w:rsidR="001055D9" w:rsidRPr="00AF7F91">
        <w:t xml:space="preserve">nią </w:t>
      </w:r>
      <w:r w:rsidR="00280C24" w:rsidRPr="00AF7F91">
        <w:t xml:space="preserve">dokumentacją analityczno-projektową opisującą wymiarowaną cześć systemu. Dokumentacja </w:t>
      </w:r>
      <w:r w:rsidR="00C33CD1" w:rsidRPr="00AF7F91">
        <w:t>przepr</w:t>
      </w:r>
      <w:r w:rsidR="00C33CD1">
        <w:t>owadzonego procesu</w:t>
      </w:r>
      <w:r w:rsidR="0078271E">
        <w:t xml:space="preserve"> pomiaru</w:t>
      </w:r>
      <w:r w:rsidR="001055D9">
        <w:t xml:space="preserve"> </w:t>
      </w:r>
      <w:r w:rsidR="00280C24">
        <w:t xml:space="preserve">zawierać musi wszystkie wymagania funkcjonalne będące podstawą sporządzenia </w:t>
      </w:r>
      <w:r w:rsidR="004D2C44">
        <w:t xml:space="preserve">weryfikowanej próbki </w:t>
      </w:r>
      <w:r w:rsidR="00280C24">
        <w:t>wymiarowania</w:t>
      </w:r>
      <w:r w:rsidR="0078271E">
        <w:t xml:space="preserve"> oraz wymagania niefunkcjonalne jeżeli zastosowano specyficzna metodę pomiaru rozmiaru takich wymagań lub zastosowano współczynnik VAF (dotyczy metody IFPUG FPA)</w:t>
      </w:r>
      <w:r w:rsidR="00280C24">
        <w:t>.</w:t>
      </w:r>
    </w:p>
    <w:p w14:paraId="656F9F16" w14:textId="070E69E7" w:rsidR="00193B40" w:rsidRDefault="00F61E36" w:rsidP="00193B40">
      <w:r>
        <w:t xml:space="preserve">Badana próbka </w:t>
      </w:r>
      <w:r w:rsidR="0078271E">
        <w:t xml:space="preserve">musi </w:t>
      </w:r>
      <w:r>
        <w:t>stanowić</w:t>
      </w:r>
      <w:r w:rsidR="00E70F27">
        <w:t xml:space="preserve"> co najmniej</w:t>
      </w:r>
      <w:r>
        <w:t xml:space="preserve"> pię</w:t>
      </w:r>
      <w:r w:rsidR="00E70F27">
        <w:t>ć</w:t>
      </w:r>
      <w:r>
        <w:t xml:space="preserve"> procent całości</w:t>
      </w:r>
      <w:r w:rsidR="0078271E">
        <w:t xml:space="preserve"> rozmiaru systemu </w:t>
      </w:r>
      <w:r w:rsidR="00E70F27">
        <w:t>z</w:t>
      </w:r>
      <w:r w:rsidR="0078271E">
        <w:t>mierzonego w</w:t>
      </w:r>
      <w:r>
        <w:t xml:space="preserve"> punkt</w:t>
      </w:r>
      <w:r w:rsidR="0078271E">
        <w:t>ach</w:t>
      </w:r>
      <w:r>
        <w:t xml:space="preserve"> funkcyjnych</w:t>
      </w:r>
      <w:r w:rsidR="001D558E">
        <w:t xml:space="preserve">, a załączona do niej dokumentacja analityczno-projektowa </w:t>
      </w:r>
      <w:r w:rsidR="00280C24">
        <w:t xml:space="preserve">ma </w:t>
      </w:r>
      <w:r w:rsidR="001D558E">
        <w:t xml:space="preserve">pozwalać na jednoznaczne wymiarowanie </w:t>
      </w:r>
      <w:r w:rsidR="00280C24">
        <w:t>tej próbki wskazaną</w:t>
      </w:r>
      <w:r w:rsidR="001D558E">
        <w:t xml:space="preserve"> </w:t>
      </w:r>
      <w:r w:rsidR="00280C24">
        <w:t>metod</w:t>
      </w:r>
      <w:r w:rsidR="00E70F27">
        <w:t>ą</w:t>
      </w:r>
      <w:r>
        <w:t>.</w:t>
      </w:r>
    </w:p>
    <w:p w14:paraId="0EA9F5D7" w14:textId="4F016CCD" w:rsidR="001D558E" w:rsidRDefault="00280C24" w:rsidP="00193B40">
      <w:r w:rsidRPr="00295C8A">
        <w:t xml:space="preserve">Wymiarowanie sporządzone musi być na formularzach zgodnych </w:t>
      </w:r>
      <w:r w:rsidR="00EA73E8">
        <w:t xml:space="preserve">z </w:t>
      </w:r>
      <w:r w:rsidR="00AF7F91">
        <w:t>załączony</w:t>
      </w:r>
      <w:r w:rsidR="00EA73E8">
        <w:t>mi</w:t>
      </w:r>
      <w:r w:rsidR="00AF7F91">
        <w:t xml:space="preserve"> poniżej</w:t>
      </w:r>
      <w:r w:rsidR="00EA73E8">
        <w:t>,</w:t>
      </w:r>
      <w:r w:rsidR="00AF7F91">
        <w:t xml:space="preserve"> odpowiedni</w:t>
      </w:r>
      <w:r w:rsidR="001055D9" w:rsidRPr="00295C8A">
        <w:t>o do użytej metody wymiarowania.</w:t>
      </w:r>
    </w:p>
    <w:p w14:paraId="54F0192E" w14:textId="1D2653AB" w:rsidR="001055D9" w:rsidRDefault="001055D9" w:rsidP="00193B40">
      <w:r>
        <w:t>W przypadku stosowania własnej metody wymiarowania</w:t>
      </w:r>
      <w:r w:rsidR="00EA73E8">
        <w:t>,</w:t>
      </w:r>
      <w:r>
        <w:t xml:space="preserve"> należy wybrać załącznik</w:t>
      </w:r>
      <w:r w:rsidR="00C33CD1">
        <w:t xml:space="preserve"> odpowiadający</w:t>
      </w:r>
      <w:r>
        <w:t xml:space="preserve"> met</w:t>
      </w:r>
      <w:r w:rsidR="000926F5">
        <w:t xml:space="preserve">odzie </w:t>
      </w:r>
      <w:r>
        <w:t>bazowej i wypełnić wszystkie możliwe do wypełnienia pola</w:t>
      </w:r>
      <w:r w:rsidR="000926F5">
        <w:t>.</w:t>
      </w:r>
    </w:p>
    <w:p w14:paraId="7A9E817E" w14:textId="77777777" w:rsidR="004271CB" w:rsidRDefault="004271CB" w:rsidP="00193B40">
      <w:pPr>
        <w:sectPr w:rsidR="004271CB" w:rsidSect="001E1DEA">
          <w:footerReference w:type="default" r:id="rId8"/>
          <w:pgSz w:w="11906" w:h="16838"/>
          <w:pgMar w:top="1417" w:right="1417" w:bottom="1417"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p>
    <w:tbl>
      <w:tblPr>
        <w:tblW w:w="14320" w:type="dxa"/>
        <w:tblCellMar>
          <w:left w:w="70" w:type="dxa"/>
          <w:right w:w="70" w:type="dxa"/>
        </w:tblCellMar>
        <w:tblLook w:val="04A0" w:firstRow="1" w:lastRow="0" w:firstColumn="1" w:lastColumn="0" w:noHBand="0" w:noVBand="1"/>
      </w:tblPr>
      <w:tblGrid>
        <w:gridCol w:w="386"/>
        <w:gridCol w:w="5037"/>
        <w:gridCol w:w="1219"/>
        <w:gridCol w:w="940"/>
        <w:gridCol w:w="1040"/>
        <w:gridCol w:w="920"/>
        <w:gridCol w:w="4778"/>
      </w:tblGrid>
      <w:tr w:rsidR="004271CB" w:rsidRPr="00AA2783" w14:paraId="39426C92" w14:textId="77777777" w:rsidTr="007E1090">
        <w:trPr>
          <w:trHeight w:val="310"/>
        </w:trPr>
        <w:tc>
          <w:tcPr>
            <w:tcW w:w="14320" w:type="dxa"/>
            <w:gridSpan w:val="7"/>
            <w:tcBorders>
              <w:top w:val="nil"/>
              <w:left w:val="nil"/>
              <w:bottom w:val="nil"/>
              <w:right w:val="nil"/>
            </w:tcBorders>
            <w:shd w:val="clear" w:color="auto" w:fill="auto"/>
            <w:vAlign w:val="center"/>
            <w:hideMark/>
          </w:tcPr>
          <w:p w14:paraId="2DDAAD98" w14:textId="30CA599F" w:rsidR="004271CB" w:rsidRPr="00AA2783" w:rsidRDefault="004271CB" w:rsidP="007E1090">
            <w:pPr>
              <w:spacing w:after="0" w:line="240" w:lineRule="auto"/>
              <w:jc w:val="center"/>
              <w:rPr>
                <w:rFonts w:eastAsia="Times New Roman" w:cs="Arial"/>
                <w:b/>
                <w:bCs/>
                <w:sz w:val="24"/>
                <w:szCs w:val="24"/>
                <w:u w:val="single"/>
                <w:lang w:eastAsia="pl-PL"/>
              </w:rPr>
            </w:pPr>
            <w:r w:rsidRPr="00AA2783">
              <w:rPr>
                <w:rFonts w:eastAsia="Times New Roman" w:cs="Arial"/>
                <w:b/>
                <w:bCs/>
                <w:sz w:val="24"/>
                <w:szCs w:val="24"/>
                <w:u w:val="single"/>
                <w:lang w:eastAsia="pl-PL"/>
              </w:rPr>
              <w:lastRenderedPageBreak/>
              <w:t>Arkusz wymiarowania systemu metod</w:t>
            </w:r>
            <w:r w:rsidR="00727BD7">
              <w:rPr>
                <w:rFonts w:eastAsia="Times New Roman" w:cs="Arial"/>
                <w:b/>
                <w:bCs/>
                <w:sz w:val="24"/>
                <w:szCs w:val="24"/>
                <w:u w:val="single"/>
                <w:lang w:eastAsia="pl-PL"/>
              </w:rPr>
              <w:t>ą</w:t>
            </w:r>
            <w:r w:rsidRPr="00AA2783">
              <w:rPr>
                <w:rFonts w:eastAsia="Times New Roman" w:cs="Arial"/>
                <w:b/>
                <w:bCs/>
                <w:sz w:val="24"/>
                <w:szCs w:val="24"/>
                <w:u w:val="single"/>
                <w:lang w:eastAsia="pl-PL"/>
              </w:rPr>
              <w:t xml:space="preserve"> COSMIC</w:t>
            </w:r>
          </w:p>
        </w:tc>
      </w:tr>
      <w:tr w:rsidR="004271CB" w:rsidRPr="00AA2783" w14:paraId="26BB9C40" w14:textId="77777777" w:rsidTr="007E1090">
        <w:trPr>
          <w:trHeight w:val="310"/>
        </w:trPr>
        <w:tc>
          <w:tcPr>
            <w:tcW w:w="380" w:type="dxa"/>
            <w:tcBorders>
              <w:top w:val="nil"/>
              <w:left w:val="nil"/>
              <w:bottom w:val="nil"/>
              <w:right w:val="nil"/>
            </w:tcBorders>
            <w:shd w:val="clear" w:color="auto" w:fill="auto"/>
            <w:vAlign w:val="center"/>
            <w:hideMark/>
          </w:tcPr>
          <w:p w14:paraId="444BFA66" w14:textId="77777777" w:rsidR="004271CB" w:rsidRPr="00AA2783" w:rsidRDefault="004271CB" w:rsidP="007E1090">
            <w:pPr>
              <w:spacing w:after="0" w:line="240" w:lineRule="auto"/>
              <w:jc w:val="center"/>
              <w:rPr>
                <w:rFonts w:eastAsia="Times New Roman" w:cs="Arial"/>
                <w:b/>
                <w:bCs/>
                <w:sz w:val="24"/>
                <w:szCs w:val="24"/>
                <w:u w:val="single"/>
                <w:lang w:eastAsia="pl-PL"/>
              </w:rPr>
            </w:pPr>
          </w:p>
        </w:tc>
        <w:tc>
          <w:tcPr>
            <w:tcW w:w="5040" w:type="dxa"/>
            <w:tcBorders>
              <w:top w:val="nil"/>
              <w:left w:val="nil"/>
              <w:bottom w:val="nil"/>
              <w:right w:val="nil"/>
            </w:tcBorders>
            <w:shd w:val="clear" w:color="auto" w:fill="auto"/>
            <w:vAlign w:val="center"/>
            <w:hideMark/>
          </w:tcPr>
          <w:p w14:paraId="31D20155"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14:paraId="6089F165"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14:paraId="26FE8F87"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14:paraId="0ED4EDBC"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19B107E9"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14:paraId="37893B7B"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AA2783" w14:paraId="1D79D2C9" w14:textId="77777777" w:rsidTr="007E1090">
        <w:trPr>
          <w:trHeight w:val="310"/>
        </w:trPr>
        <w:tc>
          <w:tcPr>
            <w:tcW w:w="3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666106E"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1</w:t>
            </w:r>
          </w:p>
        </w:tc>
        <w:tc>
          <w:tcPr>
            <w:tcW w:w="5040" w:type="dxa"/>
            <w:tcBorders>
              <w:top w:val="single" w:sz="4" w:space="0" w:color="auto"/>
              <w:left w:val="nil"/>
              <w:bottom w:val="single" w:sz="4" w:space="0" w:color="auto"/>
              <w:right w:val="single" w:sz="4" w:space="0" w:color="auto"/>
            </w:tcBorders>
            <w:shd w:val="clear" w:color="000000" w:fill="BFBFBF"/>
            <w:vAlign w:val="center"/>
            <w:hideMark/>
          </w:tcPr>
          <w:p w14:paraId="149102E3" w14:textId="77777777"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systemu</w:t>
            </w:r>
          </w:p>
        </w:tc>
        <w:tc>
          <w:tcPr>
            <w:tcW w:w="8900" w:type="dxa"/>
            <w:gridSpan w:val="5"/>
            <w:tcBorders>
              <w:top w:val="single" w:sz="4" w:space="0" w:color="auto"/>
              <w:left w:val="nil"/>
              <w:bottom w:val="single" w:sz="4" w:space="0" w:color="auto"/>
              <w:right w:val="single" w:sz="4" w:space="0" w:color="auto"/>
            </w:tcBorders>
            <w:shd w:val="clear" w:color="auto" w:fill="auto"/>
            <w:vAlign w:val="center"/>
            <w:hideMark/>
          </w:tcPr>
          <w:p w14:paraId="1A28776A" w14:textId="77777777" w:rsidR="004271CB" w:rsidRPr="00AA2783" w:rsidRDefault="004271CB" w:rsidP="007E1090">
            <w:pPr>
              <w:spacing w:after="0" w:line="240" w:lineRule="auto"/>
              <w:jc w:val="center"/>
              <w:rPr>
                <w:rFonts w:eastAsia="Times New Roman" w:cs="Arial"/>
                <w:b/>
                <w:bCs/>
                <w:sz w:val="24"/>
                <w:szCs w:val="24"/>
                <w:u w:val="single"/>
                <w:lang w:eastAsia="pl-PL"/>
              </w:rPr>
            </w:pPr>
            <w:r w:rsidRPr="00AA2783">
              <w:rPr>
                <w:rFonts w:eastAsia="Times New Roman" w:cs="Arial"/>
                <w:b/>
                <w:bCs/>
                <w:sz w:val="24"/>
                <w:szCs w:val="24"/>
                <w:u w:val="single"/>
                <w:lang w:eastAsia="pl-PL"/>
              </w:rPr>
              <w:t> </w:t>
            </w:r>
          </w:p>
        </w:tc>
      </w:tr>
      <w:tr w:rsidR="004271CB" w:rsidRPr="00AA2783" w14:paraId="1071814B" w14:textId="77777777" w:rsidTr="007E1090">
        <w:trPr>
          <w:trHeight w:val="310"/>
        </w:trPr>
        <w:tc>
          <w:tcPr>
            <w:tcW w:w="380" w:type="dxa"/>
            <w:tcBorders>
              <w:top w:val="nil"/>
              <w:left w:val="single" w:sz="4" w:space="0" w:color="auto"/>
              <w:bottom w:val="single" w:sz="4" w:space="0" w:color="auto"/>
              <w:right w:val="single" w:sz="4" w:space="0" w:color="auto"/>
            </w:tcBorders>
            <w:shd w:val="clear" w:color="000000" w:fill="BFBFBF"/>
            <w:vAlign w:val="center"/>
            <w:hideMark/>
          </w:tcPr>
          <w:p w14:paraId="6598221D"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000000" w:fill="BFBFBF"/>
            <w:vAlign w:val="center"/>
            <w:hideMark/>
          </w:tcPr>
          <w:p w14:paraId="18619C1D" w14:textId="77777777"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wymiarowanego modułu / grupy funkcjonalności</w:t>
            </w:r>
          </w:p>
        </w:tc>
        <w:tc>
          <w:tcPr>
            <w:tcW w:w="8900" w:type="dxa"/>
            <w:gridSpan w:val="5"/>
            <w:tcBorders>
              <w:top w:val="single" w:sz="4" w:space="0" w:color="auto"/>
              <w:left w:val="nil"/>
              <w:bottom w:val="single" w:sz="4" w:space="0" w:color="auto"/>
              <w:right w:val="single" w:sz="4" w:space="0" w:color="auto"/>
            </w:tcBorders>
            <w:shd w:val="clear" w:color="auto" w:fill="auto"/>
            <w:vAlign w:val="center"/>
            <w:hideMark/>
          </w:tcPr>
          <w:p w14:paraId="73AEB563" w14:textId="77777777" w:rsidR="004271CB" w:rsidRPr="00AA2783" w:rsidRDefault="004271CB" w:rsidP="007E1090">
            <w:pPr>
              <w:spacing w:after="0" w:line="240" w:lineRule="auto"/>
              <w:jc w:val="center"/>
              <w:rPr>
                <w:rFonts w:eastAsia="Times New Roman" w:cs="Arial"/>
                <w:b/>
                <w:bCs/>
                <w:sz w:val="24"/>
                <w:szCs w:val="24"/>
                <w:u w:val="single"/>
                <w:lang w:eastAsia="pl-PL"/>
              </w:rPr>
            </w:pPr>
            <w:r w:rsidRPr="00AA2783">
              <w:rPr>
                <w:rFonts w:eastAsia="Times New Roman" w:cs="Arial"/>
                <w:b/>
                <w:bCs/>
                <w:sz w:val="24"/>
                <w:szCs w:val="24"/>
                <w:u w:val="single"/>
                <w:lang w:eastAsia="pl-PL"/>
              </w:rPr>
              <w:t> </w:t>
            </w:r>
          </w:p>
        </w:tc>
      </w:tr>
      <w:tr w:rsidR="004271CB" w:rsidRPr="00AA2783" w14:paraId="379F6E14" w14:textId="77777777" w:rsidTr="007E1090">
        <w:trPr>
          <w:trHeight w:val="310"/>
        </w:trPr>
        <w:tc>
          <w:tcPr>
            <w:tcW w:w="380" w:type="dxa"/>
            <w:tcBorders>
              <w:top w:val="nil"/>
              <w:left w:val="single" w:sz="4" w:space="0" w:color="auto"/>
              <w:bottom w:val="single" w:sz="4" w:space="0" w:color="auto"/>
              <w:right w:val="single" w:sz="4" w:space="0" w:color="auto"/>
            </w:tcBorders>
            <w:shd w:val="clear" w:color="000000" w:fill="BFBFBF"/>
            <w:vAlign w:val="center"/>
            <w:hideMark/>
          </w:tcPr>
          <w:p w14:paraId="6D79C421"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000000" w:fill="BFBFBF"/>
            <w:vAlign w:val="center"/>
            <w:hideMark/>
          </w:tcPr>
          <w:p w14:paraId="7366146E" w14:textId="77777777"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Okres sporządzenia wymiarowania</w:t>
            </w:r>
          </w:p>
        </w:tc>
        <w:tc>
          <w:tcPr>
            <w:tcW w:w="8900" w:type="dxa"/>
            <w:gridSpan w:val="5"/>
            <w:tcBorders>
              <w:top w:val="single" w:sz="4" w:space="0" w:color="auto"/>
              <w:left w:val="nil"/>
              <w:bottom w:val="single" w:sz="4" w:space="0" w:color="auto"/>
              <w:right w:val="single" w:sz="4" w:space="0" w:color="auto"/>
            </w:tcBorders>
            <w:shd w:val="clear" w:color="auto" w:fill="auto"/>
            <w:vAlign w:val="center"/>
            <w:hideMark/>
          </w:tcPr>
          <w:p w14:paraId="2E2AB646" w14:textId="77777777" w:rsidR="004271CB" w:rsidRPr="00AA2783" w:rsidRDefault="004271CB" w:rsidP="007E1090">
            <w:pPr>
              <w:spacing w:after="0" w:line="240" w:lineRule="auto"/>
              <w:jc w:val="center"/>
              <w:rPr>
                <w:rFonts w:eastAsia="Times New Roman" w:cs="Arial"/>
                <w:b/>
                <w:bCs/>
                <w:sz w:val="24"/>
                <w:szCs w:val="24"/>
                <w:u w:val="single"/>
                <w:lang w:eastAsia="pl-PL"/>
              </w:rPr>
            </w:pPr>
            <w:r w:rsidRPr="00AA2783">
              <w:rPr>
                <w:rFonts w:eastAsia="Times New Roman" w:cs="Arial"/>
                <w:b/>
                <w:bCs/>
                <w:sz w:val="24"/>
                <w:szCs w:val="24"/>
                <w:u w:val="single"/>
                <w:lang w:eastAsia="pl-PL"/>
              </w:rPr>
              <w:t> </w:t>
            </w:r>
          </w:p>
        </w:tc>
      </w:tr>
      <w:tr w:rsidR="004271CB" w:rsidRPr="00AA2783" w14:paraId="281C1CF9" w14:textId="77777777" w:rsidTr="007E1090">
        <w:trPr>
          <w:trHeight w:val="310"/>
        </w:trPr>
        <w:tc>
          <w:tcPr>
            <w:tcW w:w="380" w:type="dxa"/>
            <w:tcBorders>
              <w:top w:val="nil"/>
              <w:left w:val="nil"/>
              <w:bottom w:val="nil"/>
              <w:right w:val="nil"/>
            </w:tcBorders>
            <w:shd w:val="clear" w:color="auto" w:fill="auto"/>
            <w:vAlign w:val="center"/>
            <w:hideMark/>
          </w:tcPr>
          <w:p w14:paraId="7A4EB626" w14:textId="77777777" w:rsidR="004271CB" w:rsidRPr="00AA2783" w:rsidRDefault="004271CB" w:rsidP="007E1090">
            <w:pPr>
              <w:spacing w:after="0" w:line="240" w:lineRule="auto"/>
              <w:jc w:val="center"/>
              <w:rPr>
                <w:rFonts w:eastAsia="Times New Roman" w:cs="Arial"/>
                <w:b/>
                <w:bCs/>
                <w:sz w:val="24"/>
                <w:szCs w:val="24"/>
                <w:u w:val="single"/>
                <w:lang w:eastAsia="pl-PL"/>
              </w:rPr>
            </w:pPr>
          </w:p>
        </w:tc>
        <w:tc>
          <w:tcPr>
            <w:tcW w:w="5040" w:type="dxa"/>
            <w:tcBorders>
              <w:top w:val="nil"/>
              <w:left w:val="nil"/>
              <w:bottom w:val="nil"/>
              <w:right w:val="nil"/>
            </w:tcBorders>
            <w:shd w:val="clear" w:color="auto" w:fill="auto"/>
            <w:vAlign w:val="center"/>
            <w:hideMark/>
          </w:tcPr>
          <w:p w14:paraId="38AEDB8C"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14:paraId="27295A8F"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14:paraId="7883EB79"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14:paraId="77ED84C1"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6E0ACD6E"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14:paraId="2F77F5C4"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AA2783" w14:paraId="0D54C0F0" w14:textId="77777777" w:rsidTr="007E1090">
        <w:trPr>
          <w:trHeight w:val="310"/>
        </w:trPr>
        <w:tc>
          <w:tcPr>
            <w:tcW w:w="14320" w:type="dxa"/>
            <w:gridSpan w:val="7"/>
            <w:tcBorders>
              <w:top w:val="nil"/>
              <w:left w:val="nil"/>
              <w:bottom w:val="single" w:sz="4" w:space="0" w:color="auto"/>
              <w:right w:val="nil"/>
            </w:tcBorders>
            <w:shd w:val="clear" w:color="auto" w:fill="auto"/>
            <w:vAlign w:val="center"/>
            <w:hideMark/>
          </w:tcPr>
          <w:p w14:paraId="59903BD8" w14:textId="77777777" w:rsidR="004271CB" w:rsidRPr="00AA2783" w:rsidRDefault="004271CB" w:rsidP="007E1090">
            <w:pPr>
              <w:spacing w:after="0" w:line="240" w:lineRule="auto"/>
              <w:rPr>
                <w:rFonts w:ascii="Arial Narrow" w:eastAsia="Times New Roman" w:hAnsi="Arial Narrow" w:cs="Calibri"/>
                <w:b/>
                <w:bCs/>
                <w:sz w:val="24"/>
                <w:szCs w:val="24"/>
                <w:lang w:eastAsia="pl-PL"/>
              </w:rPr>
            </w:pPr>
            <w:r w:rsidRPr="00AA2783">
              <w:rPr>
                <w:rFonts w:ascii="Arial Narrow" w:eastAsia="Times New Roman" w:hAnsi="Arial Narrow" w:cs="Calibri"/>
                <w:b/>
                <w:bCs/>
                <w:sz w:val="24"/>
                <w:szCs w:val="24"/>
                <w:lang w:eastAsia="pl-PL"/>
              </w:rPr>
              <w:t>Mapowanie Wymagań funkcjonalnych</w:t>
            </w:r>
          </w:p>
        </w:tc>
      </w:tr>
      <w:tr w:rsidR="004271CB" w:rsidRPr="00AA2783" w14:paraId="5EEDFEE2" w14:textId="77777777"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077A6725" w14:textId="2D7F4722"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Lp</w:t>
            </w:r>
            <w:r w:rsidR="004E4418">
              <w:rPr>
                <w:rFonts w:ascii="Arial Narrow" w:eastAsia="Times New Roman" w:hAnsi="Arial Narrow" w:cs="Calibri"/>
                <w:b/>
                <w:bCs/>
                <w:szCs w:val="20"/>
                <w:lang w:eastAsia="pl-PL"/>
              </w:rPr>
              <w:t>.</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7DD3B381" w14:textId="4C4D6996"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Wymagani</w:t>
            </w:r>
            <w:r w:rsidR="00FE09F0">
              <w:rPr>
                <w:rFonts w:ascii="Arial Narrow" w:eastAsia="Times New Roman" w:hAnsi="Arial Narrow" w:cs="Calibri"/>
                <w:b/>
                <w:bCs/>
                <w:szCs w:val="20"/>
                <w:lang w:eastAsia="pl-PL"/>
              </w:rPr>
              <w:t>a</w:t>
            </w:r>
            <w:r w:rsidRPr="00AA2783">
              <w:rPr>
                <w:rFonts w:ascii="Arial Narrow" w:eastAsia="Times New Roman" w:hAnsi="Arial Narrow" w:cs="Calibri"/>
                <w:b/>
                <w:bCs/>
                <w:szCs w:val="20"/>
                <w:lang w:eastAsia="pl-PL"/>
              </w:rPr>
              <w:t xml:space="preserve"> funkcjonalne</w:t>
            </w:r>
          </w:p>
        </w:tc>
        <w:tc>
          <w:tcPr>
            <w:tcW w:w="3200" w:type="dxa"/>
            <w:gridSpan w:val="3"/>
            <w:vMerge w:val="restart"/>
            <w:tcBorders>
              <w:top w:val="single" w:sz="4" w:space="0" w:color="auto"/>
              <w:left w:val="single" w:sz="4" w:space="0" w:color="auto"/>
              <w:bottom w:val="nil"/>
              <w:right w:val="nil"/>
            </w:tcBorders>
            <w:shd w:val="clear" w:color="000000" w:fill="C0C0C0"/>
            <w:vAlign w:val="center"/>
            <w:hideMark/>
          </w:tcPr>
          <w:p w14:paraId="3D9A5D7D" w14:textId="77777777"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Użytkownika funkcjonalnego</w:t>
            </w:r>
          </w:p>
        </w:tc>
        <w:tc>
          <w:tcPr>
            <w:tcW w:w="5700" w:type="dxa"/>
            <w:gridSpan w:val="2"/>
            <w:vMerge w:val="restart"/>
            <w:tcBorders>
              <w:top w:val="single" w:sz="4" w:space="0" w:color="auto"/>
              <w:left w:val="single" w:sz="4" w:space="0" w:color="auto"/>
              <w:bottom w:val="nil"/>
              <w:right w:val="nil"/>
            </w:tcBorders>
            <w:shd w:val="clear" w:color="000000" w:fill="C0C0C0"/>
            <w:vAlign w:val="center"/>
            <w:hideMark/>
          </w:tcPr>
          <w:p w14:paraId="6601678A" w14:textId="77777777"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procesu funkcjonalnego</w:t>
            </w:r>
          </w:p>
        </w:tc>
      </w:tr>
      <w:tr w:rsidR="004271CB" w:rsidRPr="00AA2783" w14:paraId="53D64FA6" w14:textId="77777777"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14:paraId="6B581790"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14:paraId="2D8CEBFF"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c>
          <w:tcPr>
            <w:tcW w:w="3200" w:type="dxa"/>
            <w:gridSpan w:val="3"/>
            <w:vMerge/>
            <w:tcBorders>
              <w:top w:val="single" w:sz="4" w:space="0" w:color="auto"/>
              <w:left w:val="single" w:sz="4" w:space="0" w:color="auto"/>
              <w:bottom w:val="nil"/>
              <w:right w:val="nil"/>
            </w:tcBorders>
            <w:vAlign w:val="center"/>
            <w:hideMark/>
          </w:tcPr>
          <w:p w14:paraId="124652B5"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c>
          <w:tcPr>
            <w:tcW w:w="5700" w:type="dxa"/>
            <w:gridSpan w:val="2"/>
            <w:vMerge/>
            <w:tcBorders>
              <w:top w:val="single" w:sz="4" w:space="0" w:color="auto"/>
              <w:left w:val="single" w:sz="4" w:space="0" w:color="auto"/>
              <w:bottom w:val="nil"/>
              <w:right w:val="nil"/>
            </w:tcBorders>
            <w:vAlign w:val="center"/>
            <w:hideMark/>
          </w:tcPr>
          <w:p w14:paraId="2EDF9EA8"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r>
      <w:tr w:rsidR="004271CB" w:rsidRPr="00AA2783" w14:paraId="459A95F1"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5FBA6B1E"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14:paraId="0DAC599C"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27F664E1"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14:paraId="3288CFD9"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1E1C06E9"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56771DC9"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14:paraId="32BE7CB1"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50C24F84"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14:paraId="49716427"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4DDE1FBC"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3441CAD9"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14:paraId="5B0FB521"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04A4AC14"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14:paraId="3C6A1CC2"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256DD3E2"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5D74404B"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14:paraId="4FD364A6"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7BC90141"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14:paraId="6942095B"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3047E4B2"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01664731"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14:paraId="4BC5DE38"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3200" w:type="dxa"/>
            <w:gridSpan w:val="3"/>
            <w:tcBorders>
              <w:top w:val="single" w:sz="4" w:space="0" w:color="auto"/>
              <w:left w:val="nil"/>
              <w:bottom w:val="single" w:sz="4" w:space="0" w:color="auto"/>
              <w:right w:val="single" w:sz="4" w:space="0" w:color="000000"/>
            </w:tcBorders>
            <w:shd w:val="clear" w:color="auto" w:fill="auto"/>
            <w:vAlign w:val="center"/>
            <w:hideMark/>
          </w:tcPr>
          <w:p w14:paraId="00EAE5C3"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700" w:type="dxa"/>
            <w:gridSpan w:val="2"/>
            <w:tcBorders>
              <w:top w:val="single" w:sz="4" w:space="0" w:color="auto"/>
              <w:left w:val="nil"/>
              <w:bottom w:val="single" w:sz="4" w:space="0" w:color="auto"/>
              <w:right w:val="single" w:sz="4" w:space="0" w:color="000000"/>
            </w:tcBorders>
            <w:shd w:val="clear" w:color="auto" w:fill="auto"/>
            <w:vAlign w:val="center"/>
            <w:hideMark/>
          </w:tcPr>
          <w:p w14:paraId="4E7D197E"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510E3195" w14:textId="77777777" w:rsidTr="007E1090">
        <w:trPr>
          <w:trHeight w:val="310"/>
        </w:trPr>
        <w:tc>
          <w:tcPr>
            <w:tcW w:w="380" w:type="dxa"/>
            <w:tcBorders>
              <w:top w:val="nil"/>
              <w:left w:val="nil"/>
              <w:bottom w:val="nil"/>
              <w:right w:val="nil"/>
            </w:tcBorders>
            <w:shd w:val="clear" w:color="auto" w:fill="auto"/>
            <w:vAlign w:val="center"/>
            <w:hideMark/>
          </w:tcPr>
          <w:p w14:paraId="511D5183" w14:textId="77777777" w:rsidR="004271CB" w:rsidRPr="00AA2783"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14:paraId="6CCCE80D"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14:paraId="0BEF3648"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14:paraId="73022FDC"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14:paraId="35F3049B"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4704878C"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14:paraId="13D0EC84"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AA2783" w14:paraId="608804C5" w14:textId="77777777" w:rsidTr="007E1090">
        <w:trPr>
          <w:trHeight w:val="310"/>
        </w:trPr>
        <w:tc>
          <w:tcPr>
            <w:tcW w:w="14320" w:type="dxa"/>
            <w:gridSpan w:val="7"/>
            <w:tcBorders>
              <w:top w:val="nil"/>
              <w:left w:val="nil"/>
              <w:bottom w:val="single" w:sz="4" w:space="0" w:color="auto"/>
              <w:right w:val="nil"/>
            </w:tcBorders>
            <w:shd w:val="clear" w:color="auto" w:fill="auto"/>
            <w:vAlign w:val="center"/>
            <w:hideMark/>
          </w:tcPr>
          <w:p w14:paraId="289112B9" w14:textId="2562E469" w:rsidR="004271CB" w:rsidRPr="00AA2783" w:rsidRDefault="008B1739" w:rsidP="007E1090">
            <w:pPr>
              <w:spacing w:after="0" w:line="240" w:lineRule="auto"/>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Procesy funkcjonalne</w:t>
            </w:r>
          </w:p>
        </w:tc>
      </w:tr>
      <w:tr w:rsidR="004271CB" w:rsidRPr="00AA2783" w14:paraId="33C0527A" w14:textId="77777777"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5D2BD0EE" w14:textId="77777777"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74FB32B8" w14:textId="77777777" w:rsidR="004271CB" w:rsidRPr="00AA2783" w:rsidRDefault="004271CB" w:rsidP="007E1090">
            <w:pPr>
              <w:spacing w:after="0" w:line="240" w:lineRule="auto"/>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Nazwa procesu funkcjonalnego</w:t>
            </w:r>
          </w:p>
        </w:tc>
        <w:tc>
          <w:tcPr>
            <w:tcW w:w="122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63D5AB23" w14:textId="06179965"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 xml:space="preserve">Wejścia </w:t>
            </w:r>
          </w:p>
        </w:tc>
        <w:tc>
          <w:tcPr>
            <w:tcW w:w="9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171345F1" w14:textId="52645E47"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 xml:space="preserve">Wyjścia </w:t>
            </w:r>
          </w:p>
        </w:tc>
        <w:tc>
          <w:tcPr>
            <w:tcW w:w="10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596EFB6D" w14:textId="6F81B889"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 xml:space="preserve">Odczyty </w:t>
            </w:r>
          </w:p>
        </w:tc>
        <w:tc>
          <w:tcPr>
            <w:tcW w:w="92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11B06C60" w14:textId="3C567924" w:rsidR="004271CB" w:rsidRPr="00AA2783" w:rsidRDefault="004271CB" w:rsidP="007E1090">
            <w:pPr>
              <w:spacing w:after="0" w:line="240" w:lineRule="auto"/>
              <w:jc w:val="center"/>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Zapis</w:t>
            </w:r>
            <w:r w:rsidR="00C55B2F">
              <w:rPr>
                <w:rFonts w:ascii="Arial Narrow" w:eastAsia="Times New Roman" w:hAnsi="Arial Narrow" w:cs="Calibri"/>
                <w:b/>
                <w:bCs/>
                <w:szCs w:val="20"/>
                <w:lang w:eastAsia="pl-PL"/>
              </w:rPr>
              <w:t>y</w:t>
            </w:r>
            <w:r w:rsidRPr="00AA2783">
              <w:rPr>
                <w:rFonts w:ascii="Arial Narrow" w:eastAsia="Times New Roman" w:hAnsi="Arial Narrow" w:cs="Calibri"/>
                <w:b/>
                <w:bCs/>
                <w:szCs w:val="20"/>
                <w:lang w:eastAsia="pl-PL"/>
              </w:rPr>
              <w:t xml:space="preserve"> </w:t>
            </w:r>
          </w:p>
        </w:tc>
        <w:tc>
          <w:tcPr>
            <w:tcW w:w="47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383A684E" w14:textId="50D87F53" w:rsidR="004271CB" w:rsidRPr="00AA2783" w:rsidRDefault="002109FA" w:rsidP="007E1090">
            <w:pPr>
              <w:spacing w:after="0" w:line="240" w:lineRule="auto"/>
              <w:jc w:val="center"/>
              <w:rPr>
                <w:rFonts w:ascii="Arial Narrow" w:eastAsia="Times New Roman" w:hAnsi="Arial Narrow" w:cs="Calibri"/>
                <w:b/>
                <w:bCs/>
                <w:szCs w:val="20"/>
                <w:lang w:eastAsia="pl-PL"/>
              </w:rPr>
            </w:pPr>
            <w:r>
              <w:rPr>
                <w:rFonts w:ascii="Arial Narrow" w:eastAsia="Times New Roman" w:hAnsi="Arial Narrow" w:cs="Calibri"/>
                <w:b/>
                <w:bCs/>
                <w:szCs w:val="20"/>
                <w:lang w:eastAsia="pl-PL"/>
              </w:rPr>
              <w:t>Przesuwane grupy danych</w:t>
            </w:r>
          </w:p>
        </w:tc>
      </w:tr>
      <w:tr w:rsidR="004271CB" w:rsidRPr="00AA2783" w14:paraId="5C19AEDD" w14:textId="77777777"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14:paraId="7428D980"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14:paraId="5E2CF2C4"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c>
          <w:tcPr>
            <w:tcW w:w="1220" w:type="dxa"/>
            <w:vMerge/>
            <w:tcBorders>
              <w:top w:val="nil"/>
              <w:left w:val="single" w:sz="4" w:space="0" w:color="auto"/>
              <w:bottom w:val="single" w:sz="4" w:space="0" w:color="000000"/>
              <w:right w:val="single" w:sz="4" w:space="0" w:color="auto"/>
            </w:tcBorders>
            <w:vAlign w:val="center"/>
            <w:hideMark/>
          </w:tcPr>
          <w:p w14:paraId="7D6A3F5D"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c>
          <w:tcPr>
            <w:tcW w:w="940" w:type="dxa"/>
            <w:vMerge/>
            <w:tcBorders>
              <w:top w:val="nil"/>
              <w:left w:val="single" w:sz="4" w:space="0" w:color="auto"/>
              <w:bottom w:val="single" w:sz="4" w:space="0" w:color="000000"/>
              <w:right w:val="single" w:sz="4" w:space="0" w:color="auto"/>
            </w:tcBorders>
            <w:vAlign w:val="center"/>
            <w:hideMark/>
          </w:tcPr>
          <w:p w14:paraId="700DBDC8"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c>
          <w:tcPr>
            <w:tcW w:w="1040" w:type="dxa"/>
            <w:vMerge/>
            <w:tcBorders>
              <w:top w:val="nil"/>
              <w:left w:val="single" w:sz="4" w:space="0" w:color="auto"/>
              <w:bottom w:val="single" w:sz="4" w:space="0" w:color="000000"/>
              <w:right w:val="single" w:sz="4" w:space="0" w:color="auto"/>
            </w:tcBorders>
            <w:vAlign w:val="center"/>
            <w:hideMark/>
          </w:tcPr>
          <w:p w14:paraId="5A368A2E"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c>
          <w:tcPr>
            <w:tcW w:w="920" w:type="dxa"/>
            <w:vMerge/>
            <w:tcBorders>
              <w:top w:val="nil"/>
              <w:left w:val="single" w:sz="4" w:space="0" w:color="auto"/>
              <w:bottom w:val="single" w:sz="4" w:space="0" w:color="000000"/>
              <w:right w:val="single" w:sz="4" w:space="0" w:color="auto"/>
            </w:tcBorders>
            <w:vAlign w:val="center"/>
            <w:hideMark/>
          </w:tcPr>
          <w:p w14:paraId="795FEF88"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c>
          <w:tcPr>
            <w:tcW w:w="4780" w:type="dxa"/>
            <w:vMerge/>
            <w:tcBorders>
              <w:top w:val="nil"/>
              <w:left w:val="single" w:sz="4" w:space="0" w:color="auto"/>
              <w:bottom w:val="single" w:sz="4" w:space="0" w:color="000000"/>
              <w:right w:val="single" w:sz="4" w:space="0" w:color="auto"/>
            </w:tcBorders>
            <w:vAlign w:val="center"/>
            <w:hideMark/>
          </w:tcPr>
          <w:p w14:paraId="70753907" w14:textId="77777777" w:rsidR="004271CB" w:rsidRPr="00AA2783" w:rsidRDefault="004271CB" w:rsidP="007E1090">
            <w:pPr>
              <w:spacing w:after="0" w:line="240" w:lineRule="auto"/>
              <w:rPr>
                <w:rFonts w:ascii="Arial Narrow" w:eastAsia="Times New Roman" w:hAnsi="Arial Narrow" w:cs="Calibri"/>
                <w:b/>
                <w:bCs/>
                <w:szCs w:val="20"/>
                <w:lang w:eastAsia="pl-PL"/>
              </w:rPr>
            </w:pPr>
          </w:p>
        </w:tc>
      </w:tr>
      <w:tr w:rsidR="004271CB" w:rsidRPr="00AA2783" w14:paraId="61C0FD28"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60562EB9"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14:paraId="654B5243"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14:paraId="159FB321"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14:paraId="2AA7A3D9"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14:paraId="7C4591C5"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13F63FE2"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14:paraId="68FD8AC1"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4A988DBD"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43BCC8B7"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14:paraId="3C6CDE83"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14:paraId="37A10CC0"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14:paraId="3872EE54"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14:paraId="2C2DD86B"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75D45AC8"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14:paraId="6EABA9A8"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4D7454C9"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5982614D"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14:paraId="79DBB869"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14:paraId="7D3E947E"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14:paraId="64D3ABD1"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14:paraId="27736F7B"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12889382"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14:paraId="1C8FA331"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5447596C"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02E56F86"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14:paraId="36F42C9D"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14:paraId="50606112"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14:paraId="1C78DECF"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14:paraId="64087AEC"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346093C4"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14:paraId="78118C7C"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6409D74B"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503E5F1F"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14:paraId="03D40EC5"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220" w:type="dxa"/>
            <w:tcBorders>
              <w:top w:val="nil"/>
              <w:left w:val="nil"/>
              <w:bottom w:val="single" w:sz="4" w:space="0" w:color="auto"/>
              <w:right w:val="single" w:sz="4" w:space="0" w:color="auto"/>
            </w:tcBorders>
            <w:shd w:val="clear" w:color="auto" w:fill="auto"/>
            <w:vAlign w:val="center"/>
            <w:hideMark/>
          </w:tcPr>
          <w:p w14:paraId="79473B42"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40" w:type="dxa"/>
            <w:tcBorders>
              <w:top w:val="nil"/>
              <w:left w:val="nil"/>
              <w:bottom w:val="single" w:sz="4" w:space="0" w:color="auto"/>
              <w:right w:val="single" w:sz="4" w:space="0" w:color="auto"/>
            </w:tcBorders>
            <w:shd w:val="clear" w:color="auto" w:fill="auto"/>
            <w:vAlign w:val="center"/>
            <w:hideMark/>
          </w:tcPr>
          <w:p w14:paraId="3CB94CCF"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1040" w:type="dxa"/>
            <w:tcBorders>
              <w:top w:val="nil"/>
              <w:left w:val="nil"/>
              <w:bottom w:val="single" w:sz="4" w:space="0" w:color="auto"/>
              <w:right w:val="single" w:sz="4" w:space="0" w:color="auto"/>
            </w:tcBorders>
            <w:shd w:val="clear" w:color="auto" w:fill="auto"/>
            <w:vAlign w:val="center"/>
            <w:hideMark/>
          </w:tcPr>
          <w:p w14:paraId="2BC48887"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2DB66907"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single" w:sz="4" w:space="0" w:color="auto"/>
              <w:right w:val="single" w:sz="4" w:space="0" w:color="auto"/>
            </w:tcBorders>
            <w:shd w:val="clear" w:color="auto" w:fill="auto"/>
            <w:vAlign w:val="center"/>
            <w:hideMark/>
          </w:tcPr>
          <w:p w14:paraId="49E7FE0B"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r>
      <w:tr w:rsidR="004271CB" w:rsidRPr="00AA2783" w14:paraId="635650CB" w14:textId="77777777" w:rsidTr="007E1090">
        <w:trPr>
          <w:trHeight w:val="260"/>
        </w:trPr>
        <w:tc>
          <w:tcPr>
            <w:tcW w:w="380" w:type="dxa"/>
            <w:tcBorders>
              <w:top w:val="nil"/>
              <w:left w:val="nil"/>
              <w:bottom w:val="nil"/>
              <w:right w:val="nil"/>
            </w:tcBorders>
            <w:shd w:val="clear" w:color="auto" w:fill="auto"/>
            <w:vAlign w:val="center"/>
            <w:hideMark/>
          </w:tcPr>
          <w:p w14:paraId="68953647" w14:textId="77777777" w:rsidR="004271CB" w:rsidRPr="00AA2783"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14:paraId="3F50406C"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14:paraId="04C44807"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14:paraId="790BF162"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14:paraId="5A382952"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37961E35"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14:paraId="1511B4EB"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r>
      <w:tr w:rsidR="004271CB" w:rsidRPr="00AA2783" w14:paraId="59DA8118" w14:textId="77777777" w:rsidTr="007E1090">
        <w:trPr>
          <w:trHeight w:val="260"/>
        </w:trPr>
        <w:tc>
          <w:tcPr>
            <w:tcW w:w="380" w:type="dxa"/>
            <w:tcBorders>
              <w:top w:val="nil"/>
              <w:left w:val="nil"/>
              <w:bottom w:val="nil"/>
              <w:right w:val="nil"/>
            </w:tcBorders>
            <w:shd w:val="clear" w:color="auto" w:fill="auto"/>
            <w:vAlign w:val="center"/>
            <w:hideMark/>
          </w:tcPr>
          <w:p w14:paraId="01666925"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5040" w:type="dxa"/>
            <w:tcBorders>
              <w:top w:val="nil"/>
              <w:left w:val="nil"/>
              <w:bottom w:val="nil"/>
              <w:right w:val="nil"/>
            </w:tcBorders>
            <w:shd w:val="clear" w:color="auto" w:fill="auto"/>
            <w:vAlign w:val="center"/>
            <w:hideMark/>
          </w:tcPr>
          <w:p w14:paraId="50DC6B69" w14:textId="77777777" w:rsidR="004271CB" w:rsidRPr="00AA2783" w:rsidRDefault="004271CB" w:rsidP="007E1090">
            <w:pPr>
              <w:spacing w:after="0" w:line="240" w:lineRule="auto"/>
              <w:jc w:val="center"/>
              <w:rPr>
                <w:rFonts w:ascii="Times New Roman" w:eastAsia="Times New Roman" w:hAnsi="Times New Roman" w:cs="Times New Roman"/>
                <w:szCs w:val="20"/>
                <w:lang w:eastAsia="pl-PL"/>
              </w:rPr>
            </w:pPr>
          </w:p>
        </w:tc>
        <w:tc>
          <w:tcPr>
            <w:tcW w:w="1220" w:type="dxa"/>
            <w:tcBorders>
              <w:top w:val="nil"/>
              <w:left w:val="nil"/>
              <w:bottom w:val="nil"/>
              <w:right w:val="nil"/>
            </w:tcBorders>
            <w:shd w:val="clear" w:color="auto" w:fill="auto"/>
            <w:vAlign w:val="center"/>
            <w:hideMark/>
          </w:tcPr>
          <w:p w14:paraId="3311731D"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940" w:type="dxa"/>
            <w:tcBorders>
              <w:top w:val="nil"/>
              <w:left w:val="nil"/>
              <w:bottom w:val="nil"/>
              <w:right w:val="nil"/>
            </w:tcBorders>
            <w:shd w:val="clear" w:color="auto" w:fill="auto"/>
            <w:vAlign w:val="center"/>
            <w:hideMark/>
          </w:tcPr>
          <w:p w14:paraId="3F79E7EB"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1040" w:type="dxa"/>
            <w:tcBorders>
              <w:top w:val="nil"/>
              <w:left w:val="nil"/>
              <w:bottom w:val="nil"/>
              <w:right w:val="nil"/>
            </w:tcBorders>
            <w:shd w:val="clear" w:color="auto" w:fill="auto"/>
            <w:vAlign w:val="center"/>
            <w:hideMark/>
          </w:tcPr>
          <w:p w14:paraId="42C2E7AE"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4A3ED8B9"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c>
          <w:tcPr>
            <w:tcW w:w="4780" w:type="dxa"/>
            <w:tcBorders>
              <w:top w:val="nil"/>
              <w:left w:val="nil"/>
              <w:bottom w:val="nil"/>
              <w:right w:val="nil"/>
            </w:tcBorders>
            <w:shd w:val="clear" w:color="auto" w:fill="auto"/>
            <w:vAlign w:val="center"/>
            <w:hideMark/>
          </w:tcPr>
          <w:p w14:paraId="680D1B3A" w14:textId="77777777" w:rsidR="004271CB" w:rsidRPr="00AA2783" w:rsidRDefault="004271CB" w:rsidP="007E1090">
            <w:pPr>
              <w:spacing w:after="0" w:line="240" w:lineRule="auto"/>
              <w:rPr>
                <w:rFonts w:ascii="Times New Roman" w:eastAsia="Times New Roman" w:hAnsi="Times New Roman" w:cs="Times New Roman"/>
                <w:szCs w:val="20"/>
                <w:lang w:eastAsia="pl-PL"/>
              </w:rPr>
            </w:pPr>
          </w:p>
        </w:tc>
      </w:tr>
      <w:tr w:rsidR="004271CB" w:rsidRPr="00AA2783" w14:paraId="62D4DEAD" w14:textId="77777777" w:rsidTr="007E1090">
        <w:trPr>
          <w:trHeight w:val="260"/>
        </w:trPr>
        <w:tc>
          <w:tcPr>
            <w:tcW w:w="3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E976DAE"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040" w:type="dxa"/>
            <w:tcBorders>
              <w:top w:val="single" w:sz="4" w:space="0" w:color="auto"/>
              <w:left w:val="nil"/>
              <w:bottom w:val="single" w:sz="4" w:space="0" w:color="auto"/>
              <w:right w:val="single" w:sz="4" w:space="0" w:color="auto"/>
            </w:tcBorders>
            <w:shd w:val="clear" w:color="000000" w:fill="BFBFBF"/>
            <w:vAlign w:val="center"/>
            <w:hideMark/>
          </w:tcPr>
          <w:p w14:paraId="02577EA3" w14:textId="77777777" w:rsidR="004271CB" w:rsidRPr="00AA2783" w:rsidRDefault="004271CB" w:rsidP="007E1090">
            <w:pPr>
              <w:spacing w:after="0" w:line="240" w:lineRule="auto"/>
              <w:jc w:val="right"/>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suma: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1A1DF32" w14:textId="77777777"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9FC72E8" w14:textId="77777777"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4D114DC" w14:textId="77777777"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41A08F3" w14:textId="77777777"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4780" w:type="dxa"/>
            <w:tcBorders>
              <w:top w:val="nil"/>
              <w:left w:val="nil"/>
              <w:bottom w:val="nil"/>
              <w:right w:val="nil"/>
            </w:tcBorders>
            <w:shd w:val="clear" w:color="auto" w:fill="auto"/>
            <w:vAlign w:val="center"/>
            <w:hideMark/>
          </w:tcPr>
          <w:p w14:paraId="65D621A0" w14:textId="77777777" w:rsidR="004271CB" w:rsidRPr="00AA2783" w:rsidRDefault="004271CB" w:rsidP="007E1090">
            <w:pPr>
              <w:spacing w:after="0" w:line="240" w:lineRule="auto"/>
              <w:jc w:val="right"/>
              <w:rPr>
                <w:rFonts w:ascii="Arial Narrow" w:eastAsia="Times New Roman" w:hAnsi="Arial Narrow" w:cs="Calibri"/>
                <w:szCs w:val="20"/>
                <w:lang w:eastAsia="pl-PL"/>
              </w:rPr>
            </w:pPr>
          </w:p>
        </w:tc>
      </w:tr>
      <w:tr w:rsidR="004271CB" w:rsidRPr="00AA2783" w14:paraId="1C8C7CB6"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1B6F6DBD" w14:textId="77777777" w:rsidR="004271CB" w:rsidRPr="00AA2783" w:rsidRDefault="004271CB" w:rsidP="007E1090">
            <w:pPr>
              <w:spacing w:after="0" w:line="240" w:lineRule="auto"/>
              <w:jc w:val="center"/>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5040" w:type="dxa"/>
            <w:tcBorders>
              <w:top w:val="nil"/>
              <w:left w:val="nil"/>
              <w:bottom w:val="single" w:sz="4" w:space="0" w:color="auto"/>
              <w:right w:val="single" w:sz="4" w:space="0" w:color="auto"/>
            </w:tcBorders>
            <w:shd w:val="clear" w:color="000000" w:fill="BFBFBF"/>
            <w:vAlign w:val="center"/>
            <w:hideMark/>
          </w:tcPr>
          <w:p w14:paraId="1CD1ABCD" w14:textId="77777777" w:rsidR="004271CB" w:rsidRPr="00AA2783" w:rsidRDefault="004271CB" w:rsidP="007E1090">
            <w:pPr>
              <w:spacing w:after="0" w:line="240" w:lineRule="auto"/>
              <w:jc w:val="right"/>
              <w:rPr>
                <w:rFonts w:ascii="Arial Narrow" w:eastAsia="Times New Roman" w:hAnsi="Arial Narrow" w:cs="Calibri"/>
                <w:b/>
                <w:bCs/>
                <w:szCs w:val="20"/>
                <w:lang w:eastAsia="pl-PL"/>
              </w:rPr>
            </w:pPr>
            <w:r w:rsidRPr="00AA2783">
              <w:rPr>
                <w:rFonts w:ascii="Arial Narrow" w:eastAsia="Times New Roman" w:hAnsi="Arial Narrow" w:cs="Calibri"/>
                <w:b/>
                <w:bCs/>
                <w:szCs w:val="20"/>
                <w:lang w:eastAsia="pl-PL"/>
              </w:rPr>
              <w:t>razem punktów funkcyjnych:</w:t>
            </w:r>
          </w:p>
        </w:tc>
        <w:tc>
          <w:tcPr>
            <w:tcW w:w="1220" w:type="dxa"/>
            <w:tcBorders>
              <w:top w:val="nil"/>
              <w:left w:val="nil"/>
              <w:bottom w:val="single" w:sz="4" w:space="0" w:color="auto"/>
              <w:right w:val="single" w:sz="4" w:space="0" w:color="auto"/>
            </w:tcBorders>
            <w:shd w:val="clear" w:color="auto" w:fill="auto"/>
            <w:vAlign w:val="center"/>
            <w:hideMark/>
          </w:tcPr>
          <w:p w14:paraId="32B89D88" w14:textId="77777777" w:rsidR="004271CB" w:rsidRPr="00AA2783" w:rsidRDefault="004271CB" w:rsidP="007E1090">
            <w:pPr>
              <w:spacing w:after="0" w:line="240" w:lineRule="auto"/>
              <w:jc w:val="right"/>
              <w:rPr>
                <w:rFonts w:ascii="Arial Narrow" w:eastAsia="Times New Roman" w:hAnsi="Arial Narrow" w:cs="Calibri"/>
                <w:szCs w:val="20"/>
                <w:lang w:eastAsia="pl-PL"/>
              </w:rPr>
            </w:pPr>
            <w:r w:rsidRPr="00AA2783">
              <w:rPr>
                <w:rFonts w:ascii="Arial Narrow" w:eastAsia="Times New Roman" w:hAnsi="Arial Narrow" w:cs="Calibri"/>
                <w:szCs w:val="20"/>
                <w:lang w:eastAsia="pl-PL"/>
              </w:rPr>
              <w:t>0</w:t>
            </w:r>
          </w:p>
        </w:tc>
        <w:tc>
          <w:tcPr>
            <w:tcW w:w="2900" w:type="dxa"/>
            <w:gridSpan w:val="3"/>
            <w:tcBorders>
              <w:top w:val="single" w:sz="4" w:space="0" w:color="auto"/>
              <w:left w:val="nil"/>
              <w:bottom w:val="single" w:sz="4" w:space="0" w:color="auto"/>
              <w:right w:val="single" w:sz="4" w:space="0" w:color="000000"/>
            </w:tcBorders>
            <w:shd w:val="clear" w:color="auto" w:fill="auto"/>
            <w:vAlign w:val="center"/>
            <w:hideMark/>
          </w:tcPr>
          <w:p w14:paraId="6F803DE0" w14:textId="77777777" w:rsidR="004271CB" w:rsidRPr="00AA2783" w:rsidRDefault="004271CB" w:rsidP="007E1090">
            <w:pPr>
              <w:spacing w:after="0" w:line="240" w:lineRule="auto"/>
              <w:rPr>
                <w:rFonts w:ascii="Arial Narrow" w:eastAsia="Times New Roman" w:hAnsi="Arial Narrow" w:cs="Calibri"/>
                <w:szCs w:val="20"/>
                <w:lang w:eastAsia="pl-PL"/>
              </w:rPr>
            </w:pPr>
            <w:r w:rsidRPr="00AA2783">
              <w:rPr>
                <w:rFonts w:ascii="Arial Narrow" w:eastAsia="Times New Roman" w:hAnsi="Arial Narrow" w:cs="Calibri"/>
                <w:szCs w:val="20"/>
                <w:lang w:eastAsia="pl-PL"/>
              </w:rPr>
              <w:t> </w:t>
            </w:r>
          </w:p>
        </w:tc>
        <w:tc>
          <w:tcPr>
            <w:tcW w:w="4780" w:type="dxa"/>
            <w:tcBorders>
              <w:top w:val="nil"/>
              <w:left w:val="nil"/>
              <w:bottom w:val="nil"/>
              <w:right w:val="nil"/>
            </w:tcBorders>
            <w:shd w:val="clear" w:color="auto" w:fill="auto"/>
            <w:vAlign w:val="center"/>
            <w:hideMark/>
          </w:tcPr>
          <w:p w14:paraId="25D2A18E" w14:textId="77777777" w:rsidR="004271CB" w:rsidRPr="00AA2783" w:rsidRDefault="004271CB" w:rsidP="007E1090">
            <w:pPr>
              <w:spacing w:after="0" w:line="240" w:lineRule="auto"/>
              <w:rPr>
                <w:rFonts w:ascii="Arial Narrow" w:eastAsia="Times New Roman" w:hAnsi="Arial Narrow" w:cs="Calibri"/>
                <w:szCs w:val="20"/>
                <w:lang w:eastAsia="pl-PL"/>
              </w:rPr>
            </w:pPr>
          </w:p>
        </w:tc>
      </w:tr>
    </w:tbl>
    <w:p w14:paraId="54990777" w14:textId="1844ECA4" w:rsidR="004271CB" w:rsidRDefault="004271CB" w:rsidP="004271CB"/>
    <w:tbl>
      <w:tblPr>
        <w:tblW w:w="13720" w:type="dxa"/>
        <w:tblCellMar>
          <w:left w:w="70" w:type="dxa"/>
          <w:right w:w="70" w:type="dxa"/>
        </w:tblCellMar>
        <w:tblLook w:val="04A0" w:firstRow="1" w:lastRow="0" w:firstColumn="1" w:lastColumn="0" w:noHBand="0" w:noVBand="1"/>
      </w:tblPr>
      <w:tblGrid>
        <w:gridCol w:w="386"/>
        <w:gridCol w:w="5037"/>
        <w:gridCol w:w="860"/>
        <w:gridCol w:w="640"/>
        <w:gridCol w:w="700"/>
        <w:gridCol w:w="920"/>
        <w:gridCol w:w="5177"/>
      </w:tblGrid>
      <w:tr w:rsidR="004271CB" w:rsidRPr="00133E41" w14:paraId="0F05DF6F" w14:textId="77777777" w:rsidTr="007E1090">
        <w:trPr>
          <w:trHeight w:val="310"/>
        </w:trPr>
        <w:tc>
          <w:tcPr>
            <w:tcW w:w="13720" w:type="dxa"/>
            <w:gridSpan w:val="7"/>
            <w:tcBorders>
              <w:top w:val="nil"/>
              <w:left w:val="nil"/>
              <w:bottom w:val="nil"/>
              <w:right w:val="nil"/>
            </w:tcBorders>
            <w:shd w:val="clear" w:color="auto" w:fill="auto"/>
            <w:vAlign w:val="center"/>
            <w:hideMark/>
          </w:tcPr>
          <w:p w14:paraId="21CB4AEB" w14:textId="29B94B6F" w:rsidR="004271CB" w:rsidRPr="00133E41" w:rsidRDefault="004271CB" w:rsidP="007E1090">
            <w:pPr>
              <w:spacing w:after="0" w:line="240" w:lineRule="auto"/>
              <w:jc w:val="center"/>
              <w:rPr>
                <w:rFonts w:eastAsia="Times New Roman" w:cs="Arial"/>
                <w:b/>
                <w:bCs/>
                <w:sz w:val="24"/>
                <w:szCs w:val="24"/>
                <w:u w:val="single"/>
                <w:lang w:eastAsia="pl-PL"/>
              </w:rPr>
            </w:pPr>
            <w:r w:rsidRPr="00133E41">
              <w:rPr>
                <w:rFonts w:eastAsia="Times New Roman" w:cs="Arial"/>
                <w:b/>
                <w:bCs/>
                <w:sz w:val="24"/>
                <w:szCs w:val="24"/>
                <w:u w:val="single"/>
                <w:lang w:eastAsia="pl-PL"/>
              </w:rPr>
              <w:lastRenderedPageBreak/>
              <w:t>Arkusz wymiarowania systemu metod</w:t>
            </w:r>
            <w:r w:rsidR="000926F5">
              <w:rPr>
                <w:rFonts w:eastAsia="Times New Roman" w:cs="Arial"/>
                <w:b/>
                <w:bCs/>
                <w:sz w:val="24"/>
                <w:szCs w:val="24"/>
                <w:u w:val="single"/>
                <w:lang w:eastAsia="pl-PL"/>
              </w:rPr>
              <w:t>ą</w:t>
            </w:r>
            <w:r w:rsidRPr="00133E41">
              <w:rPr>
                <w:rFonts w:eastAsia="Times New Roman" w:cs="Arial"/>
                <w:b/>
                <w:bCs/>
                <w:sz w:val="24"/>
                <w:szCs w:val="24"/>
                <w:u w:val="single"/>
                <w:lang w:eastAsia="pl-PL"/>
              </w:rPr>
              <w:t xml:space="preserve"> IFPUG FPA</w:t>
            </w:r>
          </w:p>
        </w:tc>
      </w:tr>
      <w:tr w:rsidR="004271CB" w:rsidRPr="00133E41" w14:paraId="2663517C" w14:textId="77777777" w:rsidTr="007E1090">
        <w:trPr>
          <w:trHeight w:val="310"/>
        </w:trPr>
        <w:tc>
          <w:tcPr>
            <w:tcW w:w="380" w:type="dxa"/>
            <w:tcBorders>
              <w:top w:val="nil"/>
              <w:left w:val="nil"/>
              <w:bottom w:val="nil"/>
              <w:right w:val="nil"/>
            </w:tcBorders>
            <w:shd w:val="clear" w:color="auto" w:fill="auto"/>
            <w:vAlign w:val="center"/>
            <w:hideMark/>
          </w:tcPr>
          <w:p w14:paraId="6F59526E" w14:textId="77777777" w:rsidR="004271CB" w:rsidRPr="00133E41" w:rsidRDefault="004271CB" w:rsidP="007E1090">
            <w:pPr>
              <w:spacing w:after="0" w:line="240" w:lineRule="auto"/>
              <w:jc w:val="center"/>
              <w:rPr>
                <w:rFonts w:eastAsia="Times New Roman" w:cs="Arial"/>
                <w:b/>
                <w:bCs/>
                <w:sz w:val="24"/>
                <w:szCs w:val="24"/>
                <w:u w:val="single"/>
                <w:lang w:eastAsia="pl-PL"/>
              </w:rPr>
            </w:pPr>
          </w:p>
        </w:tc>
        <w:tc>
          <w:tcPr>
            <w:tcW w:w="5040" w:type="dxa"/>
            <w:tcBorders>
              <w:top w:val="nil"/>
              <w:left w:val="nil"/>
              <w:bottom w:val="nil"/>
              <w:right w:val="nil"/>
            </w:tcBorders>
            <w:shd w:val="clear" w:color="auto" w:fill="auto"/>
            <w:vAlign w:val="center"/>
            <w:hideMark/>
          </w:tcPr>
          <w:p w14:paraId="50BC2D23"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14:paraId="5E1C7633"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14:paraId="04EF5E3E"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14:paraId="6DFF3096"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71F7CFF1"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14:paraId="4AF14EA8"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133E41" w14:paraId="75B0F9AB" w14:textId="77777777" w:rsidTr="007E1090">
        <w:trPr>
          <w:trHeight w:val="310"/>
        </w:trPr>
        <w:tc>
          <w:tcPr>
            <w:tcW w:w="3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B39BC57"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single" w:sz="4" w:space="0" w:color="auto"/>
              <w:left w:val="nil"/>
              <w:bottom w:val="single" w:sz="4" w:space="0" w:color="auto"/>
              <w:right w:val="single" w:sz="4" w:space="0" w:color="auto"/>
            </w:tcBorders>
            <w:shd w:val="clear" w:color="000000" w:fill="BFBFBF"/>
            <w:vAlign w:val="center"/>
            <w:hideMark/>
          </w:tcPr>
          <w:p w14:paraId="00FB3B96" w14:textId="77777777"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Nazwa systemu</w:t>
            </w:r>
          </w:p>
        </w:tc>
        <w:tc>
          <w:tcPr>
            <w:tcW w:w="8300" w:type="dxa"/>
            <w:gridSpan w:val="5"/>
            <w:tcBorders>
              <w:top w:val="single" w:sz="4" w:space="0" w:color="auto"/>
              <w:left w:val="nil"/>
              <w:bottom w:val="single" w:sz="4" w:space="0" w:color="auto"/>
              <w:right w:val="single" w:sz="4" w:space="0" w:color="auto"/>
            </w:tcBorders>
            <w:shd w:val="clear" w:color="auto" w:fill="auto"/>
            <w:vAlign w:val="center"/>
            <w:hideMark/>
          </w:tcPr>
          <w:p w14:paraId="4129A523" w14:textId="77777777" w:rsidR="004271CB" w:rsidRPr="00133E41" w:rsidRDefault="004271CB" w:rsidP="007E1090">
            <w:pPr>
              <w:spacing w:after="0" w:line="240" w:lineRule="auto"/>
              <w:jc w:val="center"/>
              <w:rPr>
                <w:rFonts w:eastAsia="Times New Roman" w:cs="Arial"/>
                <w:b/>
                <w:bCs/>
                <w:sz w:val="24"/>
                <w:szCs w:val="24"/>
                <w:u w:val="single"/>
                <w:lang w:eastAsia="pl-PL"/>
              </w:rPr>
            </w:pPr>
            <w:r w:rsidRPr="00133E41">
              <w:rPr>
                <w:rFonts w:eastAsia="Times New Roman" w:cs="Arial"/>
                <w:b/>
                <w:bCs/>
                <w:sz w:val="24"/>
                <w:szCs w:val="24"/>
                <w:u w:val="single"/>
                <w:lang w:eastAsia="pl-PL"/>
              </w:rPr>
              <w:t> </w:t>
            </w:r>
          </w:p>
        </w:tc>
      </w:tr>
      <w:tr w:rsidR="004271CB" w:rsidRPr="00133E41" w14:paraId="23253C51" w14:textId="77777777" w:rsidTr="007E1090">
        <w:trPr>
          <w:trHeight w:val="310"/>
        </w:trPr>
        <w:tc>
          <w:tcPr>
            <w:tcW w:w="380" w:type="dxa"/>
            <w:tcBorders>
              <w:top w:val="nil"/>
              <w:left w:val="single" w:sz="4" w:space="0" w:color="auto"/>
              <w:bottom w:val="single" w:sz="4" w:space="0" w:color="auto"/>
              <w:right w:val="single" w:sz="4" w:space="0" w:color="auto"/>
            </w:tcBorders>
            <w:shd w:val="clear" w:color="000000" w:fill="BFBFBF"/>
            <w:vAlign w:val="center"/>
            <w:hideMark/>
          </w:tcPr>
          <w:p w14:paraId="21670524"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000000" w:fill="BFBFBF"/>
            <w:vAlign w:val="center"/>
            <w:hideMark/>
          </w:tcPr>
          <w:p w14:paraId="083CFED6" w14:textId="77777777"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Nazwa wymiarowanego modułu / grupy funkcjonalności</w:t>
            </w:r>
          </w:p>
        </w:tc>
        <w:tc>
          <w:tcPr>
            <w:tcW w:w="8300" w:type="dxa"/>
            <w:gridSpan w:val="5"/>
            <w:tcBorders>
              <w:top w:val="single" w:sz="4" w:space="0" w:color="auto"/>
              <w:left w:val="nil"/>
              <w:bottom w:val="single" w:sz="4" w:space="0" w:color="auto"/>
              <w:right w:val="single" w:sz="4" w:space="0" w:color="auto"/>
            </w:tcBorders>
            <w:shd w:val="clear" w:color="auto" w:fill="auto"/>
            <w:vAlign w:val="center"/>
            <w:hideMark/>
          </w:tcPr>
          <w:p w14:paraId="27091988" w14:textId="77777777" w:rsidR="004271CB" w:rsidRPr="00133E41" w:rsidRDefault="004271CB" w:rsidP="007E1090">
            <w:pPr>
              <w:spacing w:after="0" w:line="240" w:lineRule="auto"/>
              <w:jc w:val="center"/>
              <w:rPr>
                <w:rFonts w:eastAsia="Times New Roman" w:cs="Arial"/>
                <w:b/>
                <w:bCs/>
                <w:sz w:val="24"/>
                <w:szCs w:val="24"/>
                <w:u w:val="single"/>
                <w:lang w:eastAsia="pl-PL"/>
              </w:rPr>
            </w:pPr>
            <w:r w:rsidRPr="00133E41">
              <w:rPr>
                <w:rFonts w:eastAsia="Times New Roman" w:cs="Arial"/>
                <w:b/>
                <w:bCs/>
                <w:sz w:val="24"/>
                <w:szCs w:val="24"/>
                <w:u w:val="single"/>
                <w:lang w:eastAsia="pl-PL"/>
              </w:rPr>
              <w:t> </w:t>
            </w:r>
          </w:p>
        </w:tc>
      </w:tr>
      <w:tr w:rsidR="004271CB" w:rsidRPr="00133E41" w14:paraId="01546322" w14:textId="77777777" w:rsidTr="007E1090">
        <w:trPr>
          <w:trHeight w:val="310"/>
        </w:trPr>
        <w:tc>
          <w:tcPr>
            <w:tcW w:w="380" w:type="dxa"/>
            <w:tcBorders>
              <w:top w:val="nil"/>
              <w:left w:val="single" w:sz="4" w:space="0" w:color="auto"/>
              <w:bottom w:val="single" w:sz="4" w:space="0" w:color="auto"/>
              <w:right w:val="single" w:sz="4" w:space="0" w:color="auto"/>
            </w:tcBorders>
            <w:shd w:val="clear" w:color="000000" w:fill="BFBFBF"/>
            <w:vAlign w:val="center"/>
            <w:hideMark/>
          </w:tcPr>
          <w:p w14:paraId="6687B4F5"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000000" w:fill="BFBFBF"/>
            <w:vAlign w:val="center"/>
            <w:hideMark/>
          </w:tcPr>
          <w:p w14:paraId="7F360A6B" w14:textId="77777777"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Obliczony współczynnik VAF</w:t>
            </w:r>
          </w:p>
        </w:tc>
        <w:tc>
          <w:tcPr>
            <w:tcW w:w="8300" w:type="dxa"/>
            <w:gridSpan w:val="5"/>
            <w:tcBorders>
              <w:top w:val="single" w:sz="4" w:space="0" w:color="auto"/>
              <w:left w:val="nil"/>
              <w:bottom w:val="single" w:sz="4" w:space="0" w:color="auto"/>
              <w:right w:val="single" w:sz="4" w:space="0" w:color="auto"/>
            </w:tcBorders>
            <w:shd w:val="clear" w:color="auto" w:fill="auto"/>
            <w:vAlign w:val="center"/>
            <w:hideMark/>
          </w:tcPr>
          <w:p w14:paraId="573AAEE5" w14:textId="77777777" w:rsidR="004271CB" w:rsidRPr="00133E41" w:rsidRDefault="004271CB" w:rsidP="007E1090">
            <w:pPr>
              <w:spacing w:after="0" w:line="240" w:lineRule="auto"/>
              <w:jc w:val="center"/>
              <w:rPr>
                <w:rFonts w:eastAsia="Times New Roman" w:cs="Arial"/>
                <w:b/>
                <w:bCs/>
                <w:sz w:val="24"/>
                <w:szCs w:val="24"/>
                <w:u w:val="single"/>
                <w:lang w:eastAsia="pl-PL"/>
              </w:rPr>
            </w:pPr>
            <w:r w:rsidRPr="00133E41">
              <w:rPr>
                <w:rFonts w:eastAsia="Times New Roman" w:cs="Arial"/>
                <w:b/>
                <w:bCs/>
                <w:sz w:val="24"/>
                <w:szCs w:val="24"/>
                <w:u w:val="single"/>
                <w:lang w:eastAsia="pl-PL"/>
              </w:rPr>
              <w:t> </w:t>
            </w:r>
          </w:p>
        </w:tc>
      </w:tr>
      <w:tr w:rsidR="004271CB" w:rsidRPr="00133E41" w14:paraId="4084FFA8" w14:textId="77777777" w:rsidTr="007E1090">
        <w:trPr>
          <w:trHeight w:val="310"/>
        </w:trPr>
        <w:tc>
          <w:tcPr>
            <w:tcW w:w="380" w:type="dxa"/>
            <w:tcBorders>
              <w:top w:val="nil"/>
              <w:left w:val="nil"/>
              <w:bottom w:val="nil"/>
              <w:right w:val="nil"/>
            </w:tcBorders>
            <w:shd w:val="clear" w:color="auto" w:fill="auto"/>
            <w:vAlign w:val="center"/>
            <w:hideMark/>
          </w:tcPr>
          <w:p w14:paraId="1D6BBDF6" w14:textId="77777777" w:rsidR="004271CB" w:rsidRPr="00133E41" w:rsidRDefault="004271CB" w:rsidP="007E1090">
            <w:pPr>
              <w:spacing w:after="0" w:line="240" w:lineRule="auto"/>
              <w:jc w:val="center"/>
              <w:rPr>
                <w:rFonts w:eastAsia="Times New Roman" w:cs="Arial"/>
                <w:b/>
                <w:bCs/>
                <w:sz w:val="24"/>
                <w:szCs w:val="24"/>
                <w:u w:val="single"/>
                <w:lang w:eastAsia="pl-PL"/>
              </w:rPr>
            </w:pPr>
          </w:p>
        </w:tc>
        <w:tc>
          <w:tcPr>
            <w:tcW w:w="5040" w:type="dxa"/>
            <w:tcBorders>
              <w:top w:val="nil"/>
              <w:left w:val="nil"/>
              <w:bottom w:val="nil"/>
              <w:right w:val="nil"/>
            </w:tcBorders>
            <w:shd w:val="clear" w:color="auto" w:fill="auto"/>
            <w:vAlign w:val="center"/>
            <w:hideMark/>
          </w:tcPr>
          <w:p w14:paraId="49633918"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14:paraId="7E9231EF"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14:paraId="499288AC"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14:paraId="1592093A"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1E78A846"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14:paraId="15DC53BC"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133E41" w14:paraId="33DFC0B9" w14:textId="77777777" w:rsidTr="007E1090">
        <w:trPr>
          <w:trHeight w:val="310"/>
        </w:trPr>
        <w:tc>
          <w:tcPr>
            <w:tcW w:w="13720" w:type="dxa"/>
            <w:gridSpan w:val="7"/>
            <w:tcBorders>
              <w:top w:val="nil"/>
              <w:left w:val="nil"/>
              <w:bottom w:val="single" w:sz="4" w:space="0" w:color="auto"/>
              <w:right w:val="nil"/>
            </w:tcBorders>
            <w:shd w:val="clear" w:color="auto" w:fill="auto"/>
            <w:vAlign w:val="center"/>
            <w:hideMark/>
          </w:tcPr>
          <w:p w14:paraId="495097E3" w14:textId="77777777" w:rsidR="004271CB" w:rsidRPr="00133E41" w:rsidRDefault="004271CB" w:rsidP="007E1090">
            <w:pPr>
              <w:spacing w:after="0" w:line="240" w:lineRule="auto"/>
              <w:rPr>
                <w:rFonts w:ascii="Arial Narrow" w:eastAsia="Times New Roman" w:hAnsi="Arial Narrow" w:cs="Calibri"/>
                <w:b/>
                <w:bCs/>
                <w:sz w:val="24"/>
                <w:szCs w:val="24"/>
                <w:lang w:eastAsia="pl-PL"/>
              </w:rPr>
            </w:pPr>
            <w:r w:rsidRPr="00133E41">
              <w:rPr>
                <w:rFonts w:ascii="Arial Narrow" w:eastAsia="Times New Roman" w:hAnsi="Arial Narrow" w:cs="Calibri"/>
                <w:b/>
                <w:bCs/>
                <w:sz w:val="24"/>
                <w:szCs w:val="24"/>
                <w:lang w:eastAsia="pl-PL"/>
              </w:rPr>
              <w:t>Mapowanie Wymagań funkcjonalnych</w:t>
            </w:r>
          </w:p>
        </w:tc>
      </w:tr>
      <w:tr w:rsidR="004271CB" w:rsidRPr="00133E41" w14:paraId="2E7C42E9" w14:textId="77777777"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29F14A35" w14:textId="2F380128"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Lp</w:t>
            </w:r>
            <w:r w:rsidR="00FE09F0">
              <w:rPr>
                <w:rFonts w:ascii="Arial Narrow" w:eastAsia="Times New Roman" w:hAnsi="Arial Narrow" w:cs="Calibri"/>
                <w:b/>
                <w:bCs/>
                <w:szCs w:val="20"/>
                <w:lang w:eastAsia="pl-PL"/>
              </w:rPr>
              <w:t>.</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28B8944B" w14:textId="1274E444"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Wymagani</w:t>
            </w:r>
            <w:r w:rsidR="00824108">
              <w:rPr>
                <w:rFonts w:ascii="Arial Narrow" w:eastAsia="Times New Roman" w:hAnsi="Arial Narrow" w:cs="Calibri"/>
                <w:b/>
                <w:bCs/>
                <w:szCs w:val="20"/>
                <w:lang w:eastAsia="pl-PL"/>
              </w:rPr>
              <w:t>a</w:t>
            </w:r>
            <w:r w:rsidRPr="00133E41">
              <w:rPr>
                <w:rFonts w:ascii="Arial Narrow" w:eastAsia="Times New Roman" w:hAnsi="Arial Narrow" w:cs="Calibri"/>
                <w:b/>
                <w:bCs/>
                <w:szCs w:val="20"/>
                <w:lang w:eastAsia="pl-PL"/>
              </w:rPr>
              <w:t xml:space="preserve"> funkcjonalne</w:t>
            </w:r>
          </w:p>
        </w:tc>
        <w:tc>
          <w:tcPr>
            <w:tcW w:w="8300" w:type="dxa"/>
            <w:gridSpan w:val="5"/>
            <w:vMerge w:val="restart"/>
            <w:tcBorders>
              <w:top w:val="single" w:sz="4" w:space="0" w:color="auto"/>
              <w:left w:val="single" w:sz="4" w:space="0" w:color="auto"/>
              <w:bottom w:val="single" w:sz="4" w:space="0" w:color="000000"/>
              <w:right w:val="nil"/>
            </w:tcBorders>
            <w:shd w:val="clear" w:color="000000" w:fill="C0C0C0"/>
            <w:vAlign w:val="center"/>
            <w:hideMark/>
          </w:tcPr>
          <w:p w14:paraId="4C1DCE32" w14:textId="15739B38" w:rsidR="004271CB" w:rsidRPr="00133E41" w:rsidRDefault="004271CB" w:rsidP="007E1090">
            <w:pPr>
              <w:spacing w:after="0" w:line="240" w:lineRule="auto"/>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Nazw</w:t>
            </w:r>
            <w:r w:rsidR="00E81F5C">
              <w:rPr>
                <w:rFonts w:ascii="Arial Narrow" w:eastAsia="Times New Roman" w:hAnsi="Arial Narrow" w:cs="Calibri"/>
                <w:b/>
                <w:bCs/>
                <w:szCs w:val="20"/>
                <w:lang w:eastAsia="pl-PL"/>
              </w:rPr>
              <w:t>a</w:t>
            </w:r>
            <w:r w:rsidRPr="00133E41">
              <w:rPr>
                <w:rFonts w:ascii="Arial Narrow" w:eastAsia="Times New Roman" w:hAnsi="Arial Narrow" w:cs="Calibri"/>
                <w:b/>
                <w:bCs/>
                <w:szCs w:val="20"/>
                <w:lang w:eastAsia="pl-PL"/>
              </w:rPr>
              <w:t xml:space="preserve"> proces</w:t>
            </w:r>
            <w:r w:rsidR="00E81F5C">
              <w:rPr>
                <w:rFonts w:ascii="Arial Narrow" w:eastAsia="Times New Roman" w:hAnsi="Arial Narrow" w:cs="Calibri"/>
                <w:b/>
                <w:bCs/>
                <w:szCs w:val="20"/>
                <w:lang w:eastAsia="pl-PL"/>
              </w:rPr>
              <w:t>u</w:t>
            </w:r>
            <w:r w:rsidRPr="00133E41">
              <w:rPr>
                <w:rFonts w:ascii="Arial Narrow" w:eastAsia="Times New Roman" w:hAnsi="Arial Narrow" w:cs="Calibri"/>
                <w:b/>
                <w:bCs/>
                <w:szCs w:val="20"/>
                <w:lang w:eastAsia="pl-PL"/>
              </w:rPr>
              <w:t xml:space="preserve"> </w:t>
            </w:r>
            <w:r w:rsidR="001719F1">
              <w:rPr>
                <w:rFonts w:ascii="Arial Narrow" w:eastAsia="Times New Roman" w:hAnsi="Arial Narrow" w:cs="Calibri"/>
                <w:b/>
                <w:bCs/>
                <w:szCs w:val="20"/>
                <w:lang w:eastAsia="pl-PL"/>
              </w:rPr>
              <w:t>elementarn</w:t>
            </w:r>
            <w:r w:rsidR="00E81F5C">
              <w:rPr>
                <w:rFonts w:ascii="Arial Narrow" w:eastAsia="Times New Roman" w:hAnsi="Arial Narrow" w:cs="Calibri"/>
                <w:b/>
                <w:bCs/>
                <w:szCs w:val="20"/>
                <w:lang w:eastAsia="pl-PL"/>
              </w:rPr>
              <w:t>ego</w:t>
            </w:r>
          </w:p>
        </w:tc>
      </w:tr>
      <w:tr w:rsidR="004271CB" w:rsidRPr="00133E41" w14:paraId="1C22FC77" w14:textId="77777777"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14:paraId="701FA9F3"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14:paraId="09C7D028"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8300" w:type="dxa"/>
            <w:gridSpan w:val="5"/>
            <w:vMerge/>
            <w:tcBorders>
              <w:top w:val="single" w:sz="4" w:space="0" w:color="auto"/>
              <w:left w:val="single" w:sz="4" w:space="0" w:color="auto"/>
              <w:bottom w:val="single" w:sz="4" w:space="0" w:color="000000"/>
              <w:right w:val="nil"/>
            </w:tcBorders>
            <w:vAlign w:val="center"/>
            <w:hideMark/>
          </w:tcPr>
          <w:p w14:paraId="51895231"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r>
      <w:tr w:rsidR="004271CB" w:rsidRPr="00133E41" w14:paraId="1B8BFCBA"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053C32D5"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14:paraId="7176C16F" w14:textId="1CC5743D"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14:paraId="73E7B808" w14:textId="3CF0672E"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124C6DFE"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646B1BBF"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14:paraId="7C1466B8" w14:textId="7246B5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14:paraId="35B5961C" w14:textId="1453757A"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373D8C25"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19245722"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14:paraId="222F6D20" w14:textId="44EF8EBB" w:rsidR="004271CB" w:rsidRPr="00133E41" w:rsidRDefault="004271CB" w:rsidP="007E1090">
            <w:pPr>
              <w:spacing w:after="0" w:line="240" w:lineRule="auto"/>
              <w:rPr>
                <w:rFonts w:ascii="Arial Narrow" w:eastAsia="Times New Roman" w:hAnsi="Arial Narrow" w:cs="Calibri"/>
                <w:szCs w:val="20"/>
                <w:lang w:eastAsia="pl-PL"/>
              </w:rPr>
            </w:pP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14:paraId="107A19D4" w14:textId="3237A954"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44F36013"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4F362EC6"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14:paraId="6CAD38C5"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14:paraId="4C67CB69"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64AA970B" w14:textId="77777777" w:rsidTr="007E1090">
        <w:trPr>
          <w:trHeight w:val="29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47B98614"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14:paraId="33598A8D"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300" w:type="dxa"/>
            <w:gridSpan w:val="5"/>
            <w:tcBorders>
              <w:top w:val="single" w:sz="4" w:space="0" w:color="auto"/>
              <w:left w:val="nil"/>
              <w:bottom w:val="single" w:sz="4" w:space="0" w:color="auto"/>
              <w:right w:val="single" w:sz="4" w:space="0" w:color="000000"/>
            </w:tcBorders>
            <w:shd w:val="clear" w:color="auto" w:fill="auto"/>
            <w:vAlign w:val="center"/>
            <w:hideMark/>
          </w:tcPr>
          <w:p w14:paraId="0D252289"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404856D7" w14:textId="77777777" w:rsidTr="007E1090">
        <w:trPr>
          <w:trHeight w:val="310"/>
        </w:trPr>
        <w:tc>
          <w:tcPr>
            <w:tcW w:w="380" w:type="dxa"/>
            <w:tcBorders>
              <w:top w:val="nil"/>
              <w:left w:val="nil"/>
              <w:bottom w:val="nil"/>
              <w:right w:val="nil"/>
            </w:tcBorders>
            <w:shd w:val="clear" w:color="auto" w:fill="auto"/>
            <w:vAlign w:val="center"/>
            <w:hideMark/>
          </w:tcPr>
          <w:p w14:paraId="7F716074" w14:textId="77777777" w:rsidR="004271CB" w:rsidRPr="00133E41"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14:paraId="3B8E2BB7"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14:paraId="582FE2C5"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14:paraId="401B90DC"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14:paraId="7C9113F9"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64B81F4E"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14:paraId="0695EA40"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r>
      <w:tr w:rsidR="004271CB" w:rsidRPr="00133E41" w14:paraId="3725F427" w14:textId="77777777" w:rsidTr="007E1090">
        <w:trPr>
          <w:trHeight w:val="310"/>
        </w:trPr>
        <w:tc>
          <w:tcPr>
            <w:tcW w:w="13720" w:type="dxa"/>
            <w:gridSpan w:val="7"/>
            <w:tcBorders>
              <w:top w:val="nil"/>
              <w:left w:val="nil"/>
              <w:bottom w:val="single" w:sz="4" w:space="0" w:color="auto"/>
              <w:right w:val="nil"/>
            </w:tcBorders>
            <w:shd w:val="clear" w:color="auto" w:fill="auto"/>
            <w:vAlign w:val="center"/>
            <w:hideMark/>
          </w:tcPr>
          <w:p w14:paraId="32385BC9" w14:textId="77777777" w:rsidR="004271CB" w:rsidRPr="00133E41" w:rsidRDefault="004271CB" w:rsidP="007E1090">
            <w:pPr>
              <w:spacing w:after="0" w:line="240" w:lineRule="auto"/>
              <w:rPr>
                <w:rFonts w:ascii="Arial Narrow" w:eastAsia="Times New Roman" w:hAnsi="Arial Narrow" w:cs="Calibri"/>
                <w:b/>
                <w:bCs/>
                <w:sz w:val="24"/>
                <w:szCs w:val="24"/>
                <w:lang w:eastAsia="pl-PL"/>
              </w:rPr>
            </w:pPr>
            <w:r w:rsidRPr="00133E41">
              <w:rPr>
                <w:rFonts w:ascii="Arial Narrow" w:eastAsia="Times New Roman" w:hAnsi="Arial Narrow" w:cs="Calibri"/>
                <w:b/>
                <w:bCs/>
                <w:sz w:val="24"/>
                <w:szCs w:val="24"/>
                <w:lang w:eastAsia="pl-PL"/>
              </w:rPr>
              <w:t>I. Funkcje danych (pliki ILF, EIF)</w:t>
            </w:r>
          </w:p>
        </w:tc>
      </w:tr>
      <w:tr w:rsidR="004271CB" w:rsidRPr="00133E41" w14:paraId="0BA340F5" w14:textId="77777777"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4614569B"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154B5B5E" w14:textId="0E1C8E32" w:rsidR="004271CB" w:rsidRPr="00133E41" w:rsidRDefault="00050681" w:rsidP="007E1090">
            <w:pPr>
              <w:spacing w:after="0" w:line="240" w:lineRule="auto"/>
              <w:rPr>
                <w:rFonts w:ascii="Arial Narrow" w:eastAsia="Times New Roman" w:hAnsi="Arial Narrow" w:cs="Calibri"/>
                <w:b/>
                <w:bCs/>
                <w:szCs w:val="20"/>
                <w:lang w:eastAsia="pl-PL"/>
              </w:rPr>
            </w:pPr>
            <w:r>
              <w:rPr>
                <w:rFonts w:ascii="Arial Narrow" w:eastAsia="Times New Roman" w:hAnsi="Arial Narrow" w:cs="Calibri"/>
                <w:b/>
                <w:bCs/>
                <w:szCs w:val="20"/>
                <w:lang w:eastAsia="pl-PL"/>
              </w:rPr>
              <w:t>Nazwa funkcji danych</w:t>
            </w:r>
          </w:p>
        </w:tc>
        <w:tc>
          <w:tcPr>
            <w:tcW w:w="86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06FCDD93"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ILF/EIF</w:t>
            </w:r>
          </w:p>
        </w:tc>
        <w:tc>
          <w:tcPr>
            <w:tcW w:w="6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2DCCFB43"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RET</w:t>
            </w:r>
          </w:p>
        </w:tc>
        <w:tc>
          <w:tcPr>
            <w:tcW w:w="70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2BD00F49"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DET</w:t>
            </w:r>
          </w:p>
        </w:tc>
        <w:tc>
          <w:tcPr>
            <w:tcW w:w="92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67E7241B"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PF</w:t>
            </w:r>
          </w:p>
        </w:tc>
        <w:tc>
          <w:tcPr>
            <w:tcW w:w="51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29610FAE" w14:textId="2D410A69" w:rsidR="004271CB" w:rsidRPr="00133E41" w:rsidRDefault="004271CB" w:rsidP="007E1090">
            <w:pPr>
              <w:spacing w:after="0" w:line="240" w:lineRule="auto"/>
              <w:jc w:val="center"/>
              <w:rPr>
                <w:rFonts w:ascii="Arial Narrow" w:eastAsia="Times New Roman" w:hAnsi="Arial Narrow" w:cs="Calibri"/>
                <w:b/>
                <w:bCs/>
                <w:szCs w:val="20"/>
                <w:lang w:eastAsia="pl-PL"/>
              </w:rPr>
            </w:pPr>
          </w:p>
        </w:tc>
      </w:tr>
      <w:tr w:rsidR="004271CB" w:rsidRPr="00133E41" w14:paraId="11C19E81" w14:textId="77777777"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14:paraId="10FFBA11"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14:paraId="3D91E775"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860" w:type="dxa"/>
            <w:vMerge/>
            <w:tcBorders>
              <w:top w:val="nil"/>
              <w:left w:val="single" w:sz="4" w:space="0" w:color="auto"/>
              <w:bottom w:val="single" w:sz="4" w:space="0" w:color="000000"/>
              <w:right w:val="single" w:sz="4" w:space="0" w:color="auto"/>
            </w:tcBorders>
            <w:vAlign w:val="center"/>
            <w:hideMark/>
          </w:tcPr>
          <w:p w14:paraId="21693FB5"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640" w:type="dxa"/>
            <w:vMerge/>
            <w:tcBorders>
              <w:top w:val="nil"/>
              <w:left w:val="single" w:sz="4" w:space="0" w:color="auto"/>
              <w:bottom w:val="single" w:sz="4" w:space="0" w:color="000000"/>
              <w:right w:val="single" w:sz="4" w:space="0" w:color="auto"/>
            </w:tcBorders>
            <w:vAlign w:val="center"/>
            <w:hideMark/>
          </w:tcPr>
          <w:p w14:paraId="5DBDD22D"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700" w:type="dxa"/>
            <w:vMerge/>
            <w:tcBorders>
              <w:top w:val="nil"/>
              <w:left w:val="single" w:sz="4" w:space="0" w:color="auto"/>
              <w:bottom w:val="single" w:sz="4" w:space="0" w:color="000000"/>
              <w:right w:val="single" w:sz="4" w:space="0" w:color="auto"/>
            </w:tcBorders>
            <w:vAlign w:val="center"/>
            <w:hideMark/>
          </w:tcPr>
          <w:p w14:paraId="5634F6DE"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920" w:type="dxa"/>
            <w:vMerge/>
            <w:tcBorders>
              <w:top w:val="nil"/>
              <w:left w:val="single" w:sz="4" w:space="0" w:color="auto"/>
              <w:bottom w:val="single" w:sz="4" w:space="0" w:color="000000"/>
              <w:right w:val="single" w:sz="4" w:space="0" w:color="auto"/>
            </w:tcBorders>
            <w:vAlign w:val="center"/>
            <w:hideMark/>
          </w:tcPr>
          <w:p w14:paraId="48EF796A"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5180" w:type="dxa"/>
            <w:vMerge/>
            <w:tcBorders>
              <w:top w:val="nil"/>
              <w:left w:val="single" w:sz="4" w:space="0" w:color="auto"/>
              <w:bottom w:val="single" w:sz="4" w:space="0" w:color="000000"/>
              <w:right w:val="single" w:sz="4" w:space="0" w:color="auto"/>
            </w:tcBorders>
            <w:vAlign w:val="center"/>
            <w:hideMark/>
          </w:tcPr>
          <w:p w14:paraId="2611BE63"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r>
      <w:tr w:rsidR="004271CB" w:rsidRPr="00133E41" w14:paraId="1EAA7719" w14:textId="77777777" w:rsidTr="007C0C71">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4BEA79BA"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14:paraId="7D4CBD9E" w14:textId="4B83B6B4"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04134991"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72F9FA31"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7B0024AE"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4F8C2337"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BFBFBF" w:themeFill="background1" w:themeFillShade="BF"/>
            <w:vAlign w:val="center"/>
            <w:hideMark/>
          </w:tcPr>
          <w:p w14:paraId="4E2FE67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44196772" w14:textId="77777777" w:rsidTr="007C0C71">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0CA7AF36"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14:paraId="17F955C7" w14:textId="6C553783"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535C7EB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1E773BDB"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5F400B8F" w14:textId="77777777" w:rsidR="004271CB" w:rsidRPr="00133E41" w:rsidRDefault="004271CB" w:rsidP="00E5210C">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37086655"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BFBFBF" w:themeFill="background1" w:themeFillShade="BF"/>
            <w:vAlign w:val="center"/>
            <w:hideMark/>
          </w:tcPr>
          <w:p w14:paraId="584AAE9B"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12C91C6D" w14:textId="77777777" w:rsidTr="007C0C71">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1DA252EA"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14:paraId="77538DF5"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5B79DD9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6D381312"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1B40927A"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17400C64"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BFBFBF" w:themeFill="background1" w:themeFillShade="BF"/>
            <w:vAlign w:val="center"/>
            <w:hideMark/>
          </w:tcPr>
          <w:p w14:paraId="0F282967"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6A2CE80C" w14:textId="77777777" w:rsidTr="007C0C71">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48544A6E"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14:paraId="64B826B7"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07B222A2"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57E766C2"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635E0C5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2A0D87E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BFBFBF" w:themeFill="background1" w:themeFillShade="BF"/>
            <w:vAlign w:val="center"/>
            <w:hideMark/>
          </w:tcPr>
          <w:p w14:paraId="6424931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34E9A164" w14:textId="77777777" w:rsidTr="007C0C71">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57CF01C1"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14:paraId="3B832A72"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32002F62"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4C267F85"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7BF6DEA4"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48C824CD"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BFBFBF" w:themeFill="background1" w:themeFillShade="BF"/>
            <w:vAlign w:val="center"/>
            <w:hideMark/>
          </w:tcPr>
          <w:p w14:paraId="4138A39D"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42F36EC7" w14:textId="77777777" w:rsidTr="007E1090">
        <w:trPr>
          <w:trHeight w:val="260"/>
        </w:trPr>
        <w:tc>
          <w:tcPr>
            <w:tcW w:w="380" w:type="dxa"/>
            <w:tcBorders>
              <w:top w:val="nil"/>
              <w:left w:val="nil"/>
              <w:bottom w:val="nil"/>
              <w:right w:val="nil"/>
            </w:tcBorders>
            <w:shd w:val="clear" w:color="auto" w:fill="auto"/>
            <w:vAlign w:val="center"/>
            <w:hideMark/>
          </w:tcPr>
          <w:p w14:paraId="143443C7" w14:textId="77777777" w:rsidR="004271CB" w:rsidRDefault="004271CB" w:rsidP="007E1090">
            <w:pPr>
              <w:spacing w:after="0" w:line="240" w:lineRule="auto"/>
              <w:rPr>
                <w:rFonts w:ascii="Arial Narrow" w:eastAsia="Times New Roman" w:hAnsi="Arial Narrow" w:cs="Calibri"/>
                <w:szCs w:val="20"/>
                <w:lang w:eastAsia="pl-PL"/>
              </w:rPr>
            </w:pPr>
          </w:p>
          <w:p w14:paraId="3958BD8C" w14:textId="751BC9CC" w:rsidR="001719F1" w:rsidRDefault="001719F1" w:rsidP="007E1090">
            <w:pPr>
              <w:spacing w:after="0" w:line="240" w:lineRule="auto"/>
              <w:rPr>
                <w:rFonts w:ascii="Arial Narrow" w:eastAsia="Times New Roman" w:hAnsi="Arial Narrow" w:cs="Calibri"/>
                <w:szCs w:val="20"/>
                <w:lang w:eastAsia="pl-PL"/>
              </w:rPr>
            </w:pPr>
          </w:p>
          <w:p w14:paraId="461986C1" w14:textId="5C536677" w:rsidR="004E4418" w:rsidRDefault="004E4418" w:rsidP="007E1090">
            <w:pPr>
              <w:spacing w:after="0" w:line="240" w:lineRule="auto"/>
              <w:rPr>
                <w:rFonts w:ascii="Arial Narrow" w:eastAsia="Times New Roman" w:hAnsi="Arial Narrow" w:cs="Calibri"/>
                <w:szCs w:val="20"/>
                <w:lang w:eastAsia="pl-PL"/>
              </w:rPr>
            </w:pPr>
          </w:p>
          <w:p w14:paraId="068EC098" w14:textId="77777777" w:rsidR="004E4418" w:rsidRDefault="004E4418" w:rsidP="007E1090">
            <w:pPr>
              <w:spacing w:after="0" w:line="240" w:lineRule="auto"/>
              <w:rPr>
                <w:rFonts w:ascii="Arial Narrow" w:eastAsia="Times New Roman" w:hAnsi="Arial Narrow" w:cs="Calibri"/>
                <w:szCs w:val="20"/>
                <w:lang w:eastAsia="pl-PL"/>
              </w:rPr>
            </w:pPr>
          </w:p>
          <w:p w14:paraId="01E14DA0" w14:textId="3418E011" w:rsidR="001719F1" w:rsidRPr="00133E41" w:rsidRDefault="001719F1"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14:paraId="3B6BB3DD"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14:paraId="2DDFFCBB"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14:paraId="04EF5B71"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14:paraId="6D93B8CB"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57252D2B"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14:paraId="4842BA57"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r>
      <w:tr w:rsidR="004271CB" w:rsidRPr="00133E41" w14:paraId="28441D1D" w14:textId="77777777" w:rsidTr="007E1090">
        <w:trPr>
          <w:trHeight w:val="310"/>
        </w:trPr>
        <w:tc>
          <w:tcPr>
            <w:tcW w:w="13720" w:type="dxa"/>
            <w:gridSpan w:val="7"/>
            <w:tcBorders>
              <w:top w:val="nil"/>
              <w:left w:val="nil"/>
              <w:bottom w:val="single" w:sz="4" w:space="0" w:color="auto"/>
              <w:right w:val="nil"/>
            </w:tcBorders>
            <w:shd w:val="clear" w:color="auto" w:fill="auto"/>
            <w:vAlign w:val="center"/>
            <w:hideMark/>
          </w:tcPr>
          <w:p w14:paraId="0FED9399" w14:textId="6A79A593" w:rsidR="004271CB" w:rsidRPr="00133E41" w:rsidRDefault="004271CB" w:rsidP="007E1090">
            <w:pPr>
              <w:spacing w:after="0" w:line="240" w:lineRule="auto"/>
              <w:rPr>
                <w:rFonts w:ascii="Arial Narrow" w:eastAsia="Times New Roman" w:hAnsi="Arial Narrow" w:cs="Calibri"/>
                <w:b/>
                <w:bCs/>
                <w:sz w:val="24"/>
                <w:szCs w:val="24"/>
                <w:lang w:eastAsia="pl-PL"/>
              </w:rPr>
            </w:pPr>
            <w:r w:rsidRPr="00133E41">
              <w:rPr>
                <w:rFonts w:ascii="Arial Narrow" w:eastAsia="Times New Roman" w:hAnsi="Arial Narrow" w:cs="Calibri"/>
                <w:b/>
                <w:bCs/>
                <w:sz w:val="24"/>
                <w:szCs w:val="24"/>
                <w:lang w:eastAsia="pl-PL"/>
              </w:rPr>
              <w:lastRenderedPageBreak/>
              <w:t xml:space="preserve">II. </w:t>
            </w:r>
            <w:r w:rsidR="001719F1">
              <w:rPr>
                <w:rFonts w:ascii="Arial Narrow" w:eastAsia="Times New Roman" w:hAnsi="Arial Narrow" w:cs="Calibri"/>
                <w:b/>
                <w:bCs/>
                <w:sz w:val="24"/>
                <w:szCs w:val="24"/>
                <w:lang w:eastAsia="pl-PL"/>
              </w:rPr>
              <w:t>Funkcje transakcyjne (</w:t>
            </w:r>
            <w:r w:rsidRPr="00133E41">
              <w:rPr>
                <w:rFonts w:ascii="Arial Narrow" w:eastAsia="Times New Roman" w:hAnsi="Arial Narrow" w:cs="Calibri"/>
                <w:b/>
                <w:bCs/>
                <w:sz w:val="24"/>
                <w:szCs w:val="24"/>
                <w:lang w:eastAsia="pl-PL"/>
              </w:rPr>
              <w:t>Transakcje</w:t>
            </w:r>
            <w:r w:rsidR="001719F1">
              <w:rPr>
                <w:rFonts w:ascii="Arial Narrow" w:eastAsia="Times New Roman" w:hAnsi="Arial Narrow" w:cs="Calibri"/>
                <w:b/>
                <w:bCs/>
                <w:sz w:val="24"/>
                <w:szCs w:val="24"/>
                <w:lang w:eastAsia="pl-PL"/>
              </w:rPr>
              <w:t>)</w:t>
            </w:r>
            <w:r w:rsidRPr="00133E41">
              <w:rPr>
                <w:rFonts w:ascii="Arial Narrow" w:eastAsia="Times New Roman" w:hAnsi="Arial Narrow" w:cs="Calibri"/>
                <w:b/>
                <w:bCs/>
                <w:sz w:val="24"/>
                <w:szCs w:val="24"/>
                <w:lang w:eastAsia="pl-PL"/>
              </w:rPr>
              <w:t xml:space="preserve"> EI</w:t>
            </w:r>
          </w:p>
        </w:tc>
      </w:tr>
      <w:tr w:rsidR="004271CB" w:rsidRPr="00133E41" w14:paraId="03CFBB0D" w14:textId="77777777"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581DB4C8"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06AD2EEE" w14:textId="59C82FBB" w:rsidR="004271CB" w:rsidRPr="00133E41" w:rsidRDefault="001719F1" w:rsidP="007E1090">
            <w:pPr>
              <w:spacing w:after="0" w:line="240" w:lineRule="auto"/>
              <w:rPr>
                <w:rFonts w:ascii="Arial Narrow" w:eastAsia="Times New Roman" w:hAnsi="Arial Narrow" w:cs="Calibri"/>
                <w:b/>
                <w:bCs/>
                <w:szCs w:val="20"/>
                <w:lang w:eastAsia="pl-PL"/>
              </w:rPr>
            </w:pPr>
            <w:r>
              <w:rPr>
                <w:rFonts w:ascii="Arial Narrow" w:eastAsia="Times New Roman" w:hAnsi="Arial Narrow" w:cs="Calibri"/>
                <w:b/>
                <w:bCs/>
                <w:szCs w:val="20"/>
                <w:lang w:eastAsia="pl-PL"/>
              </w:rPr>
              <w:t>Nazwa procesu elementarnego</w:t>
            </w:r>
          </w:p>
        </w:tc>
        <w:tc>
          <w:tcPr>
            <w:tcW w:w="86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3CEE24DF" w14:textId="6FDBEECC" w:rsidR="004271CB" w:rsidRPr="00133E41" w:rsidRDefault="004271CB" w:rsidP="007E1090">
            <w:pPr>
              <w:spacing w:after="0" w:line="240" w:lineRule="auto"/>
              <w:jc w:val="center"/>
              <w:rPr>
                <w:rFonts w:ascii="Arial Narrow" w:eastAsia="Times New Roman" w:hAnsi="Arial Narrow" w:cs="Calibri"/>
                <w:b/>
                <w:bCs/>
                <w:szCs w:val="20"/>
                <w:lang w:eastAsia="pl-PL"/>
              </w:rPr>
            </w:pPr>
          </w:p>
        </w:tc>
        <w:tc>
          <w:tcPr>
            <w:tcW w:w="6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170952A2"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FTR</w:t>
            </w:r>
          </w:p>
        </w:tc>
        <w:tc>
          <w:tcPr>
            <w:tcW w:w="70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5BB3DF9A"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liczba DET</w:t>
            </w:r>
          </w:p>
        </w:tc>
        <w:tc>
          <w:tcPr>
            <w:tcW w:w="92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1E95ED1D" w14:textId="63650E74" w:rsidR="004271CB" w:rsidRPr="00133E41" w:rsidRDefault="00EE6D94" w:rsidP="007E1090">
            <w:pPr>
              <w:spacing w:after="0" w:line="240" w:lineRule="auto"/>
              <w:jc w:val="center"/>
              <w:rPr>
                <w:rFonts w:ascii="Arial Narrow" w:eastAsia="Times New Roman" w:hAnsi="Arial Narrow" w:cs="Calibri"/>
                <w:b/>
                <w:bCs/>
                <w:szCs w:val="20"/>
                <w:lang w:eastAsia="pl-PL"/>
              </w:rPr>
            </w:pPr>
            <w:r>
              <w:rPr>
                <w:rFonts w:ascii="Arial Narrow" w:eastAsia="Times New Roman" w:hAnsi="Arial Narrow" w:cs="Calibri"/>
                <w:b/>
                <w:bCs/>
                <w:szCs w:val="20"/>
                <w:lang w:eastAsia="pl-PL"/>
              </w:rPr>
              <w:t>l</w:t>
            </w:r>
            <w:r w:rsidR="004271CB" w:rsidRPr="00133E41">
              <w:rPr>
                <w:rFonts w:ascii="Arial Narrow" w:eastAsia="Times New Roman" w:hAnsi="Arial Narrow" w:cs="Calibri"/>
                <w:b/>
                <w:bCs/>
                <w:szCs w:val="20"/>
                <w:lang w:eastAsia="pl-PL"/>
              </w:rPr>
              <w:t>iczba</w:t>
            </w:r>
            <w:r>
              <w:rPr>
                <w:rFonts w:ascii="Arial Narrow" w:eastAsia="Times New Roman" w:hAnsi="Arial Narrow" w:cs="Calibri"/>
                <w:b/>
                <w:bCs/>
                <w:szCs w:val="20"/>
                <w:lang w:eastAsia="pl-PL"/>
              </w:rPr>
              <w:br/>
            </w:r>
            <w:r w:rsidR="004271CB" w:rsidRPr="00133E41">
              <w:rPr>
                <w:rFonts w:ascii="Arial Narrow" w:eastAsia="Times New Roman" w:hAnsi="Arial Narrow" w:cs="Calibri"/>
                <w:b/>
                <w:bCs/>
                <w:szCs w:val="20"/>
                <w:lang w:eastAsia="pl-PL"/>
              </w:rPr>
              <w:t xml:space="preserve"> PF</w:t>
            </w:r>
          </w:p>
        </w:tc>
        <w:tc>
          <w:tcPr>
            <w:tcW w:w="51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78B64706" w14:textId="0F10311A" w:rsidR="004271CB" w:rsidRPr="00133E41" w:rsidRDefault="00050681" w:rsidP="007E1090">
            <w:pPr>
              <w:spacing w:after="0" w:line="240" w:lineRule="auto"/>
              <w:jc w:val="center"/>
              <w:rPr>
                <w:rFonts w:ascii="Arial Narrow" w:eastAsia="Times New Roman" w:hAnsi="Arial Narrow" w:cs="Calibri"/>
                <w:b/>
                <w:bCs/>
                <w:szCs w:val="20"/>
                <w:lang w:eastAsia="pl-PL"/>
              </w:rPr>
            </w:pPr>
            <w:r>
              <w:rPr>
                <w:rFonts w:ascii="Arial Narrow" w:eastAsia="Times New Roman" w:hAnsi="Arial Narrow" w:cs="Calibri"/>
                <w:b/>
                <w:bCs/>
                <w:szCs w:val="20"/>
                <w:lang w:eastAsia="pl-PL"/>
              </w:rPr>
              <w:t>Wykorzystywane funkcje danych</w:t>
            </w:r>
          </w:p>
        </w:tc>
      </w:tr>
      <w:tr w:rsidR="004271CB" w:rsidRPr="00133E41" w14:paraId="67D6A67E" w14:textId="77777777" w:rsidTr="00317EC2">
        <w:trPr>
          <w:trHeight w:val="408"/>
        </w:trPr>
        <w:tc>
          <w:tcPr>
            <w:tcW w:w="380" w:type="dxa"/>
            <w:vMerge/>
            <w:tcBorders>
              <w:top w:val="nil"/>
              <w:left w:val="single" w:sz="4" w:space="0" w:color="auto"/>
              <w:bottom w:val="single" w:sz="4" w:space="0" w:color="000000"/>
              <w:right w:val="single" w:sz="4" w:space="0" w:color="auto"/>
            </w:tcBorders>
            <w:vAlign w:val="center"/>
            <w:hideMark/>
          </w:tcPr>
          <w:p w14:paraId="53479D97"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14:paraId="7D7588B6"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860" w:type="dxa"/>
            <w:vMerge/>
            <w:tcBorders>
              <w:top w:val="nil"/>
              <w:left w:val="single" w:sz="4" w:space="0" w:color="auto"/>
              <w:bottom w:val="single" w:sz="4" w:space="0" w:color="000000"/>
              <w:right w:val="single" w:sz="4" w:space="0" w:color="auto"/>
            </w:tcBorders>
            <w:vAlign w:val="center"/>
            <w:hideMark/>
          </w:tcPr>
          <w:p w14:paraId="210AACAC"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640" w:type="dxa"/>
            <w:vMerge/>
            <w:tcBorders>
              <w:top w:val="nil"/>
              <w:left w:val="single" w:sz="4" w:space="0" w:color="auto"/>
              <w:bottom w:val="single" w:sz="4" w:space="0" w:color="000000"/>
              <w:right w:val="single" w:sz="4" w:space="0" w:color="auto"/>
            </w:tcBorders>
            <w:vAlign w:val="center"/>
            <w:hideMark/>
          </w:tcPr>
          <w:p w14:paraId="318F1462"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700" w:type="dxa"/>
            <w:vMerge/>
            <w:tcBorders>
              <w:top w:val="nil"/>
              <w:left w:val="single" w:sz="4" w:space="0" w:color="auto"/>
              <w:bottom w:val="single" w:sz="4" w:space="0" w:color="000000"/>
              <w:right w:val="single" w:sz="4" w:space="0" w:color="auto"/>
            </w:tcBorders>
            <w:vAlign w:val="center"/>
            <w:hideMark/>
          </w:tcPr>
          <w:p w14:paraId="590DBB88"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920" w:type="dxa"/>
            <w:vMerge/>
            <w:tcBorders>
              <w:top w:val="nil"/>
              <w:left w:val="single" w:sz="4" w:space="0" w:color="auto"/>
              <w:bottom w:val="single" w:sz="4" w:space="0" w:color="000000"/>
              <w:right w:val="single" w:sz="4" w:space="0" w:color="auto"/>
            </w:tcBorders>
            <w:vAlign w:val="center"/>
            <w:hideMark/>
          </w:tcPr>
          <w:p w14:paraId="7EE038A1"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5180" w:type="dxa"/>
            <w:vMerge/>
            <w:tcBorders>
              <w:top w:val="nil"/>
              <w:left w:val="single" w:sz="4" w:space="0" w:color="auto"/>
              <w:bottom w:val="single" w:sz="4" w:space="0" w:color="000000"/>
              <w:right w:val="single" w:sz="4" w:space="0" w:color="auto"/>
            </w:tcBorders>
            <w:vAlign w:val="center"/>
            <w:hideMark/>
          </w:tcPr>
          <w:p w14:paraId="7AE96BBA"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r>
      <w:tr w:rsidR="004271CB" w:rsidRPr="00133E41" w14:paraId="2F62A560" w14:textId="77777777" w:rsidTr="00317EC2">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30BE2D94"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center"/>
            <w:hideMark/>
          </w:tcPr>
          <w:p w14:paraId="0AE75FA2"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BFBFBF" w:themeFill="background1" w:themeFillShade="BF"/>
            <w:vAlign w:val="center"/>
            <w:hideMark/>
          </w:tcPr>
          <w:p w14:paraId="694C8DA9" w14:textId="77777777" w:rsidR="004271CB" w:rsidRPr="00317EC2" w:rsidRDefault="004271CB" w:rsidP="00317EC2">
            <w:pPr>
              <w:spacing w:after="0" w:line="240" w:lineRule="auto"/>
              <w:jc w:val="center"/>
              <w:rPr>
                <w:rFonts w:ascii="Arial Narrow" w:eastAsia="Times New Roman" w:hAnsi="Arial Narrow" w:cs="Calibri"/>
                <w:b/>
                <w:bCs/>
                <w:szCs w:val="20"/>
                <w:lang w:eastAsia="pl-PL"/>
              </w:rPr>
            </w:pPr>
            <w:r w:rsidRPr="00317EC2">
              <w:rPr>
                <w:rFonts w:ascii="Arial Narrow" w:eastAsia="Times New Roman" w:hAnsi="Arial Narrow" w:cs="Calibri"/>
                <w:b/>
                <w:bCs/>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38E374FF" w14:textId="722CB2FA"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090C23FF"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31CD9A72"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37AAD2B8" w14:textId="1E27A68A"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4E137AFF" w14:textId="77777777" w:rsidTr="00317EC2">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766F271E"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14:paraId="213CA289"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BFBFBF" w:themeFill="background1" w:themeFillShade="BF"/>
            <w:vAlign w:val="center"/>
            <w:hideMark/>
          </w:tcPr>
          <w:p w14:paraId="2E342655" w14:textId="77777777" w:rsidR="004271CB" w:rsidRPr="00317EC2" w:rsidRDefault="004271CB" w:rsidP="00317EC2">
            <w:pPr>
              <w:spacing w:after="0" w:line="240" w:lineRule="auto"/>
              <w:jc w:val="center"/>
              <w:rPr>
                <w:rFonts w:ascii="Arial Narrow" w:eastAsia="Times New Roman" w:hAnsi="Arial Narrow" w:cs="Calibri"/>
                <w:b/>
                <w:bCs/>
                <w:szCs w:val="20"/>
                <w:lang w:eastAsia="pl-PL"/>
              </w:rPr>
            </w:pPr>
            <w:r w:rsidRPr="00317EC2">
              <w:rPr>
                <w:rFonts w:ascii="Arial Narrow" w:eastAsia="Times New Roman" w:hAnsi="Arial Narrow" w:cs="Calibri"/>
                <w:b/>
                <w:bCs/>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21AF4613"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5C200D69"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54AF4C0F"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6405D043"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7F97BED8" w14:textId="77777777" w:rsidTr="00317EC2">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5C626E9D"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center"/>
            <w:hideMark/>
          </w:tcPr>
          <w:p w14:paraId="473A5F0B"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BFBFBF" w:themeFill="background1" w:themeFillShade="BF"/>
            <w:vAlign w:val="center"/>
            <w:hideMark/>
          </w:tcPr>
          <w:p w14:paraId="255CF2F4" w14:textId="77777777" w:rsidR="004271CB" w:rsidRPr="00317EC2" w:rsidRDefault="004271CB" w:rsidP="00317EC2">
            <w:pPr>
              <w:spacing w:after="0" w:line="240" w:lineRule="auto"/>
              <w:jc w:val="center"/>
              <w:rPr>
                <w:rFonts w:ascii="Arial Narrow" w:eastAsia="Times New Roman" w:hAnsi="Arial Narrow" w:cs="Calibri"/>
                <w:b/>
                <w:bCs/>
                <w:szCs w:val="20"/>
                <w:lang w:eastAsia="pl-PL"/>
              </w:rPr>
            </w:pPr>
            <w:r w:rsidRPr="00317EC2">
              <w:rPr>
                <w:rFonts w:ascii="Arial Narrow" w:eastAsia="Times New Roman" w:hAnsi="Arial Narrow" w:cs="Calibri"/>
                <w:b/>
                <w:bCs/>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79E138D4" w14:textId="77777777" w:rsidR="004271CB" w:rsidRPr="00133E41" w:rsidRDefault="004271CB" w:rsidP="007E1090">
            <w:pPr>
              <w:spacing w:after="0" w:line="240" w:lineRule="auto"/>
              <w:jc w:val="right"/>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504E1413"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5E650EDE"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65F83F0D"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4A389009" w14:textId="77777777" w:rsidTr="00317EC2">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7B815E99"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center"/>
            <w:hideMark/>
          </w:tcPr>
          <w:p w14:paraId="2D1716C8"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BFBFBF" w:themeFill="background1" w:themeFillShade="BF"/>
            <w:vAlign w:val="center"/>
            <w:hideMark/>
          </w:tcPr>
          <w:p w14:paraId="69D1D297" w14:textId="77777777" w:rsidR="004271CB" w:rsidRPr="00317EC2" w:rsidRDefault="004271CB" w:rsidP="00317EC2">
            <w:pPr>
              <w:spacing w:after="0" w:line="240" w:lineRule="auto"/>
              <w:jc w:val="center"/>
              <w:rPr>
                <w:rFonts w:ascii="Arial Narrow" w:eastAsia="Times New Roman" w:hAnsi="Arial Narrow" w:cs="Calibri"/>
                <w:b/>
                <w:bCs/>
                <w:szCs w:val="20"/>
                <w:lang w:eastAsia="pl-PL"/>
              </w:rPr>
            </w:pPr>
            <w:r w:rsidRPr="00317EC2">
              <w:rPr>
                <w:rFonts w:ascii="Arial Narrow" w:eastAsia="Times New Roman" w:hAnsi="Arial Narrow" w:cs="Calibri"/>
                <w:b/>
                <w:bCs/>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3188E630"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6BF39886"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7B2F4BC1"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607A2DB6"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630658B6" w14:textId="77777777" w:rsidTr="00317EC2">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76FA78D7"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center"/>
            <w:hideMark/>
          </w:tcPr>
          <w:p w14:paraId="01FACC91"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BFBFBF" w:themeFill="background1" w:themeFillShade="BF"/>
            <w:vAlign w:val="center"/>
            <w:hideMark/>
          </w:tcPr>
          <w:p w14:paraId="0D867EEA" w14:textId="77777777" w:rsidR="004271CB" w:rsidRPr="00317EC2" w:rsidRDefault="004271CB" w:rsidP="00317EC2">
            <w:pPr>
              <w:spacing w:after="0" w:line="240" w:lineRule="auto"/>
              <w:jc w:val="center"/>
              <w:rPr>
                <w:rFonts w:ascii="Arial Narrow" w:eastAsia="Times New Roman" w:hAnsi="Arial Narrow" w:cs="Calibri"/>
                <w:b/>
                <w:bCs/>
                <w:szCs w:val="20"/>
                <w:lang w:eastAsia="pl-PL"/>
              </w:rPr>
            </w:pPr>
            <w:r w:rsidRPr="00317EC2">
              <w:rPr>
                <w:rFonts w:ascii="Arial Narrow" w:eastAsia="Times New Roman" w:hAnsi="Arial Narrow" w:cs="Calibri"/>
                <w:b/>
                <w:bCs/>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7BBF9F3D" w14:textId="63B4B915"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014CDBE7"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7C9CE064" w14:textId="77777777" w:rsidR="004271CB" w:rsidRPr="00133E41" w:rsidRDefault="004271CB" w:rsidP="007E1090">
            <w:pPr>
              <w:spacing w:after="0" w:line="240" w:lineRule="auto"/>
              <w:jc w:val="right"/>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2959545E"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78D57020" w14:textId="77777777" w:rsidTr="007E1090">
        <w:trPr>
          <w:trHeight w:val="260"/>
        </w:trPr>
        <w:tc>
          <w:tcPr>
            <w:tcW w:w="380" w:type="dxa"/>
            <w:tcBorders>
              <w:top w:val="nil"/>
              <w:left w:val="nil"/>
              <w:bottom w:val="nil"/>
              <w:right w:val="nil"/>
            </w:tcBorders>
            <w:shd w:val="clear" w:color="auto" w:fill="auto"/>
            <w:vAlign w:val="center"/>
            <w:hideMark/>
          </w:tcPr>
          <w:p w14:paraId="058631A9" w14:textId="77777777" w:rsidR="004271CB" w:rsidRPr="00133E41"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14:paraId="082BD752"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14:paraId="14F01DBD"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14:paraId="5AB190EF"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14:paraId="69120048"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72A1B3BA"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14:paraId="4078E427"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r>
      <w:tr w:rsidR="004271CB" w:rsidRPr="00133E41" w14:paraId="16977686" w14:textId="77777777" w:rsidTr="007E1090">
        <w:trPr>
          <w:trHeight w:val="310"/>
        </w:trPr>
        <w:tc>
          <w:tcPr>
            <w:tcW w:w="13720" w:type="dxa"/>
            <w:gridSpan w:val="7"/>
            <w:tcBorders>
              <w:top w:val="nil"/>
              <w:left w:val="nil"/>
              <w:bottom w:val="single" w:sz="4" w:space="0" w:color="auto"/>
              <w:right w:val="nil"/>
            </w:tcBorders>
            <w:shd w:val="clear" w:color="auto" w:fill="auto"/>
            <w:vAlign w:val="center"/>
            <w:hideMark/>
          </w:tcPr>
          <w:p w14:paraId="2F3B722A" w14:textId="4C4CFFAE" w:rsidR="004271CB" w:rsidRPr="00133E41" w:rsidRDefault="004271CB" w:rsidP="007E1090">
            <w:pPr>
              <w:spacing w:after="0" w:line="240" w:lineRule="auto"/>
              <w:rPr>
                <w:rFonts w:ascii="Arial Narrow" w:eastAsia="Times New Roman" w:hAnsi="Arial Narrow" w:cs="Calibri"/>
                <w:b/>
                <w:bCs/>
                <w:sz w:val="24"/>
                <w:szCs w:val="24"/>
                <w:lang w:eastAsia="pl-PL"/>
              </w:rPr>
            </w:pPr>
            <w:r w:rsidRPr="00133E41">
              <w:rPr>
                <w:rFonts w:ascii="Arial Narrow" w:eastAsia="Times New Roman" w:hAnsi="Arial Narrow" w:cs="Calibri"/>
                <w:b/>
                <w:bCs/>
                <w:sz w:val="24"/>
                <w:szCs w:val="24"/>
                <w:lang w:eastAsia="pl-PL"/>
              </w:rPr>
              <w:t xml:space="preserve">III. </w:t>
            </w:r>
            <w:r w:rsidR="001719F1">
              <w:rPr>
                <w:rFonts w:ascii="Arial Narrow" w:eastAsia="Times New Roman" w:hAnsi="Arial Narrow" w:cs="Calibri"/>
                <w:b/>
                <w:bCs/>
                <w:sz w:val="24"/>
                <w:szCs w:val="24"/>
                <w:lang w:eastAsia="pl-PL"/>
              </w:rPr>
              <w:t>Funkcje transakcyjne (T</w:t>
            </w:r>
            <w:r w:rsidRPr="00133E41">
              <w:rPr>
                <w:rFonts w:ascii="Arial Narrow" w:eastAsia="Times New Roman" w:hAnsi="Arial Narrow" w:cs="Calibri"/>
                <w:b/>
                <w:bCs/>
                <w:sz w:val="24"/>
                <w:szCs w:val="24"/>
                <w:lang w:eastAsia="pl-PL"/>
              </w:rPr>
              <w:t>ransakcje</w:t>
            </w:r>
            <w:r w:rsidR="001719F1">
              <w:rPr>
                <w:rFonts w:ascii="Arial Narrow" w:eastAsia="Times New Roman" w:hAnsi="Arial Narrow" w:cs="Calibri"/>
                <w:b/>
                <w:bCs/>
                <w:sz w:val="24"/>
                <w:szCs w:val="24"/>
                <w:lang w:eastAsia="pl-PL"/>
              </w:rPr>
              <w:t>)</w:t>
            </w:r>
            <w:r w:rsidRPr="00133E41">
              <w:rPr>
                <w:rFonts w:ascii="Arial Narrow" w:eastAsia="Times New Roman" w:hAnsi="Arial Narrow" w:cs="Calibri"/>
                <w:b/>
                <w:bCs/>
                <w:sz w:val="24"/>
                <w:szCs w:val="24"/>
                <w:lang w:eastAsia="pl-PL"/>
              </w:rPr>
              <w:t xml:space="preserve"> EO/EQ</w:t>
            </w:r>
          </w:p>
        </w:tc>
      </w:tr>
      <w:tr w:rsidR="004271CB" w:rsidRPr="00133E41" w14:paraId="13C64D55" w14:textId="77777777" w:rsidTr="007E1090">
        <w:trPr>
          <w:trHeight w:val="450"/>
        </w:trPr>
        <w:tc>
          <w:tcPr>
            <w:tcW w:w="3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4BAAAE2C"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Lp.</w:t>
            </w:r>
          </w:p>
        </w:tc>
        <w:tc>
          <w:tcPr>
            <w:tcW w:w="50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6DE8B05D" w14:textId="40F99479" w:rsidR="004271CB" w:rsidRPr="00133E41" w:rsidRDefault="001719F1" w:rsidP="007E1090">
            <w:pPr>
              <w:spacing w:after="0" w:line="240" w:lineRule="auto"/>
              <w:rPr>
                <w:rFonts w:ascii="Arial Narrow" w:eastAsia="Times New Roman" w:hAnsi="Arial Narrow" w:cs="Calibri"/>
                <w:b/>
                <w:bCs/>
                <w:szCs w:val="20"/>
                <w:lang w:eastAsia="pl-PL"/>
              </w:rPr>
            </w:pPr>
            <w:r>
              <w:rPr>
                <w:rFonts w:ascii="Arial Narrow" w:eastAsia="Times New Roman" w:hAnsi="Arial Narrow" w:cs="Calibri"/>
                <w:b/>
                <w:bCs/>
                <w:szCs w:val="20"/>
                <w:lang w:eastAsia="pl-PL"/>
              </w:rPr>
              <w:t>Nazwa procesu elementarnego</w:t>
            </w:r>
          </w:p>
        </w:tc>
        <w:tc>
          <w:tcPr>
            <w:tcW w:w="86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12C2CC96" w14:textId="77777777" w:rsidR="004271CB" w:rsidRPr="00133E41" w:rsidRDefault="004271CB"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EO/EQ</w:t>
            </w:r>
          </w:p>
        </w:tc>
        <w:tc>
          <w:tcPr>
            <w:tcW w:w="64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562F4014" w14:textId="5635D450" w:rsidR="004271CB" w:rsidRPr="00133E41" w:rsidRDefault="00EE6D94">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 xml:space="preserve">liczba </w:t>
            </w:r>
            <w:r w:rsidR="004271CB" w:rsidRPr="00133E41">
              <w:rPr>
                <w:rFonts w:ascii="Arial Narrow" w:eastAsia="Times New Roman" w:hAnsi="Arial Narrow" w:cs="Calibri"/>
                <w:b/>
                <w:bCs/>
                <w:szCs w:val="20"/>
                <w:lang w:eastAsia="pl-PL"/>
              </w:rPr>
              <w:t>FTR</w:t>
            </w:r>
          </w:p>
        </w:tc>
        <w:tc>
          <w:tcPr>
            <w:tcW w:w="70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6DBA11D6" w14:textId="3E72AE10" w:rsidR="004271CB" w:rsidRPr="00133E41" w:rsidRDefault="00EE6D94" w:rsidP="007E1090">
            <w:pPr>
              <w:spacing w:after="0" w:line="240" w:lineRule="auto"/>
              <w:jc w:val="center"/>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 xml:space="preserve">liczba </w:t>
            </w:r>
            <w:r w:rsidR="004271CB" w:rsidRPr="00133E41">
              <w:rPr>
                <w:rFonts w:ascii="Arial Narrow" w:eastAsia="Times New Roman" w:hAnsi="Arial Narrow" w:cs="Calibri"/>
                <w:b/>
                <w:bCs/>
                <w:szCs w:val="20"/>
                <w:lang w:eastAsia="pl-PL"/>
              </w:rPr>
              <w:t>DET</w:t>
            </w:r>
          </w:p>
        </w:tc>
        <w:tc>
          <w:tcPr>
            <w:tcW w:w="92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164B1F07" w14:textId="41C1ACC4" w:rsidR="004271CB" w:rsidRPr="00133E41" w:rsidRDefault="00EE6D94" w:rsidP="007E1090">
            <w:pPr>
              <w:spacing w:after="0" w:line="240" w:lineRule="auto"/>
              <w:jc w:val="center"/>
              <w:rPr>
                <w:rFonts w:ascii="Arial Narrow" w:eastAsia="Times New Roman" w:hAnsi="Arial Narrow" w:cs="Calibri"/>
                <w:b/>
                <w:bCs/>
                <w:szCs w:val="20"/>
                <w:lang w:eastAsia="pl-PL"/>
              </w:rPr>
            </w:pPr>
            <w:r>
              <w:rPr>
                <w:rFonts w:ascii="Arial Narrow" w:eastAsia="Times New Roman" w:hAnsi="Arial Narrow" w:cs="Calibri"/>
                <w:b/>
                <w:bCs/>
                <w:szCs w:val="20"/>
                <w:lang w:eastAsia="pl-PL"/>
              </w:rPr>
              <w:t>l</w:t>
            </w:r>
            <w:r w:rsidR="004271CB" w:rsidRPr="00133E41">
              <w:rPr>
                <w:rFonts w:ascii="Arial Narrow" w:eastAsia="Times New Roman" w:hAnsi="Arial Narrow" w:cs="Calibri"/>
                <w:b/>
                <w:bCs/>
                <w:szCs w:val="20"/>
                <w:lang w:eastAsia="pl-PL"/>
              </w:rPr>
              <w:t xml:space="preserve">iczba </w:t>
            </w:r>
            <w:r>
              <w:rPr>
                <w:rFonts w:ascii="Arial Narrow" w:eastAsia="Times New Roman" w:hAnsi="Arial Narrow" w:cs="Calibri"/>
                <w:b/>
                <w:bCs/>
                <w:szCs w:val="20"/>
                <w:lang w:eastAsia="pl-PL"/>
              </w:rPr>
              <w:br/>
            </w:r>
            <w:r w:rsidR="004271CB" w:rsidRPr="00133E41">
              <w:rPr>
                <w:rFonts w:ascii="Arial Narrow" w:eastAsia="Times New Roman" w:hAnsi="Arial Narrow" w:cs="Calibri"/>
                <w:b/>
                <w:bCs/>
                <w:szCs w:val="20"/>
                <w:lang w:eastAsia="pl-PL"/>
              </w:rPr>
              <w:t>PF</w:t>
            </w:r>
          </w:p>
        </w:tc>
        <w:tc>
          <w:tcPr>
            <w:tcW w:w="5180"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5AF212C1" w14:textId="7B3871C2" w:rsidR="004271CB" w:rsidRPr="00133E41" w:rsidRDefault="00050681" w:rsidP="007E1090">
            <w:pPr>
              <w:spacing w:after="0" w:line="240" w:lineRule="auto"/>
              <w:jc w:val="center"/>
              <w:rPr>
                <w:rFonts w:ascii="Arial Narrow" w:eastAsia="Times New Roman" w:hAnsi="Arial Narrow" w:cs="Calibri"/>
                <w:b/>
                <w:bCs/>
                <w:szCs w:val="20"/>
                <w:lang w:eastAsia="pl-PL"/>
              </w:rPr>
            </w:pPr>
            <w:r>
              <w:rPr>
                <w:rFonts w:ascii="Arial Narrow" w:eastAsia="Times New Roman" w:hAnsi="Arial Narrow" w:cs="Calibri"/>
                <w:b/>
                <w:bCs/>
                <w:szCs w:val="20"/>
                <w:lang w:eastAsia="pl-PL"/>
              </w:rPr>
              <w:t>Wykorzystywane funkcje danych</w:t>
            </w:r>
          </w:p>
        </w:tc>
      </w:tr>
      <w:tr w:rsidR="004271CB" w:rsidRPr="00133E41" w14:paraId="229FEBD9" w14:textId="77777777" w:rsidTr="007E1090">
        <w:trPr>
          <w:trHeight w:val="450"/>
        </w:trPr>
        <w:tc>
          <w:tcPr>
            <w:tcW w:w="380" w:type="dxa"/>
            <w:vMerge/>
            <w:tcBorders>
              <w:top w:val="nil"/>
              <w:left w:val="single" w:sz="4" w:space="0" w:color="auto"/>
              <w:bottom w:val="single" w:sz="4" w:space="0" w:color="000000"/>
              <w:right w:val="single" w:sz="4" w:space="0" w:color="auto"/>
            </w:tcBorders>
            <w:vAlign w:val="center"/>
            <w:hideMark/>
          </w:tcPr>
          <w:p w14:paraId="399179D7"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5040" w:type="dxa"/>
            <w:vMerge/>
            <w:tcBorders>
              <w:top w:val="nil"/>
              <w:left w:val="single" w:sz="4" w:space="0" w:color="auto"/>
              <w:bottom w:val="single" w:sz="4" w:space="0" w:color="000000"/>
              <w:right w:val="single" w:sz="4" w:space="0" w:color="auto"/>
            </w:tcBorders>
            <w:vAlign w:val="center"/>
            <w:hideMark/>
          </w:tcPr>
          <w:p w14:paraId="1CFBFD48"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860" w:type="dxa"/>
            <w:vMerge/>
            <w:tcBorders>
              <w:top w:val="nil"/>
              <w:left w:val="single" w:sz="4" w:space="0" w:color="auto"/>
              <w:bottom w:val="single" w:sz="4" w:space="0" w:color="000000"/>
              <w:right w:val="single" w:sz="4" w:space="0" w:color="auto"/>
            </w:tcBorders>
            <w:vAlign w:val="center"/>
            <w:hideMark/>
          </w:tcPr>
          <w:p w14:paraId="0A307446"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640" w:type="dxa"/>
            <w:vMerge/>
            <w:tcBorders>
              <w:top w:val="nil"/>
              <w:left w:val="single" w:sz="4" w:space="0" w:color="auto"/>
              <w:bottom w:val="single" w:sz="4" w:space="0" w:color="000000"/>
              <w:right w:val="single" w:sz="4" w:space="0" w:color="auto"/>
            </w:tcBorders>
            <w:vAlign w:val="center"/>
            <w:hideMark/>
          </w:tcPr>
          <w:p w14:paraId="7FE94EFC"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700" w:type="dxa"/>
            <w:vMerge/>
            <w:tcBorders>
              <w:top w:val="nil"/>
              <w:left w:val="single" w:sz="4" w:space="0" w:color="auto"/>
              <w:bottom w:val="single" w:sz="4" w:space="0" w:color="000000"/>
              <w:right w:val="single" w:sz="4" w:space="0" w:color="auto"/>
            </w:tcBorders>
            <w:vAlign w:val="center"/>
            <w:hideMark/>
          </w:tcPr>
          <w:p w14:paraId="3488042C"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920" w:type="dxa"/>
            <w:vMerge/>
            <w:tcBorders>
              <w:top w:val="nil"/>
              <w:left w:val="single" w:sz="4" w:space="0" w:color="auto"/>
              <w:bottom w:val="single" w:sz="4" w:space="0" w:color="000000"/>
              <w:right w:val="single" w:sz="4" w:space="0" w:color="auto"/>
            </w:tcBorders>
            <w:vAlign w:val="center"/>
            <w:hideMark/>
          </w:tcPr>
          <w:p w14:paraId="6114D1BE"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c>
          <w:tcPr>
            <w:tcW w:w="5180" w:type="dxa"/>
            <w:vMerge/>
            <w:tcBorders>
              <w:top w:val="nil"/>
              <w:left w:val="single" w:sz="4" w:space="0" w:color="auto"/>
              <w:bottom w:val="single" w:sz="4" w:space="0" w:color="000000"/>
              <w:right w:val="single" w:sz="4" w:space="0" w:color="auto"/>
            </w:tcBorders>
            <w:vAlign w:val="center"/>
            <w:hideMark/>
          </w:tcPr>
          <w:p w14:paraId="76BF43FB" w14:textId="77777777" w:rsidR="004271CB" w:rsidRPr="00133E41" w:rsidRDefault="004271CB" w:rsidP="007E1090">
            <w:pPr>
              <w:spacing w:after="0" w:line="240" w:lineRule="auto"/>
              <w:rPr>
                <w:rFonts w:ascii="Arial Narrow" w:eastAsia="Times New Roman" w:hAnsi="Arial Narrow" w:cs="Calibri"/>
                <w:b/>
                <w:bCs/>
                <w:szCs w:val="20"/>
                <w:lang w:eastAsia="pl-PL"/>
              </w:rPr>
            </w:pPr>
          </w:p>
        </w:tc>
      </w:tr>
      <w:tr w:rsidR="004271CB" w:rsidRPr="00133E41" w14:paraId="4E645317"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6C279A74"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1</w:t>
            </w:r>
          </w:p>
        </w:tc>
        <w:tc>
          <w:tcPr>
            <w:tcW w:w="5040" w:type="dxa"/>
            <w:tcBorders>
              <w:top w:val="nil"/>
              <w:left w:val="nil"/>
              <w:bottom w:val="single" w:sz="4" w:space="0" w:color="auto"/>
              <w:right w:val="single" w:sz="4" w:space="0" w:color="auto"/>
            </w:tcBorders>
            <w:shd w:val="clear" w:color="auto" w:fill="auto"/>
            <w:vAlign w:val="bottom"/>
            <w:hideMark/>
          </w:tcPr>
          <w:p w14:paraId="465D3DF0"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021E0C50"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55CB10A9"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6A4AF4B1"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589A1E37"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2B85FDB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29506AA6"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79D476DD"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2</w:t>
            </w:r>
          </w:p>
        </w:tc>
        <w:tc>
          <w:tcPr>
            <w:tcW w:w="5040" w:type="dxa"/>
            <w:tcBorders>
              <w:top w:val="nil"/>
              <w:left w:val="nil"/>
              <w:bottom w:val="single" w:sz="4" w:space="0" w:color="auto"/>
              <w:right w:val="single" w:sz="4" w:space="0" w:color="auto"/>
            </w:tcBorders>
            <w:shd w:val="clear" w:color="auto" w:fill="auto"/>
            <w:vAlign w:val="center"/>
            <w:hideMark/>
          </w:tcPr>
          <w:p w14:paraId="66E0F07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5E772DD9"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1D26C563"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736F1B7D"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087E70EA"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75BE8710"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15491C58"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0D182345"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3</w:t>
            </w:r>
          </w:p>
        </w:tc>
        <w:tc>
          <w:tcPr>
            <w:tcW w:w="5040" w:type="dxa"/>
            <w:tcBorders>
              <w:top w:val="nil"/>
              <w:left w:val="nil"/>
              <w:bottom w:val="single" w:sz="4" w:space="0" w:color="auto"/>
              <w:right w:val="single" w:sz="4" w:space="0" w:color="auto"/>
            </w:tcBorders>
            <w:shd w:val="clear" w:color="auto" w:fill="auto"/>
            <w:vAlign w:val="bottom"/>
            <w:hideMark/>
          </w:tcPr>
          <w:p w14:paraId="720DD40C"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178CC33A"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0E2A4D15"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07DBDD46"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18C47437"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43AB14C8"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1B721687"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30D10DB9"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4</w:t>
            </w:r>
          </w:p>
        </w:tc>
        <w:tc>
          <w:tcPr>
            <w:tcW w:w="5040" w:type="dxa"/>
            <w:tcBorders>
              <w:top w:val="nil"/>
              <w:left w:val="nil"/>
              <w:bottom w:val="single" w:sz="4" w:space="0" w:color="auto"/>
              <w:right w:val="single" w:sz="4" w:space="0" w:color="auto"/>
            </w:tcBorders>
            <w:shd w:val="clear" w:color="auto" w:fill="auto"/>
            <w:vAlign w:val="bottom"/>
            <w:hideMark/>
          </w:tcPr>
          <w:p w14:paraId="5F083D0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5A1B53E5"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656E6429"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57056F48"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068AF6B3"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1C26E6D4"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3A99486D" w14:textId="77777777" w:rsidTr="007E1090">
        <w:trPr>
          <w:trHeight w:val="260"/>
        </w:trPr>
        <w:tc>
          <w:tcPr>
            <w:tcW w:w="380" w:type="dxa"/>
            <w:tcBorders>
              <w:top w:val="nil"/>
              <w:left w:val="single" w:sz="4" w:space="0" w:color="auto"/>
              <w:bottom w:val="single" w:sz="4" w:space="0" w:color="auto"/>
              <w:right w:val="single" w:sz="4" w:space="0" w:color="auto"/>
            </w:tcBorders>
            <w:shd w:val="clear" w:color="000000" w:fill="C0C0C0"/>
            <w:vAlign w:val="center"/>
            <w:hideMark/>
          </w:tcPr>
          <w:p w14:paraId="02D705C6" w14:textId="77777777" w:rsidR="004271CB" w:rsidRPr="00133E41" w:rsidRDefault="004271CB" w:rsidP="007E1090">
            <w:pPr>
              <w:spacing w:after="0" w:line="240" w:lineRule="auto"/>
              <w:jc w:val="center"/>
              <w:rPr>
                <w:rFonts w:ascii="Arial Narrow" w:eastAsia="Times New Roman" w:hAnsi="Arial Narrow" w:cs="Calibri"/>
                <w:szCs w:val="20"/>
                <w:lang w:eastAsia="pl-PL"/>
              </w:rPr>
            </w:pPr>
            <w:r w:rsidRPr="00133E41">
              <w:rPr>
                <w:rFonts w:ascii="Arial Narrow" w:eastAsia="Times New Roman" w:hAnsi="Arial Narrow" w:cs="Calibri"/>
                <w:szCs w:val="20"/>
                <w:lang w:eastAsia="pl-PL"/>
              </w:rPr>
              <w:t>5</w:t>
            </w:r>
          </w:p>
        </w:tc>
        <w:tc>
          <w:tcPr>
            <w:tcW w:w="5040" w:type="dxa"/>
            <w:tcBorders>
              <w:top w:val="nil"/>
              <w:left w:val="nil"/>
              <w:bottom w:val="single" w:sz="4" w:space="0" w:color="auto"/>
              <w:right w:val="single" w:sz="4" w:space="0" w:color="auto"/>
            </w:tcBorders>
            <w:shd w:val="clear" w:color="auto" w:fill="auto"/>
            <w:vAlign w:val="bottom"/>
            <w:hideMark/>
          </w:tcPr>
          <w:p w14:paraId="0E053069"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860" w:type="dxa"/>
            <w:tcBorders>
              <w:top w:val="nil"/>
              <w:left w:val="nil"/>
              <w:bottom w:val="single" w:sz="4" w:space="0" w:color="auto"/>
              <w:right w:val="single" w:sz="4" w:space="0" w:color="auto"/>
            </w:tcBorders>
            <w:shd w:val="clear" w:color="auto" w:fill="auto"/>
            <w:vAlign w:val="center"/>
            <w:hideMark/>
          </w:tcPr>
          <w:p w14:paraId="781ED774"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640" w:type="dxa"/>
            <w:tcBorders>
              <w:top w:val="nil"/>
              <w:left w:val="nil"/>
              <w:bottom w:val="single" w:sz="4" w:space="0" w:color="auto"/>
              <w:right w:val="single" w:sz="4" w:space="0" w:color="auto"/>
            </w:tcBorders>
            <w:shd w:val="clear" w:color="auto" w:fill="auto"/>
            <w:vAlign w:val="center"/>
            <w:hideMark/>
          </w:tcPr>
          <w:p w14:paraId="523C6D88"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700" w:type="dxa"/>
            <w:tcBorders>
              <w:top w:val="nil"/>
              <w:left w:val="nil"/>
              <w:bottom w:val="single" w:sz="4" w:space="0" w:color="auto"/>
              <w:right w:val="single" w:sz="4" w:space="0" w:color="auto"/>
            </w:tcBorders>
            <w:shd w:val="clear" w:color="auto" w:fill="auto"/>
            <w:vAlign w:val="center"/>
            <w:hideMark/>
          </w:tcPr>
          <w:p w14:paraId="7342E5ED"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920" w:type="dxa"/>
            <w:tcBorders>
              <w:top w:val="nil"/>
              <w:left w:val="nil"/>
              <w:bottom w:val="single" w:sz="4" w:space="0" w:color="auto"/>
              <w:right w:val="single" w:sz="4" w:space="0" w:color="auto"/>
            </w:tcBorders>
            <w:shd w:val="clear" w:color="auto" w:fill="auto"/>
            <w:vAlign w:val="center"/>
            <w:hideMark/>
          </w:tcPr>
          <w:p w14:paraId="687BA809"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c>
          <w:tcPr>
            <w:tcW w:w="5180" w:type="dxa"/>
            <w:tcBorders>
              <w:top w:val="nil"/>
              <w:left w:val="nil"/>
              <w:bottom w:val="single" w:sz="4" w:space="0" w:color="auto"/>
              <w:right w:val="single" w:sz="4" w:space="0" w:color="auto"/>
            </w:tcBorders>
            <w:shd w:val="clear" w:color="auto" w:fill="auto"/>
            <w:vAlign w:val="center"/>
            <w:hideMark/>
          </w:tcPr>
          <w:p w14:paraId="6AEA53AF" w14:textId="77777777" w:rsidR="004271CB" w:rsidRPr="00133E41" w:rsidRDefault="004271CB" w:rsidP="007E1090">
            <w:pPr>
              <w:spacing w:after="0" w:line="240" w:lineRule="auto"/>
              <w:rPr>
                <w:rFonts w:ascii="Arial Narrow" w:eastAsia="Times New Roman" w:hAnsi="Arial Narrow" w:cs="Calibri"/>
                <w:szCs w:val="20"/>
                <w:lang w:eastAsia="pl-PL"/>
              </w:rPr>
            </w:pPr>
            <w:r w:rsidRPr="00133E41">
              <w:rPr>
                <w:rFonts w:ascii="Arial Narrow" w:eastAsia="Times New Roman" w:hAnsi="Arial Narrow" w:cs="Calibri"/>
                <w:szCs w:val="20"/>
                <w:lang w:eastAsia="pl-PL"/>
              </w:rPr>
              <w:t> </w:t>
            </w:r>
          </w:p>
        </w:tc>
      </w:tr>
      <w:tr w:rsidR="004271CB" w:rsidRPr="00133E41" w14:paraId="06CD9106" w14:textId="77777777" w:rsidTr="007E1090">
        <w:trPr>
          <w:trHeight w:val="260"/>
        </w:trPr>
        <w:tc>
          <w:tcPr>
            <w:tcW w:w="380" w:type="dxa"/>
            <w:tcBorders>
              <w:top w:val="nil"/>
              <w:left w:val="nil"/>
              <w:bottom w:val="nil"/>
              <w:right w:val="nil"/>
            </w:tcBorders>
            <w:shd w:val="clear" w:color="auto" w:fill="auto"/>
            <w:vAlign w:val="center"/>
            <w:hideMark/>
          </w:tcPr>
          <w:p w14:paraId="257C4E26" w14:textId="77777777" w:rsidR="004271CB" w:rsidRPr="00133E41" w:rsidRDefault="004271CB" w:rsidP="007E1090">
            <w:pPr>
              <w:spacing w:after="0" w:line="240" w:lineRule="auto"/>
              <w:rPr>
                <w:rFonts w:ascii="Arial Narrow" w:eastAsia="Times New Roman" w:hAnsi="Arial Narrow" w:cs="Calibri"/>
                <w:szCs w:val="20"/>
                <w:lang w:eastAsia="pl-PL"/>
              </w:rPr>
            </w:pPr>
          </w:p>
        </w:tc>
        <w:tc>
          <w:tcPr>
            <w:tcW w:w="5040" w:type="dxa"/>
            <w:tcBorders>
              <w:top w:val="nil"/>
              <w:left w:val="nil"/>
              <w:bottom w:val="nil"/>
              <w:right w:val="nil"/>
            </w:tcBorders>
            <w:shd w:val="clear" w:color="auto" w:fill="auto"/>
            <w:vAlign w:val="center"/>
            <w:hideMark/>
          </w:tcPr>
          <w:p w14:paraId="2CCEC566"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14:paraId="1377995F"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14:paraId="6E4397A4"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14:paraId="321D6F62"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2E46BF5F"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14:paraId="6B285EE6"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r>
      <w:tr w:rsidR="004271CB" w:rsidRPr="00133E41" w14:paraId="4E68738E" w14:textId="77777777" w:rsidTr="007E1090">
        <w:trPr>
          <w:trHeight w:val="260"/>
        </w:trPr>
        <w:tc>
          <w:tcPr>
            <w:tcW w:w="7620" w:type="dxa"/>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14:paraId="17414336" w14:textId="77777777" w:rsidR="004271CB" w:rsidRPr="00133E41" w:rsidRDefault="004271CB" w:rsidP="007E1090">
            <w:pPr>
              <w:spacing w:after="0" w:line="240" w:lineRule="auto"/>
              <w:jc w:val="right"/>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 xml:space="preserve">Razem surowych punktów funkcyjnych: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DBC32A7" w14:textId="5C39C715" w:rsidR="004271CB" w:rsidRPr="00133E41" w:rsidRDefault="004271CB" w:rsidP="007E1090">
            <w:pPr>
              <w:spacing w:after="0" w:line="240" w:lineRule="auto"/>
              <w:jc w:val="right"/>
              <w:rPr>
                <w:rFonts w:ascii="Arial Narrow" w:eastAsia="Times New Roman" w:hAnsi="Arial Narrow" w:cs="Calibri"/>
                <w:b/>
                <w:bCs/>
                <w:szCs w:val="20"/>
                <w:lang w:eastAsia="pl-PL"/>
              </w:rPr>
            </w:pPr>
          </w:p>
        </w:tc>
        <w:tc>
          <w:tcPr>
            <w:tcW w:w="5180" w:type="dxa"/>
            <w:tcBorders>
              <w:top w:val="nil"/>
              <w:left w:val="nil"/>
              <w:bottom w:val="nil"/>
              <w:right w:val="nil"/>
            </w:tcBorders>
            <w:shd w:val="clear" w:color="auto" w:fill="auto"/>
            <w:vAlign w:val="center"/>
            <w:hideMark/>
          </w:tcPr>
          <w:p w14:paraId="77F007CE" w14:textId="77777777" w:rsidR="004271CB" w:rsidRPr="00133E41" w:rsidRDefault="004271CB" w:rsidP="007E1090">
            <w:pPr>
              <w:spacing w:after="0" w:line="240" w:lineRule="auto"/>
              <w:jc w:val="right"/>
              <w:rPr>
                <w:rFonts w:ascii="Arial Narrow" w:eastAsia="Times New Roman" w:hAnsi="Arial Narrow" w:cs="Calibri"/>
                <w:b/>
                <w:bCs/>
                <w:szCs w:val="20"/>
                <w:lang w:eastAsia="pl-PL"/>
              </w:rPr>
            </w:pPr>
          </w:p>
        </w:tc>
      </w:tr>
      <w:tr w:rsidR="004271CB" w:rsidRPr="00133E41" w14:paraId="0F792DE9" w14:textId="77777777" w:rsidTr="007E1090">
        <w:trPr>
          <w:trHeight w:val="260"/>
        </w:trPr>
        <w:tc>
          <w:tcPr>
            <w:tcW w:w="380" w:type="dxa"/>
            <w:tcBorders>
              <w:top w:val="nil"/>
              <w:left w:val="nil"/>
              <w:bottom w:val="nil"/>
              <w:right w:val="nil"/>
            </w:tcBorders>
            <w:shd w:val="clear" w:color="auto" w:fill="auto"/>
            <w:vAlign w:val="center"/>
            <w:hideMark/>
          </w:tcPr>
          <w:p w14:paraId="1825E308"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040" w:type="dxa"/>
            <w:tcBorders>
              <w:top w:val="nil"/>
              <w:left w:val="nil"/>
              <w:bottom w:val="nil"/>
              <w:right w:val="nil"/>
            </w:tcBorders>
            <w:shd w:val="clear" w:color="auto" w:fill="auto"/>
            <w:vAlign w:val="center"/>
            <w:hideMark/>
          </w:tcPr>
          <w:p w14:paraId="00837896" w14:textId="77777777" w:rsidR="004271CB" w:rsidRPr="00133E41" w:rsidRDefault="004271CB" w:rsidP="007E1090">
            <w:pPr>
              <w:spacing w:after="0" w:line="240" w:lineRule="auto"/>
              <w:jc w:val="center"/>
              <w:rPr>
                <w:rFonts w:ascii="Times New Roman" w:eastAsia="Times New Roman" w:hAnsi="Times New Roman" w:cs="Times New Roman"/>
                <w:szCs w:val="20"/>
                <w:lang w:eastAsia="pl-PL"/>
              </w:rPr>
            </w:pPr>
          </w:p>
        </w:tc>
        <w:tc>
          <w:tcPr>
            <w:tcW w:w="860" w:type="dxa"/>
            <w:tcBorders>
              <w:top w:val="nil"/>
              <w:left w:val="nil"/>
              <w:bottom w:val="nil"/>
              <w:right w:val="nil"/>
            </w:tcBorders>
            <w:shd w:val="clear" w:color="auto" w:fill="auto"/>
            <w:vAlign w:val="center"/>
            <w:hideMark/>
          </w:tcPr>
          <w:p w14:paraId="4EB5BB54"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640" w:type="dxa"/>
            <w:tcBorders>
              <w:top w:val="nil"/>
              <w:left w:val="nil"/>
              <w:bottom w:val="nil"/>
              <w:right w:val="nil"/>
            </w:tcBorders>
            <w:shd w:val="clear" w:color="auto" w:fill="auto"/>
            <w:vAlign w:val="center"/>
            <w:hideMark/>
          </w:tcPr>
          <w:p w14:paraId="2CE05F22"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700" w:type="dxa"/>
            <w:tcBorders>
              <w:top w:val="nil"/>
              <w:left w:val="nil"/>
              <w:bottom w:val="nil"/>
              <w:right w:val="nil"/>
            </w:tcBorders>
            <w:shd w:val="clear" w:color="auto" w:fill="auto"/>
            <w:vAlign w:val="center"/>
            <w:hideMark/>
          </w:tcPr>
          <w:p w14:paraId="36AE6395"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920" w:type="dxa"/>
            <w:tcBorders>
              <w:top w:val="nil"/>
              <w:left w:val="nil"/>
              <w:bottom w:val="nil"/>
              <w:right w:val="nil"/>
            </w:tcBorders>
            <w:shd w:val="clear" w:color="auto" w:fill="auto"/>
            <w:vAlign w:val="center"/>
            <w:hideMark/>
          </w:tcPr>
          <w:p w14:paraId="5B2F28DD"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c>
          <w:tcPr>
            <w:tcW w:w="5180" w:type="dxa"/>
            <w:tcBorders>
              <w:top w:val="nil"/>
              <w:left w:val="nil"/>
              <w:bottom w:val="nil"/>
              <w:right w:val="nil"/>
            </w:tcBorders>
            <w:shd w:val="clear" w:color="auto" w:fill="auto"/>
            <w:vAlign w:val="center"/>
            <w:hideMark/>
          </w:tcPr>
          <w:p w14:paraId="3B3F890B" w14:textId="77777777" w:rsidR="004271CB" w:rsidRPr="00133E41" w:rsidRDefault="004271CB" w:rsidP="007E1090">
            <w:pPr>
              <w:spacing w:after="0" w:line="240" w:lineRule="auto"/>
              <w:rPr>
                <w:rFonts w:ascii="Times New Roman" w:eastAsia="Times New Roman" w:hAnsi="Times New Roman" w:cs="Times New Roman"/>
                <w:szCs w:val="20"/>
                <w:lang w:eastAsia="pl-PL"/>
              </w:rPr>
            </w:pPr>
          </w:p>
        </w:tc>
      </w:tr>
      <w:tr w:rsidR="004271CB" w:rsidRPr="00133E41" w14:paraId="36862C7F" w14:textId="77777777" w:rsidTr="007E1090">
        <w:trPr>
          <w:trHeight w:val="260"/>
        </w:trPr>
        <w:tc>
          <w:tcPr>
            <w:tcW w:w="7620" w:type="dxa"/>
            <w:gridSpan w:val="5"/>
            <w:tcBorders>
              <w:top w:val="single" w:sz="4" w:space="0" w:color="auto"/>
              <w:left w:val="single" w:sz="4" w:space="0" w:color="auto"/>
              <w:bottom w:val="single" w:sz="4" w:space="0" w:color="auto"/>
              <w:right w:val="single" w:sz="4" w:space="0" w:color="000000"/>
            </w:tcBorders>
            <w:shd w:val="clear" w:color="000000" w:fill="C0C0C0"/>
            <w:vAlign w:val="center"/>
            <w:hideMark/>
          </w:tcPr>
          <w:p w14:paraId="36E2FEFD" w14:textId="77777777" w:rsidR="004271CB" w:rsidRPr="00133E41" w:rsidRDefault="004271CB" w:rsidP="007E1090">
            <w:pPr>
              <w:spacing w:after="0" w:line="240" w:lineRule="auto"/>
              <w:jc w:val="right"/>
              <w:rPr>
                <w:rFonts w:ascii="Arial Narrow" w:eastAsia="Times New Roman" w:hAnsi="Arial Narrow" w:cs="Calibri"/>
                <w:b/>
                <w:bCs/>
                <w:szCs w:val="20"/>
                <w:lang w:eastAsia="pl-PL"/>
              </w:rPr>
            </w:pPr>
            <w:r w:rsidRPr="00133E41">
              <w:rPr>
                <w:rFonts w:ascii="Arial Narrow" w:eastAsia="Times New Roman" w:hAnsi="Arial Narrow" w:cs="Calibri"/>
                <w:b/>
                <w:bCs/>
                <w:szCs w:val="20"/>
                <w:lang w:eastAsia="pl-PL"/>
              </w:rPr>
              <w:t xml:space="preserve">Razem skorygowanych punktów funkcyjnych: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D5D045B" w14:textId="2F974885" w:rsidR="004271CB" w:rsidRPr="00133E41" w:rsidRDefault="004271CB" w:rsidP="007E1090">
            <w:pPr>
              <w:spacing w:after="0" w:line="240" w:lineRule="auto"/>
              <w:jc w:val="right"/>
              <w:rPr>
                <w:rFonts w:ascii="Arial Narrow" w:eastAsia="Times New Roman" w:hAnsi="Arial Narrow" w:cs="Calibri"/>
                <w:b/>
                <w:bCs/>
                <w:szCs w:val="20"/>
                <w:lang w:eastAsia="pl-PL"/>
              </w:rPr>
            </w:pPr>
          </w:p>
        </w:tc>
        <w:tc>
          <w:tcPr>
            <w:tcW w:w="5180" w:type="dxa"/>
            <w:tcBorders>
              <w:top w:val="nil"/>
              <w:left w:val="nil"/>
              <w:bottom w:val="nil"/>
              <w:right w:val="nil"/>
            </w:tcBorders>
            <w:shd w:val="clear" w:color="auto" w:fill="auto"/>
            <w:vAlign w:val="center"/>
            <w:hideMark/>
          </w:tcPr>
          <w:p w14:paraId="347CE5BC" w14:textId="77777777" w:rsidR="004271CB" w:rsidRPr="00133E41" w:rsidRDefault="004271CB" w:rsidP="007E1090">
            <w:pPr>
              <w:spacing w:after="0" w:line="240" w:lineRule="auto"/>
              <w:jc w:val="right"/>
              <w:rPr>
                <w:rFonts w:ascii="Arial Narrow" w:eastAsia="Times New Roman" w:hAnsi="Arial Narrow" w:cs="Calibri"/>
                <w:b/>
                <w:bCs/>
                <w:szCs w:val="20"/>
                <w:lang w:eastAsia="pl-PL"/>
              </w:rPr>
            </w:pPr>
          </w:p>
        </w:tc>
      </w:tr>
    </w:tbl>
    <w:p w14:paraId="1EE06D28" w14:textId="21A2B8F6" w:rsidR="00B0259A" w:rsidRPr="00193B40" w:rsidRDefault="00B0259A"/>
    <w:sectPr w:rsidR="00B0259A" w:rsidRPr="00193B40" w:rsidSect="007E109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C40C4" w14:textId="77777777" w:rsidR="001D7D1E" w:rsidRDefault="001D7D1E" w:rsidP="00BB2420">
      <w:pPr>
        <w:spacing w:after="0" w:line="240" w:lineRule="auto"/>
      </w:pPr>
      <w:r>
        <w:separator/>
      </w:r>
    </w:p>
  </w:endnote>
  <w:endnote w:type="continuationSeparator" w:id="0">
    <w:p w14:paraId="509D0B22" w14:textId="77777777" w:rsidR="001D7D1E" w:rsidRDefault="001D7D1E" w:rsidP="00BB2420">
      <w:pPr>
        <w:spacing w:after="0" w:line="240" w:lineRule="auto"/>
      </w:pPr>
      <w:r>
        <w:continuationSeparator/>
      </w:r>
    </w:p>
  </w:endnote>
  <w:endnote w:type="continuationNotice" w:id="1">
    <w:p w14:paraId="0B39BEC1" w14:textId="77777777" w:rsidR="001D7D1E" w:rsidRDefault="001D7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rPr>
      <w:id w:val="-177654840"/>
      <w:docPartObj>
        <w:docPartGallery w:val="Page Numbers (Bottom of Page)"/>
        <w:docPartUnique/>
      </w:docPartObj>
    </w:sdtPr>
    <w:sdtEndPr>
      <w:rPr>
        <w:rFonts w:cstheme="minorBidi"/>
      </w:rPr>
    </w:sdtEndPr>
    <w:sdtContent>
      <w:sdt>
        <w:sdtPr>
          <w:rPr>
            <w:rFonts w:cstheme="minorHAnsi"/>
          </w:rPr>
          <w:id w:val="-1769616900"/>
          <w:docPartObj>
            <w:docPartGallery w:val="Page Numbers (Top of Page)"/>
            <w:docPartUnique/>
          </w:docPartObj>
        </w:sdtPr>
        <w:sdtEndPr>
          <w:rPr>
            <w:rFonts w:cstheme="minorBidi"/>
          </w:rPr>
        </w:sdtEndPr>
        <w:sdtContent>
          <w:p w14:paraId="7CEBE3DC" w14:textId="77777777" w:rsidR="00E70F27" w:rsidRPr="00072065" w:rsidRDefault="00E70F27">
            <w:pPr>
              <w:rPr>
                <w:rFonts w:eastAsiaTheme="majorEastAsia" w:cstheme="minorHAnsi"/>
              </w:rPr>
            </w:pPr>
            <w:r w:rsidRPr="00072065">
              <w:rPr>
                <w:rFonts w:cstheme="minorHAnsi"/>
              </w:rPr>
              <w:t xml:space="preserve">Strona </w:t>
            </w:r>
            <w:sdt>
              <w:sdtPr>
                <w:rPr>
                  <w:rFonts w:eastAsiaTheme="majorEastAsia" w:cstheme="minorHAnsi"/>
                </w:rPr>
                <w:id w:val="-999964318"/>
              </w:sdtPr>
              <w:sdtEndPr/>
              <w:sdtContent>
                <w:sdt>
                  <w:sdtPr>
                    <w:rPr>
                      <w:rFonts w:eastAsiaTheme="majorEastAsia" w:cstheme="minorHAnsi"/>
                    </w:rPr>
                    <w:id w:val="574478829"/>
                  </w:sdtPr>
                  <w:sdtEndPr/>
                  <w:sdtContent>
                    <w:r w:rsidRPr="00072065">
                      <w:rPr>
                        <w:rFonts w:eastAsiaTheme="minorEastAsia" w:cstheme="minorHAnsi"/>
                      </w:rPr>
                      <w:fldChar w:fldCharType="begin"/>
                    </w:r>
                    <w:r w:rsidRPr="00072065">
                      <w:rPr>
                        <w:rFonts w:cstheme="minorHAnsi"/>
                      </w:rPr>
                      <w:instrText>PAGE   \* MERGEFORMAT</w:instrText>
                    </w:r>
                    <w:r w:rsidRPr="00072065">
                      <w:rPr>
                        <w:rFonts w:eastAsiaTheme="minorEastAsia" w:cstheme="minorHAnsi"/>
                      </w:rPr>
                      <w:fldChar w:fldCharType="separate"/>
                    </w:r>
                    <w:r w:rsidR="003F28DE" w:rsidRPr="003F28DE">
                      <w:rPr>
                        <w:rFonts w:eastAsiaTheme="majorEastAsia" w:cstheme="minorHAnsi"/>
                        <w:noProof/>
                      </w:rPr>
                      <w:t>2</w:t>
                    </w:r>
                    <w:r w:rsidRPr="00072065">
                      <w:rPr>
                        <w:rFonts w:eastAsiaTheme="majorEastAsia" w:cstheme="minorHAnsi"/>
                      </w:rPr>
                      <w:fldChar w:fldCharType="end"/>
                    </w:r>
                  </w:sdtContent>
                </w:sdt>
              </w:sdtContent>
            </w:sdt>
          </w:p>
          <w:p w14:paraId="17EEF4C9" w14:textId="1094DB60" w:rsidR="00E70F27" w:rsidRDefault="001D7D1E">
            <w:pPr>
              <w:pStyle w:val="Stopka"/>
              <w:jc w:val="right"/>
            </w:pPr>
          </w:p>
        </w:sdtContent>
      </w:sdt>
    </w:sdtContent>
  </w:sdt>
  <w:p w14:paraId="402AEB21" w14:textId="77777777" w:rsidR="00E70F27" w:rsidRDefault="00E70F2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8F83C" w14:textId="77777777" w:rsidR="001D7D1E" w:rsidRDefault="001D7D1E" w:rsidP="00BB2420">
      <w:pPr>
        <w:spacing w:after="0" w:line="240" w:lineRule="auto"/>
      </w:pPr>
      <w:r>
        <w:separator/>
      </w:r>
    </w:p>
  </w:footnote>
  <w:footnote w:type="continuationSeparator" w:id="0">
    <w:p w14:paraId="58562FE4" w14:textId="77777777" w:rsidR="001D7D1E" w:rsidRDefault="001D7D1E" w:rsidP="00BB2420">
      <w:pPr>
        <w:spacing w:after="0" w:line="240" w:lineRule="auto"/>
      </w:pPr>
      <w:r>
        <w:continuationSeparator/>
      </w:r>
    </w:p>
  </w:footnote>
  <w:footnote w:type="continuationNotice" w:id="1">
    <w:p w14:paraId="02B2527D" w14:textId="77777777" w:rsidR="001D7D1E" w:rsidRDefault="001D7D1E">
      <w:pPr>
        <w:spacing w:after="0" w:line="240" w:lineRule="auto"/>
      </w:pPr>
    </w:p>
  </w:footnote>
  <w:footnote w:id="2">
    <w:p w14:paraId="26D9294D" w14:textId="43E1757F" w:rsidR="00E70F27" w:rsidRDefault="00E70F27" w:rsidP="00E924B3">
      <w:pPr>
        <w:pStyle w:val="Tekstprzypisudolnego"/>
      </w:pPr>
      <w:r>
        <w:rPr>
          <w:rStyle w:val="Odwoanieprzypisudolnego"/>
        </w:rPr>
        <w:footnoteRef/>
      </w:r>
      <w:r>
        <w:t xml:space="preserve">  Model wymagań może obejmować wiele poziomów specyfikacyjnych takich jak wymagania biznesowe, wymagania interesariusza, wymagania funkcjonalne itp. W ramach tego punktu konieczne jest określenie struktury modelu wymagań wraz z określeniem definicji typów użytych w przedmiotowym modelu.</w:t>
      </w:r>
    </w:p>
  </w:footnote>
  <w:footnote w:id="3">
    <w:p w14:paraId="10E98464" w14:textId="42C2C526" w:rsidR="00E70F27" w:rsidRDefault="00E70F27">
      <w:pPr>
        <w:pStyle w:val="Tekstprzypisudolnego"/>
      </w:pPr>
      <w:r>
        <w:rPr>
          <w:rStyle w:val="Odwoanieprzypisudolnego"/>
        </w:rPr>
        <w:footnoteRef/>
      </w:r>
      <w:r>
        <w:t xml:space="preserve"> Należy opisać stosowane własne standardy analityczne występujące jako artefakty w procesie wymiarowania oprogramowania oraz wskazać mapowanie ich na elementy występujące w użytej metodyce.</w:t>
      </w:r>
    </w:p>
  </w:footnote>
  <w:footnote w:id="4">
    <w:p w14:paraId="22931208" w14:textId="00FF5B63" w:rsidR="00E70F27" w:rsidRDefault="00E70F27">
      <w:pPr>
        <w:pStyle w:val="Tekstprzypisudolnego"/>
      </w:pPr>
      <w:r>
        <w:rPr>
          <w:rStyle w:val="Odwoanieprzypisudolnego"/>
        </w:rPr>
        <w:footnoteRef/>
      </w:r>
      <w:r>
        <w:t xml:space="preserve"> Zakres pomiaru rozumiany jest jako podzbiór wymagań funkcjonalnych/funkcji systemu wyodrębnionych ze specyfikacji wymagań zgodnie z celem pomiaru,</w:t>
      </w:r>
    </w:p>
  </w:footnote>
  <w:footnote w:id="5">
    <w:p w14:paraId="5E3376D8" w14:textId="536C3758" w:rsidR="00E70F27" w:rsidRDefault="00E70F27">
      <w:pPr>
        <w:pStyle w:val="Tekstprzypisudolnego"/>
      </w:pPr>
      <w:r>
        <w:rPr>
          <w:rStyle w:val="Odwoanieprzypisudolnego"/>
        </w:rPr>
        <w:footnoteRef/>
      </w:r>
      <w:r>
        <w:t xml:space="preserve"> Granica pomiaru (aplikacji w metodyce IFPUG FPA), utożsamiana z abstrakcyjnym rozgraniczeniem mierzonego oprogramowania, wynikającym z określonego celu i zakresu pomiaru. Jest identyfikowana z perspektywy użytkownika, a nie aspektów technologicznych czy architektonicznych. W szczególności Granica pomiaru będzie identyfikowana pomiędzy wymiarowaną aplikacją a jej użytkownikiem. Granica wskazuje co należy do danej aplikacji, a co jest dla niej zewnętrzne (np. użytkownik, inne aplikacje). Jest ustalana zgodnie z punktem widzenia użytkownika. Dopiero po ustaleniu Granicy aplikacji i zakresu zliczania możliwa jest klasyfikacja i zliczanie komponentów aplikacji. Granica jest niezależna od przyjętych rozwiązań implementacyjnych oraz technicznych, definiowana na podstawie różnicy funkcjonalnej widzialnej przez użytkownika.</w:t>
      </w:r>
    </w:p>
  </w:footnote>
  <w:footnote w:id="6">
    <w:p w14:paraId="06250853" w14:textId="792AFB80" w:rsidR="00E70F27" w:rsidRDefault="00E70F27">
      <w:pPr>
        <w:pStyle w:val="Tekstprzypisudolnego"/>
      </w:pPr>
      <w:r>
        <w:rPr>
          <w:rStyle w:val="Odwoanieprzypisudolnego"/>
        </w:rPr>
        <w:footnoteRef/>
      </w:r>
      <w:r>
        <w:t xml:space="preserve"> Do wykonania pomiaru daną metodą PF zakres informacyjny zastosowanej specyfikacji wymagań może okazać się niewystarczający. Wówczas konieczne jest określenie jakie inne modele, poza specyfikacją wymagań, były podstawą do przeprowadzenia pomiaru. Na przykład dla poszczególnych funkcji systemu (tożsamych z wymaganiami funkcjonalnymi) zostały opisane scenariusze interakcji użytkownik – system.</w:t>
      </w:r>
    </w:p>
  </w:footnote>
  <w:footnote w:id="7">
    <w:p w14:paraId="4DF2EFD9" w14:textId="7454353B" w:rsidR="00E70F27" w:rsidRDefault="00E70F27">
      <w:pPr>
        <w:pStyle w:val="Tekstprzypisudolnego"/>
      </w:pPr>
      <w:r>
        <w:rPr>
          <w:rStyle w:val="Odwoanieprzypisudolnego"/>
        </w:rPr>
        <w:footnoteRef/>
      </w:r>
      <w:r>
        <w:t xml:space="preserve"> Pytanie dotyczy</w:t>
      </w:r>
      <w:r w:rsidRPr="00FB7B99">
        <w:t xml:space="preserve"> element</w:t>
      </w:r>
      <w:r>
        <w:t>ów</w:t>
      </w:r>
      <w:r w:rsidRPr="00FB7B99">
        <w:t>, któr</w:t>
      </w:r>
      <w:r>
        <w:t>ych</w:t>
      </w:r>
      <w:r w:rsidRPr="00FB7B99">
        <w:t xml:space="preserve"> nie można wywieść z modeli źródłowych</w:t>
      </w:r>
      <w:r>
        <w:t xml:space="preserve"> wymagań</w:t>
      </w:r>
    </w:p>
  </w:footnote>
  <w:footnote w:id="8">
    <w:p w14:paraId="39DD366C" w14:textId="165C3383" w:rsidR="00E70F27" w:rsidRDefault="00E70F27" w:rsidP="00307321">
      <w:r>
        <w:rPr>
          <w:rStyle w:val="Odwoanieprzypisudolnego"/>
        </w:rPr>
        <w:footnoteRef/>
      </w:r>
      <w:r>
        <w:t xml:space="preserve"> W celu uwzględnienia różnej złożoności tworzonego oprogramowania stosuje się współczynnik korygujący VAF, biorący pod uwagę czternaście cech wymiarowanego systemu. Poszczególne charakterystyki posiadają odpowiednie opisy, które pomagają ocenić stopień wpływu charakterystyki na czynnik korygujący. Wartość stopnia wpływu zawiera się w zbiorze liczb od zera do pięciu, gdzie zero – brak wpływu, pięć – duży wpływ. Kroki obliczenia współczynnika korygującego:</w:t>
      </w:r>
    </w:p>
    <w:p w14:paraId="767DB130" w14:textId="77777777" w:rsidR="00E70F27" w:rsidRDefault="00E70F27" w:rsidP="00307321">
      <w:pPr>
        <w:numPr>
          <w:ilvl w:val="0"/>
          <w:numId w:val="30"/>
        </w:numPr>
        <w:spacing w:after="120" w:line="260" w:lineRule="exact"/>
      </w:pPr>
      <w:r>
        <w:t>Oszacowanie stopnia wpływu 14 ogólnych charakterystyk systemu (w skali 0-5).</w:t>
      </w:r>
    </w:p>
    <w:p w14:paraId="4F03641D" w14:textId="77777777" w:rsidR="00E70F27" w:rsidRDefault="00E70F27" w:rsidP="00307321">
      <w:pPr>
        <w:numPr>
          <w:ilvl w:val="0"/>
          <w:numId w:val="30"/>
        </w:numPr>
        <w:spacing w:after="120" w:line="260" w:lineRule="exact"/>
      </w:pPr>
      <w:r>
        <w:t>Obliczenie współczynnika złożoności technicznej (VAF) według wzoru:</w:t>
      </w:r>
    </w:p>
    <w:p w14:paraId="4CCBA658" w14:textId="06E5A291" w:rsidR="00E70F27" w:rsidRDefault="00E70F27" w:rsidP="00193B40">
      <w:pPr>
        <w:ind w:left="720" w:firstLine="72"/>
      </w:pPr>
      <w:r>
        <w:t>VAF = (suma GSC x 0.01) + 0.65</w:t>
      </w:r>
    </w:p>
  </w:footnote>
  <w:footnote w:id="9">
    <w:p w14:paraId="2E2C7DA4" w14:textId="59834AB3" w:rsidR="00E70F27" w:rsidRPr="00E82B7A" w:rsidRDefault="00E70F27">
      <w:pPr>
        <w:pStyle w:val="Tekstprzypisudolnego"/>
      </w:pPr>
      <w:r>
        <w:rPr>
          <w:rStyle w:val="Odwoanieprzypisudolnego"/>
        </w:rPr>
        <w:footnoteRef/>
      </w:r>
      <w:r>
        <w:t xml:space="preserve"> </w:t>
      </w:r>
      <w:r w:rsidRPr="00E82B7A">
        <w:t>Określa trudność implementacji różnych protokołów przesyłania danych do węzła przetwarzającego dane</w:t>
      </w:r>
    </w:p>
  </w:footnote>
  <w:footnote w:id="10">
    <w:p w14:paraId="4CCFA60A" w14:textId="6136195D" w:rsidR="00E70F27" w:rsidRDefault="00E70F27">
      <w:pPr>
        <w:pStyle w:val="Tekstprzypisudolnego"/>
      </w:pPr>
      <w:r>
        <w:rPr>
          <w:rStyle w:val="Odwoanieprzypisudolnego"/>
        </w:rPr>
        <w:footnoteRef/>
      </w:r>
      <w:r>
        <w:t xml:space="preserve"> </w:t>
      </w:r>
      <w:r w:rsidRPr="00E82B7A">
        <w:t>Określa wpływ przesyłania danych pomiędzy różnymi fizycznymi komponentami systemu</w:t>
      </w:r>
    </w:p>
  </w:footnote>
  <w:footnote w:id="11">
    <w:p w14:paraId="4B32BACA" w14:textId="4F3DDA58" w:rsidR="00E70F27" w:rsidRDefault="00E70F27">
      <w:pPr>
        <w:pStyle w:val="Tekstprzypisudolnego"/>
      </w:pPr>
      <w:r>
        <w:rPr>
          <w:rStyle w:val="Odwoanieprzypisudolnego"/>
        </w:rPr>
        <w:footnoteRef/>
      </w:r>
      <w:r>
        <w:t xml:space="preserve"> </w:t>
      </w:r>
      <w:r w:rsidRPr="00E82B7A">
        <w:t xml:space="preserve">Określa stopnień w jakim wymagania odnośnie </w:t>
      </w:r>
      <w:r>
        <w:t xml:space="preserve">do </w:t>
      </w:r>
      <w:r w:rsidRPr="00E82B7A">
        <w:t>czasu odpowiedzi i przepustowości wpływają na rozwój systemu</w:t>
      </w:r>
    </w:p>
  </w:footnote>
  <w:footnote w:id="12">
    <w:p w14:paraId="28360A90" w14:textId="747C4485" w:rsidR="00E70F27" w:rsidRDefault="00E70F27">
      <w:pPr>
        <w:pStyle w:val="Tekstprzypisudolnego"/>
      </w:pPr>
      <w:r>
        <w:rPr>
          <w:rStyle w:val="Odwoanieprzypisudolnego"/>
        </w:rPr>
        <w:footnoteRef/>
      </w:r>
      <w:r>
        <w:t xml:space="preserve"> </w:t>
      </w:r>
      <w:r w:rsidRPr="00E82B7A">
        <w:t>W jakim stopniu infrastruktura wpływa na projekt systemu</w:t>
      </w:r>
    </w:p>
  </w:footnote>
  <w:footnote w:id="13">
    <w:p w14:paraId="71CF431E" w14:textId="12EE2FF9" w:rsidR="00E70F27" w:rsidRDefault="00E70F27">
      <w:pPr>
        <w:pStyle w:val="Tekstprzypisudolnego"/>
      </w:pPr>
      <w:r>
        <w:rPr>
          <w:rStyle w:val="Odwoanieprzypisudolnego"/>
        </w:rPr>
        <w:footnoteRef/>
      </w:r>
      <w:r>
        <w:t xml:space="preserve"> </w:t>
      </w:r>
      <w:r w:rsidRPr="00E82B7A">
        <w:t>Stopień w jakim wymagania odnośnie</w:t>
      </w:r>
      <w:r>
        <w:t xml:space="preserve"> do</w:t>
      </w:r>
      <w:r w:rsidRPr="00E82B7A">
        <w:t xml:space="preserve"> obsługiwanej liczby transakcji w systemie wpływają na rozwój oprogramowania</w:t>
      </w:r>
    </w:p>
  </w:footnote>
  <w:footnote w:id="14">
    <w:p w14:paraId="71EBEBA3" w14:textId="6A3684BC" w:rsidR="00E70F27" w:rsidRDefault="00E70F27">
      <w:pPr>
        <w:pStyle w:val="Tekstprzypisudolnego"/>
      </w:pPr>
      <w:r>
        <w:rPr>
          <w:rStyle w:val="Odwoanieprzypisudolnego"/>
        </w:rPr>
        <w:footnoteRef/>
      </w:r>
      <w:r>
        <w:t xml:space="preserve"> Określa w jakim stopniu dane wprowadzane interaktywnie poprzez użytkownika wpływają na złożoność systemu</w:t>
      </w:r>
    </w:p>
  </w:footnote>
  <w:footnote w:id="15">
    <w:p w14:paraId="745DA2ED" w14:textId="5FD2AC8D" w:rsidR="00E70F27" w:rsidRDefault="00E70F27">
      <w:pPr>
        <w:pStyle w:val="Tekstprzypisudolnego"/>
      </w:pPr>
      <w:r>
        <w:rPr>
          <w:rStyle w:val="Odwoanieprzypisudolnego"/>
        </w:rPr>
        <w:footnoteRef/>
      </w:r>
      <w:r>
        <w:t xml:space="preserve"> </w:t>
      </w:r>
      <w:r w:rsidRPr="00907A5E">
        <w:t xml:space="preserve">Określa </w:t>
      </w:r>
      <w:r>
        <w:t>wpływ</w:t>
      </w:r>
      <w:r w:rsidRPr="00907A5E">
        <w:t xml:space="preserve"> ergonomii interfejsu użytkownika</w:t>
      </w:r>
    </w:p>
  </w:footnote>
  <w:footnote w:id="16">
    <w:p w14:paraId="59C03FCB" w14:textId="5263B5FB" w:rsidR="00E70F27" w:rsidRDefault="00E70F27">
      <w:pPr>
        <w:pStyle w:val="Tekstprzypisudolnego"/>
      </w:pPr>
      <w:r>
        <w:rPr>
          <w:rStyle w:val="Odwoanieprzypisudolnego"/>
        </w:rPr>
        <w:footnoteRef/>
      </w:r>
      <w:r>
        <w:t xml:space="preserve"> Stopień w jakim obsługa transakcji on-line wpływa na złożoność wymiarowanego oprogramowania</w:t>
      </w:r>
    </w:p>
  </w:footnote>
  <w:footnote w:id="17">
    <w:p w14:paraId="6689BB0D" w14:textId="547E1806" w:rsidR="00E70F27" w:rsidRDefault="00E70F27">
      <w:pPr>
        <w:pStyle w:val="Tekstprzypisudolnego"/>
      </w:pPr>
      <w:r>
        <w:rPr>
          <w:rStyle w:val="Odwoanieprzypisudolnego"/>
        </w:rPr>
        <w:footnoteRef/>
      </w:r>
      <w:r>
        <w:t xml:space="preserve"> Określa wpływ złożonych algorytmów przetwarzania danych zastosowanych w wymiarowanym systemie</w:t>
      </w:r>
    </w:p>
  </w:footnote>
  <w:footnote w:id="18">
    <w:p w14:paraId="2F773303" w14:textId="5635C8A9" w:rsidR="00E70F27" w:rsidRDefault="00E70F27">
      <w:pPr>
        <w:pStyle w:val="Tekstprzypisudolnego"/>
      </w:pPr>
      <w:r>
        <w:rPr>
          <w:rStyle w:val="Odwoanieprzypisudolnego"/>
        </w:rPr>
        <w:footnoteRef/>
      </w:r>
      <w:r>
        <w:t xml:space="preserve"> </w:t>
      </w:r>
      <w:r w:rsidRPr="009E225B">
        <w:t>Określa wagę możliwości ponownego wykorzystania fragmentów aplikacji lub jej konfiguracji pod specyficzne zastosowania</w:t>
      </w:r>
    </w:p>
  </w:footnote>
  <w:footnote w:id="19">
    <w:p w14:paraId="0C569718" w14:textId="472AC2B6" w:rsidR="00E70F27" w:rsidRDefault="00E70F27">
      <w:pPr>
        <w:pStyle w:val="Tekstprzypisudolnego"/>
      </w:pPr>
      <w:r>
        <w:rPr>
          <w:rStyle w:val="Odwoanieprzypisudolnego"/>
        </w:rPr>
        <w:footnoteRef/>
      </w:r>
      <w:r>
        <w:t xml:space="preserve"> Wpływ wymagań niefunkcjonalnych dotyczących procesu migracji danych oraz instalacji oprogramowania na złożoność wymiarowanego systemu</w:t>
      </w:r>
    </w:p>
  </w:footnote>
  <w:footnote w:id="20">
    <w:p w14:paraId="78CE747A" w14:textId="1209CA44" w:rsidR="00E70F27" w:rsidRDefault="00E70F27">
      <w:pPr>
        <w:pStyle w:val="Tekstprzypisudolnego"/>
      </w:pPr>
      <w:r>
        <w:rPr>
          <w:rStyle w:val="Odwoanieprzypisudolnego"/>
        </w:rPr>
        <w:footnoteRef/>
      </w:r>
      <w:r>
        <w:t xml:space="preserve"> Wpływ kryteriów niezawodności, ciągłości działania na złożoność wewnętrzną wymiarowanego systemu</w:t>
      </w:r>
    </w:p>
  </w:footnote>
  <w:footnote w:id="21">
    <w:p w14:paraId="73335730" w14:textId="39047FB9" w:rsidR="00E70F27" w:rsidRDefault="00E70F27">
      <w:pPr>
        <w:pStyle w:val="Tekstprzypisudolnego"/>
      </w:pPr>
      <w:r>
        <w:rPr>
          <w:rStyle w:val="Odwoanieprzypisudolnego"/>
        </w:rPr>
        <w:footnoteRef/>
      </w:r>
      <w:r>
        <w:t xml:space="preserve"> Wpływ wymagań dotyczących </w:t>
      </w:r>
      <w:r w:rsidRPr="00E33C17">
        <w:t xml:space="preserve">dostępności aplikacji na różne platformy </w:t>
      </w:r>
      <w:r>
        <w:t>teleinformatyczne, ilość węzłów obliczeniowych na wewnętrzną złożoność wymiarowanego systemu</w:t>
      </w:r>
    </w:p>
  </w:footnote>
  <w:footnote w:id="22">
    <w:p w14:paraId="56D7514C" w14:textId="49AEBAB7" w:rsidR="00E70F27" w:rsidRDefault="00E70F27">
      <w:pPr>
        <w:pStyle w:val="Tekstprzypisudolnego"/>
      </w:pPr>
      <w:r>
        <w:rPr>
          <w:rStyle w:val="Odwoanieprzypisudolnego"/>
        </w:rPr>
        <w:footnoteRef/>
      </w:r>
      <w:r>
        <w:t xml:space="preserve"> </w:t>
      </w:r>
      <w:r w:rsidRPr="00E33C17">
        <w:t>Określa wagę wymaga</w:t>
      </w:r>
      <w:r>
        <w:t>ń</w:t>
      </w:r>
      <w:r w:rsidRPr="00E33C17">
        <w:t xml:space="preserve"> odnośnie </w:t>
      </w:r>
      <w:r>
        <w:t xml:space="preserve">do </w:t>
      </w:r>
      <w:r w:rsidRPr="00E33C17">
        <w:t xml:space="preserve">możliwości konfiguracji logiki przetwarzania </w:t>
      </w:r>
      <w:r>
        <w:t xml:space="preserve">systemu </w:t>
      </w:r>
      <w:r w:rsidRPr="00E33C17">
        <w:t>przez użytkownika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0B9D"/>
    <w:multiLevelType w:val="hybridMultilevel"/>
    <w:tmpl w:val="FB4056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27A66"/>
    <w:multiLevelType w:val="hybridMultilevel"/>
    <w:tmpl w:val="C9684962"/>
    <w:lvl w:ilvl="0" w:tplc="9B86E2F0">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84D2A"/>
    <w:multiLevelType w:val="hybridMultilevel"/>
    <w:tmpl w:val="21BCA2A6"/>
    <w:lvl w:ilvl="0" w:tplc="B314A624">
      <w:start w:val="3"/>
      <w:numFmt w:val="decimal"/>
      <w:lvlText w:val="%1."/>
      <w:lvlJc w:val="left"/>
      <w:pPr>
        <w:ind w:left="644" w:hanging="360"/>
      </w:pPr>
      <w:rPr>
        <w:rFonts w:eastAsiaTheme="majorEastAsia" w:hint="default"/>
        <w:b/>
        <w:i w:val="0"/>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F22E9"/>
    <w:multiLevelType w:val="hybridMultilevel"/>
    <w:tmpl w:val="FA063B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C85D7B"/>
    <w:multiLevelType w:val="hybridMultilevel"/>
    <w:tmpl w:val="2794BD04"/>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0D496E51"/>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5D6910"/>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823ADC"/>
    <w:multiLevelType w:val="hybridMultilevel"/>
    <w:tmpl w:val="6FCEC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2C0481"/>
    <w:multiLevelType w:val="hybridMultilevel"/>
    <w:tmpl w:val="CE924B72"/>
    <w:lvl w:ilvl="0" w:tplc="1BEEFDB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9C5A33"/>
    <w:multiLevelType w:val="hybridMultilevel"/>
    <w:tmpl w:val="9DA42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8F7A8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E57FE5"/>
    <w:multiLevelType w:val="hybridMultilevel"/>
    <w:tmpl w:val="B4D6F0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870816"/>
    <w:multiLevelType w:val="hybridMultilevel"/>
    <w:tmpl w:val="EBCA2B7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0DA7B86"/>
    <w:multiLevelType w:val="hybridMultilevel"/>
    <w:tmpl w:val="1804B3FE"/>
    <w:lvl w:ilvl="0" w:tplc="9B86E2F0">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DB119C"/>
    <w:multiLevelType w:val="hybridMultilevel"/>
    <w:tmpl w:val="72721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A366C4"/>
    <w:multiLevelType w:val="hybridMultilevel"/>
    <w:tmpl w:val="56DA7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F41D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81A66"/>
    <w:multiLevelType w:val="hybridMultilevel"/>
    <w:tmpl w:val="9DD45AAE"/>
    <w:lvl w:ilvl="0" w:tplc="5926879C">
      <w:start w:val="1"/>
      <w:numFmt w:val="decimal"/>
      <w:lvlText w:val="%1."/>
      <w:lvlJc w:val="left"/>
      <w:pPr>
        <w:ind w:left="720" w:hanging="360"/>
      </w:pPr>
      <w:rPr>
        <w:rFonts w:asciiTheme="majorHAnsi" w:hAnsiTheme="majorHAnsi" w:cstheme="majorHAnsi"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C12E92"/>
    <w:multiLevelType w:val="hybridMultilevel"/>
    <w:tmpl w:val="85244D2A"/>
    <w:lvl w:ilvl="0" w:tplc="9B86E2F0">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7325B"/>
    <w:multiLevelType w:val="hybridMultilevel"/>
    <w:tmpl w:val="2DE404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B231C1"/>
    <w:multiLevelType w:val="hybridMultilevel"/>
    <w:tmpl w:val="2FD2108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9C46345"/>
    <w:multiLevelType w:val="hybridMultilevel"/>
    <w:tmpl w:val="3648BA1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521556"/>
    <w:multiLevelType w:val="hybridMultilevel"/>
    <w:tmpl w:val="80DE3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EF100B"/>
    <w:multiLevelType w:val="hybridMultilevel"/>
    <w:tmpl w:val="6512BA0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D4C5B07"/>
    <w:multiLevelType w:val="hybridMultilevel"/>
    <w:tmpl w:val="94AAD5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E9354E6"/>
    <w:multiLevelType w:val="hybridMultilevel"/>
    <w:tmpl w:val="770EF7C4"/>
    <w:lvl w:ilvl="0" w:tplc="CAFC989E">
      <w:start w:val="1"/>
      <w:numFmt w:val="decimal"/>
      <w:lvlText w:val="%1."/>
      <w:lvlJc w:val="left"/>
      <w:pPr>
        <w:ind w:left="360" w:hanging="360"/>
      </w:pPr>
      <w:rPr>
        <w:rFonts w:eastAsiaTheme="majorEastAsia" w:hint="default"/>
        <w:b/>
        <w:i w:val="0"/>
        <w:color w:val="2E74B5" w:themeColor="accent1" w:themeShade="BF"/>
        <w:sz w:val="26"/>
        <w:szCs w:val="26"/>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6" w15:restartNumberingAfterBreak="0">
    <w:nsid w:val="3FF43FCA"/>
    <w:multiLevelType w:val="hybridMultilevel"/>
    <w:tmpl w:val="FB4056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D65FCC"/>
    <w:multiLevelType w:val="hybridMultilevel"/>
    <w:tmpl w:val="9BA45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EB6558"/>
    <w:multiLevelType w:val="hybridMultilevel"/>
    <w:tmpl w:val="F3EE7C0C"/>
    <w:lvl w:ilvl="0" w:tplc="7FD0B4B2">
      <w:start w:val="1"/>
      <w:numFmt w:val="decimal"/>
      <w:lvlText w:val="%1."/>
      <w:lvlJc w:val="left"/>
      <w:pPr>
        <w:ind w:left="360" w:hanging="360"/>
      </w:pPr>
      <w:rPr>
        <w:rFonts w:asciiTheme="minorHAnsi" w:hAnsiTheme="minorHAnsi" w:hint="default"/>
        <w:b/>
        <w:i w:val="0"/>
        <w:color w:val="auto"/>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6059D9"/>
    <w:multiLevelType w:val="hybridMultilevel"/>
    <w:tmpl w:val="FB4056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5A42E1"/>
    <w:multiLevelType w:val="hybridMultilevel"/>
    <w:tmpl w:val="00E00A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C115A77"/>
    <w:multiLevelType w:val="hybridMultilevel"/>
    <w:tmpl w:val="8EFCB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D23867"/>
    <w:multiLevelType w:val="hybridMultilevel"/>
    <w:tmpl w:val="FB4056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B727FB"/>
    <w:multiLevelType w:val="hybridMultilevel"/>
    <w:tmpl w:val="1BB40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399528C"/>
    <w:multiLevelType w:val="hybridMultilevel"/>
    <w:tmpl w:val="63FAD47A"/>
    <w:lvl w:ilvl="0" w:tplc="FB1019F6">
      <w:start w:val="1"/>
      <w:numFmt w:val="decimal"/>
      <w:lvlText w:val="%1."/>
      <w:lvlJc w:val="left"/>
      <w:pPr>
        <w:ind w:left="502" w:hanging="360"/>
      </w:pPr>
      <w:rPr>
        <w:rFonts w:asciiTheme="minorHAnsi" w:hAnsiTheme="minorHAnsi" w:hint="default"/>
        <w:b/>
        <w:i w:val="0"/>
        <w:color w:val="2E74B5" w:themeColor="accent1" w:themeShade="BF"/>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AE13F8"/>
    <w:multiLevelType w:val="hybridMultilevel"/>
    <w:tmpl w:val="6512BA0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6B40395"/>
    <w:multiLevelType w:val="hybridMultilevel"/>
    <w:tmpl w:val="B2C01894"/>
    <w:lvl w:ilvl="0" w:tplc="52946C88">
      <w:start w:val="1"/>
      <w:numFmt w:val="decimal"/>
      <w:lvlText w:val="%1."/>
      <w:lvlJc w:val="left"/>
      <w:pPr>
        <w:ind w:left="720" w:hanging="360"/>
      </w:pPr>
      <w:rPr>
        <w:rFonts w:hint="default"/>
        <w:i w:val="0"/>
        <w:color w:val="auto"/>
      </w:rPr>
    </w:lvl>
    <w:lvl w:ilvl="1" w:tplc="9B86E2F0">
      <w:start w:val="1"/>
      <w:numFmt w:val="lowerLetter"/>
      <w:lvlText w:val="%2."/>
      <w:lvlJc w:val="left"/>
      <w:pPr>
        <w:ind w:left="1440" w:hanging="360"/>
      </w:pPr>
      <w:rPr>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412F5C"/>
    <w:multiLevelType w:val="hybridMultilevel"/>
    <w:tmpl w:val="1CBA6DFC"/>
    <w:lvl w:ilvl="0" w:tplc="B314A624">
      <w:start w:val="3"/>
      <w:numFmt w:val="decimal"/>
      <w:lvlText w:val="%1."/>
      <w:lvlJc w:val="left"/>
      <w:pPr>
        <w:ind w:left="644" w:hanging="360"/>
      </w:pPr>
      <w:rPr>
        <w:rFonts w:eastAsiaTheme="majorEastAsia" w:hint="default"/>
        <w:b/>
        <w:i w:val="0"/>
        <w:color w:val="0070C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9B675D2"/>
    <w:multiLevelType w:val="hybridMultilevel"/>
    <w:tmpl w:val="5C92CCFC"/>
    <w:lvl w:ilvl="0" w:tplc="5926879C">
      <w:start w:val="1"/>
      <w:numFmt w:val="decimal"/>
      <w:lvlText w:val="%1."/>
      <w:lvlJc w:val="left"/>
      <w:pPr>
        <w:ind w:left="720" w:hanging="360"/>
      </w:pPr>
      <w:rPr>
        <w:rFonts w:asciiTheme="majorHAnsi" w:hAnsiTheme="majorHAnsi" w:cstheme="majorHAnsi"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2B5227"/>
    <w:multiLevelType w:val="hybridMultilevel"/>
    <w:tmpl w:val="EDA6BC24"/>
    <w:lvl w:ilvl="0" w:tplc="090460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2E33E4"/>
    <w:multiLevelType w:val="hybridMultilevel"/>
    <w:tmpl w:val="4C061BBC"/>
    <w:lvl w:ilvl="0" w:tplc="B4E668B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88099B"/>
    <w:multiLevelType w:val="hybridMultilevel"/>
    <w:tmpl w:val="4D365E36"/>
    <w:lvl w:ilvl="0" w:tplc="B314A624">
      <w:start w:val="3"/>
      <w:numFmt w:val="decimal"/>
      <w:lvlText w:val="%1."/>
      <w:lvlJc w:val="left"/>
      <w:pPr>
        <w:ind w:left="1364" w:hanging="360"/>
      </w:pPr>
      <w:rPr>
        <w:rFonts w:eastAsiaTheme="majorEastAsia" w:hint="default"/>
        <w:b/>
        <w:i w:val="0"/>
        <w:color w:val="0070C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2" w15:restartNumberingAfterBreak="0">
    <w:nsid w:val="75DA0C50"/>
    <w:multiLevelType w:val="hybridMultilevel"/>
    <w:tmpl w:val="2FD2108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68116DD"/>
    <w:multiLevelType w:val="hybridMultilevel"/>
    <w:tmpl w:val="87BA90CC"/>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4" w15:restartNumberingAfterBreak="0">
    <w:nsid w:val="7A3B703A"/>
    <w:multiLevelType w:val="hybridMultilevel"/>
    <w:tmpl w:val="83C81B8A"/>
    <w:lvl w:ilvl="0" w:tplc="9B86E2F0">
      <w:start w:val="1"/>
      <w:numFmt w:val="lowerLetter"/>
      <w:lvlText w:val="%1."/>
      <w:lvlJc w:val="left"/>
      <w:pPr>
        <w:ind w:left="1800" w:hanging="360"/>
      </w:pPr>
      <w:rPr>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36"/>
  </w:num>
  <w:num w:numId="2">
    <w:abstractNumId w:val="4"/>
  </w:num>
  <w:num w:numId="3">
    <w:abstractNumId w:val="44"/>
  </w:num>
  <w:num w:numId="4">
    <w:abstractNumId w:val="30"/>
  </w:num>
  <w:num w:numId="5">
    <w:abstractNumId w:val="40"/>
  </w:num>
  <w:num w:numId="6">
    <w:abstractNumId w:val="9"/>
  </w:num>
  <w:num w:numId="7">
    <w:abstractNumId w:val="38"/>
  </w:num>
  <w:num w:numId="8">
    <w:abstractNumId w:val="1"/>
  </w:num>
  <w:num w:numId="9">
    <w:abstractNumId w:val="18"/>
  </w:num>
  <w:num w:numId="10">
    <w:abstractNumId w:val="13"/>
  </w:num>
  <w:num w:numId="11">
    <w:abstractNumId w:val="17"/>
  </w:num>
  <w:num w:numId="12">
    <w:abstractNumId w:val="39"/>
  </w:num>
  <w:num w:numId="13">
    <w:abstractNumId w:val="37"/>
  </w:num>
  <w:num w:numId="14">
    <w:abstractNumId w:val="2"/>
  </w:num>
  <w:num w:numId="15">
    <w:abstractNumId w:val="41"/>
  </w:num>
  <w:num w:numId="16">
    <w:abstractNumId w:val="25"/>
  </w:num>
  <w:num w:numId="17">
    <w:abstractNumId w:val="34"/>
  </w:num>
  <w:num w:numId="18">
    <w:abstractNumId w:val="31"/>
  </w:num>
  <w:num w:numId="19">
    <w:abstractNumId w:val="28"/>
  </w:num>
  <w:num w:numId="20">
    <w:abstractNumId w:val="43"/>
  </w:num>
  <w:num w:numId="21">
    <w:abstractNumId w:val="7"/>
  </w:num>
  <w:num w:numId="22">
    <w:abstractNumId w:val="33"/>
  </w:num>
  <w:num w:numId="23">
    <w:abstractNumId w:val="22"/>
  </w:num>
  <w:num w:numId="24">
    <w:abstractNumId w:val="27"/>
  </w:num>
  <w:num w:numId="25">
    <w:abstractNumId w:val="11"/>
  </w:num>
  <w:num w:numId="26">
    <w:abstractNumId w:val="19"/>
  </w:num>
  <w:num w:numId="27">
    <w:abstractNumId w:val="15"/>
  </w:num>
  <w:num w:numId="28">
    <w:abstractNumId w:val="3"/>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6"/>
  </w:num>
  <w:num w:numId="33">
    <w:abstractNumId w:val="35"/>
  </w:num>
  <w:num w:numId="34">
    <w:abstractNumId w:val="23"/>
  </w:num>
  <w:num w:numId="35">
    <w:abstractNumId w:val="29"/>
  </w:num>
  <w:num w:numId="36">
    <w:abstractNumId w:val="42"/>
  </w:num>
  <w:num w:numId="37">
    <w:abstractNumId w:val="32"/>
  </w:num>
  <w:num w:numId="38">
    <w:abstractNumId w:val="0"/>
  </w:num>
  <w:num w:numId="39">
    <w:abstractNumId w:val="12"/>
  </w:num>
  <w:num w:numId="40">
    <w:abstractNumId w:val="20"/>
  </w:num>
  <w:num w:numId="41">
    <w:abstractNumId w:val="10"/>
  </w:num>
  <w:num w:numId="42">
    <w:abstractNumId w:val="16"/>
  </w:num>
  <w:num w:numId="43">
    <w:abstractNumId w:val="6"/>
  </w:num>
  <w:num w:numId="44">
    <w:abstractNumId w:val="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oNotDisplayPageBoundaries/>
  <w:proofState w:spelling="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30"/>
    <w:rsid w:val="000000CA"/>
    <w:rsid w:val="00003CB0"/>
    <w:rsid w:val="0000550E"/>
    <w:rsid w:val="00006E59"/>
    <w:rsid w:val="00012487"/>
    <w:rsid w:val="000243F5"/>
    <w:rsid w:val="0002685E"/>
    <w:rsid w:val="00027B1F"/>
    <w:rsid w:val="0003168F"/>
    <w:rsid w:val="0003332D"/>
    <w:rsid w:val="000333AF"/>
    <w:rsid w:val="000343F6"/>
    <w:rsid w:val="00043DD9"/>
    <w:rsid w:val="00044D68"/>
    <w:rsid w:val="00047D9D"/>
    <w:rsid w:val="00050681"/>
    <w:rsid w:val="000510B2"/>
    <w:rsid w:val="000667BC"/>
    <w:rsid w:val="00070663"/>
    <w:rsid w:val="00072065"/>
    <w:rsid w:val="00084E5B"/>
    <w:rsid w:val="00087231"/>
    <w:rsid w:val="000926F5"/>
    <w:rsid w:val="00095944"/>
    <w:rsid w:val="000A1DFB"/>
    <w:rsid w:val="000A205F"/>
    <w:rsid w:val="000A2F32"/>
    <w:rsid w:val="000A3938"/>
    <w:rsid w:val="000B3E49"/>
    <w:rsid w:val="000B6EE4"/>
    <w:rsid w:val="000C154C"/>
    <w:rsid w:val="000C539C"/>
    <w:rsid w:val="000C5AA5"/>
    <w:rsid w:val="000D2CD8"/>
    <w:rsid w:val="000E0060"/>
    <w:rsid w:val="000E1316"/>
    <w:rsid w:val="000E1828"/>
    <w:rsid w:val="000E253C"/>
    <w:rsid w:val="000E3864"/>
    <w:rsid w:val="000E4B38"/>
    <w:rsid w:val="000E4BF8"/>
    <w:rsid w:val="000F20A9"/>
    <w:rsid w:val="000F2316"/>
    <w:rsid w:val="000F307B"/>
    <w:rsid w:val="000F30B9"/>
    <w:rsid w:val="001055D9"/>
    <w:rsid w:val="001110AC"/>
    <w:rsid w:val="0011693F"/>
    <w:rsid w:val="00121450"/>
    <w:rsid w:val="00122388"/>
    <w:rsid w:val="00123AA4"/>
    <w:rsid w:val="00124C3D"/>
    <w:rsid w:val="00127552"/>
    <w:rsid w:val="001407B0"/>
    <w:rsid w:val="00141A92"/>
    <w:rsid w:val="00143CB1"/>
    <w:rsid w:val="00145A73"/>
    <w:rsid w:val="00145E84"/>
    <w:rsid w:val="0015102C"/>
    <w:rsid w:val="00157E07"/>
    <w:rsid w:val="00166272"/>
    <w:rsid w:val="001719F1"/>
    <w:rsid w:val="001740DA"/>
    <w:rsid w:val="001752E4"/>
    <w:rsid w:val="00176FBB"/>
    <w:rsid w:val="00180B11"/>
    <w:rsid w:val="00180FB6"/>
    <w:rsid w:val="00181E97"/>
    <w:rsid w:val="00182A08"/>
    <w:rsid w:val="0018477A"/>
    <w:rsid w:val="00184F30"/>
    <w:rsid w:val="00193B40"/>
    <w:rsid w:val="0019456C"/>
    <w:rsid w:val="001A11E8"/>
    <w:rsid w:val="001A2EF2"/>
    <w:rsid w:val="001A5B9B"/>
    <w:rsid w:val="001B2B5A"/>
    <w:rsid w:val="001B5792"/>
    <w:rsid w:val="001B6C7B"/>
    <w:rsid w:val="001C0C15"/>
    <w:rsid w:val="001C2D74"/>
    <w:rsid w:val="001C7FAC"/>
    <w:rsid w:val="001D558E"/>
    <w:rsid w:val="001D793F"/>
    <w:rsid w:val="001D7D1E"/>
    <w:rsid w:val="001E0CAC"/>
    <w:rsid w:val="001E16A3"/>
    <w:rsid w:val="001E1DEA"/>
    <w:rsid w:val="001E37EF"/>
    <w:rsid w:val="001E7199"/>
    <w:rsid w:val="001F0D5D"/>
    <w:rsid w:val="001F24A0"/>
    <w:rsid w:val="001F67EC"/>
    <w:rsid w:val="001F71BA"/>
    <w:rsid w:val="0020070E"/>
    <w:rsid w:val="002013D5"/>
    <w:rsid w:val="00201461"/>
    <w:rsid w:val="002015DA"/>
    <w:rsid w:val="0020330A"/>
    <w:rsid w:val="002034B8"/>
    <w:rsid w:val="0020539A"/>
    <w:rsid w:val="002109FA"/>
    <w:rsid w:val="00216C12"/>
    <w:rsid w:val="00224C0D"/>
    <w:rsid w:val="002329E4"/>
    <w:rsid w:val="00237279"/>
    <w:rsid w:val="00237B4B"/>
    <w:rsid w:val="00237D33"/>
    <w:rsid w:val="00240D69"/>
    <w:rsid w:val="00241B5E"/>
    <w:rsid w:val="00241FFB"/>
    <w:rsid w:val="00243AED"/>
    <w:rsid w:val="00246C29"/>
    <w:rsid w:val="00252087"/>
    <w:rsid w:val="00254AD6"/>
    <w:rsid w:val="002728E4"/>
    <w:rsid w:val="00276C00"/>
    <w:rsid w:val="002800F9"/>
    <w:rsid w:val="00280C24"/>
    <w:rsid w:val="002815F8"/>
    <w:rsid w:val="00292E89"/>
    <w:rsid w:val="002936CE"/>
    <w:rsid w:val="0029533F"/>
    <w:rsid w:val="00295C8A"/>
    <w:rsid w:val="002970EF"/>
    <w:rsid w:val="002A31FC"/>
    <w:rsid w:val="002A3C02"/>
    <w:rsid w:val="002A5452"/>
    <w:rsid w:val="002A7290"/>
    <w:rsid w:val="002B0032"/>
    <w:rsid w:val="002B4889"/>
    <w:rsid w:val="002B4EBB"/>
    <w:rsid w:val="002B50C0"/>
    <w:rsid w:val="002B6464"/>
    <w:rsid w:val="002B6F21"/>
    <w:rsid w:val="002C14D5"/>
    <w:rsid w:val="002D098E"/>
    <w:rsid w:val="002D1F35"/>
    <w:rsid w:val="002D3D4A"/>
    <w:rsid w:val="002D44CD"/>
    <w:rsid w:val="002D7ADA"/>
    <w:rsid w:val="002E28A6"/>
    <w:rsid w:val="002E3FA6"/>
    <w:rsid w:val="002E3FE9"/>
    <w:rsid w:val="0030196F"/>
    <w:rsid w:val="00302775"/>
    <w:rsid w:val="00304D04"/>
    <w:rsid w:val="00307321"/>
    <w:rsid w:val="00310033"/>
    <w:rsid w:val="00310D8E"/>
    <w:rsid w:val="00314306"/>
    <w:rsid w:val="00317EC2"/>
    <w:rsid w:val="003221F2"/>
    <w:rsid w:val="00322614"/>
    <w:rsid w:val="00323362"/>
    <w:rsid w:val="003304CC"/>
    <w:rsid w:val="00331F9D"/>
    <w:rsid w:val="00334A24"/>
    <w:rsid w:val="003365E0"/>
    <w:rsid w:val="003410FE"/>
    <w:rsid w:val="00344446"/>
    <w:rsid w:val="00347367"/>
    <w:rsid w:val="003508E7"/>
    <w:rsid w:val="00352601"/>
    <w:rsid w:val="00352DCA"/>
    <w:rsid w:val="003542F1"/>
    <w:rsid w:val="00356A3E"/>
    <w:rsid w:val="003572DE"/>
    <w:rsid w:val="00361504"/>
    <w:rsid w:val="003642B8"/>
    <w:rsid w:val="00372AFA"/>
    <w:rsid w:val="00381375"/>
    <w:rsid w:val="00385233"/>
    <w:rsid w:val="00386306"/>
    <w:rsid w:val="003905F5"/>
    <w:rsid w:val="00392E7E"/>
    <w:rsid w:val="003949E5"/>
    <w:rsid w:val="003A3814"/>
    <w:rsid w:val="003A4115"/>
    <w:rsid w:val="003B5B7A"/>
    <w:rsid w:val="003C4675"/>
    <w:rsid w:val="003C71A8"/>
    <w:rsid w:val="003C7325"/>
    <w:rsid w:val="003D7DD0"/>
    <w:rsid w:val="003E3144"/>
    <w:rsid w:val="003F28DE"/>
    <w:rsid w:val="004049F6"/>
    <w:rsid w:val="00405EA4"/>
    <w:rsid w:val="00406A66"/>
    <w:rsid w:val="0041034F"/>
    <w:rsid w:val="004118A3"/>
    <w:rsid w:val="00412C23"/>
    <w:rsid w:val="00423A26"/>
    <w:rsid w:val="00425046"/>
    <w:rsid w:val="004271CB"/>
    <w:rsid w:val="00432E13"/>
    <w:rsid w:val="004350B8"/>
    <w:rsid w:val="00435AC7"/>
    <w:rsid w:val="004366E4"/>
    <w:rsid w:val="00440372"/>
    <w:rsid w:val="00442AA9"/>
    <w:rsid w:val="00444AAB"/>
    <w:rsid w:val="00445A46"/>
    <w:rsid w:val="00450089"/>
    <w:rsid w:val="00453701"/>
    <w:rsid w:val="004539B5"/>
    <w:rsid w:val="00495A8D"/>
    <w:rsid w:val="004A7AE1"/>
    <w:rsid w:val="004B6CDC"/>
    <w:rsid w:val="004C1D48"/>
    <w:rsid w:val="004C40E0"/>
    <w:rsid w:val="004C7136"/>
    <w:rsid w:val="004C7466"/>
    <w:rsid w:val="004D195B"/>
    <w:rsid w:val="004D229F"/>
    <w:rsid w:val="004D2C44"/>
    <w:rsid w:val="004D33B8"/>
    <w:rsid w:val="004D513C"/>
    <w:rsid w:val="004D65CA"/>
    <w:rsid w:val="004E4418"/>
    <w:rsid w:val="004F6E89"/>
    <w:rsid w:val="004F74A1"/>
    <w:rsid w:val="00500D79"/>
    <w:rsid w:val="0050700A"/>
    <w:rsid w:val="0051182F"/>
    <w:rsid w:val="00514635"/>
    <w:rsid w:val="00515B72"/>
    <w:rsid w:val="005164E7"/>
    <w:rsid w:val="00516E82"/>
    <w:rsid w:val="00517F12"/>
    <w:rsid w:val="0052102C"/>
    <w:rsid w:val="00524E6C"/>
    <w:rsid w:val="005279B7"/>
    <w:rsid w:val="005332D6"/>
    <w:rsid w:val="00533BAC"/>
    <w:rsid w:val="00544C94"/>
    <w:rsid w:val="00544DFE"/>
    <w:rsid w:val="00561178"/>
    <w:rsid w:val="00564B86"/>
    <w:rsid w:val="00565C2A"/>
    <w:rsid w:val="00566B1F"/>
    <w:rsid w:val="00571973"/>
    <w:rsid w:val="005734CE"/>
    <w:rsid w:val="005741A9"/>
    <w:rsid w:val="0058646F"/>
    <w:rsid w:val="00586664"/>
    <w:rsid w:val="00593290"/>
    <w:rsid w:val="00594170"/>
    <w:rsid w:val="00594D84"/>
    <w:rsid w:val="005A12F7"/>
    <w:rsid w:val="005A1B30"/>
    <w:rsid w:val="005A4BB5"/>
    <w:rsid w:val="005B109F"/>
    <w:rsid w:val="005B1A32"/>
    <w:rsid w:val="005C0469"/>
    <w:rsid w:val="005C6116"/>
    <w:rsid w:val="005C77BB"/>
    <w:rsid w:val="005C7EEC"/>
    <w:rsid w:val="005D17CF"/>
    <w:rsid w:val="005D5AAB"/>
    <w:rsid w:val="005D6E12"/>
    <w:rsid w:val="005E0ED8"/>
    <w:rsid w:val="005E22C6"/>
    <w:rsid w:val="005E6ABD"/>
    <w:rsid w:val="005E7567"/>
    <w:rsid w:val="005F2B96"/>
    <w:rsid w:val="005F41FA"/>
    <w:rsid w:val="00600AE4"/>
    <w:rsid w:val="006054AA"/>
    <w:rsid w:val="006067B3"/>
    <w:rsid w:val="006126DE"/>
    <w:rsid w:val="006165DC"/>
    <w:rsid w:val="0062054D"/>
    <w:rsid w:val="0062149E"/>
    <w:rsid w:val="00627528"/>
    <w:rsid w:val="00630355"/>
    <w:rsid w:val="006334BF"/>
    <w:rsid w:val="006359EB"/>
    <w:rsid w:val="00635A54"/>
    <w:rsid w:val="0064212F"/>
    <w:rsid w:val="00643DB6"/>
    <w:rsid w:val="00650180"/>
    <w:rsid w:val="00661A62"/>
    <w:rsid w:val="00665AF8"/>
    <w:rsid w:val="00667FA3"/>
    <w:rsid w:val="006731D9"/>
    <w:rsid w:val="0068016D"/>
    <w:rsid w:val="00680E1B"/>
    <w:rsid w:val="006822BC"/>
    <w:rsid w:val="0069000B"/>
    <w:rsid w:val="006905A8"/>
    <w:rsid w:val="006A0374"/>
    <w:rsid w:val="006A0CCE"/>
    <w:rsid w:val="006A0DA8"/>
    <w:rsid w:val="006A1244"/>
    <w:rsid w:val="006A60AA"/>
    <w:rsid w:val="006B034F"/>
    <w:rsid w:val="006B0E6C"/>
    <w:rsid w:val="006B34B2"/>
    <w:rsid w:val="006B3FC3"/>
    <w:rsid w:val="006B5117"/>
    <w:rsid w:val="006D7D78"/>
    <w:rsid w:val="006E0CFA"/>
    <w:rsid w:val="006E3362"/>
    <w:rsid w:val="006E6205"/>
    <w:rsid w:val="006F39B5"/>
    <w:rsid w:val="006F5BF1"/>
    <w:rsid w:val="00701800"/>
    <w:rsid w:val="00702B8E"/>
    <w:rsid w:val="00702CB5"/>
    <w:rsid w:val="007112B7"/>
    <w:rsid w:val="00715AE6"/>
    <w:rsid w:val="007239F0"/>
    <w:rsid w:val="00725708"/>
    <w:rsid w:val="00727BD7"/>
    <w:rsid w:val="007343C2"/>
    <w:rsid w:val="00740A47"/>
    <w:rsid w:val="00746ABD"/>
    <w:rsid w:val="007555E3"/>
    <w:rsid w:val="00765D94"/>
    <w:rsid w:val="007676F5"/>
    <w:rsid w:val="0077418F"/>
    <w:rsid w:val="0077550C"/>
    <w:rsid w:val="00775C44"/>
    <w:rsid w:val="007810C2"/>
    <w:rsid w:val="0078271E"/>
    <w:rsid w:val="00785F54"/>
    <w:rsid w:val="007924CE"/>
    <w:rsid w:val="00795AFA"/>
    <w:rsid w:val="00796A12"/>
    <w:rsid w:val="007A4742"/>
    <w:rsid w:val="007B0251"/>
    <w:rsid w:val="007B0F23"/>
    <w:rsid w:val="007B4084"/>
    <w:rsid w:val="007B5048"/>
    <w:rsid w:val="007C0C71"/>
    <w:rsid w:val="007C2F7E"/>
    <w:rsid w:val="007C6235"/>
    <w:rsid w:val="007D1990"/>
    <w:rsid w:val="007D2C34"/>
    <w:rsid w:val="007D38BD"/>
    <w:rsid w:val="007D393A"/>
    <w:rsid w:val="007D3F21"/>
    <w:rsid w:val="007E1090"/>
    <w:rsid w:val="007E341A"/>
    <w:rsid w:val="007F0AFB"/>
    <w:rsid w:val="007F126F"/>
    <w:rsid w:val="007F18B5"/>
    <w:rsid w:val="007F7D6A"/>
    <w:rsid w:val="0080032A"/>
    <w:rsid w:val="00801EB6"/>
    <w:rsid w:val="00806134"/>
    <w:rsid w:val="00824108"/>
    <w:rsid w:val="00830A5D"/>
    <w:rsid w:val="00830B70"/>
    <w:rsid w:val="008348AA"/>
    <w:rsid w:val="00840749"/>
    <w:rsid w:val="00845992"/>
    <w:rsid w:val="00852E4D"/>
    <w:rsid w:val="0086339C"/>
    <w:rsid w:val="00863905"/>
    <w:rsid w:val="00863A3E"/>
    <w:rsid w:val="00863DCD"/>
    <w:rsid w:val="008670E4"/>
    <w:rsid w:val="008713CE"/>
    <w:rsid w:val="00872A33"/>
    <w:rsid w:val="0087452F"/>
    <w:rsid w:val="00875528"/>
    <w:rsid w:val="00877EE1"/>
    <w:rsid w:val="00882CD0"/>
    <w:rsid w:val="00884686"/>
    <w:rsid w:val="00885728"/>
    <w:rsid w:val="00890E95"/>
    <w:rsid w:val="00892B3B"/>
    <w:rsid w:val="00896661"/>
    <w:rsid w:val="008A332F"/>
    <w:rsid w:val="008A4EA9"/>
    <w:rsid w:val="008A52F6"/>
    <w:rsid w:val="008B1739"/>
    <w:rsid w:val="008B2CDA"/>
    <w:rsid w:val="008B5EE5"/>
    <w:rsid w:val="008C4BCD"/>
    <w:rsid w:val="008C6721"/>
    <w:rsid w:val="008D3826"/>
    <w:rsid w:val="008E691D"/>
    <w:rsid w:val="008E7D7F"/>
    <w:rsid w:val="008F2C49"/>
    <w:rsid w:val="008F2D9B"/>
    <w:rsid w:val="00903B3A"/>
    <w:rsid w:val="009067CF"/>
    <w:rsid w:val="00907A5E"/>
    <w:rsid w:val="00907F6D"/>
    <w:rsid w:val="00911190"/>
    <w:rsid w:val="0091332C"/>
    <w:rsid w:val="00913967"/>
    <w:rsid w:val="009256F2"/>
    <w:rsid w:val="00927C9E"/>
    <w:rsid w:val="00933BEC"/>
    <w:rsid w:val="0093409A"/>
    <w:rsid w:val="0093434D"/>
    <w:rsid w:val="00936729"/>
    <w:rsid w:val="00941516"/>
    <w:rsid w:val="00941AED"/>
    <w:rsid w:val="009500D1"/>
    <w:rsid w:val="0095183B"/>
    <w:rsid w:val="00952126"/>
    <w:rsid w:val="009521D9"/>
    <w:rsid w:val="00952617"/>
    <w:rsid w:val="009573A5"/>
    <w:rsid w:val="00957D26"/>
    <w:rsid w:val="00961718"/>
    <w:rsid w:val="009663A6"/>
    <w:rsid w:val="00966F77"/>
    <w:rsid w:val="00971A40"/>
    <w:rsid w:val="00976434"/>
    <w:rsid w:val="00982C87"/>
    <w:rsid w:val="00986A62"/>
    <w:rsid w:val="00992BF4"/>
    <w:rsid w:val="00992EA3"/>
    <w:rsid w:val="00995B4C"/>
    <w:rsid w:val="009967CA"/>
    <w:rsid w:val="009A17FF"/>
    <w:rsid w:val="009A381C"/>
    <w:rsid w:val="009A7F29"/>
    <w:rsid w:val="009B1DF7"/>
    <w:rsid w:val="009B4423"/>
    <w:rsid w:val="009C1419"/>
    <w:rsid w:val="009C36BB"/>
    <w:rsid w:val="009C6140"/>
    <w:rsid w:val="009C78A0"/>
    <w:rsid w:val="009D2FA4"/>
    <w:rsid w:val="009D4216"/>
    <w:rsid w:val="009D7569"/>
    <w:rsid w:val="009D7D8A"/>
    <w:rsid w:val="009E225B"/>
    <w:rsid w:val="009E2535"/>
    <w:rsid w:val="009E4C67"/>
    <w:rsid w:val="009E5502"/>
    <w:rsid w:val="009E7582"/>
    <w:rsid w:val="009F09BF"/>
    <w:rsid w:val="009F1DC8"/>
    <w:rsid w:val="009F1E95"/>
    <w:rsid w:val="009F22B2"/>
    <w:rsid w:val="009F2B93"/>
    <w:rsid w:val="009F437E"/>
    <w:rsid w:val="00A00723"/>
    <w:rsid w:val="00A0641A"/>
    <w:rsid w:val="00A06E1B"/>
    <w:rsid w:val="00A07B3D"/>
    <w:rsid w:val="00A11788"/>
    <w:rsid w:val="00A23B11"/>
    <w:rsid w:val="00A23B57"/>
    <w:rsid w:val="00A25A2C"/>
    <w:rsid w:val="00A30847"/>
    <w:rsid w:val="00A32457"/>
    <w:rsid w:val="00A36AE2"/>
    <w:rsid w:val="00A42519"/>
    <w:rsid w:val="00A43E49"/>
    <w:rsid w:val="00A44EA2"/>
    <w:rsid w:val="00A5199C"/>
    <w:rsid w:val="00A54B53"/>
    <w:rsid w:val="00A561A7"/>
    <w:rsid w:val="00A56D63"/>
    <w:rsid w:val="00A60DCE"/>
    <w:rsid w:val="00A61DD9"/>
    <w:rsid w:val="00A67685"/>
    <w:rsid w:val="00A703DA"/>
    <w:rsid w:val="00A728AE"/>
    <w:rsid w:val="00A72ED5"/>
    <w:rsid w:val="00A804AE"/>
    <w:rsid w:val="00A81C6F"/>
    <w:rsid w:val="00A86449"/>
    <w:rsid w:val="00A87C1C"/>
    <w:rsid w:val="00A95104"/>
    <w:rsid w:val="00AA4943"/>
    <w:rsid w:val="00AA4CAB"/>
    <w:rsid w:val="00AA51AD"/>
    <w:rsid w:val="00AB2E01"/>
    <w:rsid w:val="00AB2E02"/>
    <w:rsid w:val="00AB33CE"/>
    <w:rsid w:val="00AB3D9D"/>
    <w:rsid w:val="00AB5E14"/>
    <w:rsid w:val="00AB6D44"/>
    <w:rsid w:val="00AC0F8D"/>
    <w:rsid w:val="00AC7E26"/>
    <w:rsid w:val="00AD45BB"/>
    <w:rsid w:val="00AE1643"/>
    <w:rsid w:val="00AE3A6C"/>
    <w:rsid w:val="00AF09B8"/>
    <w:rsid w:val="00AF15B6"/>
    <w:rsid w:val="00AF567D"/>
    <w:rsid w:val="00AF7F91"/>
    <w:rsid w:val="00B01540"/>
    <w:rsid w:val="00B01D91"/>
    <w:rsid w:val="00B0259A"/>
    <w:rsid w:val="00B0561B"/>
    <w:rsid w:val="00B17709"/>
    <w:rsid w:val="00B17C77"/>
    <w:rsid w:val="00B20290"/>
    <w:rsid w:val="00B248BF"/>
    <w:rsid w:val="00B277BA"/>
    <w:rsid w:val="00B27F0B"/>
    <w:rsid w:val="00B32AEC"/>
    <w:rsid w:val="00B41415"/>
    <w:rsid w:val="00B426AC"/>
    <w:rsid w:val="00B440C3"/>
    <w:rsid w:val="00B45043"/>
    <w:rsid w:val="00B50560"/>
    <w:rsid w:val="00B51660"/>
    <w:rsid w:val="00B5390E"/>
    <w:rsid w:val="00B64B3C"/>
    <w:rsid w:val="00B64C6F"/>
    <w:rsid w:val="00B65D43"/>
    <w:rsid w:val="00B673C6"/>
    <w:rsid w:val="00B74859"/>
    <w:rsid w:val="00B762F1"/>
    <w:rsid w:val="00B830DF"/>
    <w:rsid w:val="00B878AF"/>
    <w:rsid w:val="00B87D3D"/>
    <w:rsid w:val="00B95D8D"/>
    <w:rsid w:val="00B978D6"/>
    <w:rsid w:val="00BA12E5"/>
    <w:rsid w:val="00BA34B8"/>
    <w:rsid w:val="00BA39E3"/>
    <w:rsid w:val="00BA481C"/>
    <w:rsid w:val="00BB059E"/>
    <w:rsid w:val="00BB2420"/>
    <w:rsid w:val="00BB33A9"/>
    <w:rsid w:val="00BB46B7"/>
    <w:rsid w:val="00BB5038"/>
    <w:rsid w:val="00BB5133"/>
    <w:rsid w:val="00BB5ACE"/>
    <w:rsid w:val="00BC0E27"/>
    <w:rsid w:val="00BC1BD2"/>
    <w:rsid w:val="00BC6BE4"/>
    <w:rsid w:val="00BD0E24"/>
    <w:rsid w:val="00BD4826"/>
    <w:rsid w:val="00BD7F43"/>
    <w:rsid w:val="00BE26DF"/>
    <w:rsid w:val="00BE3266"/>
    <w:rsid w:val="00BE47CD"/>
    <w:rsid w:val="00BE5BF9"/>
    <w:rsid w:val="00BE66A8"/>
    <w:rsid w:val="00BF0762"/>
    <w:rsid w:val="00BF4450"/>
    <w:rsid w:val="00C01EDD"/>
    <w:rsid w:val="00C03816"/>
    <w:rsid w:val="00C05A15"/>
    <w:rsid w:val="00C1106C"/>
    <w:rsid w:val="00C156FC"/>
    <w:rsid w:val="00C16763"/>
    <w:rsid w:val="00C16C27"/>
    <w:rsid w:val="00C26361"/>
    <w:rsid w:val="00C27688"/>
    <w:rsid w:val="00C302F1"/>
    <w:rsid w:val="00C325A6"/>
    <w:rsid w:val="00C3379B"/>
    <w:rsid w:val="00C33CD1"/>
    <w:rsid w:val="00C402B2"/>
    <w:rsid w:val="00C4185D"/>
    <w:rsid w:val="00C42AEA"/>
    <w:rsid w:val="00C439B6"/>
    <w:rsid w:val="00C4422A"/>
    <w:rsid w:val="00C55B2F"/>
    <w:rsid w:val="00C56CD7"/>
    <w:rsid w:val="00C57985"/>
    <w:rsid w:val="00C60FEC"/>
    <w:rsid w:val="00C673AC"/>
    <w:rsid w:val="00C6751B"/>
    <w:rsid w:val="00C753FA"/>
    <w:rsid w:val="00C75908"/>
    <w:rsid w:val="00C76FE1"/>
    <w:rsid w:val="00C77A96"/>
    <w:rsid w:val="00C8410E"/>
    <w:rsid w:val="00CA0C7D"/>
    <w:rsid w:val="00CA2577"/>
    <w:rsid w:val="00CA291D"/>
    <w:rsid w:val="00CA4456"/>
    <w:rsid w:val="00CA516B"/>
    <w:rsid w:val="00CA76AE"/>
    <w:rsid w:val="00CB3843"/>
    <w:rsid w:val="00CC4121"/>
    <w:rsid w:val="00CC7C4E"/>
    <w:rsid w:val="00CC7E21"/>
    <w:rsid w:val="00CD683A"/>
    <w:rsid w:val="00CE4357"/>
    <w:rsid w:val="00CE74F9"/>
    <w:rsid w:val="00CE7777"/>
    <w:rsid w:val="00CF00E2"/>
    <w:rsid w:val="00CF0195"/>
    <w:rsid w:val="00CF138B"/>
    <w:rsid w:val="00CF258A"/>
    <w:rsid w:val="00CF2D5F"/>
    <w:rsid w:val="00CF2E64"/>
    <w:rsid w:val="00CF4C83"/>
    <w:rsid w:val="00CF6A3F"/>
    <w:rsid w:val="00CF6F24"/>
    <w:rsid w:val="00D14FC8"/>
    <w:rsid w:val="00D249F0"/>
    <w:rsid w:val="00D25CFE"/>
    <w:rsid w:val="00D311B0"/>
    <w:rsid w:val="00D3537E"/>
    <w:rsid w:val="00D43469"/>
    <w:rsid w:val="00D4607F"/>
    <w:rsid w:val="00D5186B"/>
    <w:rsid w:val="00D52B35"/>
    <w:rsid w:val="00D57025"/>
    <w:rsid w:val="00D57765"/>
    <w:rsid w:val="00D60B92"/>
    <w:rsid w:val="00D63E6C"/>
    <w:rsid w:val="00D756FB"/>
    <w:rsid w:val="00D77F50"/>
    <w:rsid w:val="00D859F4"/>
    <w:rsid w:val="00D85A52"/>
    <w:rsid w:val="00D86FEC"/>
    <w:rsid w:val="00D910E9"/>
    <w:rsid w:val="00D92568"/>
    <w:rsid w:val="00D97CCF"/>
    <w:rsid w:val="00DA34DF"/>
    <w:rsid w:val="00DB69FD"/>
    <w:rsid w:val="00DB7251"/>
    <w:rsid w:val="00DC0A8A"/>
    <w:rsid w:val="00DC1705"/>
    <w:rsid w:val="00DC39A9"/>
    <w:rsid w:val="00DC4C79"/>
    <w:rsid w:val="00DC7684"/>
    <w:rsid w:val="00DD0CA8"/>
    <w:rsid w:val="00DE2D79"/>
    <w:rsid w:val="00DE6249"/>
    <w:rsid w:val="00DE731D"/>
    <w:rsid w:val="00DF440B"/>
    <w:rsid w:val="00DF46C0"/>
    <w:rsid w:val="00DF4D36"/>
    <w:rsid w:val="00E0076D"/>
    <w:rsid w:val="00E01804"/>
    <w:rsid w:val="00E02837"/>
    <w:rsid w:val="00E06B8A"/>
    <w:rsid w:val="00E10427"/>
    <w:rsid w:val="00E1184C"/>
    <w:rsid w:val="00E11A5B"/>
    <w:rsid w:val="00E11B44"/>
    <w:rsid w:val="00E15DEB"/>
    <w:rsid w:val="00E1688D"/>
    <w:rsid w:val="00E203EB"/>
    <w:rsid w:val="00E261DE"/>
    <w:rsid w:val="00E31C10"/>
    <w:rsid w:val="00E33C17"/>
    <w:rsid w:val="00E35401"/>
    <w:rsid w:val="00E375DB"/>
    <w:rsid w:val="00E40361"/>
    <w:rsid w:val="00E4137F"/>
    <w:rsid w:val="00E428F7"/>
    <w:rsid w:val="00E42938"/>
    <w:rsid w:val="00E47508"/>
    <w:rsid w:val="00E51526"/>
    <w:rsid w:val="00E518E1"/>
    <w:rsid w:val="00E5210C"/>
    <w:rsid w:val="00E55EB0"/>
    <w:rsid w:val="00E57BB7"/>
    <w:rsid w:val="00E61644"/>
    <w:rsid w:val="00E61CB0"/>
    <w:rsid w:val="00E651A3"/>
    <w:rsid w:val="00E67875"/>
    <w:rsid w:val="00E70F27"/>
    <w:rsid w:val="00E71256"/>
    <w:rsid w:val="00E71BCF"/>
    <w:rsid w:val="00E7391A"/>
    <w:rsid w:val="00E75457"/>
    <w:rsid w:val="00E77A22"/>
    <w:rsid w:val="00E81D7C"/>
    <w:rsid w:val="00E81F5C"/>
    <w:rsid w:val="00E82B7A"/>
    <w:rsid w:val="00E83FA4"/>
    <w:rsid w:val="00E86020"/>
    <w:rsid w:val="00E87CED"/>
    <w:rsid w:val="00E9099C"/>
    <w:rsid w:val="00E924B3"/>
    <w:rsid w:val="00E92590"/>
    <w:rsid w:val="00EA0B4F"/>
    <w:rsid w:val="00EA563A"/>
    <w:rsid w:val="00EA73E8"/>
    <w:rsid w:val="00EB0F2F"/>
    <w:rsid w:val="00EC2AFC"/>
    <w:rsid w:val="00ED48E1"/>
    <w:rsid w:val="00ED7AFF"/>
    <w:rsid w:val="00EE6D94"/>
    <w:rsid w:val="00EE74ED"/>
    <w:rsid w:val="00EF095C"/>
    <w:rsid w:val="00F02ED9"/>
    <w:rsid w:val="00F138F7"/>
    <w:rsid w:val="00F2008A"/>
    <w:rsid w:val="00F20AD7"/>
    <w:rsid w:val="00F21063"/>
    <w:rsid w:val="00F21D9E"/>
    <w:rsid w:val="00F25348"/>
    <w:rsid w:val="00F26B2C"/>
    <w:rsid w:val="00F3278F"/>
    <w:rsid w:val="00F37BD2"/>
    <w:rsid w:val="00F4448E"/>
    <w:rsid w:val="00F448CA"/>
    <w:rsid w:val="00F45506"/>
    <w:rsid w:val="00F4637E"/>
    <w:rsid w:val="00F52DD1"/>
    <w:rsid w:val="00F60062"/>
    <w:rsid w:val="00F604E8"/>
    <w:rsid w:val="00F61118"/>
    <w:rsid w:val="00F613CC"/>
    <w:rsid w:val="00F61DB6"/>
    <w:rsid w:val="00F61E36"/>
    <w:rsid w:val="00F62BDB"/>
    <w:rsid w:val="00F70553"/>
    <w:rsid w:val="00F73CAA"/>
    <w:rsid w:val="00F7505F"/>
    <w:rsid w:val="00F76777"/>
    <w:rsid w:val="00F769F1"/>
    <w:rsid w:val="00F811B2"/>
    <w:rsid w:val="00F83F2F"/>
    <w:rsid w:val="00F86555"/>
    <w:rsid w:val="00F95FD7"/>
    <w:rsid w:val="00FA360E"/>
    <w:rsid w:val="00FA6818"/>
    <w:rsid w:val="00FB0ACF"/>
    <w:rsid w:val="00FB3001"/>
    <w:rsid w:val="00FB336C"/>
    <w:rsid w:val="00FB7B99"/>
    <w:rsid w:val="00FC0D2E"/>
    <w:rsid w:val="00FC2409"/>
    <w:rsid w:val="00FC3B03"/>
    <w:rsid w:val="00FC7438"/>
    <w:rsid w:val="00FD07A1"/>
    <w:rsid w:val="00FD4F1A"/>
    <w:rsid w:val="00FE09F0"/>
    <w:rsid w:val="00FE2A28"/>
    <w:rsid w:val="00FE6065"/>
    <w:rsid w:val="00FE60A7"/>
    <w:rsid w:val="00FE78DC"/>
    <w:rsid w:val="00FF03A2"/>
    <w:rsid w:val="00FF22C4"/>
    <w:rsid w:val="00FF6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E8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2D5F"/>
    <w:rPr>
      <w:rFonts w:ascii="Arial" w:hAnsi="Arial"/>
      <w:sz w:val="20"/>
    </w:rPr>
  </w:style>
  <w:style w:type="paragraph" w:styleId="Nagwek1">
    <w:name w:val="heading 1"/>
    <w:basedOn w:val="Normalny"/>
    <w:next w:val="Normalny"/>
    <w:link w:val="Nagwek1Znak"/>
    <w:uiPriority w:val="9"/>
    <w:qFormat/>
    <w:rsid w:val="009E4C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E4C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F30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FD07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418F"/>
    <w:pPr>
      <w:ind w:left="720"/>
      <w:contextualSpacing/>
    </w:pPr>
  </w:style>
  <w:style w:type="character" w:styleId="Odwoaniedokomentarza">
    <w:name w:val="annotation reference"/>
    <w:basedOn w:val="Domylnaczcionkaakapitu"/>
    <w:unhideWhenUsed/>
    <w:rsid w:val="001C2D74"/>
    <w:rPr>
      <w:sz w:val="16"/>
      <w:szCs w:val="16"/>
    </w:rPr>
  </w:style>
  <w:style w:type="paragraph" w:styleId="Tekstkomentarza">
    <w:name w:val="annotation text"/>
    <w:basedOn w:val="Normalny"/>
    <w:link w:val="TekstkomentarzaZnak"/>
    <w:uiPriority w:val="99"/>
    <w:unhideWhenUsed/>
    <w:rsid w:val="001C2D74"/>
    <w:pPr>
      <w:spacing w:line="240" w:lineRule="auto"/>
    </w:pPr>
    <w:rPr>
      <w:szCs w:val="20"/>
    </w:rPr>
  </w:style>
  <w:style w:type="character" w:customStyle="1" w:styleId="TekstkomentarzaZnak">
    <w:name w:val="Tekst komentarza Znak"/>
    <w:basedOn w:val="Domylnaczcionkaakapitu"/>
    <w:link w:val="Tekstkomentarza"/>
    <w:uiPriority w:val="99"/>
    <w:rsid w:val="001C2D74"/>
    <w:rPr>
      <w:sz w:val="20"/>
      <w:szCs w:val="20"/>
    </w:rPr>
  </w:style>
  <w:style w:type="paragraph" w:styleId="Tematkomentarza">
    <w:name w:val="annotation subject"/>
    <w:basedOn w:val="Tekstkomentarza"/>
    <w:next w:val="Tekstkomentarza"/>
    <w:link w:val="TematkomentarzaZnak"/>
    <w:uiPriority w:val="99"/>
    <w:semiHidden/>
    <w:unhideWhenUsed/>
    <w:rsid w:val="001C2D74"/>
    <w:rPr>
      <w:b/>
      <w:bCs/>
    </w:rPr>
  </w:style>
  <w:style w:type="character" w:customStyle="1" w:styleId="TematkomentarzaZnak">
    <w:name w:val="Temat komentarza Znak"/>
    <w:basedOn w:val="TekstkomentarzaZnak"/>
    <w:link w:val="Tematkomentarza"/>
    <w:uiPriority w:val="99"/>
    <w:semiHidden/>
    <w:rsid w:val="001C2D74"/>
    <w:rPr>
      <w:b/>
      <w:bCs/>
      <w:sz w:val="20"/>
      <w:szCs w:val="20"/>
    </w:rPr>
  </w:style>
  <w:style w:type="paragraph" w:styleId="Tekstdymka">
    <w:name w:val="Balloon Text"/>
    <w:basedOn w:val="Normalny"/>
    <w:link w:val="TekstdymkaZnak"/>
    <w:uiPriority w:val="99"/>
    <w:semiHidden/>
    <w:unhideWhenUsed/>
    <w:rsid w:val="001C2D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2D74"/>
    <w:rPr>
      <w:rFonts w:ascii="Segoe UI" w:hAnsi="Segoe UI" w:cs="Segoe UI"/>
      <w:sz w:val="18"/>
      <w:szCs w:val="18"/>
    </w:rPr>
  </w:style>
  <w:style w:type="table" w:styleId="Tabela-Siatka">
    <w:name w:val="Table Grid"/>
    <w:basedOn w:val="Standardowy"/>
    <w:uiPriority w:val="39"/>
    <w:rsid w:val="00C42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2420"/>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BB2420"/>
    <w:rPr>
      <w:sz w:val="20"/>
      <w:szCs w:val="20"/>
    </w:rPr>
  </w:style>
  <w:style w:type="character" w:styleId="Odwoanieprzypisudolnego">
    <w:name w:val="footnote reference"/>
    <w:basedOn w:val="Domylnaczcionkaakapitu"/>
    <w:uiPriority w:val="99"/>
    <w:semiHidden/>
    <w:unhideWhenUsed/>
    <w:rsid w:val="00BB2420"/>
    <w:rPr>
      <w:vertAlign w:val="superscript"/>
    </w:rPr>
  </w:style>
  <w:style w:type="character" w:customStyle="1" w:styleId="Nagwek1Znak">
    <w:name w:val="Nagłówek 1 Znak"/>
    <w:basedOn w:val="Domylnaczcionkaakapitu"/>
    <w:link w:val="Nagwek1"/>
    <w:uiPriority w:val="9"/>
    <w:rsid w:val="009E4C67"/>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E4C6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F30B9"/>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5C77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77BB"/>
  </w:style>
  <w:style w:type="paragraph" w:styleId="Stopka">
    <w:name w:val="footer"/>
    <w:basedOn w:val="Normalny"/>
    <w:link w:val="StopkaZnak"/>
    <w:uiPriority w:val="99"/>
    <w:unhideWhenUsed/>
    <w:rsid w:val="005C77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77BB"/>
  </w:style>
  <w:style w:type="paragraph" w:customStyle="1" w:styleId="Bodytext1blueitalic">
    <w:name w:val="Body text 1 + blue + italic"/>
    <w:basedOn w:val="Normalny"/>
    <w:autoRedefine/>
    <w:qFormat/>
    <w:rsid w:val="002B6F21"/>
    <w:pPr>
      <w:framePr w:hSpace="181" w:wrap="around" w:vAnchor="text" w:hAnchor="page" w:xAlign="center" w:y="1"/>
      <w:widowControl w:val="0"/>
      <w:spacing w:before="240" w:after="240" w:line="240" w:lineRule="auto"/>
      <w:ind w:left="360"/>
      <w:suppressOverlap/>
    </w:pPr>
    <w:rPr>
      <w:rFonts w:ascii="Times New Roman" w:eastAsia="Times New Roman" w:hAnsi="Times New Roman" w:cs="Times New Roman"/>
      <w:iCs/>
      <w:color w:val="0070C0"/>
      <w:sz w:val="24"/>
      <w:szCs w:val="24"/>
      <w:lang w:val="en-GB"/>
    </w:rPr>
  </w:style>
  <w:style w:type="paragraph" w:customStyle="1" w:styleId="BodyText1">
    <w:name w:val="Body Text 1"/>
    <w:basedOn w:val="Normalny"/>
    <w:link w:val="BodyText1Char"/>
    <w:autoRedefine/>
    <w:qFormat/>
    <w:rsid w:val="002B6F21"/>
    <w:pPr>
      <w:framePr w:hSpace="181" w:wrap="around" w:vAnchor="text" w:hAnchor="margin" w:y="530"/>
      <w:widowControl w:val="0"/>
      <w:spacing w:before="240" w:after="240" w:line="240" w:lineRule="auto"/>
      <w:ind w:left="360"/>
      <w:suppressOverlap/>
    </w:pPr>
    <w:rPr>
      <w:rFonts w:eastAsia="Times New Roman" w:cs="Arial"/>
      <w:b/>
      <w:iCs/>
      <w:color w:val="0070C0"/>
    </w:rPr>
  </w:style>
  <w:style w:type="character" w:customStyle="1" w:styleId="BodyText1Char">
    <w:name w:val="Body Text 1 Char"/>
    <w:basedOn w:val="Domylnaczcionkaakapitu"/>
    <w:link w:val="BodyText1"/>
    <w:rsid w:val="002B6F21"/>
    <w:rPr>
      <w:rFonts w:ascii="Arial" w:eastAsia="Times New Roman" w:hAnsi="Arial" w:cs="Arial"/>
      <w:b/>
      <w:iCs/>
      <w:color w:val="0070C0"/>
    </w:rPr>
  </w:style>
  <w:style w:type="paragraph" w:styleId="Tekstpodstawowy2">
    <w:name w:val="Body Text 2"/>
    <w:basedOn w:val="Normalny"/>
    <w:link w:val="Tekstpodstawowy2Znak"/>
    <w:rsid w:val="006A60AA"/>
    <w:pPr>
      <w:spacing w:after="120" w:line="240" w:lineRule="auto"/>
      <w:ind w:left="900"/>
    </w:pPr>
    <w:rPr>
      <w:rFonts w:eastAsia="Times New Roman" w:cs="Times New Roman"/>
      <w:sz w:val="24"/>
      <w:szCs w:val="24"/>
      <w:lang w:val="en-US"/>
    </w:rPr>
  </w:style>
  <w:style w:type="character" w:customStyle="1" w:styleId="Tekstpodstawowy2Znak">
    <w:name w:val="Tekst podstawowy 2 Znak"/>
    <w:basedOn w:val="Domylnaczcionkaakapitu"/>
    <w:link w:val="Tekstpodstawowy2"/>
    <w:rsid w:val="006A60AA"/>
    <w:rPr>
      <w:rFonts w:ascii="Arial" w:eastAsia="Times New Roman" w:hAnsi="Arial" w:cs="Times New Roman"/>
      <w:sz w:val="24"/>
      <w:szCs w:val="24"/>
      <w:lang w:val="en-US"/>
    </w:rPr>
  </w:style>
  <w:style w:type="paragraph" w:styleId="Legenda">
    <w:name w:val="caption"/>
    <w:basedOn w:val="Normalny"/>
    <w:next w:val="Normalny"/>
    <w:qFormat/>
    <w:rsid w:val="0091332C"/>
    <w:pPr>
      <w:widowControl w:val="0"/>
      <w:suppressAutoHyphens/>
      <w:spacing w:after="0" w:line="240" w:lineRule="auto"/>
    </w:pPr>
    <w:rPr>
      <w:rFonts w:ascii="Times New Roman" w:eastAsia="Arial Unicode MS" w:hAnsi="Times New Roman" w:cs="Times New Roman"/>
      <w:b/>
      <w:bCs/>
      <w:kern w:val="1"/>
      <w:sz w:val="24"/>
      <w:szCs w:val="24"/>
    </w:rPr>
  </w:style>
  <w:style w:type="paragraph" w:styleId="Tekstpodstawowy">
    <w:name w:val="Body Text"/>
    <w:basedOn w:val="Normalny"/>
    <w:link w:val="TekstpodstawowyZnak"/>
    <w:uiPriority w:val="99"/>
    <w:semiHidden/>
    <w:unhideWhenUsed/>
    <w:rsid w:val="00AE1643"/>
    <w:pPr>
      <w:spacing w:after="120"/>
    </w:pPr>
  </w:style>
  <w:style w:type="character" w:customStyle="1" w:styleId="TekstpodstawowyZnak">
    <w:name w:val="Tekst podstawowy Znak"/>
    <w:basedOn w:val="Domylnaczcionkaakapitu"/>
    <w:link w:val="Tekstpodstawowy"/>
    <w:uiPriority w:val="99"/>
    <w:semiHidden/>
    <w:rsid w:val="00AE1643"/>
  </w:style>
  <w:style w:type="table" w:customStyle="1" w:styleId="Tabela-Siatka1">
    <w:name w:val="Tabela - Siatka1"/>
    <w:basedOn w:val="Standardowy"/>
    <w:next w:val="Tabela-Siatka"/>
    <w:uiPriority w:val="39"/>
    <w:rsid w:val="009B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FD07A1"/>
    <w:rPr>
      <w:rFonts w:asciiTheme="majorHAnsi" w:eastAsiaTheme="majorEastAsia" w:hAnsiTheme="majorHAnsi" w:cstheme="majorBidi"/>
      <w:i/>
      <w:iCs/>
      <w:color w:val="2E74B5" w:themeColor="accent1" w:themeShade="BF"/>
    </w:rPr>
  </w:style>
  <w:style w:type="paragraph" w:customStyle="1" w:styleId="Default">
    <w:name w:val="Default"/>
    <w:rsid w:val="006E3362"/>
    <w:pPr>
      <w:autoSpaceDE w:val="0"/>
      <w:autoSpaceDN w:val="0"/>
      <w:adjustRightInd w:val="0"/>
      <w:spacing w:after="0" w:line="240" w:lineRule="auto"/>
    </w:pPr>
    <w:rPr>
      <w:rFonts w:ascii="Arial" w:hAnsi="Arial" w:cs="Arial"/>
      <w:color w:val="000000"/>
      <w:sz w:val="24"/>
      <w:szCs w:val="24"/>
    </w:rPr>
  </w:style>
  <w:style w:type="table" w:customStyle="1" w:styleId="Tabela-Siatka2">
    <w:name w:val="Tabela - Siatka2"/>
    <w:basedOn w:val="Standardowy"/>
    <w:next w:val="Tabela-Siatka"/>
    <w:uiPriority w:val="59"/>
    <w:rsid w:val="006E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015DA"/>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2015DA"/>
    <w:rPr>
      <w:sz w:val="20"/>
      <w:szCs w:val="20"/>
    </w:rPr>
  </w:style>
  <w:style w:type="character" w:styleId="Odwoanieprzypisukocowego">
    <w:name w:val="endnote reference"/>
    <w:basedOn w:val="Domylnaczcionkaakapitu"/>
    <w:uiPriority w:val="99"/>
    <w:semiHidden/>
    <w:unhideWhenUsed/>
    <w:rsid w:val="002015DA"/>
    <w:rPr>
      <w:vertAlign w:val="superscript"/>
    </w:rPr>
  </w:style>
  <w:style w:type="character" w:styleId="Uwydatnienie">
    <w:name w:val="Emphasis"/>
    <w:basedOn w:val="Domylnaczcionkaakapitu"/>
    <w:uiPriority w:val="20"/>
    <w:qFormat/>
    <w:rsid w:val="00D311B0"/>
    <w:rPr>
      <w:i/>
      <w:iCs/>
    </w:rPr>
  </w:style>
  <w:style w:type="character" w:styleId="Hipercze">
    <w:name w:val="Hyperlink"/>
    <w:basedOn w:val="Domylnaczcionkaakapitu"/>
    <w:uiPriority w:val="99"/>
    <w:semiHidden/>
    <w:unhideWhenUsed/>
    <w:rsid w:val="006A0CCE"/>
    <w:rPr>
      <w:color w:val="0000FF"/>
      <w:u w:val="single"/>
    </w:rPr>
  </w:style>
  <w:style w:type="paragraph" w:styleId="Poprawka">
    <w:name w:val="Revision"/>
    <w:hidden/>
    <w:uiPriority w:val="99"/>
    <w:semiHidden/>
    <w:rsid w:val="00EB0F2F"/>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715871">
      <w:bodyDiv w:val="1"/>
      <w:marLeft w:val="0"/>
      <w:marRight w:val="0"/>
      <w:marTop w:val="0"/>
      <w:marBottom w:val="0"/>
      <w:divBdr>
        <w:top w:val="none" w:sz="0" w:space="0" w:color="auto"/>
        <w:left w:val="none" w:sz="0" w:space="0" w:color="auto"/>
        <w:bottom w:val="none" w:sz="0" w:space="0" w:color="auto"/>
        <w:right w:val="none" w:sz="0" w:space="0" w:color="auto"/>
      </w:divBdr>
    </w:div>
    <w:div w:id="410277997">
      <w:bodyDiv w:val="1"/>
      <w:marLeft w:val="0"/>
      <w:marRight w:val="0"/>
      <w:marTop w:val="0"/>
      <w:marBottom w:val="0"/>
      <w:divBdr>
        <w:top w:val="none" w:sz="0" w:space="0" w:color="auto"/>
        <w:left w:val="none" w:sz="0" w:space="0" w:color="auto"/>
        <w:bottom w:val="none" w:sz="0" w:space="0" w:color="auto"/>
        <w:right w:val="none" w:sz="0" w:space="0" w:color="auto"/>
      </w:divBdr>
    </w:div>
    <w:div w:id="754472002">
      <w:bodyDiv w:val="1"/>
      <w:marLeft w:val="0"/>
      <w:marRight w:val="0"/>
      <w:marTop w:val="0"/>
      <w:marBottom w:val="0"/>
      <w:divBdr>
        <w:top w:val="none" w:sz="0" w:space="0" w:color="auto"/>
        <w:left w:val="none" w:sz="0" w:space="0" w:color="auto"/>
        <w:bottom w:val="none" w:sz="0" w:space="0" w:color="auto"/>
        <w:right w:val="none" w:sz="0" w:space="0" w:color="auto"/>
      </w:divBdr>
    </w:div>
    <w:div w:id="1255552958">
      <w:bodyDiv w:val="1"/>
      <w:marLeft w:val="0"/>
      <w:marRight w:val="0"/>
      <w:marTop w:val="0"/>
      <w:marBottom w:val="0"/>
      <w:divBdr>
        <w:top w:val="none" w:sz="0" w:space="0" w:color="auto"/>
        <w:left w:val="none" w:sz="0" w:space="0" w:color="auto"/>
        <w:bottom w:val="none" w:sz="0" w:space="0" w:color="auto"/>
        <w:right w:val="none" w:sz="0" w:space="0" w:color="auto"/>
      </w:divBdr>
    </w:div>
    <w:div w:id="1728068829">
      <w:bodyDiv w:val="1"/>
      <w:marLeft w:val="0"/>
      <w:marRight w:val="0"/>
      <w:marTop w:val="0"/>
      <w:marBottom w:val="0"/>
      <w:divBdr>
        <w:top w:val="none" w:sz="0" w:space="0" w:color="auto"/>
        <w:left w:val="none" w:sz="0" w:space="0" w:color="auto"/>
        <w:bottom w:val="none" w:sz="0" w:space="0" w:color="auto"/>
        <w:right w:val="none" w:sz="0" w:space="0" w:color="auto"/>
      </w:divBdr>
    </w:div>
    <w:div w:id="187009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76BBF-C1EA-4242-B294-7BE67B2B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1419</Words>
  <Characters>8520</Characters>
  <Application>Microsoft Office Word</Application>
  <DocSecurity>0</DocSecurity>
  <Lines>71</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2020-04-02T11:19:00Z</dcterms:created>
  <dcterms:modified xsi:type="dcterms:W3CDTF">2020-04-21T08:38:00Z</dcterms:modified>
</cp:coreProperties>
</file>