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F7D" w:rsidRDefault="00140F7D" w:rsidP="00140F7D">
      <w:pPr>
        <w:pStyle w:val="Bodytext30"/>
        <w:shd w:val="clear" w:color="auto" w:fill="auto"/>
        <w:spacing w:after="0" w:line="276" w:lineRule="auto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Zarządzenie nr </w:t>
      </w:r>
      <w:r>
        <w:rPr>
          <w:rFonts w:ascii="Arial" w:hAnsi="Arial" w:cs="Arial"/>
          <w:sz w:val="24"/>
          <w:szCs w:val="24"/>
        </w:rPr>
        <w:t>PK.0230.</w:t>
      </w:r>
      <w:r w:rsidR="00E13AB2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.2024</w:t>
      </w:r>
    </w:p>
    <w:p w:rsidR="00140F7D" w:rsidRPr="002B2CDF" w:rsidRDefault="00140F7D" w:rsidP="00140F7D">
      <w:pPr>
        <w:pStyle w:val="Bodytext30"/>
        <w:shd w:val="clear" w:color="auto" w:fill="auto"/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Komendanta Powiatowego Państwowej Straży Pożarnej w Złotoryi</w:t>
      </w:r>
      <w:r>
        <w:rPr>
          <w:rFonts w:ascii="Arial" w:hAnsi="Arial" w:cs="Arial"/>
          <w:sz w:val="24"/>
          <w:szCs w:val="24"/>
        </w:rPr>
        <w:br/>
        <w:t xml:space="preserve">z dnia </w:t>
      </w:r>
      <w:r w:rsidR="00725FC0">
        <w:rPr>
          <w:rFonts w:ascii="Arial" w:hAnsi="Arial" w:cs="Arial"/>
          <w:sz w:val="24"/>
          <w:szCs w:val="24"/>
        </w:rPr>
        <w:t>1</w:t>
      </w:r>
      <w:r w:rsidR="002D0773">
        <w:rPr>
          <w:rFonts w:ascii="Arial" w:hAnsi="Arial" w:cs="Arial"/>
          <w:sz w:val="24"/>
          <w:szCs w:val="24"/>
        </w:rPr>
        <w:t>6</w:t>
      </w:r>
      <w:r w:rsidR="00725FC0">
        <w:rPr>
          <w:rFonts w:ascii="Arial" w:hAnsi="Arial" w:cs="Arial"/>
          <w:sz w:val="24"/>
          <w:szCs w:val="24"/>
        </w:rPr>
        <w:t xml:space="preserve"> września</w:t>
      </w:r>
      <w:r>
        <w:rPr>
          <w:rFonts w:ascii="Arial" w:hAnsi="Arial" w:cs="Arial"/>
          <w:sz w:val="24"/>
          <w:szCs w:val="24"/>
        </w:rPr>
        <w:t xml:space="preserve"> 2024 r.</w:t>
      </w:r>
    </w:p>
    <w:p w:rsidR="00140F7D" w:rsidRPr="002B2CDF" w:rsidRDefault="00140F7D" w:rsidP="00140F7D">
      <w:pPr>
        <w:pStyle w:val="Heading10"/>
        <w:keepNext/>
        <w:keepLines/>
        <w:shd w:val="clear" w:color="auto" w:fill="auto"/>
        <w:spacing w:before="0" w:line="276" w:lineRule="auto"/>
        <w:ind w:right="-7" w:firstLine="0"/>
        <w:jc w:val="center"/>
        <w:rPr>
          <w:rFonts w:ascii="Arial" w:hAnsi="Arial" w:cs="Arial"/>
          <w:sz w:val="24"/>
          <w:szCs w:val="24"/>
        </w:rPr>
      </w:pPr>
    </w:p>
    <w:p w:rsidR="00140F7D" w:rsidRPr="002B2CDF" w:rsidRDefault="00140F7D" w:rsidP="00140F7D">
      <w:pPr>
        <w:pStyle w:val="Bodytext30"/>
        <w:shd w:val="clear" w:color="auto" w:fill="auto"/>
        <w:spacing w:after="411" w:line="276" w:lineRule="auto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w sprawie wprowadzenia </w:t>
      </w:r>
      <w:r w:rsidR="00725FC0">
        <w:rPr>
          <w:rFonts w:ascii="Arial" w:hAnsi="Arial" w:cs="Arial"/>
          <w:sz w:val="24"/>
          <w:szCs w:val="24"/>
        </w:rPr>
        <w:t>regulaminu zgłoszeń wewnętrznych</w:t>
      </w:r>
    </w:p>
    <w:p w:rsidR="00140F7D" w:rsidRPr="007B7CF9" w:rsidRDefault="00140F7D" w:rsidP="00D41415">
      <w:pPr>
        <w:jc w:val="both"/>
        <w:rPr>
          <w:rFonts w:ascii="Arial" w:hAnsi="Arial" w:cs="Arial"/>
          <w:sz w:val="24"/>
          <w:szCs w:val="24"/>
        </w:rPr>
      </w:pPr>
      <w:r w:rsidRPr="007B7CF9">
        <w:rPr>
          <w:rFonts w:ascii="Arial" w:hAnsi="Arial" w:cs="Arial"/>
          <w:sz w:val="24"/>
          <w:szCs w:val="24"/>
        </w:rPr>
        <w:t>Na podstawie art. 1</w:t>
      </w:r>
      <w:r w:rsidR="001E0A10">
        <w:rPr>
          <w:rFonts w:ascii="Arial" w:hAnsi="Arial" w:cs="Arial"/>
          <w:sz w:val="24"/>
          <w:szCs w:val="24"/>
        </w:rPr>
        <w:t>3</w:t>
      </w:r>
      <w:r w:rsidRPr="007B7CF9">
        <w:rPr>
          <w:rFonts w:ascii="Arial" w:hAnsi="Arial" w:cs="Arial"/>
          <w:sz w:val="24"/>
          <w:szCs w:val="24"/>
        </w:rPr>
        <w:t xml:space="preserve"> ust. </w:t>
      </w:r>
      <w:r w:rsidR="00725FC0">
        <w:rPr>
          <w:rFonts w:ascii="Arial" w:hAnsi="Arial" w:cs="Arial"/>
          <w:sz w:val="24"/>
          <w:szCs w:val="24"/>
        </w:rPr>
        <w:t>6</w:t>
      </w:r>
      <w:r w:rsidRPr="007B7CF9">
        <w:rPr>
          <w:rFonts w:ascii="Arial" w:hAnsi="Arial" w:cs="Arial"/>
          <w:sz w:val="24"/>
          <w:szCs w:val="24"/>
        </w:rPr>
        <w:t xml:space="preserve"> pkt 1 ustawy z dnia 24 sierpnia 1991 r. o Państwowej Straży Pożarnej (</w:t>
      </w:r>
      <w:proofErr w:type="spellStart"/>
      <w:r w:rsidRPr="007B7CF9">
        <w:rPr>
          <w:rFonts w:ascii="Arial" w:hAnsi="Arial" w:cs="Arial"/>
          <w:sz w:val="24"/>
          <w:szCs w:val="24"/>
        </w:rPr>
        <w:t>t.j</w:t>
      </w:r>
      <w:proofErr w:type="spellEnd"/>
      <w:r w:rsidRPr="007B7CF9">
        <w:rPr>
          <w:rFonts w:ascii="Arial" w:hAnsi="Arial" w:cs="Arial"/>
          <w:sz w:val="24"/>
          <w:szCs w:val="24"/>
        </w:rPr>
        <w:t>. Dz. U. z 2024 r. poz. 127</w:t>
      </w:r>
      <w:r w:rsidR="001E0A10">
        <w:rPr>
          <w:rFonts w:ascii="Arial" w:hAnsi="Arial" w:cs="Arial"/>
          <w:sz w:val="24"/>
          <w:szCs w:val="24"/>
        </w:rPr>
        <w:t xml:space="preserve"> ze zm.</w:t>
      </w:r>
      <w:r w:rsidRPr="007B7CF9">
        <w:rPr>
          <w:rFonts w:ascii="Arial" w:hAnsi="Arial" w:cs="Arial"/>
          <w:sz w:val="24"/>
          <w:szCs w:val="24"/>
        </w:rPr>
        <w:t xml:space="preserve">) </w:t>
      </w:r>
      <w:r w:rsidR="00725FC0">
        <w:rPr>
          <w:rFonts w:ascii="Arial" w:hAnsi="Arial" w:cs="Arial"/>
          <w:sz w:val="24"/>
          <w:szCs w:val="24"/>
        </w:rPr>
        <w:t>oraz ustawy z dnia 14 czerwca 2024 roku o ochronie sygnalistów (Dz. U. z 2024 r. poz. 928)</w:t>
      </w:r>
      <w:r w:rsidR="00D41415" w:rsidRPr="00D41415">
        <w:rPr>
          <w:rFonts w:ascii="Arial" w:hAnsi="Arial" w:cs="Arial"/>
          <w:sz w:val="24"/>
          <w:szCs w:val="24"/>
        </w:rPr>
        <w:t>,</w:t>
      </w:r>
      <w:r w:rsidR="00D41415">
        <w:rPr>
          <w:rFonts w:ascii="Arial" w:hAnsi="Arial" w:cs="Arial"/>
          <w:sz w:val="24"/>
          <w:szCs w:val="24"/>
        </w:rPr>
        <w:t xml:space="preserve"> </w:t>
      </w:r>
      <w:r w:rsidR="00725FC0">
        <w:rPr>
          <w:rFonts w:ascii="Arial" w:hAnsi="Arial" w:cs="Arial"/>
          <w:sz w:val="24"/>
          <w:szCs w:val="24"/>
        </w:rPr>
        <w:t>zarządza</w:t>
      </w:r>
      <w:r w:rsidRPr="007B7CF9">
        <w:rPr>
          <w:rFonts w:ascii="Arial" w:hAnsi="Arial" w:cs="Arial"/>
          <w:sz w:val="24"/>
          <w:szCs w:val="24"/>
        </w:rPr>
        <w:t xml:space="preserve"> się, co następuje:</w:t>
      </w:r>
    </w:p>
    <w:p w:rsidR="00D41415" w:rsidRDefault="00140F7D" w:rsidP="00D41415">
      <w:pPr>
        <w:jc w:val="center"/>
        <w:rPr>
          <w:rFonts w:ascii="Arial" w:hAnsi="Arial" w:cs="Arial"/>
          <w:sz w:val="24"/>
          <w:szCs w:val="24"/>
        </w:rPr>
      </w:pPr>
      <w:r w:rsidRPr="00D41415">
        <w:rPr>
          <w:rFonts w:ascii="Arial" w:hAnsi="Arial" w:cs="Arial"/>
          <w:sz w:val="24"/>
          <w:szCs w:val="24"/>
        </w:rPr>
        <w:t>§ 1.</w:t>
      </w:r>
    </w:p>
    <w:p w:rsidR="00140F7D" w:rsidRPr="00D41415" w:rsidRDefault="00140F7D" w:rsidP="00D41415">
      <w:pPr>
        <w:jc w:val="both"/>
        <w:rPr>
          <w:rFonts w:ascii="Arial" w:hAnsi="Arial" w:cs="Arial"/>
          <w:sz w:val="24"/>
          <w:szCs w:val="24"/>
        </w:rPr>
      </w:pPr>
      <w:r w:rsidRPr="00D41415">
        <w:rPr>
          <w:rFonts w:ascii="Arial" w:hAnsi="Arial" w:cs="Arial"/>
          <w:sz w:val="24"/>
          <w:szCs w:val="24"/>
        </w:rPr>
        <w:t xml:space="preserve">Wprowadza się </w:t>
      </w:r>
      <w:r w:rsidR="00725FC0">
        <w:rPr>
          <w:rFonts w:ascii="Arial" w:hAnsi="Arial" w:cs="Arial"/>
          <w:sz w:val="24"/>
          <w:szCs w:val="24"/>
        </w:rPr>
        <w:t>do stosowania „Regulamin zgłoszeń wewnętrznych”, będący</w:t>
      </w:r>
      <w:r w:rsidRPr="00D41415">
        <w:rPr>
          <w:rFonts w:ascii="Arial" w:hAnsi="Arial" w:cs="Arial"/>
          <w:sz w:val="24"/>
          <w:szCs w:val="24"/>
        </w:rPr>
        <w:t xml:space="preserve"> załącznik</w:t>
      </w:r>
      <w:r w:rsidR="00725FC0">
        <w:rPr>
          <w:rFonts w:ascii="Arial" w:hAnsi="Arial" w:cs="Arial"/>
          <w:sz w:val="24"/>
          <w:szCs w:val="24"/>
        </w:rPr>
        <w:t>iem</w:t>
      </w:r>
      <w:r w:rsidRPr="00D41415">
        <w:rPr>
          <w:rFonts w:ascii="Arial" w:hAnsi="Arial" w:cs="Arial"/>
          <w:sz w:val="24"/>
          <w:szCs w:val="24"/>
        </w:rPr>
        <w:t xml:space="preserve"> do niniejszego zarządzenia.</w:t>
      </w:r>
    </w:p>
    <w:p w:rsidR="00D41415" w:rsidRDefault="00140F7D" w:rsidP="00D41415">
      <w:pPr>
        <w:jc w:val="center"/>
        <w:rPr>
          <w:rFonts w:ascii="Arial" w:hAnsi="Arial" w:cs="Arial"/>
          <w:sz w:val="24"/>
          <w:szCs w:val="24"/>
        </w:rPr>
      </w:pPr>
      <w:r w:rsidRPr="00D41415">
        <w:rPr>
          <w:rFonts w:ascii="Arial" w:hAnsi="Arial" w:cs="Arial"/>
          <w:sz w:val="24"/>
          <w:szCs w:val="24"/>
        </w:rPr>
        <w:t>§ 2.</w:t>
      </w:r>
    </w:p>
    <w:p w:rsidR="009604DA" w:rsidRPr="009604DA" w:rsidRDefault="00BB4DA3" w:rsidP="00725FC0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25FC0">
        <w:rPr>
          <w:rFonts w:ascii="Arial" w:hAnsi="Arial" w:cs="Arial"/>
          <w:sz w:val="24"/>
          <w:szCs w:val="24"/>
        </w:rPr>
        <w:t xml:space="preserve">Wyznacza się </w:t>
      </w:r>
      <w:r w:rsidR="002D0773">
        <w:rPr>
          <w:rFonts w:ascii="Arial" w:hAnsi="Arial" w:cs="Arial"/>
          <w:sz w:val="24"/>
          <w:szCs w:val="24"/>
        </w:rPr>
        <w:t xml:space="preserve">st. </w:t>
      </w:r>
      <w:r w:rsidR="00140F7D" w:rsidRPr="00725FC0">
        <w:rPr>
          <w:rFonts w:ascii="Arial" w:hAnsi="Arial" w:cs="Arial"/>
          <w:sz w:val="24"/>
          <w:szCs w:val="24"/>
        </w:rPr>
        <w:t>kpt.</w:t>
      </w:r>
      <w:r w:rsidRPr="00725FC0">
        <w:rPr>
          <w:rFonts w:ascii="Arial" w:hAnsi="Arial" w:cs="Arial"/>
          <w:sz w:val="24"/>
          <w:szCs w:val="24"/>
        </w:rPr>
        <w:t xml:space="preserve"> </w:t>
      </w:r>
      <w:r w:rsidR="009604DA">
        <w:rPr>
          <w:rFonts w:ascii="Arial" w:hAnsi="Arial" w:cs="Arial"/>
          <w:sz w:val="24"/>
          <w:szCs w:val="24"/>
        </w:rPr>
        <w:t>Marcina Grubczyńskiego</w:t>
      </w:r>
      <w:r w:rsidR="00140F7D" w:rsidRPr="00725FC0">
        <w:rPr>
          <w:rFonts w:ascii="Arial" w:hAnsi="Arial" w:cs="Arial"/>
          <w:sz w:val="24"/>
          <w:szCs w:val="24"/>
        </w:rPr>
        <w:t xml:space="preserve"> jako osobę odpowiedzialną za przyjmowanie</w:t>
      </w:r>
      <w:r w:rsidR="00D41415" w:rsidRPr="00725FC0">
        <w:rPr>
          <w:rFonts w:ascii="Arial" w:hAnsi="Arial" w:cs="Arial"/>
          <w:sz w:val="24"/>
          <w:szCs w:val="24"/>
        </w:rPr>
        <w:t xml:space="preserve"> </w:t>
      </w:r>
      <w:r w:rsidR="00725FC0" w:rsidRPr="00725FC0">
        <w:rPr>
          <w:rFonts w:ascii="Arial" w:hAnsi="Arial" w:cs="Arial"/>
          <w:color w:val="000000" w:themeColor="text1"/>
          <w:sz w:val="24"/>
          <w:szCs w:val="24"/>
        </w:rPr>
        <w:t>i rejestrowanie zgłoszeń dotyczących naruszeń</w:t>
      </w:r>
      <w:r w:rsidR="009604DA">
        <w:rPr>
          <w:rFonts w:ascii="Arial" w:hAnsi="Arial" w:cs="Arial"/>
          <w:color w:val="000000" w:themeColor="text1"/>
          <w:sz w:val="24"/>
          <w:szCs w:val="24"/>
        </w:rPr>
        <w:t>, a w razie jego nieobecności kpt. Annę Lipińską.</w:t>
      </w:r>
    </w:p>
    <w:p w:rsidR="00725FC0" w:rsidRPr="00725FC0" w:rsidRDefault="002D0773" w:rsidP="00725FC0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0478C">
        <w:rPr>
          <w:rFonts w:ascii="Arial" w:hAnsi="Arial" w:cs="Arial"/>
          <w:color w:val="000000" w:themeColor="text1"/>
          <w:sz w:val="24"/>
          <w:szCs w:val="24"/>
        </w:rPr>
        <w:t xml:space="preserve">Wyznaczam </w:t>
      </w:r>
      <w:r w:rsidR="00561B8D">
        <w:rPr>
          <w:rFonts w:ascii="Arial" w:hAnsi="Arial" w:cs="Arial"/>
          <w:color w:val="000000" w:themeColor="text1"/>
          <w:sz w:val="24"/>
          <w:szCs w:val="24"/>
        </w:rPr>
        <w:t xml:space="preserve">st. kpt. Marcina Grubczyńskiego do zapoznania funkcjonariuszy i pracowników oraz </w:t>
      </w:r>
      <w:r w:rsidR="00561B8D" w:rsidRPr="008334E5">
        <w:rPr>
          <w:rFonts w:ascii="Arial" w:hAnsi="Arial" w:cs="Arial"/>
          <w:sz w:val="24"/>
          <w:szCs w:val="24"/>
        </w:rPr>
        <w:t>pozostałych osób wymienionych w §4 ust.1 Regulaminu</w:t>
      </w:r>
      <w:r w:rsidR="00561B8D">
        <w:rPr>
          <w:rFonts w:ascii="Arial" w:hAnsi="Arial" w:cs="Arial"/>
          <w:sz w:val="24"/>
          <w:szCs w:val="24"/>
        </w:rPr>
        <w:t xml:space="preserve"> z Regulaminem</w:t>
      </w:r>
      <w:r w:rsidR="00561B8D">
        <w:rPr>
          <w:rFonts w:ascii="Arial" w:hAnsi="Arial" w:cs="Arial"/>
          <w:color w:val="000000" w:themeColor="text1"/>
          <w:sz w:val="24"/>
          <w:szCs w:val="24"/>
        </w:rPr>
        <w:t xml:space="preserve">, a kpt. Annę Lipińską do </w:t>
      </w:r>
      <w:r w:rsidR="00561B8D" w:rsidRPr="008334E5">
        <w:rPr>
          <w:rFonts w:ascii="Arial" w:hAnsi="Arial" w:cs="Arial"/>
          <w:sz w:val="24"/>
          <w:szCs w:val="24"/>
        </w:rPr>
        <w:t>dołącz</w:t>
      </w:r>
      <w:r w:rsidR="00561B8D">
        <w:rPr>
          <w:rFonts w:ascii="Arial" w:hAnsi="Arial" w:cs="Arial"/>
          <w:sz w:val="24"/>
          <w:szCs w:val="24"/>
        </w:rPr>
        <w:t>enia</w:t>
      </w:r>
      <w:r w:rsidR="00561B8D" w:rsidRPr="008334E5">
        <w:rPr>
          <w:rFonts w:ascii="Arial" w:hAnsi="Arial" w:cs="Arial"/>
          <w:sz w:val="24"/>
          <w:szCs w:val="24"/>
        </w:rPr>
        <w:t xml:space="preserve"> do akt osobowych podpisan</w:t>
      </w:r>
      <w:r w:rsidR="00561B8D">
        <w:rPr>
          <w:rFonts w:ascii="Arial" w:hAnsi="Arial" w:cs="Arial"/>
          <w:sz w:val="24"/>
          <w:szCs w:val="24"/>
        </w:rPr>
        <w:t>ych</w:t>
      </w:r>
      <w:r w:rsidR="00561B8D" w:rsidRPr="008334E5">
        <w:rPr>
          <w:rFonts w:ascii="Arial" w:hAnsi="Arial" w:cs="Arial"/>
          <w:sz w:val="24"/>
          <w:szCs w:val="24"/>
        </w:rPr>
        <w:t xml:space="preserve"> oświadcze</w:t>
      </w:r>
      <w:r w:rsidR="00561B8D">
        <w:rPr>
          <w:rFonts w:ascii="Arial" w:hAnsi="Arial" w:cs="Arial"/>
          <w:sz w:val="24"/>
          <w:szCs w:val="24"/>
        </w:rPr>
        <w:t xml:space="preserve">ń </w:t>
      </w:r>
      <w:r w:rsidR="00561B8D" w:rsidRPr="008334E5">
        <w:rPr>
          <w:rFonts w:ascii="Arial" w:hAnsi="Arial" w:cs="Arial"/>
          <w:sz w:val="24"/>
          <w:szCs w:val="24"/>
        </w:rPr>
        <w:t>funkcjonariuszy i pracowników, a pozostałych osób wymienionych w §4 ust.1 Regulaminu do właściwych akt sprawy</w:t>
      </w:r>
      <w:r w:rsidR="00561B8D">
        <w:rPr>
          <w:rFonts w:ascii="Arial" w:hAnsi="Arial" w:cs="Arial"/>
          <w:sz w:val="24"/>
          <w:szCs w:val="24"/>
        </w:rPr>
        <w:t>.</w:t>
      </w:r>
    </w:p>
    <w:p w:rsidR="00D41415" w:rsidRDefault="00140F7D" w:rsidP="00D41415">
      <w:pPr>
        <w:jc w:val="center"/>
        <w:rPr>
          <w:rFonts w:ascii="Arial" w:hAnsi="Arial" w:cs="Arial"/>
          <w:sz w:val="24"/>
          <w:szCs w:val="24"/>
        </w:rPr>
      </w:pPr>
      <w:r w:rsidRPr="00D41415">
        <w:rPr>
          <w:rFonts w:ascii="Arial" w:hAnsi="Arial" w:cs="Arial"/>
          <w:sz w:val="24"/>
          <w:szCs w:val="24"/>
        </w:rPr>
        <w:t>§ 3.</w:t>
      </w:r>
    </w:p>
    <w:p w:rsidR="00140F7D" w:rsidRDefault="00140F7D" w:rsidP="00D41415">
      <w:pPr>
        <w:jc w:val="both"/>
        <w:rPr>
          <w:rFonts w:ascii="Arial" w:hAnsi="Arial" w:cs="Arial"/>
          <w:sz w:val="24"/>
          <w:szCs w:val="24"/>
        </w:rPr>
      </w:pPr>
      <w:r w:rsidRPr="00D41415">
        <w:rPr>
          <w:rFonts w:ascii="Arial" w:hAnsi="Arial" w:cs="Arial"/>
          <w:sz w:val="24"/>
          <w:szCs w:val="24"/>
        </w:rPr>
        <w:t>Zarządzenie wchodzi w życie z d</w:t>
      </w:r>
      <w:bookmarkStart w:id="0" w:name="_GoBack"/>
      <w:bookmarkEnd w:id="0"/>
      <w:r w:rsidRPr="00D41415">
        <w:rPr>
          <w:rFonts w:ascii="Arial" w:hAnsi="Arial" w:cs="Arial"/>
          <w:sz w:val="24"/>
          <w:szCs w:val="24"/>
        </w:rPr>
        <w:t xml:space="preserve">niem </w:t>
      </w:r>
      <w:r w:rsidR="00725FC0">
        <w:rPr>
          <w:rFonts w:ascii="Arial" w:hAnsi="Arial" w:cs="Arial"/>
          <w:sz w:val="24"/>
          <w:szCs w:val="24"/>
        </w:rPr>
        <w:t>25 września</w:t>
      </w:r>
      <w:r w:rsidRPr="00D41415">
        <w:rPr>
          <w:rFonts w:ascii="Arial" w:hAnsi="Arial" w:cs="Arial"/>
          <w:sz w:val="24"/>
          <w:szCs w:val="24"/>
        </w:rPr>
        <w:t xml:space="preserve"> 2024 r.</w:t>
      </w:r>
    </w:p>
    <w:p w:rsidR="002E2B61" w:rsidRDefault="002E2B61" w:rsidP="00D41415">
      <w:pPr>
        <w:jc w:val="both"/>
        <w:rPr>
          <w:rFonts w:ascii="Arial" w:hAnsi="Arial" w:cs="Arial"/>
          <w:sz w:val="24"/>
          <w:szCs w:val="24"/>
        </w:rPr>
      </w:pPr>
    </w:p>
    <w:p w:rsidR="002E2B61" w:rsidRDefault="002E2B61" w:rsidP="00D41415">
      <w:pPr>
        <w:jc w:val="both"/>
        <w:rPr>
          <w:rFonts w:ascii="Arial" w:hAnsi="Arial" w:cs="Arial"/>
          <w:sz w:val="24"/>
          <w:szCs w:val="24"/>
        </w:rPr>
      </w:pPr>
    </w:p>
    <w:p w:rsidR="002E2B61" w:rsidRDefault="002E2B61" w:rsidP="00D41415">
      <w:pPr>
        <w:jc w:val="both"/>
        <w:rPr>
          <w:rFonts w:ascii="Arial" w:hAnsi="Arial" w:cs="Arial"/>
          <w:sz w:val="24"/>
          <w:szCs w:val="24"/>
        </w:rPr>
      </w:pPr>
    </w:p>
    <w:p w:rsidR="002E2B61" w:rsidRDefault="002E2B61" w:rsidP="00D41415">
      <w:pPr>
        <w:jc w:val="both"/>
        <w:rPr>
          <w:rFonts w:ascii="Arial" w:hAnsi="Arial" w:cs="Arial"/>
          <w:sz w:val="24"/>
          <w:szCs w:val="24"/>
        </w:rPr>
      </w:pPr>
    </w:p>
    <w:p w:rsidR="002E2B61" w:rsidRPr="002E2B61" w:rsidRDefault="002E2B61" w:rsidP="00D41415">
      <w:pPr>
        <w:jc w:val="both"/>
        <w:rPr>
          <w:rFonts w:ascii="Arial" w:hAnsi="Arial" w:cs="Arial"/>
          <w:sz w:val="14"/>
          <w:szCs w:val="14"/>
        </w:rPr>
      </w:pPr>
      <w:r w:rsidRPr="002E2B61">
        <w:rPr>
          <w:rFonts w:ascii="Arial" w:hAnsi="Arial" w:cs="Arial"/>
          <w:sz w:val="14"/>
          <w:szCs w:val="14"/>
        </w:rPr>
        <w:t>KONSULTACJA ZE ZZ:</w:t>
      </w:r>
    </w:p>
    <w:sectPr w:rsidR="002E2B61" w:rsidRPr="002E2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635E4"/>
    <w:multiLevelType w:val="hybridMultilevel"/>
    <w:tmpl w:val="72F20A52"/>
    <w:lvl w:ilvl="0" w:tplc="63DC51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358"/>
    <w:rsid w:val="00140F7D"/>
    <w:rsid w:val="001E0A10"/>
    <w:rsid w:val="002D0773"/>
    <w:rsid w:val="002E2B61"/>
    <w:rsid w:val="0030478C"/>
    <w:rsid w:val="00561B8D"/>
    <w:rsid w:val="00725FC0"/>
    <w:rsid w:val="009604DA"/>
    <w:rsid w:val="00BB4DA3"/>
    <w:rsid w:val="00C470B2"/>
    <w:rsid w:val="00D35358"/>
    <w:rsid w:val="00D41415"/>
    <w:rsid w:val="00E1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3">
    <w:name w:val="Body text (3)_"/>
    <w:basedOn w:val="Domylnaczcionkaakapitu"/>
    <w:link w:val="Bodytext30"/>
    <w:rsid w:val="00140F7D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Heading1">
    <w:name w:val="Heading #1_"/>
    <w:basedOn w:val="Domylnaczcionkaakapitu"/>
    <w:link w:val="Heading10"/>
    <w:rsid w:val="00140F7D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Bodytext2">
    <w:name w:val="Body text (2)_"/>
    <w:basedOn w:val="Domylnaczcionkaakapitu"/>
    <w:link w:val="Bodytext20"/>
    <w:rsid w:val="00140F7D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140F7D"/>
    <w:pPr>
      <w:widowControl w:val="0"/>
      <w:shd w:val="clear" w:color="auto" w:fill="FFFFFF"/>
      <w:spacing w:after="120" w:line="0" w:lineRule="atLeast"/>
      <w:jc w:val="center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Heading10">
    <w:name w:val="Heading #1"/>
    <w:basedOn w:val="Normalny"/>
    <w:link w:val="Heading1"/>
    <w:rsid w:val="00140F7D"/>
    <w:pPr>
      <w:widowControl w:val="0"/>
      <w:shd w:val="clear" w:color="auto" w:fill="FFFFFF"/>
      <w:spacing w:before="120" w:after="300" w:line="349" w:lineRule="exact"/>
      <w:ind w:hanging="1440"/>
      <w:outlineLvl w:val="0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Bodytext20">
    <w:name w:val="Body text (2)"/>
    <w:basedOn w:val="Normalny"/>
    <w:link w:val="Bodytext2"/>
    <w:rsid w:val="00140F7D"/>
    <w:pPr>
      <w:widowControl w:val="0"/>
      <w:shd w:val="clear" w:color="auto" w:fill="FFFFFF"/>
      <w:spacing w:before="300" w:after="120" w:line="0" w:lineRule="atLeast"/>
      <w:ind w:hanging="540"/>
      <w:jc w:val="both"/>
    </w:pPr>
    <w:rPr>
      <w:rFonts w:ascii="Calibri" w:eastAsia="Calibri" w:hAnsi="Calibri" w:cs="Calibri"/>
      <w:sz w:val="21"/>
      <w:szCs w:val="21"/>
    </w:rPr>
  </w:style>
  <w:style w:type="paragraph" w:styleId="Akapitzlist">
    <w:name w:val="List Paragraph"/>
    <w:basedOn w:val="Normalny"/>
    <w:uiPriority w:val="34"/>
    <w:qFormat/>
    <w:rsid w:val="00725F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3">
    <w:name w:val="Body text (3)_"/>
    <w:basedOn w:val="Domylnaczcionkaakapitu"/>
    <w:link w:val="Bodytext30"/>
    <w:rsid w:val="00140F7D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Heading1">
    <w:name w:val="Heading #1_"/>
    <w:basedOn w:val="Domylnaczcionkaakapitu"/>
    <w:link w:val="Heading10"/>
    <w:rsid w:val="00140F7D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Bodytext2">
    <w:name w:val="Body text (2)_"/>
    <w:basedOn w:val="Domylnaczcionkaakapitu"/>
    <w:link w:val="Bodytext20"/>
    <w:rsid w:val="00140F7D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140F7D"/>
    <w:pPr>
      <w:widowControl w:val="0"/>
      <w:shd w:val="clear" w:color="auto" w:fill="FFFFFF"/>
      <w:spacing w:after="120" w:line="0" w:lineRule="atLeast"/>
      <w:jc w:val="center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Heading10">
    <w:name w:val="Heading #1"/>
    <w:basedOn w:val="Normalny"/>
    <w:link w:val="Heading1"/>
    <w:rsid w:val="00140F7D"/>
    <w:pPr>
      <w:widowControl w:val="0"/>
      <w:shd w:val="clear" w:color="auto" w:fill="FFFFFF"/>
      <w:spacing w:before="120" w:after="300" w:line="349" w:lineRule="exact"/>
      <w:ind w:hanging="1440"/>
      <w:outlineLvl w:val="0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Bodytext20">
    <w:name w:val="Body text (2)"/>
    <w:basedOn w:val="Normalny"/>
    <w:link w:val="Bodytext2"/>
    <w:rsid w:val="00140F7D"/>
    <w:pPr>
      <w:widowControl w:val="0"/>
      <w:shd w:val="clear" w:color="auto" w:fill="FFFFFF"/>
      <w:spacing w:before="300" w:after="120" w:line="0" w:lineRule="atLeast"/>
      <w:ind w:hanging="540"/>
      <w:jc w:val="both"/>
    </w:pPr>
    <w:rPr>
      <w:rFonts w:ascii="Calibri" w:eastAsia="Calibri" w:hAnsi="Calibri" w:cs="Calibri"/>
      <w:sz w:val="21"/>
      <w:szCs w:val="21"/>
    </w:rPr>
  </w:style>
  <w:style w:type="paragraph" w:styleId="Akapitzlist">
    <w:name w:val="List Paragraph"/>
    <w:basedOn w:val="Normalny"/>
    <w:uiPriority w:val="34"/>
    <w:qFormat/>
    <w:rsid w:val="00725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A.Lipińska (KP PSP Złotoryja)</dc:creator>
  <cp:keywords/>
  <dc:description/>
  <cp:lastModifiedBy>A.Lipińska (KP PSP Złotoryja)</cp:lastModifiedBy>
  <cp:revision>7</cp:revision>
  <dcterms:created xsi:type="dcterms:W3CDTF">2024-08-12T11:58:00Z</dcterms:created>
  <dcterms:modified xsi:type="dcterms:W3CDTF">2024-09-20T09:05:00Z</dcterms:modified>
</cp:coreProperties>
</file>