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CE167" w14:textId="0C4C1EB3" w:rsidR="001D0410" w:rsidRPr="009570CB" w:rsidRDefault="001D0410" w:rsidP="002953C3">
      <w:pPr>
        <w:spacing w:before="120" w:after="120" w:line="276" w:lineRule="auto"/>
        <w:jc w:val="right"/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</w:pPr>
      <w:r w:rsidRPr="009570CB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>Załącznik nr 1</w:t>
      </w:r>
      <w:r w:rsidR="00563CCF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>B</w:t>
      </w:r>
      <w:r w:rsidRPr="009570CB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 xml:space="preserve"> do OPZ</w:t>
      </w:r>
      <w:r w:rsidR="000637CB" w:rsidRPr="009570CB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 xml:space="preserve"> na OPRACOWANIE PROGRAMÓW I MATERIAŁÓW SZKOLENIOWYCH ORAZ PRZEPROWADZENIE SZKOLEŃ I ŚWIADCZENIE DORADZTWA EKSPERCKIEGO</w:t>
      </w:r>
    </w:p>
    <w:p w14:paraId="25D00295" w14:textId="30713D98" w:rsidR="00563CCF" w:rsidRPr="009570CB" w:rsidRDefault="00563CCF" w:rsidP="00563CCF">
      <w:pPr>
        <w:spacing w:before="120" w:after="120" w:line="276" w:lineRule="auto"/>
        <w:jc w:val="right"/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</w:pPr>
      <w:r w:rsidRPr="009570CB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 xml:space="preserve">Zestawienie wymagań – </w:t>
      </w:r>
      <w:bookmarkStart w:id="0" w:name="_Hlk206593567"/>
      <w:r w:rsidRPr="009570CB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>Prowadzący szkolenia/doradztwo eksperckie</w:t>
      </w:r>
      <w:bookmarkEnd w:id="0"/>
      <w:r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 xml:space="preserve"> </w:t>
      </w:r>
      <w:r w:rsidR="00AF17BC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 xml:space="preserve">w zakresie </w:t>
      </w:r>
      <w:r w:rsidR="000D470A" w:rsidRPr="00580ECF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 xml:space="preserve">koordynacji </w:t>
      </w:r>
      <w:r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>opieki kardiologicznej</w:t>
      </w:r>
    </w:p>
    <w:p w14:paraId="04D546B5" w14:textId="65E57A0B" w:rsidR="006C6A4D" w:rsidRPr="009570CB" w:rsidRDefault="00B01978" w:rsidP="00B01978">
      <w:pPr>
        <w:spacing w:before="120" w:after="120" w:line="276" w:lineRule="auto"/>
        <w:jc w:val="right"/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</w:pPr>
      <w:r w:rsidRPr="00B76000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 xml:space="preserve">projekt </w:t>
      </w:r>
      <w:r w:rsidR="00B76000" w:rsidRPr="00B76000">
        <w:rPr>
          <w:rFonts w:ascii="Lato" w:eastAsia="Lato" w:hAnsi="Lato" w:cs="Lato"/>
          <w:b/>
          <w:bCs/>
          <w:kern w:val="0"/>
          <w:sz w:val="24"/>
          <w:szCs w:val="24"/>
          <w14:ligatures w14:val="none"/>
        </w:rPr>
        <w:t>FERS.01.13-IP.07-0016/25</w:t>
      </w:r>
    </w:p>
    <w:tbl>
      <w:tblPr>
        <w:tblStyle w:val="Tabela-Siatka"/>
        <w:tblW w:w="15730" w:type="dxa"/>
        <w:tblLayout w:type="fixed"/>
        <w:tblLook w:val="04A0" w:firstRow="1" w:lastRow="0" w:firstColumn="1" w:lastColumn="0" w:noHBand="0" w:noVBand="1"/>
      </w:tblPr>
      <w:tblGrid>
        <w:gridCol w:w="575"/>
        <w:gridCol w:w="6933"/>
        <w:gridCol w:w="4961"/>
        <w:gridCol w:w="3261"/>
      </w:tblGrid>
      <w:tr w:rsidR="00021354" w:rsidRPr="00021354" w14:paraId="32E0E858" w14:textId="08DE30AD" w:rsidTr="006C3661">
        <w:tc>
          <w:tcPr>
            <w:tcW w:w="575" w:type="dxa"/>
            <w:shd w:val="clear" w:color="auto" w:fill="F2F2F2" w:themeFill="background1" w:themeFillShade="F2"/>
            <w:vAlign w:val="center"/>
          </w:tcPr>
          <w:p w14:paraId="78FC3DE8" w14:textId="33845DE1" w:rsidR="00E43CBD" w:rsidRPr="00021354" w:rsidRDefault="00E43CBD" w:rsidP="00401295">
            <w:pPr>
              <w:spacing w:before="240" w:after="240" w:line="360" w:lineRule="auto"/>
              <w:jc w:val="center"/>
              <w:rPr>
                <w:rFonts w:ascii="Lato" w:eastAsia="Lato" w:hAnsi="Lato" w:cs="Lato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21354">
              <w:rPr>
                <w:rFonts w:ascii="Lato" w:eastAsia="Lato" w:hAnsi="Lato" w:cs="Lato"/>
                <w:b/>
                <w:bCs/>
                <w:kern w:val="0"/>
                <w:sz w:val="24"/>
                <w:szCs w:val="24"/>
                <w14:ligatures w14:val="none"/>
              </w:rPr>
              <w:t>Lp.</w:t>
            </w:r>
          </w:p>
        </w:tc>
        <w:tc>
          <w:tcPr>
            <w:tcW w:w="6933" w:type="dxa"/>
            <w:shd w:val="clear" w:color="auto" w:fill="F2F2F2" w:themeFill="background1" w:themeFillShade="F2"/>
            <w:vAlign w:val="center"/>
          </w:tcPr>
          <w:p w14:paraId="7FDFE17E" w14:textId="3DA34E53" w:rsidR="00E43CBD" w:rsidRPr="00021354" w:rsidRDefault="00E43CBD" w:rsidP="00401295">
            <w:pPr>
              <w:spacing w:before="240" w:after="240" w:line="360" w:lineRule="auto"/>
              <w:jc w:val="center"/>
              <w:rPr>
                <w:rFonts w:ascii="Lato" w:eastAsia="Lato" w:hAnsi="Lato" w:cs="Lato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21354">
              <w:rPr>
                <w:rFonts w:ascii="Lato" w:eastAsia="Lato" w:hAnsi="Lato" w:cs="Lato"/>
                <w:b/>
                <w:bCs/>
                <w:kern w:val="0"/>
                <w:sz w:val="24"/>
                <w:szCs w:val="24"/>
                <w14:ligatures w14:val="none"/>
              </w:rPr>
              <w:t>Obszar tematyczny szkoleń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4ADA947C" w14:textId="36E0BB6F" w:rsidR="00E43CBD" w:rsidRPr="00021354" w:rsidRDefault="00E43CBD" w:rsidP="0086516E">
            <w:pPr>
              <w:spacing w:line="276" w:lineRule="auto"/>
              <w:jc w:val="center"/>
              <w:rPr>
                <w:rFonts w:ascii="Lato" w:eastAsia="Lato" w:hAnsi="Lato" w:cs="Lato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021354">
              <w:rPr>
                <w:rFonts w:ascii="Lato" w:eastAsia="Lato" w:hAnsi="Lato" w:cs="Lato"/>
                <w:b/>
                <w:bCs/>
                <w:kern w:val="0"/>
                <w:sz w:val="24"/>
                <w:szCs w:val="24"/>
                <w14:ligatures w14:val="none"/>
              </w:rPr>
              <w:t>Minimalne doświadczenie zawodowe i szkoleniowe</w:t>
            </w:r>
            <w:r w:rsidR="000315DF" w:rsidRPr="00021354">
              <w:rPr>
                <w:rFonts w:ascii="Lato" w:eastAsia="Lato" w:hAnsi="Lato" w:cs="Lato"/>
                <w:b/>
                <w:bCs/>
                <w:kern w:val="0"/>
                <w:sz w:val="24"/>
                <w:szCs w:val="24"/>
                <w14:ligatures w14:val="none"/>
              </w:rPr>
              <w:t xml:space="preserve"> zespół szkoleniowy </w:t>
            </w:r>
            <w:r w:rsidR="00694151" w:rsidRPr="00021354">
              <w:rPr>
                <w:rFonts w:ascii="Lato" w:eastAsia="Lato" w:hAnsi="Lato" w:cs="Lato"/>
                <w:b/>
                <w:bCs/>
                <w:kern w:val="0"/>
                <w:sz w:val="24"/>
                <w:szCs w:val="24"/>
                <w14:ligatures w14:val="none"/>
              </w:rPr>
              <w:t>składający</w:t>
            </w:r>
            <w:r w:rsidR="000315DF" w:rsidRPr="00021354">
              <w:rPr>
                <w:rFonts w:ascii="Lato" w:eastAsia="Lato" w:hAnsi="Lato" w:cs="Lato"/>
                <w:b/>
                <w:bCs/>
                <w:kern w:val="0"/>
                <w:sz w:val="24"/>
                <w:szCs w:val="24"/>
                <w14:ligatures w14:val="none"/>
              </w:rPr>
              <w:t xml:space="preserve"> się z co najmniej 2 osób spełniających kryteria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4EFE059C" w14:textId="4E9B7A6C" w:rsidR="00E43CBD" w:rsidRPr="00021354" w:rsidRDefault="00DB19E8" w:rsidP="0086516E">
            <w:pPr>
              <w:spacing w:line="276" w:lineRule="auto"/>
              <w:ind w:left="175"/>
              <w:jc w:val="center"/>
              <w:rPr>
                <w:rFonts w:ascii="Lato" w:eastAsia="Lato" w:hAnsi="Lato" w:cs="Lato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Lato" w:eastAsia="Lato" w:hAnsi="Lato" w:cs="Lato"/>
                <w:b/>
                <w:bCs/>
                <w:kern w:val="0"/>
                <w:sz w:val="24"/>
                <w:szCs w:val="24"/>
                <w14:ligatures w14:val="none"/>
              </w:rPr>
              <w:t>Warunki dodatkowe (fakultatywne)</w:t>
            </w:r>
          </w:p>
        </w:tc>
      </w:tr>
      <w:tr w:rsidR="00021354" w:rsidRPr="00021354" w14:paraId="6A708CD5" w14:textId="022A0452" w:rsidTr="006C3661">
        <w:tc>
          <w:tcPr>
            <w:tcW w:w="575" w:type="dxa"/>
          </w:tcPr>
          <w:p w14:paraId="793E33FC" w14:textId="33952F35" w:rsidR="00E43CBD" w:rsidRPr="00021354" w:rsidRDefault="00E43CBD" w:rsidP="00423172">
            <w:pPr>
              <w:spacing w:before="240" w:after="240" w:line="360" w:lineRule="auto"/>
              <w:jc w:val="both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6933" w:type="dxa"/>
          </w:tcPr>
          <w:p w14:paraId="5FE49E71" w14:textId="0ADB8FDA" w:rsidR="002761BB" w:rsidRPr="00021354" w:rsidRDefault="00E43CBD" w:rsidP="00A70D44">
            <w:pPr>
              <w:spacing w:before="120" w:after="120" w:line="276" w:lineRule="auto"/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 xml:space="preserve">Obszar 1. Zagadnienia związane </w:t>
            </w:r>
            <w:r w:rsidR="002761BB" w:rsidRPr="00021354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>z organizacją systemu opieki zdrowotnej w kardiologii., w tym założenia Krajowej Sieci Kardiologicznej</w:t>
            </w:r>
            <w:r w:rsidR="00922BAE" w:rsidRPr="00021354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 xml:space="preserve"> (KSK)</w:t>
            </w:r>
            <w:r w:rsidR="002761BB" w:rsidRPr="00021354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>.</w:t>
            </w:r>
          </w:p>
          <w:p w14:paraId="0DE8C7C4" w14:textId="77777777" w:rsidR="00E43CBD" w:rsidRPr="00021354" w:rsidRDefault="00E43CBD" w:rsidP="00A70D44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Obszar tematyczny obejmuje: </w:t>
            </w:r>
          </w:p>
          <w:p w14:paraId="61BCC868" w14:textId="26D26824" w:rsidR="00922BAE" w:rsidRPr="00021354" w:rsidRDefault="00922BAE" w:rsidP="00450543">
            <w:pPr>
              <w:pStyle w:val="Akapitzlist"/>
              <w:numPr>
                <w:ilvl w:val="0"/>
                <w:numId w:val="1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KSK - cele i zadania, zasady kwalifikacji i finansowania podmiotów leczniczych na poszczególnych poziomach: OK I, OK II i OK III oraz ich zróżnicowanie w danym województwie/obszarze pod względem wykonywanych procedur;</w:t>
            </w:r>
          </w:p>
          <w:p w14:paraId="22611F91" w14:textId="5CF722B6" w:rsidR="00922BAE" w:rsidRPr="00021354" w:rsidRDefault="00922BAE" w:rsidP="00450543">
            <w:pPr>
              <w:pStyle w:val="Akapitzlist"/>
              <w:numPr>
                <w:ilvl w:val="0"/>
                <w:numId w:val="1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Kryteria warunkujące przyznawanie ośrodkowi kardiologicznemu statusu </w:t>
            </w:r>
            <w:r w:rsidR="00150694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Centr</w:t>
            </w:r>
            <w:r w:rsidR="00A80201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um Doskonałości Kardiologicznej (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CDK</w:t>
            </w:r>
            <w:r w:rsidR="00A80201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)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, omówienie profilu CDK w danym obszarze;</w:t>
            </w:r>
          </w:p>
          <w:p w14:paraId="0304B2BB" w14:textId="6DA0B3BE" w:rsidR="00922BAE" w:rsidRPr="00021354" w:rsidRDefault="00922BAE" w:rsidP="00450543">
            <w:pPr>
              <w:pStyle w:val="Akapitzlist"/>
              <w:numPr>
                <w:ilvl w:val="0"/>
                <w:numId w:val="1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Kluczowe zalecenia dotyczące organizacji opieki kardiologicznej i postępowania klinicznego dla jednostek chorobowych ChUK, określające ścieżkę pacjenta z ChUK;</w:t>
            </w:r>
          </w:p>
          <w:p w14:paraId="6649541F" w14:textId="537C8EA3" w:rsidR="00922BAE" w:rsidRPr="00021354" w:rsidRDefault="00922BAE" w:rsidP="00450543">
            <w:pPr>
              <w:pStyle w:val="Akapitzlist"/>
              <w:numPr>
                <w:ilvl w:val="0"/>
                <w:numId w:val="1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Zakres świadczeń oraz koordynacja działań wobec pacjentów z ChUK - dostęp do diagnostyki i leczenia kardiologicznego na danym obszarze;</w:t>
            </w:r>
          </w:p>
          <w:p w14:paraId="262D1F34" w14:textId="605A0B08" w:rsidR="00922BAE" w:rsidRPr="00021354" w:rsidRDefault="00922BAE" w:rsidP="00450543">
            <w:pPr>
              <w:pStyle w:val="Akapitzlist"/>
              <w:numPr>
                <w:ilvl w:val="0"/>
                <w:numId w:val="1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,,Uniwersalna ścieżka pacjenta” w KSK;</w:t>
            </w:r>
          </w:p>
          <w:p w14:paraId="6973C395" w14:textId="1D2AC397" w:rsidR="00922BAE" w:rsidRPr="00021354" w:rsidRDefault="00922BAE" w:rsidP="00450543">
            <w:pPr>
              <w:pStyle w:val="Akapitzlist"/>
              <w:numPr>
                <w:ilvl w:val="0"/>
                <w:numId w:val="1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lastRenderedPageBreak/>
              <w:t>Monitorowanie jakości koordynowanej opieki kardiologicznej w ramach e-KOK, raportowanie danych, obsługa systemu teleinformatycznego</w:t>
            </w:r>
            <w:r w:rsidR="0070069B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.</w:t>
            </w:r>
          </w:p>
          <w:p w14:paraId="326D10CD" w14:textId="4B43343F" w:rsidR="00150694" w:rsidRPr="00021354" w:rsidRDefault="00150694" w:rsidP="00A70D44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Uczestnicy szkolenia nabędą wiedzę w zakresie: </w:t>
            </w:r>
          </w:p>
          <w:p w14:paraId="4F7F72F5" w14:textId="0F70AA5A" w:rsidR="00150694" w:rsidRPr="00380C9A" w:rsidRDefault="00150694" w:rsidP="00450543">
            <w:pPr>
              <w:pStyle w:val="Akapitzlist"/>
              <w:numPr>
                <w:ilvl w:val="0"/>
                <w:numId w:val="15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380C9A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założeń, celów, zadań i organizacji KSK, w tym podział kompetencji pomiędzy OK I, OK II oraz OK III;</w:t>
            </w:r>
          </w:p>
          <w:p w14:paraId="676A05B5" w14:textId="4C4FC8B9" w:rsidR="00150694" w:rsidRPr="00380C9A" w:rsidRDefault="00150694" w:rsidP="00450543">
            <w:pPr>
              <w:pStyle w:val="Akapitzlist"/>
              <w:numPr>
                <w:ilvl w:val="0"/>
                <w:numId w:val="15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380C9A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zasad przyznawania podmiotom statusu CDK, rol</w:t>
            </w:r>
            <w:r w:rsidR="00A80201" w:rsidRPr="00380C9A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i</w:t>
            </w:r>
            <w:r w:rsidRPr="00380C9A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CDK w systemie opieki kardiologicznej oraz alokacj</w:t>
            </w:r>
            <w:r w:rsidR="00A80201" w:rsidRPr="00380C9A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i</w:t>
            </w:r>
            <w:r w:rsidRPr="00380C9A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na terenie kraju;</w:t>
            </w:r>
          </w:p>
          <w:p w14:paraId="6969CF63" w14:textId="22A2D241" w:rsidR="00150694" w:rsidRPr="00380C9A" w:rsidRDefault="00150694" w:rsidP="00450543">
            <w:pPr>
              <w:pStyle w:val="Akapitzlist"/>
              <w:numPr>
                <w:ilvl w:val="0"/>
                <w:numId w:val="15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380C9A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świadczeń opieki zdrowotnej i zasad ich finansowania, wykonywanych na poszczególnych poziomach OK I, OK II, OK III, a także CDK;</w:t>
            </w:r>
          </w:p>
          <w:p w14:paraId="625D3757" w14:textId="01311823" w:rsidR="00E43CBD" w:rsidRPr="00380C9A" w:rsidRDefault="00150694" w:rsidP="00450543">
            <w:pPr>
              <w:pStyle w:val="Akapitzlist"/>
              <w:numPr>
                <w:ilvl w:val="0"/>
                <w:numId w:val="15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380C9A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zasad monitorowania jakości opieki kardiologicznej</w:t>
            </w:r>
            <w:r w:rsidR="00A80201" w:rsidRPr="00380C9A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4961" w:type="dxa"/>
          </w:tcPr>
          <w:p w14:paraId="24364A1C" w14:textId="2433F7A7" w:rsidR="001623C5" w:rsidRPr="00494346" w:rsidRDefault="00380C9A" w:rsidP="00494346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lastRenderedPageBreak/>
              <w:t xml:space="preserve">1) </w:t>
            </w:r>
            <w:r w:rsidR="001623C5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Lekarze</w:t>
            </w:r>
            <w:r w:rsidR="004336A0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i lekarki</w:t>
            </w:r>
            <w:r w:rsidR="00494346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</w:t>
            </w:r>
            <w:r w:rsidR="001623C5" w:rsidRPr="00494346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posiadający </w:t>
            </w:r>
            <w:r w:rsidR="004336A0" w:rsidRPr="00494346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tytuł specjalisty</w:t>
            </w:r>
            <w:r w:rsidR="001623C5" w:rsidRPr="00494346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w dziedzinie kardiologii lub specjalizację merytorycznie związaną z tematyką wykładów, jak: kardiochirurgia, chirurgia naczyniowa, hipertensjologia,</w:t>
            </w:r>
            <w:r w:rsidR="001623C5" w:rsidRPr="00021354">
              <w:t xml:space="preserve"> </w:t>
            </w:r>
            <w:r w:rsidR="001623C5" w:rsidRPr="00494346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medycyna nuklearna, medycyna ratunkowa, rehabilitacja medyczna</w:t>
            </w:r>
            <w:r w:rsidR="004A2984" w:rsidRPr="00494346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;</w:t>
            </w:r>
          </w:p>
          <w:p w14:paraId="371D7C9E" w14:textId="43935C4C" w:rsidR="004336A0" w:rsidRDefault="001623C5" w:rsidP="00A70D44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2)</w:t>
            </w:r>
            <w:r w:rsidR="00380C9A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Pielęgniar</w:t>
            </w:r>
            <w:r w:rsidR="004336A0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ze i pielęgniar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ki</w:t>
            </w:r>
            <w:r w:rsidR="004336A0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posiadając</w:t>
            </w:r>
            <w:r w:rsidR="004A298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y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tytuł magistra </w:t>
            </w:r>
            <w:r w:rsidR="007D307D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pielęgniarstwa 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lub</w:t>
            </w:r>
            <w:r w:rsidR="00AC2CC9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specjalisty w dziedzinie pielęgniarstwa kardiologicznego</w:t>
            </w:r>
            <w:r w:rsidR="007D307D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lub</w:t>
            </w:r>
            <w:r w:rsidR="00AC2CC9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</w:t>
            </w:r>
            <w:r w:rsidR="004A2984" w:rsidRPr="0093157E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w dziedzinie pielęgniarstwa </w:t>
            </w:r>
            <w:r w:rsidR="004336A0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ratunkowego</w:t>
            </w:r>
            <w:r w:rsidR="004A298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;</w:t>
            </w:r>
            <w:r w:rsidR="007D307D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2D20FAEB" w14:textId="08E63590" w:rsidR="00E43CBD" w:rsidRPr="00021354" w:rsidRDefault="007D307D" w:rsidP="00A70D44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3) </w:t>
            </w:r>
            <w:r w:rsidR="004A298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soby posiadające ukończone studia wyższe na kierunku związanym z ochroną zdrowia lub zarządzaniem w ochronie zdrowia oraz 3 lata doświadczenia z obszaru objętego tematem szkolenia.</w:t>
            </w:r>
          </w:p>
        </w:tc>
        <w:tc>
          <w:tcPr>
            <w:tcW w:w="3261" w:type="dxa"/>
          </w:tcPr>
          <w:p w14:paraId="07FD6BDA" w14:textId="77777777" w:rsidR="00D36B6A" w:rsidRPr="00D36B6A" w:rsidRDefault="00D36B6A" w:rsidP="009C6DAB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D36B6A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Warunek dodatkowy: </w:t>
            </w:r>
          </w:p>
          <w:p w14:paraId="2B6AEAEE" w14:textId="4E935EF1" w:rsidR="00A5393D" w:rsidRPr="00021354" w:rsidRDefault="00A5393D" w:rsidP="009C6DAB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Wskazane jest doświadczenie </w:t>
            </w:r>
            <w:r w:rsidR="00D36B6A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w prowadzeniu szkoleń - min. przeprowadzenie 2 szkoleń.</w:t>
            </w:r>
          </w:p>
          <w:p w14:paraId="4D79766E" w14:textId="440D4FE3" w:rsidR="00E43CBD" w:rsidRPr="00021354" w:rsidRDefault="00E43CBD" w:rsidP="009C6DAB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  <w:p w14:paraId="20F47EAE" w14:textId="77777777" w:rsidR="00E43CBD" w:rsidRPr="00021354" w:rsidRDefault="00E43CBD" w:rsidP="009C6DAB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</w:tc>
      </w:tr>
      <w:tr w:rsidR="00021354" w:rsidRPr="00021354" w14:paraId="06D2B36E" w14:textId="5EAC983A" w:rsidTr="006C3661">
        <w:tc>
          <w:tcPr>
            <w:tcW w:w="575" w:type="dxa"/>
          </w:tcPr>
          <w:p w14:paraId="7AD7B0E0" w14:textId="399E3289" w:rsidR="00E43CBD" w:rsidRPr="00021354" w:rsidRDefault="00E43CBD" w:rsidP="00423172">
            <w:pPr>
              <w:spacing w:before="240" w:after="240" w:line="360" w:lineRule="auto"/>
              <w:jc w:val="both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6933" w:type="dxa"/>
          </w:tcPr>
          <w:p w14:paraId="6C128E13" w14:textId="0073115B" w:rsidR="0070069B" w:rsidRPr="00021354" w:rsidRDefault="00E43CBD" w:rsidP="00A70D44">
            <w:pPr>
              <w:spacing w:before="120" w:after="120" w:line="276" w:lineRule="auto"/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 xml:space="preserve">Obszar 2. </w:t>
            </w:r>
            <w:r w:rsidR="0070069B" w:rsidRPr="00021354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 xml:space="preserve"> Prawa pacjenta, obowiązki personelu medycznego, zasady etyki w opiece nad pacjentami.</w:t>
            </w:r>
          </w:p>
          <w:p w14:paraId="3C5AF07C" w14:textId="77777777" w:rsidR="00B21CF6" w:rsidRPr="00021354" w:rsidRDefault="00B21CF6" w:rsidP="00A70D44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Obszar tematyczny obejmuje: </w:t>
            </w:r>
          </w:p>
          <w:p w14:paraId="1EE16C2F" w14:textId="3E5B61C6" w:rsidR="0070069B" w:rsidRPr="00021354" w:rsidRDefault="0070069B" w:rsidP="00450543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Prawa pacjenta oraz prawne aspekty komunikacji z pacjentem i osobami uprawnionymi;</w:t>
            </w:r>
          </w:p>
          <w:p w14:paraId="49001586" w14:textId="77777777" w:rsidR="0070069B" w:rsidRPr="00021354" w:rsidRDefault="0070069B" w:rsidP="00450543">
            <w:pPr>
              <w:pStyle w:val="Akapitzlist"/>
              <w:numPr>
                <w:ilvl w:val="0"/>
                <w:numId w:val="3"/>
              </w:numPr>
              <w:spacing w:before="60" w:after="60" w:line="276" w:lineRule="auto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Ochrona danych osobowych w opiece kardiologicznej.</w:t>
            </w:r>
          </w:p>
          <w:p w14:paraId="01047FF2" w14:textId="02A17C94" w:rsidR="00A80201" w:rsidRPr="00021354" w:rsidRDefault="00A80201" w:rsidP="00A70D44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Uczestnicy szkolenia nabędą wiedzę i </w:t>
            </w:r>
            <w:r w:rsidRPr="00380C9A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umiejętności</w:t>
            </w:r>
            <w:r w:rsidRPr="00021354">
              <w:rPr>
                <w:rFonts w:ascii="Lato" w:eastAsia="Lato" w:hAnsi="Lato" w:cs="Lato"/>
                <w:i/>
                <w:i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w zakresie: </w:t>
            </w:r>
          </w:p>
          <w:p w14:paraId="395787EC" w14:textId="77777777" w:rsidR="00A80201" w:rsidRPr="00021354" w:rsidRDefault="00A80201" w:rsidP="00450543">
            <w:pPr>
              <w:pStyle w:val="Akapitzlist"/>
              <w:numPr>
                <w:ilvl w:val="0"/>
                <w:numId w:val="4"/>
              </w:numPr>
              <w:spacing w:before="60" w:after="60" w:line="276" w:lineRule="auto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wybranych przepisów ustawy z dnia 6 listopada 2008 r. o Prawach Pacjenta i Rzeczniku Praw Pacjenta;</w:t>
            </w:r>
          </w:p>
          <w:p w14:paraId="3FA977FD" w14:textId="47A0656D" w:rsidR="00710D68" w:rsidRPr="00021354" w:rsidRDefault="00A80201" w:rsidP="00450543">
            <w:pPr>
              <w:pStyle w:val="Akapitzlist"/>
              <w:numPr>
                <w:ilvl w:val="0"/>
                <w:numId w:val="4"/>
              </w:numPr>
              <w:spacing w:before="60" w:after="60" w:line="276" w:lineRule="auto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wybranych przepisów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      </w:r>
            <w:r w:rsidR="00380C9A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4961" w:type="dxa"/>
          </w:tcPr>
          <w:p w14:paraId="4F5D4CB5" w14:textId="46D66439" w:rsidR="001623C5" w:rsidRPr="00021354" w:rsidRDefault="00380C9A" w:rsidP="00A70D44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R</w:t>
            </w:r>
            <w:r w:rsidR="001623C5"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adca prawny lub adwokat lub osoba posiadająca stopień naukowy doktora nauk prawnych.</w:t>
            </w:r>
          </w:p>
          <w:p w14:paraId="4F461F82" w14:textId="77777777" w:rsidR="001623C5" w:rsidRPr="00021354" w:rsidRDefault="001623C5" w:rsidP="00A70D44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  <w:p w14:paraId="66CAD0EE" w14:textId="77777777" w:rsidR="001623C5" w:rsidRPr="00021354" w:rsidRDefault="001623C5" w:rsidP="00A70D44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  <w:p w14:paraId="555363A3" w14:textId="77777777" w:rsidR="001623C5" w:rsidRPr="00021354" w:rsidRDefault="001623C5" w:rsidP="00A70D44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  <w:p w14:paraId="18258973" w14:textId="77777777" w:rsidR="00710D68" w:rsidRPr="00021354" w:rsidRDefault="00710D68" w:rsidP="00A70D44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  <w:p w14:paraId="636CED10" w14:textId="437235E2" w:rsidR="00E43CBD" w:rsidRPr="00021354" w:rsidRDefault="00E43CBD" w:rsidP="00A70D44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1" w:type="dxa"/>
          </w:tcPr>
          <w:p w14:paraId="6ACD5DA4" w14:textId="77777777" w:rsidR="00D36B6A" w:rsidRPr="00D36B6A" w:rsidRDefault="00D36B6A" w:rsidP="009C6DAB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D36B6A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Warunek dodatkowy: </w:t>
            </w:r>
          </w:p>
          <w:p w14:paraId="638E54B0" w14:textId="6F5FF052" w:rsidR="00D36B6A" w:rsidRPr="00D36B6A" w:rsidRDefault="00D36B6A" w:rsidP="009C6DAB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D36B6A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Wskazane jest doświadczenie w prowadzeniu szkoleń - min. przeprowadzenie 2 szkoleń.</w:t>
            </w:r>
          </w:p>
          <w:p w14:paraId="1E58D0B3" w14:textId="4A3EEB15" w:rsidR="00E43CBD" w:rsidRPr="00021354" w:rsidRDefault="00E43CBD" w:rsidP="009C6DAB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</w:tc>
      </w:tr>
      <w:tr w:rsidR="009C6DAB" w:rsidRPr="00021354" w14:paraId="120AE94E" w14:textId="504B1E85" w:rsidTr="006C3661">
        <w:tc>
          <w:tcPr>
            <w:tcW w:w="575" w:type="dxa"/>
          </w:tcPr>
          <w:p w14:paraId="5C3A457F" w14:textId="3D0F5C48" w:rsidR="009C6DAB" w:rsidRPr="00021354" w:rsidRDefault="009C6DAB" w:rsidP="009C6DAB">
            <w:pPr>
              <w:spacing w:before="240" w:after="240" w:line="360" w:lineRule="auto"/>
              <w:jc w:val="both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lastRenderedPageBreak/>
              <w:t>3.</w:t>
            </w:r>
          </w:p>
        </w:tc>
        <w:tc>
          <w:tcPr>
            <w:tcW w:w="6933" w:type="dxa"/>
          </w:tcPr>
          <w:p w14:paraId="471EB8B5" w14:textId="1D0C423E" w:rsidR="009C6DAB" w:rsidRPr="00021354" w:rsidRDefault="009C6DAB" w:rsidP="00A70D44">
            <w:pPr>
              <w:spacing w:before="120" w:after="120" w:line="276" w:lineRule="auto"/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>Obszar 3. Zagadnienia związane z etiologią i epidemiologią chorób układu krążenia (ChUK), profilaktyka, diagnostyka i leczenie chorób ChUK.</w:t>
            </w:r>
          </w:p>
          <w:p w14:paraId="0431FC4C" w14:textId="77777777" w:rsidR="009C6DAB" w:rsidRPr="00021354" w:rsidRDefault="009C6DAB" w:rsidP="00A70D44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Obszar tematyczny obejmuje:</w:t>
            </w:r>
          </w:p>
          <w:p w14:paraId="56A89116" w14:textId="18847FB9" w:rsidR="009C6DAB" w:rsidRPr="00B21CF6" w:rsidRDefault="009C6DAB" w:rsidP="00450543">
            <w:pPr>
              <w:pStyle w:val="Akapitzlist"/>
              <w:numPr>
                <w:ilvl w:val="0"/>
                <w:numId w:val="17"/>
              </w:num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P</w:t>
            </w:r>
            <w:r w:rsidRPr="00B21CF6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odstawową wiedzę z zakresu ChUK:</w:t>
            </w:r>
          </w:p>
          <w:p w14:paraId="1BD2E125" w14:textId="07FC20C2" w:rsidR="009C6DAB" w:rsidRPr="00B21CF6" w:rsidRDefault="009C6DAB" w:rsidP="00450543">
            <w:pPr>
              <w:pStyle w:val="Akapitzlist"/>
              <w:numPr>
                <w:ilvl w:val="1"/>
                <w:numId w:val="18"/>
              </w:numPr>
              <w:spacing w:before="60" w:after="60" w:line="276" w:lineRule="auto"/>
              <w:ind w:left="1151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B21CF6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przewlekłe zespoły wieńcowe,</w:t>
            </w:r>
          </w:p>
          <w:p w14:paraId="04140E5A" w14:textId="59C18E67" w:rsidR="009C6DAB" w:rsidRPr="00B21CF6" w:rsidRDefault="009C6DAB" w:rsidP="00450543">
            <w:pPr>
              <w:pStyle w:val="Akapitzlist"/>
              <w:numPr>
                <w:ilvl w:val="1"/>
                <w:numId w:val="18"/>
              </w:numPr>
              <w:spacing w:before="60" w:after="60" w:line="276" w:lineRule="auto"/>
              <w:ind w:left="1151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B21CF6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ostre zespoły wieńcowe, stan po zawale serca,</w:t>
            </w:r>
          </w:p>
          <w:p w14:paraId="1077583B" w14:textId="6CC9F69A" w:rsidR="009C6DAB" w:rsidRPr="00B21CF6" w:rsidRDefault="009C6DAB" w:rsidP="00450543">
            <w:pPr>
              <w:pStyle w:val="Akapitzlist"/>
              <w:numPr>
                <w:ilvl w:val="1"/>
                <w:numId w:val="18"/>
              </w:numPr>
              <w:spacing w:before="60" w:after="60" w:line="276" w:lineRule="auto"/>
              <w:ind w:left="1151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B21CF6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niewydolność serca,</w:t>
            </w:r>
          </w:p>
          <w:p w14:paraId="4D80987D" w14:textId="26A0D543" w:rsidR="009C6DAB" w:rsidRPr="00B21CF6" w:rsidRDefault="009C6DAB" w:rsidP="00450543">
            <w:pPr>
              <w:pStyle w:val="Akapitzlist"/>
              <w:numPr>
                <w:ilvl w:val="1"/>
                <w:numId w:val="18"/>
              </w:numPr>
              <w:spacing w:before="60" w:after="60" w:line="276" w:lineRule="auto"/>
              <w:ind w:left="1151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B21CF6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nadciśnienie tętnicze (pierwotne i wtórne),</w:t>
            </w:r>
          </w:p>
          <w:p w14:paraId="5966D112" w14:textId="43ED4A41" w:rsidR="009C6DAB" w:rsidRPr="00B21CF6" w:rsidRDefault="009C6DAB" w:rsidP="00450543">
            <w:pPr>
              <w:pStyle w:val="Akapitzlist"/>
              <w:numPr>
                <w:ilvl w:val="1"/>
                <w:numId w:val="18"/>
              </w:numPr>
              <w:spacing w:before="60" w:after="60" w:line="276" w:lineRule="auto"/>
              <w:ind w:left="1151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B21CF6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nabyte wady zastawkowe serca,</w:t>
            </w:r>
          </w:p>
          <w:p w14:paraId="586F7B53" w14:textId="7232CDCC" w:rsidR="009C6DAB" w:rsidRPr="00B21CF6" w:rsidRDefault="009C6DAB" w:rsidP="00450543">
            <w:pPr>
              <w:pStyle w:val="Akapitzlist"/>
              <w:numPr>
                <w:ilvl w:val="1"/>
                <w:numId w:val="18"/>
              </w:numPr>
              <w:spacing w:before="60" w:after="60" w:line="276" w:lineRule="auto"/>
              <w:ind w:left="1151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B21CF6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wady wrodzone serca u osób dorosłych,</w:t>
            </w:r>
          </w:p>
          <w:p w14:paraId="47DB0C8C" w14:textId="53AD19EA" w:rsidR="009C6DAB" w:rsidRPr="00B21CF6" w:rsidRDefault="009C6DAB" w:rsidP="00450543">
            <w:pPr>
              <w:pStyle w:val="Akapitzlist"/>
              <w:numPr>
                <w:ilvl w:val="1"/>
                <w:numId w:val="18"/>
              </w:numPr>
              <w:spacing w:before="60" w:after="60" w:line="276" w:lineRule="auto"/>
              <w:ind w:left="1151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B21CF6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zatorowość płucna/przewlekłe nadciśnienie płucne, w tym program lekowy w nadciśnieniu płucnym,</w:t>
            </w:r>
          </w:p>
          <w:p w14:paraId="397D3831" w14:textId="1BC43D83" w:rsidR="009C6DAB" w:rsidRPr="00B21CF6" w:rsidRDefault="009C6DAB" w:rsidP="00450543">
            <w:pPr>
              <w:pStyle w:val="Akapitzlist"/>
              <w:numPr>
                <w:ilvl w:val="1"/>
                <w:numId w:val="18"/>
              </w:numPr>
              <w:spacing w:before="60" w:after="60" w:line="276" w:lineRule="auto"/>
              <w:ind w:left="1151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B21CF6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zaburzenia rytmu i przewodzenia serca, metody diagnostyki i </w:t>
            </w:r>
            <w:r w:rsidR="00A9147F" w:rsidRPr="00B21CF6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leczenia (</w:t>
            </w:r>
            <w:r w:rsidRPr="00B21CF6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urządzenia stymulujące, ablacje),</w:t>
            </w:r>
          </w:p>
          <w:p w14:paraId="13E187C5" w14:textId="74D4A8D7" w:rsidR="009C6DAB" w:rsidRPr="00B21CF6" w:rsidRDefault="009C6DAB" w:rsidP="00450543">
            <w:pPr>
              <w:pStyle w:val="Akapitzlist"/>
              <w:numPr>
                <w:ilvl w:val="1"/>
                <w:numId w:val="18"/>
              </w:numPr>
              <w:spacing w:before="60" w:after="60" w:line="276" w:lineRule="auto"/>
              <w:ind w:left="1151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B21CF6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pierwotne strukturalne (kardiomiopatie) i elektryczne (kanałopatie) choroby serca, zagrożenie NZK, program lekowy w kardiomiopatiach,</w:t>
            </w:r>
          </w:p>
          <w:p w14:paraId="4E224D7C" w14:textId="2BFE5B85" w:rsidR="009C6DAB" w:rsidRPr="00B21CF6" w:rsidRDefault="009C6DAB" w:rsidP="00450543">
            <w:pPr>
              <w:pStyle w:val="Akapitzlist"/>
              <w:numPr>
                <w:ilvl w:val="1"/>
                <w:numId w:val="18"/>
              </w:numPr>
              <w:spacing w:before="60" w:after="60" w:line="276" w:lineRule="auto"/>
              <w:ind w:left="1151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B21CF6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choroby aorty, tętnic szyjnych i tętnic obwodowych,</w:t>
            </w:r>
          </w:p>
          <w:p w14:paraId="15035B60" w14:textId="4597E2B3" w:rsidR="009C6DAB" w:rsidRPr="00B21CF6" w:rsidRDefault="009C6DAB" w:rsidP="00450543">
            <w:pPr>
              <w:pStyle w:val="Akapitzlist"/>
              <w:numPr>
                <w:ilvl w:val="1"/>
                <w:numId w:val="18"/>
              </w:numPr>
              <w:spacing w:before="60" w:after="60" w:line="276" w:lineRule="auto"/>
              <w:ind w:left="1151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B21CF6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wielochorobowość i jej wpływ na przebieg ChUK,</w:t>
            </w:r>
          </w:p>
          <w:p w14:paraId="3CD536BC" w14:textId="6C029B02" w:rsidR="009C6DAB" w:rsidRPr="00B21CF6" w:rsidRDefault="009C6DAB" w:rsidP="00450543">
            <w:pPr>
              <w:pStyle w:val="Akapitzlist"/>
              <w:numPr>
                <w:ilvl w:val="1"/>
                <w:numId w:val="18"/>
              </w:numPr>
              <w:spacing w:before="60" w:after="60" w:line="276" w:lineRule="auto"/>
              <w:ind w:left="1151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B21CF6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ChUK u kobiet w ciąży i w połogu;</w:t>
            </w:r>
          </w:p>
          <w:p w14:paraId="5AA1A15D" w14:textId="7E53D52B" w:rsidR="009C6DAB" w:rsidRPr="00C01EE6" w:rsidRDefault="009C6DAB" w:rsidP="00450543">
            <w:pPr>
              <w:pStyle w:val="Akapitzlist"/>
              <w:numPr>
                <w:ilvl w:val="0"/>
                <w:numId w:val="19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C01EE6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Omówienie przykładowych ścieżek diagnostyczno-terapeutycznych pacjenta z ChUK;</w:t>
            </w:r>
          </w:p>
          <w:p w14:paraId="5AEFBC2F" w14:textId="7117E0CA" w:rsidR="009C6DAB" w:rsidRPr="00C01EE6" w:rsidRDefault="009C6DAB" w:rsidP="00450543">
            <w:pPr>
              <w:pStyle w:val="Akapitzlist"/>
              <w:numPr>
                <w:ilvl w:val="0"/>
                <w:numId w:val="19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C01EE6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Ogólne zasady prewencji pierwotnej i wtórnej ChUK;</w:t>
            </w:r>
          </w:p>
          <w:p w14:paraId="3A134B83" w14:textId="22AC44CC" w:rsidR="009C6DAB" w:rsidRPr="00C01EE6" w:rsidRDefault="009C6DAB" w:rsidP="00450543">
            <w:pPr>
              <w:pStyle w:val="Akapitzlist"/>
              <w:numPr>
                <w:ilvl w:val="0"/>
                <w:numId w:val="19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C01EE6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Czynniki ryzyka ChUK, modyfikowalne i niemodyfikowalne, wpływ chorób współistniejących, w tym cukrzycy;</w:t>
            </w:r>
          </w:p>
          <w:p w14:paraId="1144C4C6" w14:textId="6B59C190" w:rsidR="009C6DAB" w:rsidRPr="00C01EE6" w:rsidRDefault="009C6DAB" w:rsidP="00450543">
            <w:pPr>
              <w:pStyle w:val="Akapitzlist"/>
              <w:numPr>
                <w:ilvl w:val="0"/>
                <w:numId w:val="19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C01EE6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lastRenderedPageBreak/>
              <w:t>Omówienie grup pacjentów z bardzo wysokim ryzykiem sercowo-naczyniowym, w tym z hipercholesterolemią rodzinną. Odrębności postępowania w tej grupie;</w:t>
            </w:r>
          </w:p>
          <w:p w14:paraId="163D8DCA" w14:textId="7EC63E38" w:rsidR="009C6DAB" w:rsidRPr="00C01EE6" w:rsidRDefault="009C6DAB" w:rsidP="00450543">
            <w:pPr>
              <w:pStyle w:val="Akapitzlist"/>
              <w:numPr>
                <w:ilvl w:val="0"/>
                <w:numId w:val="19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C01EE6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Działania w celu obniżenia stężenia cholesterolu - rola statyn i innych metod terapeutycznych;</w:t>
            </w:r>
          </w:p>
          <w:p w14:paraId="52753827" w14:textId="043D156B" w:rsidR="009C6DAB" w:rsidRPr="00C01EE6" w:rsidRDefault="009C6DAB" w:rsidP="00450543">
            <w:pPr>
              <w:pStyle w:val="Akapitzlist"/>
              <w:numPr>
                <w:ilvl w:val="0"/>
                <w:numId w:val="19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C01EE6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Stosowanie suplementów diety – czy przynosi korzyści?</w:t>
            </w:r>
          </w:p>
          <w:p w14:paraId="75F80BBA" w14:textId="6B4F1586" w:rsidR="009C6DAB" w:rsidRPr="00C01EE6" w:rsidRDefault="009C6DAB" w:rsidP="00450543">
            <w:pPr>
              <w:pStyle w:val="Akapitzlist"/>
              <w:numPr>
                <w:ilvl w:val="0"/>
                <w:numId w:val="19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C01EE6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Znaczenie badań profilaktycznych ich częstotliwość w zależności od wieku i czynników ryzyka, aktualne publiczne programy prozdrowotne (np. 10 dla Serca, Moje Zdrowie);</w:t>
            </w:r>
          </w:p>
          <w:p w14:paraId="47E6DD6C" w14:textId="2EEC17CB" w:rsidR="009C6DAB" w:rsidRPr="00C01EE6" w:rsidRDefault="009C6DAB" w:rsidP="00450543">
            <w:pPr>
              <w:pStyle w:val="Akapitzlist"/>
              <w:numPr>
                <w:ilvl w:val="0"/>
                <w:numId w:val="19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C01EE6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Rola i program szczepień ochronnych w ChUK;</w:t>
            </w:r>
          </w:p>
          <w:p w14:paraId="7EC96600" w14:textId="7AC56C5A" w:rsidR="009C6DAB" w:rsidRPr="00C01EE6" w:rsidRDefault="009C6DAB" w:rsidP="00450543">
            <w:pPr>
              <w:pStyle w:val="Akapitzlist"/>
              <w:numPr>
                <w:ilvl w:val="0"/>
                <w:numId w:val="19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C01EE6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Zalecenia </w:t>
            </w:r>
            <w:r w:rsidR="00A9147F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dot.</w:t>
            </w:r>
            <w:r w:rsidRPr="00C01EE6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aktywności fizycznej oraz prawidłowego żywienia. Sposoby walki z otyłością. Odrębności diety u osób starszych i /lub z zespołem kruchości;</w:t>
            </w:r>
          </w:p>
          <w:p w14:paraId="0F5B122D" w14:textId="5147ECEC" w:rsidR="009C6DAB" w:rsidRPr="00C01EE6" w:rsidRDefault="009C6DAB" w:rsidP="00450543">
            <w:pPr>
              <w:pStyle w:val="Akapitzlist"/>
              <w:numPr>
                <w:ilvl w:val="0"/>
                <w:numId w:val="19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C01EE6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Omówienie wpływu alkoholu, środków narkotycznych i używek na układ krążenia;</w:t>
            </w:r>
          </w:p>
          <w:p w14:paraId="33D50BB6" w14:textId="6A512355" w:rsidR="009C6DAB" w:rsidRPr="00C01EE6" w:rsidRDefault="009C6DAB" w:rsidP="00450543">
            <w:pPr>
              <w:pStyle w:val="Akapitzlist"/>
              <w:numPr>
                <w:ilvl w:val="0"/>
                <w:numId w:val="19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C01EE6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Zwalczanie uzależnienia od wyrobów tytoniowych;</w:t>
            </w:r>
          </w:p>
          <w:p w14:paraId="0F2F03E9" w14:textId="46595E89" w:rsidR="009C6DAB" w:rsidRPr="00C01EE6" w:rsidRDefault="009C6DAB" w:rsidP="00450543">
            <w:pPr>
              <w:pStyle w:val="Akapitzlist"/>
              <w:numPr>
                <w:ilvl w:val="0"/>
                <w:numId w:val="19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C01EE6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Rola czynników środowiskowych, osób bliskich i statusu społecznego w zachowaniach prozdrowotnych;</w:t>
            </w:r>
          </w:p>
          <w:p w14:paraId="682A567F" w14:textId="0DC4A71F" w:rsidR="009C6DAB" w:rsidRPr="00C01EE6" w:rsidRDefault="009C6DAB" w:rsidP="00450543">
            <w:pPr>
              <w:pStyle w:val="Akapitzlist"/>
              <w:numPr>
                <w:ilvl w:val="0"/>
                <w:numId w:val="19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C01EE6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Związek depresji z ChUK.</w:t>
            </w:r>
          </w:p>
          <w:p w14:paraId="0EC849BB" w14:textId="5D6397D0" w:rsidR="009C6DAB" w:rsidRPr="00021354" w:rsidRDefault="009C6DAB" w:rsidP="00A70D44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* Wykłady kierowane są głównie do osób bez wykształcenia medycznego. Zakres przekazywanych wiadomości powinien być adekwatny do roli i zadań koordynatora opieki kardiologicznej.</w:t>
            </w:r>
          </w:p>
          <w:p w14:paraId="1FB90DB2" w14:textId="2C92D073" w:rsidR="009C6DAB" w:rsidRPr="00021354" w:rsidRDefault="009C6DAB" w:rsidP="00A70D44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Uczestnicy szkolenia nabędą wiedzę w zakresie:</w:t>
            </w:r>
          </w:p>
          <w:p w14:paraId="7A757B41" w14:textId="67B82053" w:rsidR="009C6DAB" w:rsidRPr="00B21CF6" w:rsidRDefault="009C6DAB" w:rsidP="00450543">
            <w:pPr>
              <w:pStyle w:val="Akapitzlist"/>
              <w:numPr>
                <w:ilvl w:val="0"/>
                <w:numId w:val="16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B21CF6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podstawowej wiedzy dotyczącej najczęstszych ChUK, ich przebiegu z uwzględnieniem stanów ostrych, naglących i powikłań, diagnostyki oraz terapii zachowawczej i zabiegowej;</w:t>
            </w:r>
          </w:p>
          <w:p w14:paraId="08066E9E" w14:textId="27D38C45" w:rsidR="009C6DAB" w:rsidRPr="00B21CF6" w:rsidRDefault="009C6DAB" w:rsidP="00450543">
            <w:pPr>
              <w:pStyle w:val="Akapitzlist"/>
              <w:numPr>
                <w:ilvl w:val="0"/>
                <w:numId w:val="16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B21CF6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terminologii (i synonimów) ChUK i wybranych metod diagnostyczno- terapeutycznych;</w:t>
            </w:r>
          </w:p>
          <w:p w14:paraId="79CE5C91" w14:textId="76606320" w:rsidR="009C6DAB" w:rsidRPr="00B21CF6" w:rsidRDefault="009C6DAB" w:rsidP="00450543">
            <w:pPr>
              <w:pStyle w:val="Akapitzlist"/>
              <w:numPr>
                <w:ilvl w:val="0"/>
                <w:numId w:val="16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B21CF6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lastRenderedPageBreak/>
              <w:t xml:space="preserve">roli wywiadów chorobowych, a </w:t>
            </w:r>
            <w:r w:rsidR="00A9147F" w:rsidRPr="00B21CF6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także możliwości</w:t>
            </w:r>
            <w:r w:rsidRPr="00B21CF6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występowania objawów nietypowych lub przebiegu bezobjawowego;</w:t>
            </w:r>
          </w:p>
          <w:p w14:paraId="7CC21737" w14:textId="256DA489" w:rsidR="009C6DAB" w:rsidRPr="00B21CF6" w:rsidRDefault="009C6DAB" w:rsidP="00450543">
            <w:pPr>
              <w:pStyle w:val="Akapitzlist"/>
              <w:numPr>
                <w:ilvl w:val="0"/>
                <w:numId w:val="16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B21CF6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indywidualnego podejścia do pacjenta, możliwości zmienności obrazów chorobowych i dynamicznego przebiegu choroby, a także możliwości wystąpienia powikłań i wskazań do pilnej hospitalizacji;</w:t>
            </w:r>
          </w:p>
          <w:p w14:paraId="3D019297" w14:textId="46749F1A" w:rsidR="009C6DAB" w:rsidRPr="00B21CF6" w:rsidRDefault="009C6DAB" w:rsidP="00450543">
            <w:pPr>
              <w:pStyle w:val="Akapitzlist"/>
              <w:numPr>
                <w:ilvl w:val="0"/>
                <w:numId w:val="16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B21CF6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wpływu wielochorobowości na przebieg ChUK;</w:t>
            </w:r>
          </w:p>
          <w:p w14:paraId="7B707952" w14:textId="1C27637B" w:rsidR="009C6DAB" w:rsidRPr="00B21CF6" w:rsidRDefault="009C6DAB" w:rsidP="00450543">
            <w:pPr>
              <w:pStyle w:val="Akapitzlist"/>
              <w:numPr>
                <w:ilvl w:val="0"/>
                <w:numId w:val="16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B21CF6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podstawowej znajomości przebiegu ChUK u kobiet w ciąży i w połogu oraz możliwego wpływu ciąży i połogu na wystąpienie zaburzeń ze strony układu krążenia.</w:t>
            </w:r>
          </w:p>
          <w:p w14:paraId="1D4B5AAD" w14:textId="61D7705B" w:rsidR="009C6DAB" w:rsidRPr="00B21CF6" w:rsidRDefault="009C6DAB" w:rsidP="00450543">
            <w:pPr>
              <w:pStyle w:val="Akapitzlist"/>
              <w:numPr>
                <w:ilvl w:val="0"/>
                <w:numId w:val="16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B21CF6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zasad prewencji pierwotnej i wtórnej ChUK;</w:t>
            </w:r>
          </w:p>
          <w:p w14:paraId="6EE250D3" w14:textId="7EACE4C4" w:rsidR="009C6DAB" w:rsidRPr="00B21CF6" w:rsidRDefault="009C6DAB" w:rsidP="00450543">
            <w:pPr>
              <w:pStyle w:val="Akapitzlist"/>
              <w:numPr>
                <w:ilvl w:val="0"/>
                <w:numId w:val="16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B21CF6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bardzo wysokiego ryzyka sercowo-naczyniowego, zasad postępowania w tej grupie pacjentów, leczenia inhibitorami PCSK-9 pacjentów z zaburzeniami lipidowymi;</w:t>
            </w:r>
          </w:p>
          <w:p w14:paraId="7B438E68" w14:textId="33DA0DAE" w:rsidR="009C6DAB" w:rsidRPr="00B21CF6" w:rsidRDefault="009C6DAB" w:rsidP="00450543">
            <w:pPr>
              <w:pStyle w:val="Akapitzlist"/>
              <w:numPr>
                <w:ilvl w:val="0"/>
                <w:numId w:val="16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B21CF6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metod zwalczania czynników ryzyka sercowo-naczyniowych i zasad prozdrowotnego trybu życia w tym zalecenia </w:t>
            </w:r>
            <w:r w:rsidR="001946DD" w:rsidRPr="00B21CF6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odnośnie do</w:t>
            </w:r>
            <w:r w:rsidRPr="00B21CF6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aktywności fizycznej i żywienia;</w:t>
            </w:r>
          </w:p>
          <w:p w14:paraId="69BB3160" w14:textId="7AF8B50D" w:rsidR="009C6DAB" w:rsidRPr="00B21CF6" w:rsidRDefault="009C6DAB" w:rsidP="00450543">
            <w:pPr>
              <w:pStyle w:val="Akapitzlist"/>
              <w:numPr>
                <w:ilvl w:val="0"/>
                <w:numId w:val="16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B21CF6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wzorców zachowania, metod terapii oraz opinii dotyczących suplementów diety;</w:t>
            </w:r>
          </w:p>
          <w:p w14:paraId="4D622AFB" w14:textId="7D8194CD" w:rsidR="009C6DAB" w:rsidRPr="00B21CF6" w:rsidRDefault="009C6DAB" w:rsidP="00450543">
            <w:pPr>
              <w:pStyle w:val="Akapitzlist"/>
              <w:numPr>
                <w:ilvl w:val="0"/>
                <w:numId w:val="16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B21CF6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regularnego przeprowadzania badań diagnostycznych i o aktualnych, państwowych programach prozdrowotnych;</w:t>
            </w:r>
          </w:p>
          <w:p w14:paraId="4A17C9BB" w14:textId="3DC57A6E" w:rsidR="009C6DAB" w:rsidRPr="00B21CF6" w:rsidRDefault="009C6DAB" w:rsidP="00450543">
            <w:pPr>
              <w:pStyle w:val="Akapitzlist"/>
              <w:numPr>
                <w:ilvl w:val="0"/>
                <w:numId w:val="16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B21CF6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zwalczania otyłości i uzależnień oraz zgodnie z zaleceniami lekarza, potrafi udzielić pacjentowi informacji, gdzie może uzyskać porady </w:t>
            </w:r>
            <w:r w:rsidR="001946DD" w:rsidRPr="00B21CF6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odnośnie do</w:t>
            </w:r>
            <w:r w:rsidRPr="00B21CF6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sposobów walki z otyłością, uzależnieniami, porady dietetyczne czy psychologiczne;</w:t>
            </w:r>
          </w:p>
          <w:p w14:paraId="4288FE5D" w14:textId="4A22867E" w:rsidR="009C6DAB" w:rsidRPr="00B21CF6" w:rsidRDefault="009C6DAB" w:rsidP="00450543">
            <w:pPr>
              <w:pStyle w:val="Akapitzlist"/>
              <w:numPr>
                <w:ilvl w:val="0"/>
                <w:numId w:val="16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B21CF6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doradztwa na </w:t>
            </w:r>
            <w:r w:rsidR="001946DD" w:rsidRPr="00B21CF6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temat,</w:t>
            </w:r>
            <w:r w:rsidRPr="00B21CF6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gdzie można znaleźć materiały edukacyjne </w:t>
            </w:r>
            <w:r w:rsidR="001946DD" w:rsidRPr="00B21CF6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odnośnie do</w:t>
            </w:r>
            <w:r w:rsidRPr="00B21CF6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prewencji ChUK i prozdrowotnego stylu życia.</w:t>
            </w:r>
          </w:p>
        </w:tc>
        <w:tc>
          <w:tcPr>
            <w:tcW w:w="4961" w:type="dxa"/>
          </w:tcPr>
          <w:p w14:paraId="6E299C51" w14:textId="42A03379" w:rsidR="009C6DAB" w:rsidRPr="00A9147F" w:rsidRDefault="009C6DAB" w:rsidP="00A9147F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lastRenderedPageBreak/>
              <w:t xml:space="preserve"> 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1) 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Lekarze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i lekarki</w:t>
            </w:r>
            <w:r w:rsidR="00A9147F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9147F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posiadający tytuł specjalisty w dziedzinie kardiologii lub specjalizację merytorycznie związaną z tematyką wykładów, jak: kardiochirurgia, chirurgia naczyniowa, hipertensjologia,</w:t>
            </w:r>
            <w:r w:rsidRPr="00021354">
              <w:t xml:space="preserve"> </w:t>
            </w:r>
            <w:r w:rsidRPr="00A9147F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medycyna nuklearna, medycyna ratunkowa, rehabilitacja medyczna;</w:t>
            </w:r>
          </w:p>
          <w:p w14:paraId="46CF2200" w14:textId="77777777" w:rsidR="009C6DAB" w:rsidRDefault="009C6DAB" w:rsidP="00A70D44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2)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Pielęgniar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ze i pielęgniar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ki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posiadając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y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tytuł magistra pielęgniarstwa lub specjalisty w dziedzinie pielęgniarstwa kardiologicznego lub </w:t>
            </w:r>
            <w:r w:rsidRPr="0093157E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w dziedzinie pielęgniarstwa 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ratunkowego;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1C931ED6" w14:textId="135831AB" w:rsidR="009C6DAB" w:rsidRPr="00021354" w:rsidRDefault="009C6DAB" w:rsidP="00A70D44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3) 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soby posiadające ukończone studia wyższe na kierunku związanym z ochroną zdrowia lub zarządzaniem w ochronie zdrowia oraz 3 lata doświadczenia z obszaru objętego tematem szkolenia.</w:t>
            </w:r>
          </w:p>
        </w:tc>
        <w:tc>
          <w:tcPr>
            <w:tcW w:w="3261" w:type="dxa"/>
          </w:tcPr>
          <w:p w14:paraId="3E3AEF34" w14:textId="77777777" w:rsidR="009C6DAB" w:rsidRPr="00D36B6A" w:rsidRDefault="009C6DAB" w:rsidP="009C6DAB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D36B6A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Warunek dodatkowy: </w:t>
            </w:r>
          </w:p>
          <w:p w14:paraId="75F7618C" w14:textId="4FD580F2" w:rsidR="009C6DAB" w:rsidRPr="00D36B6A" w:rsidRDefault="009C6DAB" w:rsidP="009C6DAB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D36B6A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Wskazane jest doświadczenie w prowadzeniu szkoleń - min. przeprowadzenie 2 szkoleń.</w:t>
            </w:r>
          </w:p>
          <w:p w14:paraId="6CDEB6B2" w14:textId="36E7F9EE" w:rsidR="009C6DAB" w:rsidRPr="00021354" w:rsidRDefault="009C6DAB" w:rsidP="009C6DAB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</w:tc>
      </w:tr>
      <w:tr w:rsidR="009C6DAB" w:rsidRPr="00021354" w14:paraId="0940F4ED" w14:textId="3713B776" w:rsidTr="006C3661">
        <w:tc>
          <w:tcPr>
            <w:tcW w:w="575" w:type="dxa"/>
          </w:tcPr>
          <w:p w14:paraId="47A522E3" w14:textId="5EF6D254" w:rsidR="009C6DAB" w:rsidRPr="00021354" w:rsidRDefault="009C6DAB" w:rsidP="009C6DAB">
            <w:pPr>
              <w:spacing w:before="240" w:after="240" w:line="360" w:lineRule="auto"/>
              <w:jc w:val="both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lastRenderedPageBreak/>
              <w:t>4.</w:t>
            </w:r>
          </w:p>
        </w:tc>
        <w:tc>
          <w:tcPr>
            <w:tcW w:w="6933" w:type="dxa"/>
          </w:tcPr>
          <w:p w14:paraId="7637EABF" w14:textId="54EF7D80" w:rsidR="009C6DAB" w:rsidRPr="00021354" w:rsidRDefault="009C6DAB" w:rsidP="00A70D44">
            <w:pPr>
              <w:spacing w:before="120" w:after="120" w:line="276" w:lineRule="auto"/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>Obszar 4. Zagadnienia związane z zadaniami i rolą koordynatora i koordynatorki opieki kardiologicznej, prowadzenie dokumentacji medycznej (obsługa karty e-KOK).</w:t>
            </w:r>
          </w:p>
          <w:p w14:paraId="1A266651" w14:textId="5623D235" w:rsidR="009C6DAB" w:rsidRPr="00021354" w:rsidRDefault="009C6DAB" w:rsidP="00A70D44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lastRenderedPageBreak/>
              <w:t>Obszar tematyczny obejmuje:</w:t>
            </w:r>
          </w:p>
          <w:p w14:paraId="039B2CE8" w14:textId="4B5E589C" w:rsidR="009C6DAB" w:rsidRPr="00021354" w:rsidRDefault="009C6DAB" w:rsidP="00450543">
            <w:pPr>
              <w:pStyle w:val="Akapitzlist"/>
              <w:numPr>
                <w:ilvl w:val="0"/>
                <w:numId w:val="6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R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olę koordynatora opieki kardiologicznej w KSK;</w:t>
            </w:r>
          </w:p>
          <w:p w14:paraId="731672EE" w14:textId="5712992E" w:rsidR="009C6DAB" w:rsidRPr="00021354" w:rsidRDefault="009C6DAB" w:rsidP="00450543">
            <w:pPr>
              <w:pStyle w:val="Akapitzlist"/>
              <w:numPr>
                <w:ilvl w:val="0"/>
                <w:numId w:val="6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Z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asady koordynacji opieki kardiologicznej w ramach KSK - koordynacja etapów opieki kardiologicznej, zapewniając ciągłość tej opieki, w tym współpraca z koordynatorami z OK II i OK III, a także innymi specjalistami medycznymi i niemedycznymi;</w:t>
            </w:r>
          </w:p>
          <w:p w14:paraId="3F440C92" w14:textId="1F2DD89B" w:rsidR="009C6DAB" w:rsidRPr="00021354" w:rsidRDefault="009C6DAB" w:rsidP="00450543">
            <w:pPr>
              <w:pStyle w:val="Akapitzlist"/>
              <w:numPr>
                <w:ilvl w:val="0"/>
                <w:numId w:val="6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Z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asady zapewnienia ciągłości opieki kardiologicznej w KSK - wspieranie pacjenta w procesie leczniczym;</w:t>
            </w:r>
          </w:p>
          <w:p w14:paraId="30A31D79" w14:textId="68F6679D" w:rsidR="009C6DAB" w:rsidRPr="00021354" w:rsidRDefault="009C6DAB" w:rsidP="00450543">
            <w:pPr>
              <w:pStyle w:val="Akapitzlist"/>
              <w:numPr>
                <w:ilvl w:val="0"/>
                <w:numId w:val="6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rganizację ustalania terminów wizyt, badań diagnostycznych oraz procedur terapeutycznych, wynikających z określonego przez lekarza planu diagnostyki i leczenia pacjenta;</w:t>
            </w:r>
          </w:p>
          <w:p w14:paraId="7CAE7C07" w14:textId="2D88779B" w:rsidR="009C6DAB" w:rsidRPr="00021354" w:rsidRDefault="009C6DAB" w:rsidP="00450543">
            <w:pPr>
              <w:pStyle w:val="Akapitzlist"/>
              <w:numPr>
                <w:ilvl w:val="0"/>
                <w:numId w:val="6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M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onitorowanie planu opieki kardiologicznej – obsługa systemu informatycznego KSK, e-KOK oraz IKP;</w:t>
            </w:r>
          </w:p>
          <w:p w14:paraId="5157FFB8" w14:textId="19436335" w:rsidR="009C6DAB" w:rsidRPr="00021354" w:rsidRDefault="009C6DAB" w:rsidP="00450543">
            <w:pPr>
              <w:pStyle w:val="Akapitzlist"/>
              <w:numPr>
                <w:ilvl w:val="0"/>
                <w:numId w:val="6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Z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agadnienia związane z Centralną e-rejestracją w kardiologii oraz Internetowym Kontem Pacjenta.</w:t>
            </w:r>
          </w:p>
          <w:p w14:paraId="0E19082D" w14:textId="5D6E8B4E" w:rsidR="009C6DAB" w:rsidRPr="00021354" w:rsidRDefault="009C6DAB" w:rsidP="00A70D44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Uczestnicy szkolenia nabędą wiedzę i umiejętności w zakresie:</w:t>
            </w:r>
          </w:p>
          <w:p w14:paraId="52D4BDDD" w14:textId="3B6C2309" w:rsidR="009C6DAB" w:rsidRPr="006176DB" w:rsidRDefault="009C6DAB" w:rsidP="00450543">
            <w:pPr>
              <w:pStyle w:val="Akapitzlist"/>
              <w:numPr>
                <w:ilvl w:val="0"/>
                <w:numId w:val="20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6176DB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standardów postępowania diagnostyczno-terapeutycznego z uwzględnieniem kluczowych zaleceń dotyczących organizacji opieki kardiologicznej i postępowania klinicznego dla jednostek chorobowych ChUK w zakresie świadczeń opieki zdrowotnej finansowanych ze środków publicznych;</w:t>
            </w:r>
          </w:p>
          <w:p w14:paraId="4684B91A" w14:textId="4A36EDDE" w:rsidR="009C6DAB" w:rsidRPr="006176DB" w:rsidRDefault="009C6DAB" w:rsidP="00450543">
            <w:pPr>
              <w:pStyle w:val="Akapitzlist"/>
              <w:numPr>
                <w:ilvl w:val="0"/>
                <w:numId w:val="20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6176DB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kluczowej roli i zadań koordynatora opieki kardiologicznej w KSK;</w:t>
            </w:r>
          </w:p>
          <w:p w14:paraId="6CBDF0E9" w14:textId="397601D7" w:rsidR="009C6DAB" w:rsidRPr="006176DB" w:rsidRDefault="009C6DAB" w:rsidP="00450543">
            <w:pPr>
              <w:pStyle w:val="Akapitzlist"/>
              <w:numPr>
                <w:ilvl w:val="0"/>
                <w:numId w:val="20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6176DB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umiejętności obsługi systemu informatycznego KSK e-KOK oraz IKP;</w:t>
            </w:r>
          </w:p>
          <w:p w14:paraId="4DD00C03" w14:textId="02815345" w:rsidR="009C6DAB" w:rsidRPr="006176DB" w:rsidRDefault="009C6DAB" w:rsidP="00450543">
            <w:pPr>
              <w:pStyle w:val="Akapitzlist"/>
              <w:numPr>
                <w:ilvl w:val="0"/>
                <w:numId w:val="20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6176DB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nadzoru i koordynacji procesu leczenia pacjenta pod kątem przebiegu poszczególnych elementów postępowania diagnostyczno-terapeutycznego;</w:t>
            </w:r>
          </w:p>
          <w:p w14:paraId="2538383B" w14:textId="3A125D37" w:rsidR="009C6DAB" w:rsidRPr="006176DB" w:rsidRDefault="009C6DAB" w:rsidP="00450543">
            <w:pPr>
              <w:pStyle w:val="Akapitzlist"/>
              <w:numPr>
                <w:ilvl w:val="0"/>
                <w:numId w:val="20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6176DB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funkcjonowania Centralnej e-rejestracji w kardiologii oraz roli Internetowego Konta Pacjenta w systemie opieki zdrowotnej.</w:t>
            </w:r>
          </w:p>
        </w:tc>
        <w:tc>
          <w:tcPr>
            <w:tcW w:w="4961" w:type="dxa"/>
          </w:tcPr>
          <w:p w14:paraId="6D24C82F" w14:textId="2BE3B9AD" w:rsidR="009C6DAB" w:rsidRPr="00A9147F" w:rsidRDefault="009C6DAB" w:rsidP="00A9147F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lastRenderedPageBreak/>
              <w:t xml:space="preserve"> 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1) 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Lekarze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i lekarki</w:t>
            </w:r>
            <w:r w:rsidR="00A9147F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9147F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posiadający tytuł specjalisty w dziedzinie kardiologii lub specjalizację merytorycznie związaną z tematyką wykładów, jak: kardiochirurgia, </w:t>
            </w:r>
            <w:r w:rsidRPr="00A9147F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lastRenderedPageBreak/>
              <w:t>chirurgia naczyniowa, hipertensjologia,</w:t>
            </w:r>
            <w:r w:rsidRPr="00021354">
              <w:t xml:space="preserve"> </w:t>
            </w:r>
            <w:r w:rsidRPr="00A9147F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medycyna nuklearna, medycyna ratunkowa, rehabilitacja medyczna;</w:t>
            </w:r>
          </w:p>
          <w:p w14:paraId="7BBE65A5" w14:textId="77777777" w:rsidR="009C6DAB" w:rsidRDefault="009C6DAB" w:rsidP="00A70D44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2)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Pielęgniar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ze i pielęgniar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ki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posiadając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y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tytuł magistra pielęgniarstwa lub specjalisty w dziedzinie pielęgniarstwa kardiologicznego lub </w:t>
            </w:r>
            <w:r w:rsidRPr="0093157E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w dziedzinie pielęgniarstwa 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ratunkowego;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78D1FA22" w14:textId="524E5C62" w:rsidR="009C6DAB" w:rsidRPr="00021354" w:rsidRDefault="009C6DAB" w:rsidP="00A70D44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3) 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soby posiadające ukończone studia wyższe na kierunku związanym z ochroną zdrowia lub zarządzaniem w ochronie zdrowia oraz 3 lata doświadczenia z obszaru objętego tematem szkolenia.</w:t>
            </w:r>
          </w:p>
        </w:tc>
        <w:tc>
          <w:tcPr>
            <w:tcW w:w="3261" w:type="dxa"/>
          </w:tcPr>
          <w:p w14:paraId="18D00788" w14:textId="77777777" w:rsidR="009C6DAB" w:rsidRPr="00D36B6A" w:rsidRDefault="009C6DAB" w:rsidP="009C6DAB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D36B6A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lastRenderedPageBreak/>
              <w:t xml:space="preserve">Warunek dodatkowy: </w:t>
            </w:r>
          </w:p>
          <w:p w14:paraId="7FBDB2D6" w14:textId="108C58E0" w:rsidR="009C6DAB" w:rsidRPr="00D36B6A" w:rsidRDefault="009C6DAB" w:rsidP="009C6DAB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D36B6A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lastRenderedPageBreak/>
              <w:t>Wskazane jest doświadczenie w prowadzeniu szkoleń - min. przeprowadzenie 2 szkoleń.</w:t>
            </w:r>
          </w:p>
          <w:p w14:paraId="0A71F9D2" w14:textId="4B3A5B5E" w:rsidR="009C6DAB" w:rsidRPr="00021354" w:rsidRDefault="009C6DAB" w:rsidP="009C6DAB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</w:tc>
      </w:tr>
      <w:tr w:rsidR="009C6DAB" w:rsidRPr="00021354" w14:paraId="32A917AF" w14:textId="5189997F" w:rsidTr="006C3661">
        <w:tc>
          <w:tcPr>
            <w:tcW w:w="575" w:type="dxa"/>
          </w:tcPr>
          <w:p w14:paraId="1C00D103" w14:textId="316DFF7D" w:rsidR="009C6DAB" w:rsidRPr="00021354" w:rsidRDefault="009C6DAB" w:rsidP="009C6DAB">
            <w:pPr>
              <w:spacing w:before="240" w:after="240" w:line="360" w:lineRule="auto"/>
              <w:jc w:val="both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lastRenderedPageBreak/>
              <w:t>5.</w:t>
            </w:r>
          </w:p>
        </w:tc>
        <w:tc>
          <w:tcPr>
            <w:tcW w:w="6933" w:type="dxa"/>
          </w:tcPr>
          <w:p w14:paraId="7061FC5D" w14:textId="7DD0FE0A" w:rsidR="009C6DAB" w:rsidRPr="00021354" w:rsidRDefault="009C6DAB" w:rsidP="00A70D44">
            <w:pPr>
              <w:spacing w:before="120" w:after="120" w:line="276" w:lineRule="auto"/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>Obszar 5. Zagadnienia związane z zasadami komunikacji z pacjentami z ChUK i ich rodziną, trening umiejętności psychospołecznych.</w:t>
            </w:r>
          </w:p>
          <w:p w14:paraId="3F1BB8A6" w14:textId="77777777" w:rsidR="009C6DAB" w:rsidRPr="00C91F6E" w:rsidRDefault="009C6DAB" w:rsidP="00A70D44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C91F6E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Obszar tematyczny obejmuje:</w:t>
            </w:r>
          </w:p>
          <w:p w14:paraId="675DCD47" w14:textId="663E0EF1" w:rsidR="009C6DAB" w:rsidRPr="00021354" w:rsidRDefault="009C6DAB" w:rsidP="00450543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T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echniki efektywnej komunikacji z pacjentem i osobami uprawnionymi do otrzymania informacji o stanie zdrowia pacjenta;</w:t>
            </w:r>
          </w:p>
          <w:p w14:paraId="4DC68FD5" w14:textId="4DE2D5DB" w:rsidR="009C6DAB" w:rsidRPr="00021354" w:rsidRDefault="009C6DAB" w:rsidP="00450543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K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omunikację z pacjentem z zaburzeniami wynikającymi ze stanu psychicznego lub chorobowego;</w:t>
            </w:r>
          </w:p>
          <w:p w14:paraId="26B296B5" w14:textId="4C6C6B58" w:rsidR="009C6DAB" w:rsidRPr="00021354" w:rsidRDefault="009C6DAB" w:rsidP="00450543">
            <w:pPr>
              <w:pStyle w:val="Akapitzlist"/>
              <w:numPr>
                <w:ilvl w:val="0"/>
                <w:numId w:val="7"/>
              </w:numPr>
              <w:spacing w:before="60" w:after="60" w:line="276" w:lineRule="auto"/>
              <w:ind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W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sparcie pacjenta w procesie diagnostyczno-leczniczym:</w:t>
            </w:r>
          </w:p>
          <w:p w14:paraId="5F7DE7F3" w14:textId="67865333" w:rsidR="009C6DAB" w:rsidRPr="00021354" w:rsidRDefault="009C6DAB" w:rsidP="00450543">
            <w:pPr>
              <w:pStyle w:val="Akapitzlist"/>
              <w:numPr>
                <w:ilvl w:val="0"/>
                <w:numId w:val="21"/>
              </w:numPr>
              <w:spacing w:before="60" w:after="60" w:line="276" w:lineRule="auto"/>
              <w:ind w:left="1153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wparcie instrumentalne – dostarczanie konkretnej pomocy w sytuacjach trudnych dla pacjenta, ukierunkowanie na rozwiazywanie problemu,</w:t>
            </w:r>
          </w:p>
          <w:p w14:paraId="086B3801" w14:textId="506D8C93" w:rsidR="009C6DAB" w:rsidRPr="00021354" w:rsidRDefault="009C6DAB" w:rsidP="00450543">
            <w:pPr>
              <w:pStyle w:val="Akapitzlist"/>
              <w:numPr>
                <w:ilvl w:val="0"/>
                <w:numId w:val="21"/>
              </w:numPr>
              <w:spacing w:before="60" w:after="60" w:line="276" w:lineRule="auto"/>
              <w:ind w:left="1153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wsparcie pacjenta - komunikacji z pacjentem i osobami uprawnionymi do otrzymania informacji o stanie zdrowia pacjenta oparta o życzliwość i zrozumienie potrzeb,</w:t>
            </w:r>
          </w:p>
          <w:p w14:paraId="154D7D3B" w14:textId="18FDC090" w:rsidR="009C6DAB" w:rsidRPr="00021354" w:rsidRDefault="009C6DAB" w:rsidP="00450543">
            <w:pPr>
              <w:pStyle w:val="Akapitzlist"/>
              <w:numPr>
                <w:ilvl w:val="0"/>
                <w:numId w:val="21"/>
              </w:numPr>
              <w:spacing w:before="60" w:after="60" w:line="276" w:lineRule="auto"/>
              <w:ind w:left="1153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podstawowe metody interwencji wspierających;</w:t>
            </w:r>
          </w:p>
          <w:p w14:paraId="0A7C93CE" w14:textId="4DC495B9" w:rsidR="009C6DAB" w:rsidRPr="00021354" w:rsidRDefault="009C6DAB" w:rsidP="00450543">
            <w:pPr>
              <w:pStyle w:val="Akapitzlist"/>
              <w:numPr>
                <w:ilvl w:val="0"/>
                <w:numId w:val="8"/>
              </w:numPr>
              <w:spacing w:before="60" w:after="60" w:line="276" w:lineRule="auto"/>
              <w:ind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P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sychologiczne aspekty komunikacji z pacjentem wymagającym, krytycznym wobec proponowanego leczenia, prezentującym niską tolerancję frustracji, pacjentem z trudnościami w relacji terapeutycznej lub z nasilonym lękiem o zdrowie, pacjentem z obniżonym poziomem zaufania do personelu medycznego;</w:t>
            </w:r>
          </w:p>
          <w:p w14:paraId="59C8CDF7" w14:textId="5D9B83A3" w:rsidR="009C6DAB" w:rsidRPr="00021354" w:rsidRDefault="009C6DAB" w:rsidP="00450543">
            <w:pPr>
              <w:pStyle w:val="Akapitzlist"/>
              <w:numPr>
                <w:ilvl w:val="0"/>
                <w:numId w:val="8"/>
              </w:numPr>
              <w:spacing w:before="60" w:after="60" w:line="276" w:lineRule="auto"/>
              <w:ind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A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sertywność i budowanie granic w kontakcie z pacjentem i osobami uprawnionymi do otrzymania informacji o stanie zdrowia pacjenta;</w:t>
            </w:r>
          </w:p>
          <w:p w14:paraId="2F04DC2D" w14:textId="103BBF7D" w:rsidR="009C6DAB" w:rsidRPr="00021354" w:rsidRDefault="009C6DAB" w:rsidP="00450543">
            <w:pPr>
              <w:pStyle w:val="Akapitzlist"/>
              <w:numPr>
                <w:ilvl w:val="0"/>
                <w:numId w:val="8"/>
              </w:numPr>
              <w:spacing w:before="60" w:after="60" w:line="276" w:lineRule="auto"/>
              <w:ind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Z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asady współpracy z psychologiem i psychiatrą (na zlecenie lekarza).</w:t>
            </w:r>
          </w:p>
          <w:p w14:paraId="784DA337" w14:textId="77777777" w:rsidR="009C6DAB" w:rsidRPr="00C91F6E" w:rsidRDefault="009C6DAB" w:rsidP="00A70D44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C91F6E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Uczestnicy szkolenia nabędą wiedzę i umiejętności w zakresie:</w:t>
            </w:r>
          </w:p>
          <w:p w14:paraId="557B782E" w14:textId="77777777" w:rsidR="009C6DAB" w:rsidRPr="00021354" w:rsidRDefault="009C6DAB" w:rsidP="00450543">
            <w:pPr>
              <w:pStyle w:val="Akapitzlist"/>
              <w:numPr>
                <w:ilvl w:val="0"/>
                <w:numId w:val="9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zasad komunikacji z pacjentem kardiologicznym i osobami uprawnionymi (jak słuchać, jakie pytania i kiedy zadawać, jak wyrazić dbałość o pacjenta i osoby uprawnione, jakich stwierdzeń używać, itd.);</w:t>
            </w:r>
          </w:p>
          <w:p w14:paraId="7CBE58A5" w14:textId="77777777" w:rsidR="009C6DAB" w:rsidRPr="00021354" w:rsidRDefault="009C6DAB" w:rsidP="00450543">
            <w:pPr>
              <w:pStyle w:val="Akapitzlist"/>
              <w:numPr>
                <w:ilvl w:val="0"/>
                <w:numId w:val="9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lastRenderedPageBreak/>
              <w:t>umiejętności radzenia sobie w trudnych sytuacjach w relacji z pacjentem i osobami uprawnionymi do otrzymania informacji o stanie zdrowia pacjenta (skuteczna reakcja na niezadowolenie pacjenta, wyznaczanie granic, metody odmowy pacjentowi pozwalające na pozostanie z nim w dobrych relacjach);</w:t>
            </w:r>
          </w:p>
          <w:p w14:paraId="2D5BAD46" w14:textId="77777777" w:rsidR="009C6DAB" w:rsidRPr="00021354" w:rsidRDefault="009C6DAB" w:rsidP="00450543">
            <w:pPr>
              <w:pStyle w:val="Akapitzlist"/>
              <w:numPr>
                <w:ilvl w:val="0"/>
                <w:numId w:val="9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telefonicznej i mailowej komunikacji z pacjentem (profesjonalny przebieg rozmowy, co wypada, czego unikać, przekazywanie pacjentowi niekorzystnych, trudnych dla niego informacji);</w:t>
            </w:r>
          </w:p>
          <w:p w14:paraId="665F1A4F" w14:textId="79FD1E4A" w:rsidR="009C6DAB" w:rsidRPr="00021354" w:rsidRDefault="009C6DAB" w:rsidP="00450543">
            <w:pPr>
              <w:pStyle w:val="Akapitzlist"/>
              <w:numPr>
                <w:ilvl w:val="0"/>
                <w:numId w:val="9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sposobów na zachowanie własnej higieny psychicznej, zasady komunikacji w zespole oraz roli informacji zwrotnej.</w:t>
            </w:r>
          </w:p>
        </w:tc>
        <w:tc>
          <w:tcPr>
            <w:tcW w:w="4961" w:type="dxa"/>
          </w:tcPr>
          <w:p w14:paraId="19262DA5" w14:textId="6489F69E" w:rsidR="009C6DAB" w:rsidRPr="00021354" w:rsidRDefault="009C6DAB" w:rsidP="00A70D44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lastRenderedPageBreak/>
              <w:t>W zakresie dotyczącym opieki i wsparcia psychologicznego – osoby posiadające tytuł zawodowy co najmniej magistra psychologii.</w:t>
            </w:r>
          </w:p>
          <w:p w14:paraId="0ABEDE63" w14:textId="77777777" w:rsidR="009C6DAB" w:rsidRPr="00021354" w:rsidRDefault="009C6DAB" w:rsidP="00A70D44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  <w:p w14:paraId="0608D5CC" w14:textId="77777777" w:rsidR="009C6DAB" w:rsidRPr="00021354" w:rsidRDefault="009C6DAB" w:rsidP="00A70D44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  <w:p w14:paraId="119A6D91" w14:textId="77777777" w:rsidR="009C6DAB" w:rsidRPr="00021354" w:rsidRDefault="009C6DAB" w:rsidP="00A70D44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  <w:p w14:paraId="3B36AE1E" w14:textId="77777777" w:rsidR="009C6DAB" w:rsidRPr="00021354" w:rsidRDefault="009C6DAB" w:rsidP="00A70D44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  <w:p w14:paraId="2E80E1A6" w14:textId="77777777" w:rsidR="009C6DAB" w:rsidRPr="00021354" w:rsidRDefault="009C6DAB" w:rsidP="00A70D44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  <w:p w14:paraId="17A56FA7" w14:textId="77777777" w:rsidR="009C6DAB" w:rsidRPr="00021354" w:rsidRDefault="009C6DAB" w:rsidP="00A70D44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  <w:p w14:paraId="1953726C" w14:textId="77777777" w:rsidR="009C6DAB" w:rsidRPr="00021354" w:rsidRDefault="009C6DAB" w:rsidP="00A70D44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  <w:p w14:paraId="4BD4DD49" w14:textId="77777777" w:rsidR="009C6DAB" w:rsidRPr="00021354" w:rsidRDefault="009C6DAB" w:rsidP="00A70D44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  <w:p w14:paraId="10BA6E70" w14:textId="77777777" w:rsidR="009C6DAB" w:rsidRPr="00021354" w:rsidRDefault="009C6DAB" w:rsidP="00A70D44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  <w:p w14:paraId="30931B38" w14:textId="77777777" w:rsidR="009C6DAB" w:rsidRPr="00021354" w:rsidRDefault="009C6DAB" w:rsidP="00A70D44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  <w:p w14:paraId="7A972AF4" w14:textId="77777777" w:rsidR="009C6DAB" w:rsidRPr="00021354" w:rsidRDefault="009C6DAB" w:rsidP="00A70D44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  <w:p w14:paraId="698127B5" w14:textId="31CF21AE" w:rsidR="009C6DAB" w:rsidRPr="00021354" w:rsidRDefault="009C6DAB" w:rsidP="00A70D44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1" w:type="dxa"/>
          </w:tcPr>
          <w:p w14:paraId="2155732D" w14:textId="77777777" w:rsidR="009C6DAB" w:rsidRPr="00D36B6A" w:rsidRDefault="009C6DAB" w:rsidP="009C6DAB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D36B6A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Warunek dodatkowy: </w:t>
            </w:r>
          </w:p>
          <w:p w14:paraId="66304C9A" w14:textId="4941BA60" w:rsidR="009C6DAB" w:rsidRPr="00D36B6A" w:rsidRDefault="009C6DAB" w:rsidP="009C6DAB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D36B6A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Wskazane jest doświadczenie w prowadzeniu szkoleń - min. przeprowadzenie 2 szkoleń.</w:t>
            </w:r>
          </w:p>
          <w:p w14:paraId="26D27D6C" w14:textId="77777777" w:rsidR="009C6DAB" w:rsidRPr="00021354" w:rsidRDefault="009C6DAB" w:rsidP="009C6DAB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</w:tc>
      </w:tr>
      <w:tr w:rsidR="009C6DAB" w:rsidRPr="00021354" w14:paraId="756A346B" w14:textId="74225B5E" w:rsidTr="006176DB">
        <w:trPr>
          <w:trHeight w:val="50"/>
        </w:trPr>
        <w:tc>
          <w:tcPr>
            <w:tcW w:w="575" w:type="dxa"/>
          </w:tcPr>
          <w:p w14:paraId="1BFE564A" w14:textId="1E3F8920" w:rsidR="009C6DAB" w:rsidRPr="00021354" w:rsidRDefault="009C6DAB" w:rsidP="009C6DAB">
            <w:pPr>
              <w:spacing w:before="120" w:after="12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6.</w:t>
            </w:r>
          </w:p>
        </w:tc>
        <w:tc>
          <w:tcPr>
            <w:tcW w:w="6933" w:type="dxa"/>
          </w:tcPr>
          <w:p w14:paraId="6C0916C5" w14:textId="2E32F98C" w:rsidR="009C6DAB" w:rsidRPr="006176DB" w:rsidRDefault="009C6DAB" w:rsidP="00A70D44">
            <w:pPr>
              <w:spacing w:before="120" w:after="120" w:line="276" w:lineRule="auto"/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176DB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>Obszar 6. Zagadnienia związane z identyfikacją potrzeb pacjentów, praktycznym zastosowaniu metod wsparcia.</w:t>
            </w:r>
          </w:p>
          <w:p w14:paraId="6DAF8F31" w14:textId="77777777" w:rsidR="009C6DAB" w:rsidRPr="00C91F6E" w:rsidRDefault="009C6DAB" w:rsidP="00A70D44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C91F6E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Obszar tematyczny obejmuje:</w:t>
            </w:r>
          </w:p>
          <w:p w14:paraId="040C189D" w14:textId="499421E6" w:rsidR="009C6DAB" w:rsidRPr="00021354" w:rsidRDefault="009C6DAB" w:rsidP="00450543">
            <w:pPr>
              <w:pStyle w:val="Akapitzlist"/>
              <w:numPr>
                <w:ilvl w:val="0"/>
                <w:numId w:val="13"/>
              </w:num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T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echniki identyfikacji potrzeb pacjentów;</w:t>
            </w:r>
          </w:p>
          <w:p w14:paraId="58509D76" w14:textId="44E8A8BD" w:rsidR="009C6DAB" w:rsidRPr="00021354" w:rsidRDefault="009C6DAB" w:rsidP="00450543">
            <w:pPr>
              <w:pStyle w:val="Akapitzlist"/>
              <w:numPr>
                <w:ilvl w:val="0"/>
                <w:numId w:val="13"/>
              </w:num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P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raktyczne metody wsparcia pacjentów;</w:t>
            </w:r>
          </w:p>
          <w:p w14:paraId="7FDF4DAB" w14:textId="4CA7204B" w:rsidR="009C6DAB" w:rsidRPr="00021354" w:rsidRDefault="009C6DAB" w:rsidP="00450543">
            <w:pPr>
              <w:pStyle w:val="Akapitzlist"/>
              <w:numPr>
                <w:ilvl w:val="0"/>
                <w:numId w:val="13"/>
              </w:num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M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otywowanie pacjentów do współpracy;</w:t>
            </w:r>
          </w:p>
          <w:p w14:paraId="15E5A326" w14:textId="76B9A82E" w:rsidR="009C6DAB" w:rsidRPr="00021354" w:rsidRDefault="009C6DAB" w:rsidP="00450543">
            <w:pPr>
              <w:pStyle w:val="Akapitzlist"/>
              <w:numPr>
                <w:ilvl w:val="0"/>
                <w:numId w:val="13"/>
              </w:num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T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worzenie indywidulanego planu wsparcia pacjentów;</w:t>
            </w:r>
          </w:p>
          <w:p w14:paraId="0F62AF60" w14:textId="055C66C7" w:rsidR="009C6DAB" w:rsidRPr="00021354" w:rsidRDefault="009C6DAB" w:rsidP="00450543">
            <w:pPr>
              <w:pStyle w:val="Akapitzlist"/>
              <w:numPr>
                <w:ilvl w:val="0"/>
                <w:numId w:val="13"/>
              </w:num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N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ajczęstsze trudności personelu w pracy z pacjentem.</w:t>
            </w:r>
          </w:p>
          <w:p w14:paraId="5B30B12E" w14:textId="77777777" w:rsidR="009C6DAB" w:rsidRPr="00021354" w:rsidRDefault="009C6DAB" w:rsidP="00A70D44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Uczestnicy szkolenia nabędą wiedzę i umiejętności w zakresie:</w:t>
            </w:r>
          </w:p>
          <w:p w14:paraId="7EF0E62E" w14:textId="24F921F1" w:rsidR="009C6DAB" w:rsidRDefault="009C6DAB" w:rsidP="00450543">
            <w:pPr>
              <w:pStyle w:val="Akapitzlist"/>
              <w:numPr>
                <w:ilvl w:val="0"/>
                <w:numId w:val="22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6176DB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prowadzenia bardziej efektywnych, empatycznych i ukierunkowanych rozmów z pacjentami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;</w:t>
            </w:r>
          </w:p>
          <w:p w14:paraId="074113D4" w14:textId="14C52268" w:rsidR="009C6DAB" w:rsidRPr="006176DB" w:rsidRDefault="009C6DAB" w:rsidP="00450543">
            <w:pPr>
              <w:pStyle w:val="Akapitzlist"/>
              <w:numPr>
                <w:ilvl w:val="0"/>
                <w:numId w:val="22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b</w:t>
            </w:r>
            <w:r w:rsidRPr="006176DB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ędą potrafili lepiej rozumieć potrzeby 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pacjentów </w:t>
            </w:r>
            <w:r w:rsidRPr="006176DB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i zapewniać wsparcie, które realnie poprawia komfort i jakość opieki.</w:t>
            </w:r>
          </w:p>
        </w:tc>
        <w:tc>
          <w:tcPr>
            <w:tcW w:w="4961" w:type="dxa"/>
          </w:tcPr>
          <w:p w14:paraId="2007CC40" w14:textId="12795259" w:rsidR="009C6DAB" w:rsidRPr="00021354" w:rsidRDefault="009C6DAB" w:rsidP="00A70D44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W zakresie dotyczącym opieki i wsparcia psychologicznego – osoby posiadające tytuł zawodowy co najmniej magistra psychologii.</w:t>
            </w:r>
          </w:p>
          <w:p w14:paraId="03D1051E" w14:textId="77777777" w:rsidR="009C6DAB" w:rsidRPr="00021354" w:rsidRDefault="009C6DAB" w:rsidP="00A70D44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  <w:p w14:paraId="66A24F4E" w14:textId="264A6345" w:rsidR="009C6DAB" w:rsidRPr="00021354" w:rsidRDefault="009C6DAB" w:rsidP="00A70D4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3D9A83A5" w14:textId="77777777" w:rsidR="009C6DAB" w:rsidRPr="00D36B6A" w:rsidRDefault="009C6DAB" w:rsidP="009C6DAB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D36B6A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Warunek dodatkowy: </w:t>
            </w:r>
          </w:p>
          <w:p w14:paraId="6BB92DA0" w14:textId="46627913" w:rsidR="009C6DAB" w:rsidRPr="00D36B6A" w:rsidRDefault="009C6DAB" w:rsidP="009C6DAB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D36B6A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Wskazane jest doświadczenie w prowadzeniu szkoleń - min. przeprowadzenie 2 szkoleń.</w:t>
            </w:r>
          </w:p>
          <w:p w14:paraId="4732AD95" w14:textId="77777777" w:rsidR="009C6DAB" w:rsidRPr="00021354" w:rsidRDefault="009C6DAB" w:rsidP="009C6DAB">
            <w:pPr>
              <w:spacing w:before="120" w:after="120" w:line="276" w:lineRule="auto"/>
              <w:ind w:left="176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  <w:p w14:paraId="65181BC2" w14:textId="2AED4CB2" w:rsidR="009C6DAB" w:rsidRPr="00021354" w:rsidRDefault="009C6DAB" w:rsidP="009C6DAB">
            <w:pPr>
              <w:spacing w:before="120" w:after="120" w:line="276" w:lineRule="auto"/>
              <w:ind w:left="176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</w:tc>
      </w:tr>
      <w:tr w:rsidR="009C6DAB" w:rsidRPr="00021354" w14:paraId="430E9B50" w14:textId="77777777" w:rsidTr="006C3661">
        <w:tc>
          <w:tcPr>
            <w:tcW w:w="575" w:type="dxa"/>
          </w:tcPr>
          <w:p w14:paraId="0282CAF3" w14:textId="14EC234A" w:rsidR="009C6DAB" w:rsidRPr="00021354" w:rsidRDefault="009C6DAB" w:rsidP="009C6DAB">
            <w:pPr>
              <w:spacing w:before="240" w:after="240" w:line="360" w:lineRule="auto"/>
              <w:jc w:val="both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7.</w:t>
            </w:r>
          </w:p>
        </w:tc>
        <w:tc>
          <w:tcPr>
            <w:tcW w:w="6933" w:type="dxa"/>
          </w:tcPr>
          <w:p w14:paraId="7628EDB6" w14:textId="3DE0A9FB" w:rsidR="009C6DAB" w:rsidRPr="00021354" w:rsidRDefault="009C6DAB" w:rsidP="00A70D44">
            <w:pPr>
              <w:spacing w:before="120" w:after="120" w:line="276" w:lineRule="auto"/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 xml:space="preserve">Obszar 7. Zagadnienia związane z zasadami </w:t>
            </w:r>
            <w:r w:rsidR="00494346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>rehabilitacji</w:t>
            </w:r>
            <w:r w:rsidR="00452385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 xml:space="preserve"> kardiologicznej</w:t>
            </w:r>
            <w:r w:rsidR="00494346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 xml:space="preserve"> i </w:t>
            </w:r>
            <w:r w:rsidRPr="00021354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>opieki paliatywnej w kardiologii.</w:t>
            </w:r>
          </w:p>
          <w:p w14:paraId="365B4262" w14:textId="40BB82EB" w:rsidR="009C6DAB" w:rsidRPr="00021354" w:rsidRDefault="009C6DAB" w:rsidP="00A70D44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A6383F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Obszar tematyczny obejmuje:</w:t>
            </w:r>
          </w:p>
          <w:p w14:paraId="0D09331B" w14:textId="77777777" w:rsidR="00452385" w:rsidRPr="00452385" w:rsidRDefault="00452385" w:rsidP="00450543">
            <w:pPr>
              <w:numPr>
                <w:ilvl w:val="0"/>
                <w:numId w:val="2"/>
              </w:num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452385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lastRenderedPageBreak/>
              <w:t>Rola i metody kompleksowej rehabilitacji kardiologicznej - omówienie celów, typów i działania interdyscyplinarnego;</w:t>
            </w:r>
          </w:p>
          <w:p w14:paraId="34FA3846" w14:textId="5473A4F5" w:rsidR="00452385" w:rsidRPr="00452385" w:rsidRDefault="00452385" w:rsidP="00450543">
            <w:pPr>
              <w:numPr>
                <w:ilvl w:val="0"/>
                <w:numId w:val="2"/>
              </w:num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452385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Zastosowanie zdalnej opieki kardiologicznej;</w:t>
            </w:r>
          </w:p>
          <w:p w14:paraId="7E4DA85F" w14:textId="2F5325CF" w:rsidR="00452385" w:rsidRPr="00452385" w:rsidRDefault="00452385" w:rsidP="00450543">
            <w:pPr>
              <w:numPr>
                <w:ilvl w:val="0"/>
                <w:numId w:val="2"/>
              </w:num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452385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Omówienie funkcjonowania Programu KOS-Zawał - studium przypadków;</w:t>
            </w:r>
          </w:p>
          <w:p w14:paraId="4327417B" w14:textId="1B282EC6" w:rsidR="00452385" w:rsidRDefault="00452385" w:rsidP="00450543">
            <w:pPr>
              <w:numPr>
                <w:ilvl w:val="0"/>
                <w:numId w:val="2"/>
              </w:num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452385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Opieka paliatywna i hospicyjna w kardiologii;</w:t>
            </w:r>
          </w:p>
          <w:p w14:paraId="6D558802" w14:textId="77777777" w:rsidR="009C6DAB" w:rsidRPr="00A6383F" w:rsidRDefault="009C6DAB" w:rsidP="00A70D44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A6383F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Uczestnicy szkolenia nabędą wiedzę i umiejętności w zakresie:</w:t>
            </w:r>
          </w:p>
          <w:p w14:paraId="1A607952" w14:textId="1B642ABB" w:rsidR="00BE17DA" w:rsidRDefault="00BE17DA" w:rsidP="00450543">
            <w:pPr>
              <w:pStyle w:val="Akapitzlist"/>
              <w:numPr>
                <w:ilvl w:val="0"/>
                <w:numId w:val="11"/>
              </w:numPr>
              <w:spacing w:before="60" w:after="60" w:line="276" w:lineRule="auto"/>
              <w:ind w:left="760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BE17DA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rol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i</w:t>
            </w:r>
            <w:r w:rsidRPr="00BE17DA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i metod rehabilitacji kardiologicznej: stacjonarnej, hybrydowej, telerehabilitacji</w:t>
            </w:r>
            <w:r w:rsidR="0016538A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;</w:t>
            </w:r>
          </w:p>
          <w:p w14:paraId="62A40025" w14:textId="70E3FE59" w:rsidR="00BE17DA" w:rsidRDefault="0016538A" w:rsidP="00450543">
            <w:pPr>
              <w:pStyle w:val="Akapitzlist"/>
              <w:numPr>
                <w:ilvl w:val="0"/>
                <w:numId w:val="11"/>
              </w:numPr>
              <w:spacing w:before="60" w:after="60" w:line="276" w:lineRule="auto"/>
              <w:ind w:left="760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16538A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kompleksowoś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ci</w:t>
            </w:r>
            <w:r w:rsidRPr="0016538A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rehabilitacji kardiologicznej, cel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ów</w:t>
            </w:r>
            <w:r w:rsidRPr="0016538A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i wskaza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ń</w:t>
            </w:r>
            <w:r w:rsidRPr="0016538A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do jej zastosowania w różnych ChUK, niezależnie od stadium ich zaawansowania;</w:t>
            </w:r>
          </w:p>
          <w:p w14:paraId="531D6DAB" w14:textId="3236FB45" w:rsidR="00BE17DA" w:rsidRPr="0016538A" w:rsidRDefault="0016538A" w:rsidP="00450543">
            <w:pPr>
              <w:pStyle w:val="Akapitzlist"/>
              <w:numPr>
                <w:ilvl w:val="0"/>
                <w:numId w:val="11"/>
              </w:numPr>
              <w:spacing w:before="60" w:after="60" w:line="276" w:lineRule="auto"/>
              <w:ind w:left="760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16538A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opiek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i</w:t>
            </w:r>
            <w:r w:rsidRPr="0016538A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paliatyw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nej</w:t>
            </w:r>
            <w:r w:rsidRPr="0016538A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i hospicyjn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ej, a także</w:t>
            </w:r>
            <w:r w:rsidRPr="0016538A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będą </w:t>
            </w:r>
            <w:r w:rsidRPr="0016538A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potrafi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li</w:t>
            </w:r>
            <w:r w:rsidRPr="0016538A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udzielić pacjentowi i osobom uprawnionym podstawowych informacji na ten temat.</w:t>
            </w:r>
          </w:p>
          <w:p w14:paraId="6EB07436" w14:textId="77592F76" w:rsidR="009C6DAB" w:rsidRPr="00021354" w:rsidRDefault="009C6DAB" w:rsidP="0016538A">
            <w:pPr>
              <w:pStyle w:val="Akapitzlist"/>
              <w:spacing w:before="60" w:after="60" w:line="276" w:lineRule="auto"/>
              <w:ind w:left="760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61" w:type="dxa"/>
          </w:tcPr>
          <w:p w14:paraId="691B48F5" w14:textId="46F7E7F4" w:rsidR="009C6DAB" w:rsidRPr="00A9147F" w:rsidRDefault="009C6DAB" w:rsidP="00A9147F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lastRenderedPageBreak/>
              <w:t xml:space="preserve"> 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1) 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Lekarze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i lekarki</w:t>
            </w:r>
            <w:r w:rsidR="00A9147F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9147F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posiadający tytuł specjalisty w dziedzinie kardiologii lub specjalizację merytorycznie związaną z tematyką wykładów, jak: kardiochirurgia, chirurgia naczyniowa, hipertensjologia,</w:t>
            </w:r>
            <w:r w:rsidRPr="00021354">
              <w:t xml:space="preserve"> </w:t>
            </w:r>
            <w:r w:rsidRPr="00A9147F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medycyna </w:t>
            </w:r>
            <w:r w:rsidRPr="00A9147F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lastRenderedPageBreak/>
              <w:t>nuklearna, medycyna ratunkowa, rehabilitacja medyczna;</w:t>
            </w:r>
          </w:p>
          <w:p w14:paraId="026734B5" w14:textId="566293EC" w:rsidR="009C6DAB" w:rsidRPr="00021354" w:rsidRDefault="009C6DAB" w:rsidP="00A70D44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2)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Pielęgniar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ze i pielęgniar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ki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posiadając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y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tytuł magistra pielęgniarstwa lub specjalisty w dziedzinie pielęgniarstwa kardiologicznego lub </w:t>
            </w:r>
            <w:r w:rsidRPr="0093157E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w dziedzinie pielęgniarstwa 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ratunkowego.</w:t>
            </w:r>
          </w:p>
        </w:tc>
        <w:tc>
          <w:tcPr>
            <w:tcW w:w="3261" w:type="dxa"/>
          </w:tcPr>
          <w:p w14:paraId="3A18476A" w14:textId="77777777" w:rsidR="009C6DAB" w:rsidRPr="00D36B6A" w:rsidRDefault="009C6DAB" w:rsidP="009C6DAB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D36B6A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lastRenderedPageBreak/>
              <w:t xml:space="preserve">Warunek dodatkowy: </w:t>
            </w:r>
          </w:p>
          <w:p w14:paraId="507883C0" w14:textId="7071AE5C" w:rsidR="009C6DAB" w:rsidRPr="00D36B6A" w:rsidRDefault="009C6DAB" w:rsidP="009C6DAB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D36B6A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Wskazane jest doświadczenie w prowadzeniu szkoleń - min. przeprowadzenie 2 szkoleń.</w:t>
            </w:r>
          </w:p>
          <w:p w14:paraId="4C5DBC53" w14:textId="77777777" w:rsidR="009C6DAB" w:rsidRPr="00021354" w:rsidRDefault="009C6DAB" w:rsidP="009C6DAB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</w:tc>
      </w:tr>
      <w:tr w:rsidR="009C6DAB" w:rsidRPr="00021354" w14:paraId="4E72A5C0" w14:textId="77777777" w:rsidTr="006C3661">
        <w:tc>
          <w:tcPr>
            <w:tcW w:w="575" w:type="dxa"/>
          </w:tcPr>
          <w:p w14:paraId="09E93FC7" w14:textId="00CA1ED6" w:rsidR="009C6DAB" w:rsidRPr="00021354" w:rsidRDefault="009C6DAB" w:rsidP="009C6DAB">
            <w:pPr>
              <w:spacing w:before="240" w:after="240" w:line="360" w:lineRule="auto"/>
              <w:jc w:val="both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lastRenderedPageBreak/>
              <w:t>8.</w:t>
            </w:r>
          </w:p>
        </w:tc>
        <w:tc>
          <w:tcPr>
            <w:tcW w:w="6933" w:type="dxa"/>
          </w:tcPr>
          <w:p w14:paraId="650DB841" w14:textId="77777777" w:rsidR="009C6DAB" w:rsidRPr="00021354" w:rsidRDefault="009C6DAB" w:rsidP="00A70D44">
            <w:pPr>
              <w:spacing w:before="120" w:after="120" w:line="276" w:lineRule="auto"/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>Obszar 8. Zagadnienia związane z p</w:t>
            </w:r>
            <w:r w:rsidRPr="003D6997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>rzeciwdziałani</w:t>
            </w:r>
            <w:r w:rsidRPr="00021354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>em</w:t>
            </w:r>
            <w:r w:rsidRPr="003D6997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 xml:space="preserve"> wypaleni</w:t>
            </w:r>
            <w:r w:rsidRPr="00021354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 xml:space="preserve">u </w:t>
            </w:r>
            <w:r w:rsidRPr="003D6997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>zawodowemu koordynatorów i koordynatorek, radzenie sobie w trudnych sytuacjach.</w:t>
            </w:r>
          </w:p>
          <w:p w14:paraId="11CC981A" w14:textId="77777777" w:rsidR="009C6DAB" w:rsidRPr="00A6383F" w:rsidRDefault="009C6DAB" w:rsidP="00A70D44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A6383F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Obszar tematyczny obejmuje:</w:t>
            </w:r>
          </w:p>
          <w:p w14:paraId="7668B8DF" w14:textId="569DBA08" w:rsidR="009C6DAB" w:rsidRPr="00021354" w:rsidRDefault="009C6DAB" w:rsidP="00450543">
            <w:pPr>
              <w:pStyle w:val="Akapitzlist"/>
              <w:numPr>
                <w:ilvl w:val="0"/>
                <w:numId w:val="2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H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igienę psychiczną koordynatora opieki kardiologicznej;</w:t>
            </w:r>
          </w:p>
          <w:p w14:paraId="2424CCC0" w14:textId="7299F7CC" w:rsidR="009C6DAB" w:rsidRPr="00021354" w:rsidRDefault="009C6DAB" w:rsidP="00450543">
            <w:pPr>
              <w:pStyle w:val="Akapitzlist"/>
              <w:numPr>
                <w:ilvl w:val="0"/>
                <w:numId w:val="2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A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sertywność i budowanie granic w kontakcie z pacjentem i osobami uprawnionymi do otrzymania informacji o stanie zdrowia pacjenta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.</w:t>
            </w:r>
          </w:p>
          <w:p w14:paraId="4EFE6C23" w14:textId="77777777" w:rsidR="009C6DAB" w:rsidRPr="00021354" w:rsidRDefault="009C6DAB" w:rsidP="00A70D44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Uczestnicy szkolenia nabędą wiedzę i umiejętności w zakresie:</w:t>
            </w:r>
          </w:p>
          <w:p w14:paraId="307B60A5" w14:textId="42B98ED7" w:rsidR="009C6DAB" w:rsidRPr="00021354" w:rsidRDefault="009C6DAB" w:rsidP="00450543">
            <w:pPr>
              <w:pStyle w:val="Akapitzlist"/>
              <w:numPr>
                <w:ilvl w:val="0"/>
                <w:numId w:val="10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sposobów na zachowanie własnej higieny psychicznej,</w:t>
            </w:r>
          </w:p>
          <w:p w14:paraId="54407103" w14:textId="6CF70AF7" w:rsidR="009C6DAB" w:rsidRPr="00021354" w:rsidRDefault="009C6DAB" w:rsidP="00450543">
            <w:pPr>
              <w:pStyle w:val="Akapitzlist"/>
              <w:numPr>
                <w:ilvl w:val="0"/>
                <w:numId w:val="10"/>
              </w:numPr>
              <w:spacing w:before="60" w:after="60" w:line="276" w:lineRule="auto"/>
              <w:ind w:left="714" w:hanging="357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radzenia sobie w trudnych sytuacjach w relacji z pacjentem i osobami uprawnionymi do otrzymania informacji o stanie zdrowia pacjenta 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lastRenderedPageBreak/>
              <w:t>(skuteczna reakcja na niezadowolenie pacjenta, wyznaczanie granic, metody odmowy pacjentowi pozwalające na pozostanie z nim w dobrych relacjach).</w:t>
            </w:r>
          </w:p>
        </w:tc>
        <w:tc>
          <w:tcPr>
            <w:tcW w:w="4961" w:type="dxa"/>
          </w:tcPr>
          <w:p w14:paraId="473C5103" w14:textId="7995745E" w:rsidR="009C6DAB" w:rsidRPr="00021354" w:rsidRDefault="009C6DAB" w:rsidP="00A70D44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lastRenderedPageBreak/>
              <w:t>W zakresie dotyczącym opieki i wsparcia psychologicznego – osoby posiadające tytuł zawodowy co najmniej magistra psychologii.</w:t>
            </w:r>
          </w:p>
        </w:tc>
        <w:tc>
          <w:tcPr>
            <w:tcW w:w="3261" w:type="dxa"/>
          </w:tcPr>
          <w:p w14:paraId="67365918" w14:textId="77777777" w:rsidR="009C6DAB" w:rsidRPr="00D36B6A" w:rsidRDefault="009C6DAB" w:rsidP="009C6DAB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D36B6A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Warunek dodatkowy: </w:t>
            </w:r>
          </w:p>
          <w:p w14:paraId="6FFCC085" w14:textId="5A066446" w:rsidR="009C6DAB" w:rsidRPr="00021354" w:rsidRDefault="009C6DAB" w:rsidP="009C6DAB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D36B6A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Wskazane jest doświadczenie w prowadzeniu szkoleń - min. przeprowadzenie 2 szkoleń.</w:t>
            </w:r>
          </w:p>
        </w:tc>
      </w:tr>
      <w:tr w:rsidR="009C6DAB" w:rsidRPr="00021354" w14:paraId="29E131B7" w14:textId="77777777" w:rsidTr="006C3661">
        <w:tc>
          <w:tcPr>
            <w:tcW w:w="575" w:type="dxa"/>
          </w:tcPr>
          <w:p w14:paraId="3AEE00BE" w14:textId="79E40F58" w:rsidR="009C6DAB" w:rsidRPr="00021354" w:rsidRDefault="009C6DAB" w:rsidP="009C6DAB">
            <w:pPr>
              <w:spacing w:before="240" w:after="240" w:line="276" w:lineRule="auto"/>
              <w:jc w:val="both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9.</w:t>
            </w:r>
          </w:p>
        </w:tc>
        <w:tc>
          <w:tcPr>
            <w:tcW w:w="6933" w:type="dxa"/>
          </w:tcPr>
          <w:p w14:paraId="1E343676" w14:textId="77777777" w:rsidR="009C6DAB" w:rsidRPr="003D6997" w:rsidRDefault="009C6DAB" w:rsidP="00A70D44">
            <w:pPr>
              <w:spacing w:before="120" w:after="120" w:line="276" w:lineRule="auto"/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>Obszar 9.</w:t>
            </w:r>
            <w:r w:rsidRPr="003D6997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21354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>Zagadnienia związane z w</w:t>
            </w:r>
            <w:r w:rsidRPr="003D6997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>spółprac</w:t>
            </w:r>
            <w:r w:rsidRPr="00021354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>ą</w:t>
            </w:r>
            <w:r w:rsidRPr="003D6997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 xml:space="preserve"> między ośrodkami w sieci: w których funkcjonuje koordynator i koordynatorka oraz z podmiotami, w których nie ma funkcji koordynatora i koordynatorki.</w:t>
            </w:r>
          </w:p>
          <w:p w14:paraId="1985EA46" w14:textId="555CBCDE" w:rsidR="009C6DAB" w:rsidRPr="00021354" w:rsidRDefault="009C6DAB" w:rsidP="00A70D44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Obszar tematyczny obejmuje:</w:t>
            </w:r>
          </w:p>
          <w:p w14:paraId="541A0AFB" w14:textId="51F3F275" w:rsidR="009C6DAB" w:rsidRPr="00E34B3B" w:rsidRDefault="009C6DAB" w:rsidP="00450543">
            <w:pPr>
              <w:numPr>
                <w:ilvl w:val="0"/>
                <w:numId w:val="5"/>
              </w:numPr>
              <w:spacing w:before="60" w:after="60" w:line="276" w:lineRule="auto"/>
              <w:ind w:left="714" w:hanging="357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W</w:t>
            </w:r>
            <w:r w:rsidRPr="00E34B3B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spółpraca interdyscyplinarna w KSK;</w:t>
            </w:r>
          </w:p>
          <w:p w14:paraId="613A17A7" w14:textId="2C5F4C18" w:rsidR="009C6DAB" w:rsidRPr="00E34B3B" w:rsidRDefault="009C6DAB" w:rsidP="00450543">
            <w:pPr>
              <w:numPr>
                <w:ilvl w:val="0"/>
                <w:numId w:val="5"/>
              </w:numPr>
              <w:spacing w:before="60" w:after="60" w:line="276" w:lineRule="auto"/>
              <w:ind w:left="714" w:hanging="357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</w:t>
            </w:r>
            <w:r w:rsidRPr="00E34B3B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bowiązki ośrodków na wszystkich poziomach zabezpieczenia opieki kardiologicznej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.</w:t>
            </w:r>
          </w:p>
          <w:p w14:paraId="43FCA193" w14:textId="77777777" w:rsidR="009C6DAB" w:rsidRPr="00021354" w:rsidRDefault="009C6DAB" w:rsidP="00A70D44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Uczestnicy szkolenia nabędą wiedzę i umiejętności w zakresie:</w:t>
            </w:r>
          </w:p>
          <w:p w14:paraId="4FD3D887" w14:textId="1A869D94" w:rsidR="009C6DAB" w:rsidRPr="00021354" w:rsidRDefault="009C6DAB" w:rsidP="00450543">
            <w:pPr>
              <w:pStyle w:val="Akapitzlist"/>
              <w:numPr>
                <w:ilvl w:val="0"/>
                <w:numId w:val="12"/>
              </w:num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wzajemnych konsultacji (w tym przez systemy teleinformatyczne) z innymi ośrodkami KSK oraz z ośrodkami współpracującymi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.</w:t>
            </w:r>
          </w:p>
          <w:p w14:paraId="579F52C9" w14:textId="0B4FE482" w:rsidR="009C6DAB" w:rsidRPr="00021354" w:rsidRDefault="009C6DAB" w:rsidP="00A70D44">
            <w:pPr>
              <w:pStyle w:val="Akapitzlist"/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61" w:type="dxa"/>
          </w:tcPr>
          <w:p w14:paraId="3F58028D" w14:textId="531D855A" w:rsidR="009C6DAB" w:rsidRPr="00A9147F" w:rsidRDefault="009C6DAB" w:rsidP="00A9147F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1) 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Lekarze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i lekarki</w:t>
            </w:r>
            <w:r w:rsidR="00A9147F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9147F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posiadający tytuł specjalisty w dziedzinie kardiologii lub specjalizację merytorycznie związaną z tematyką wykładów, jak: kardiochirurgia, chirurgia naczyniowa, hipertensjologia,</w:t>
            </w:r>
            <w:r w:rsidRPr="00021354">
              <w:t xml:space="preserve"> </w:t>
            </w:r>
            <w:r w:rsidRPr="00A9147F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medycyna nuklearna, medycyna ratunkowa, rehabilitacja medyczna;</w:t>
            </w:r>
          </w:p>
          <w:p w14:paraId="3345EF1E" w14:textId="77777777" w:rsidR="009C6DAB" w:rsidRDefault="009C6DAB" w:rsidP="00A70D44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2)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Pielęgniar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ze i pielęgniar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ki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posiadając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y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tytuł magistra pielęgniarstwa lub specjalisty w dziedzinie pielęgniarstwa kardiologicznego lub </w:t>
            </w:r>
            <w:r w:rsidRPr="0093157E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w dziedzinie pielęgniarstwa 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ratunkowego;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1637DA17" w14:textId="1CF32393" w:rsidR="009C6DAB" w:rsidRPr="00021354" w:rsidRDefault="009C6DAB" w:rsidP="00A70D44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3) 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soby posiadające ukończone studia wyższe na kierunku związanym z ochroną zdrowia lub zarządzaniem w ochronie zdrowia oraz 3 lata doświadczenia z obszaru objętego tematem szkolenia.</w:t>
            </w:r>
          </w:p>
        </w:tc>
        <w:tc>
          <w:tcPr>
            <w:tcW w:w="3261" w:type="dxa"/>
          </w:tcPr>
          <w:p w14:paraId="3A633936" w14:textId="77777777" w:rsidR="009C6DAB" w:rsidRPr="00D36B6A" w:rsidRDefault="009C6DAB" w:rsidP="009C6DAB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D36B6A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Warunek dodatkowy: </w:t>
            </w:r>
          </w:p>
          <w:p w14:paraId="0B96AC01" w14:textId="77777777" w:rsidR="009C6DAB" w:rsidRPr="00D36B6A" w:rsidRDefault="009C6DAB" w:rsidP="009C6DAB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D36B6A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Wskazane jest doświadczenie w prowadzeniu szkoleń - min. przeprowadzenie 2 szkoleń.</w:t>
            </w:r>
          </w:p>
          <w:p w14:paraId="77B65B80" w14:textId="77777777" w:rsidR="009C6DAB" w:rsidRPr="00021354" w:rsidRDefault="009C6DAB" w:rsidP="009C6DAB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</w:tc>
      </w:tr>
      <w:tr w:rsidR="009C6DAB" w:rsidRPr="00021354" w14:paraId="6B024314" w14:textId="77777777" w:rsidTr="006C3661">
        <w:tc>
          <w:tcPr>
            <w:tcW w:w="575" w:type="dxa"/>
          </w:tcPr>
          <w:p w14:paraId="77414AFB" w14:textId="07D07A1E" w:rsidR="009C6DAB" w:rsidRPr="00021354" w:rsidRDefault="009C6DAB" w:rsidP="009C6DAB">
            <w:pPr>
              <w:spacing w:before="240" w:after="240" w:line="360" w:lineRule="auto"/>
              <w:jc w:val="both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10.</w:t>
            </w:r>
          </w:p>
        </w:tc>
        <w:tc>
          <w:tcPr>
            <w:tcW w:w="6933" w:type="dxa"/>
          </w:tcPr>
          <w:p w14:paraId="15DF26C6" w14:textId="77777777" w:rsidR="009C6DAB" w:rsidRPr="00021354" w:rsidRDefault="009C6DAB" w:rsidP="00A70D44">
            <w:pPr>
              <w:spacing w:before="120" w:after="120" w:line="276" w:lineRule="auto"/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 xml:space="preserve">Obszar </w:t>
            </w:r>
            <w:r w:rsidRPr="003D6997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 xml:space="preserve">10. </w:t>
            </w:r>
            <w:r w:rsidRPr="00021354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>Zagadnienia związane z w</w:t>
            </w:r>
            <w:r w:rsidRPr="003D6997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>spółprac</w:t>
            </w:r>
            <w:r w:rsidRPr="00021354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>ą</w:t>
            </w:r>
            <w:r w:rsidRPr="003D6997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 xml:space="preserve"> z POZ</w:t>
            </w:r>
          </w:p>
          <w:p w14:paraId="1B8FBEEA" w14:textId="04957C1E" w:rsidR="009C6DAB" w:rsidRPr="003D6997" w:rsidRDefault="009C6DAB" w:rsidP="00A70D44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Obszar tematyczny obejmuje:</w:t>
            </w:r>
          </w:p>
          <w:p w14:paraId="2CDF47B5" w14:textId="7ECD3F8C" w:rsidR="009C6DAB" w:rsidRPr="00021354" w:rsidRDefault="009C6DAB" w:rsidP="00450543">
            <w:pPr>
              <w:numPr>
                <w:ilvl w:val="0"/>
                <w:numId w:val="2"/>
              </w:num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M</w:t>
            </w:r>
            <w:r w:rsidRPr="003D6997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iejsce POZ w systemie opieki koordynowanej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.</w:t>
            </w:r>
          </w:p>
          <w:p w14:paraId="760E73B4" w14:textId="230BDE24" w:rsidR="009C6DAB" w:rsidRPr="003D6997" w:rsidRDefault="009C6DAB" w:rsidP="00A70D44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Uczestnicy szkolenia nabędą wiedzę i umiejętności w zakresie zapewnienia ciągłości opieki kardiologicznej – rozumianej jako forma opieki charakteryzująca się koordynowanym procesem udzielania świadczeń opieki zdrowotnej w ramach opieki kardiologicznej oraz dalszym leczeniem w ramach podstawowej opieki zdrowotnej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.</w:t>
            </w:r>
          </w:p>
          <w:p w14:paraId="1EE67905" w14:textId="77777777" w:rsidR="009C6DAB" w:rsidRPr="00021354" w:rsidRDefault="009C6DAB" w:rsidP="00A70D44">
            <w:pPr>
              <w:spacing w:before="120" w:after="120" w:line="276" w:lineRule="auto"/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61" w:type="dxa"/>
          </w:tcPr>
          <w:p w14:paraId="221879C9" w14:textId="3E7B5274" w:rsidR="009C6DAB" w:rsidRPr="00A9147F" w:rsidRDefault="009C6DAB" w:rsidP="00A9147F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1) 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Lekarze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i lekarki</w:t>
            </w:r>
            <w:r w:rsidR="00A9147F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9147F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posiadający tytuł specjalisty w dziedzinie kardiologii lub specjalizację merytorycznie związaną z tematyką wykładów, jak: kardiochirurgia, chirurgia naczyniowa, hipertensjologia,</w:t>
            </w:r>
            <w:r w:rsidRPr="00021354">
              <w:t xml:space="preserve"> </w:t>
            </w:r>
            <w:r w:rsidRPr="00A9147F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medycyna nuklearna, medycyna ratunkowa, rehabilitacja medyczna;</w:t>
            </w:r>
          </w:p>
          <w:p w14:paraId="75AD7F0B" w14:textId="77777777" w:rsidR="009C6DAB" w:rsidRDefault="009C6DAB" w:rsidP="00A70D44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2)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Pielęgniar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ze i pielęgniar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ki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posiadając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y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tytuł magistra pielęgniarstwa lub specjalisty w dziedzinie pielęgniarstwa kardiologicznego lub </w:t>
            </w:r>
            <w:r w:rsidRPr="0093157E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w dziedzinie pielęgniarstwa 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ratunkowego;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0ABD75C8" w14:textId="1BEFBAAA" w:rsidR="009C6DAB" w:rsidRPr="00021354" w:rsidRDefault="009C6DAB" w:rsidP="00A70D44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3) 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O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soby posiadające ukończone studia wyższe na kierunku związanym z ochroną zdrowia lub 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lastRenderedPageBreak/>
              <w:t>zarządzaniem w ochronie zdrowia oraz 3 lata doświadczenia z obszaru objętego tematem szkolenia.</w:t>
            </w:r>
          </w:p>
        </w:tc>
        <w:tc>
          <w:tcPr>
            <w:tcW w:w="3261" w:type="dxa"/>
          </w:tcPr>
          <w:p w14:paraId="2E515E9B" w14:textId="77777777" w:rsidR="009C6DAB" w:rsidRPr="00D36B6A" w:rsidRDefault="009C6DAB" w:rsidP="009C6DAB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D36B6A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lastRenderedPageBreak/>
              <w:t xml:space="preserve">Warunek dodatkowy: </w:t>
            </w:r>
          </w:p>
          <w:p w14:paraId="02A73BA6" w14:textId="77777777" w:rsidR="009C6DAB" w:rsidRPr="00D36B6A" w:rsidRDefault="009C6DAB" w:rsidP="009C6DAB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D36B6A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Wskazane jest doświadczenie w prowadzeniu szkoleń - min. przeprowadzenie 2 szkoleń.</w:t>
            </w:r>
          </w:p>
          <w:p w14:paraId="215C3FA4" w14:textId="77777777" w:rsidR="009C6DAB" w:rsidRPr="00021354" w:rsidRDefault="009C6DAB" w:rsidP="009C6DAB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</w:p>
        </w:tc>
      </w:tr>
      <w:tr w:rsidR="009C6DAB" w:rsidRPr="00021354" w14:paraId="3CEC44C4" w14:textId="77777777" w:rsidTr="006C3661">
        <w:tc>
          <w:tcPr>
            <w:tcW w:w="575" w:type="dxa"/>
          </w:tcPr>
          <w:p w14:paraId="175E13B7" w14:textId="5CECC4EF" w:rsidR="009C6DAB" w:rsidRPr="00021354" w:rsidRDefault="009C6DAB" w:rsidP="009C6DAB">
            <w:pPr>
              <w:spacing w:before="240" w:after="240" w:line="360" w:lineRule="auto"/>
              <w:jc w:val="both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11.</w:t>
            </w:r>
          </w:p>
        </w:tc>
        <w:tc>
          <w:tcPr>
            <w:tcW w:w="6933" w:type="dxa"/>
          </w:tcPr>
          <w:p w14:paraId="23A5B87E" w14:textId="77777777" w:rsidR="009C6DAB" w:rsidRPr="00237455" w:rsidRDefault="009C6DAB" w:rsidP="00A70D44">
            <w:pPr>
              <w:spacing w:before="120" w:after="120" w:line="276" w:lineRule="auto"/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37455"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  <w:t>Doradztwo eksperckie</w:t>
            </w:r>
          </w:p>
          <w:p w14:paraId="27A391D1" w14:textId="1BB7F673" w:rsidR="009C6DAB" w:rsidRPr="00237455" w:rsidRDefault="009C6DAB" w:rsidP="00A70D44">
            <w:pPr>
              <w:spacing w:before="60" w:after="6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237455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Zadanie polega na świadczeniu przez ekspertów, w tym prowadzących szkolenia, usług konsultacyjno-szkoleniowych dotyczących wdrożenia i organizacji koordynacji pacjenta i pacjentki dla ośrodków 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kardiologicznych</w:t>
            </w:r>
            <w:r w:rsidRPr="00237455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. Wsparcie konsultacyjno-szkoleniowe kierowane będzie do ośrodków 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kardiologicznych</w:t>
            </w:r>
            <w:r w:rsidRPr="00237455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, w których zatrudnieni są koordynatorzy i koordynatorki biorący udział w szkoleniu.</w:t>
            </w:r>
          </w:p>
          <w:p w14:paraId="491DC2D0" w14:textId="7785DF8B" w:rsidR="009C6DAB" w:rsidRPr="00237455" w:rsidRDefault="009C6DAB" w:rsidP="00A70D44">
            <w:pPr>
              <w:spacing w:before="60" w:after="6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237455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Konsultacje mają na celu wsparcie osób zarządzających ośrodkami 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kardiologicznych</w:t>
            </w:r>
            <w:r w:rsidRPr="00237455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, w tym w szczególności dyrektorów ds. lecznictwa, w procesie wdrożenia procesów koordynacji pacjentów w ośrodku.</w:t>
            </w:r>
          </w:p>
          <w:p w14:paraId="15C76EC5" w14:textId="74549617" w:rsidR="009C6DAB" w:rsidRPr="00237455" w:rsidRDefault="009C6DAB" w:rsidP="00A70D44">
            <w:pPr>
              <w:spacing w:before="60" w:after="6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237455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Wsparcie konsultacyjno-szkoleniowe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obejmie również koordynatorów i koordynatorki i</w:t>
            </w:r>
            <w:r w:rsidRPr="00237455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realizowane będzie równolegle ze szkoleniami. Konsultacje realizowane będą w formie zdalnej lub stacjonarnej.</w:t>
            </w:r>
          </w:p>
          <w:p w14:paraId="0F27065C" w14:textId="1EF140CD" w:rsidR="009C6DAB" w:rsidRPr="00021354" w:rsidRDefault="009C6DAB" w:rsidP="00A70D44">
            <w:pPr>
              <w:spacing w:before="60" w:after="60" w:line="276" w:lineRule="auto"/>
              <w:rPr>
                <w:rFonts w:ascii="Lato" w:eastAsia="Lato" w:hAnsi="Lato" w:cs="Lato"/>
                <w:b/>
                <w:bCs/>
                <w:color w:val="0070C0"/>
                <w:kern w:val="0"/>
                <w:sz w:val="20"/>
                <w:szCs w:val="20"/>
                <w14:ligatures w14:val="none"/>
              </w:rPr>
            </w:pPr>
            <w:r w:rsidRPr="00237455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Liczba godzin konsultacyjno-szkoleniowych uzależniona będzie od zakresu działalności ośrodka i liczby zatrudnionych koordynatorów i koordynatorek.</w:t>
            </w:r>
          </w:p>
        </w:tc>
        <w:tc>
          <w:tcPr>
            <w:tcW w:w="4961" w:type="dxa"/>
          </w:tcPr>
          <w:p w14:paraId="1852A39A" w14:textId="257FCC1D" w:rsidR="009C6DAB" w:rsidRPr="00090507" w:rsidRDefault="009C6DAB" w:rsidP="00A70D44">
            <w:pPr>
              <w:spacing w:before="60" w:after="6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90507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Doradztwo eksperckie dla osób zarządzających ośrodkami 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kardiolo</w:t>
            </w:r>
            <w:r w:rsidRPr="00090507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gicznymi:</w:t>
            </w:r>
          </w:p>
          <w:p w14:paraId="355AFEDF" w14:textId="5AFFC98C" w:rsidR="009C6DAB" w:rsidRDefault="009C6DAB" w:rsidP="00450543">
            <w:pPr>
              <w:pStyle w:val="Akapitzlist"/>
              <w:numPr>
                <w:ilvl w:val="0"/>
                <w:numId w:val="14"/>
              </w:numPr>
              <w:spacing w:before="60" w:after="60" w:line="276" w:lineRule="auto"/>
              <w:ind w:left="316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EF71F8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Minimum 3 lata doświadczenia w zarządzaniu podmiotami leczniczymi na stanowisku dyrektora/kierownika/prezesa jednostki lub dyrektora finansowego lub doradztwie (konsultingu) dla szpitali.</w:t>
            </w:r>
          </w:p>
          <w:p w14:paraId="6C568703" w14:textId="77777777" w:rsidR="009C6DAB" w:rsidRPr="00EF71F8" w:rsidRDefault="009C6DAB" w:rsidP="00450543">
            <w:pPr>
              <w:pStyle w:val="Akapitzlist"/>
              <w:numPr>
                <w:ilvl w:val="0"/>
                <w:numId w:val="14"/>
              </w:numPr>
              <w:spacing w:before="60" w:after="60" w:line="276" w:lineRule="auto"/>
              <w:ind w:left="316"/>
              <w:contextualSpacing w:val="0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EF71F8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Posiadanie wiedzy medycznej oraz wiedzy w zakresie wdrażania opieki koordynowanej.</w:t>
            </w:r>
          </w:p>
          <w:p w14:paraId="17436508" w14:textId="77777777" w:rsidR="009C6DAB" w:rsidRPr="00090507" w:rsidRDefault="009C6DAB" w:rsidP="00A70D44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90507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Doradztwo eksperckie dla koordynatorów i koordynatorek:</w:t>
            </w:r>
          </w:p>
          <w:p w14:paraId="0F8F0EC5" w14:textId="7E4B68D1" w:rsidR="009C6DAB" w:rsidRPr="00411D7E" w:rsidRDefault="009C6DAB" w:rsidP="00A70D44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1) </w:t>
            </w:r>
            <w:r w:rsidRPr="00411D7E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Lekarze 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i lekarki </w:t>
            </w:r>
            <w:r w:rsidRPr="00411D7E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posiadający specjalizację w dziedzinie kardiologii lub specjalizację merytorycznie związaną z tematyką wykładów, jak: kardiochirurgia, chirurgia naczyniowa, hipertensjologia,</w:t>
            </w:r>
            <w:r w:rsidRPr="00021354">
              <w:t xml:space="preserve"> </w:t>
            </w:r>
            <w:r w:rsidRPr="00411D7E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medycyna nuklearna, medycyna ratunkowa, rehabilitacja medyczna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,</w:t>
            </w:r>
          </w:p>
          <w:p w14:paraId="1C7D933C" w14:textId="49E4BC97" w:rsidR="009C6DAB" w:rsidRPr="00411D7E" w:rsidRDefault="009C6DAB" w:rsidP="00A70D44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lub</w:t>
            </w:r>
          </w:p>
          <w:p w14:paraId="1B941EA0" w14:textId="76FD25A3" w:rsidR="009C6DAB" w:rsidRDefault="009C6DAB" w:rsidP="00A70D44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Pielęgniar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ze i pielęgniarki 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posiadając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y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tytuł magistra pielęgniarstwa lub specjalisty w dziedzinie pielęgniarstwa kardiologicznego lub 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pielęgniarstwa ratunkowego</w:t>
            </w:r>
          </w:p>
          <w:p w14:paraId="0301FC00" w14:textId="1C67B146" w:rsidR="009C6DAB" w:rsidRPr="00021354" w:rsidRDefault="009C6DAB" w:rsidP="00A70D44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lub</w:t>
            </w:r>
          </w:p>
          <w:p w14:paraId="7BBD3F74" w14:textId="497D7DE7" w:rsidR="009C6DAB" w:rsidRDefault="009C6DAB" w:rsidP="00A70D44">
            <w:pPr>
              <w:spacing w:before="120" w:after="120" w:line="276" w:lineRule="auto"/>
              <w:ind w:left="35"/>
              <w:rPr>
                <w:rFonts w:ascii="Lato" w:eastAsia="Lato" w:hAnsi="Lato" w:cs="Lato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osoby posiadające ukończone studia wyższe na kierunku związanym z ochroną zdrowia lub </w:t>
            </w:r>
            <w:r w:rsidRPr="00021354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lastRenderedPageBreak/>
              <w:t>zarządzaniem w ochronie zdrowia oraz 3 lata doświadczenia z obszaru objętego tematem szkolenia.</w:t>
            </w:r>
          </w:p>
          <w:p w14:paraId="4652D796" w14:textId="2D849BA1" w:rsidR="009C6DAB" w:rsidRPr="009C6DAB" w:rsidRDefault="009C6DAB" w:rsidP="00A70D44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9C6DAB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2) Minimum rok doświadczenia w koordynacji opieki kardiologicznej.</w:t>
            </w:r>
          </w:p>
          <w:p w14:paraId="672BB7B5" w14:textId="284FCC05" w:rsidR="009C6DAB" w:rsidRPr="00021354" w:rsidRDefault="009C6DAB" w:rsidP="00A70D44">
            <w:pPr>
              <w:spacing w:before="120" w:after="120" w:line="276" w:lineRule="auto"/>
              <w:rPr>
                <w:rFonts w:ascii="Lato" w:eastAsia="Lato" w:hAnsi="Lato" w:cs="Lato"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61" w:type="dxa"/>
          </w:tcPr>
          <w:p w14:paraId="6B5F81B6" w14:textId="77777777" w:rsidR="009C6DAB" w:rsidRPr="00EF71F8" w:rsidRDefault="009C6DAB" w:rsidP="009C6DAB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EF71F8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lastRenderedPageBreak/>
              <w:t xml:space="preserve">Warunek dodatkowy: </w:t>
            </w:r>
          </w:p>
          <w:p w14:paraId="4A00142F" w14:textId="24356D43" w:rsidR="009C6DAB" w:rsidRDefault="009C6DAB" w:rsidP="009C6DAB">
            <w:pPr>
              <w:spacing w:before="120" w:after="120" w:line="276" w:lineRule="auto"/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</w:pPr>
            <w:r w:rsidRPr="00237455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>Wykonawca jest zobowiązany do zapewnienia minimum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po</w:t>
            </w:r>
            <w:r w:rsidRPr="00237455"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2 ekspertów/wykładowców</w:t>
            </w:r>
            <w:r>
              <w:rPr>
                <w:rFonts w:ascii="Lato" w:eastAsia="Lato" w:hAnsi="Lato" w:cs="Lato"/>
                <w:kern w:val="0"/>
                <w:sz w:val="20"/>
                <w:szCs w:val="20"/>
                <w14:ligatures w14:val="none"/>
              </w:rPr>
              <w:t xml:space="preserve"> do każdego rodzaju doradztwa (dla osób zarządzających ośrodkami kardiologicznymi i dla koordynatorów, i koordynatorek).</w:t>
            </w:r>
          </w:p>
          <w:p w14:paraId="1333951D" w14:textId="1FAA8290" w:rsidR="009C6DAB" w:rsidRPr="00021354" w:rsidRDefault="009C6DAB" w:rsidP="009C6DAB">
            <w:pPr>
              <w:spacing w:before="120" w:after="120" w:line="276" w:lineRule="auto"/>
              <w:rPr>
                <w:rFonts w:ascii="Lato" w:eastAsia="Lato" w:hAnsi="Lato" w:cs="Lato"/>
                <w:color w:val="0070C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332CF10" w14:textId="77777777" w:rsidR="00484744" w:rsidRDefault="00484744" w:rsidP="00423172">
      <w:pPr>
        <w:spacing w:before="240" w:after="240" w:line="360" w:lineRule="auto"/>
        <w:jc w:val="both"/>
        <w:rPr>
          <w:rFonts w:ascii="Verdana" w:eastAsia="Lato" w:hAnsi="Verdana" w:cs="Lato"/>
          <w:b/>
          <w:bCs/>
          <w:kern w:val="0"/>
          <w:sz w:val="24"/>
          <w:szCs w:val="24"/>
          <w14:ligatures w14:val="none"/>
        </w:rPr>
      </w:pPr>
    </w:p>
    <w:p w14:paraId="609C4264" w14:textId="2023EE2F" w:rsidR="00484744" w:rsidRPr="00484744" w:rsidRDefault="00975CAB" w:rsidP="00975CAB">
      <w:pPr>
        <w:tabs>
          <w:tab w:val="left" w:pos="1485"/>
        </w:tabs>
        <w:rPr>
          <w:rFonts w:ascii="Verdana" w:eastAsia="Lato" w:hAnsi="Verdana" w:cs="Lato"/>
          <w:b/>
          <w:bCs/>
          <w:kern w:val="0"/>
          <w:sz w:val="24"/>
          <w:szCs w:val="24"/>
          <w14:ligatures w14:val="none"/>
        </w:rPr>
      </w:pPr>
      <w:r>
        <w:rPr>
          <w:rFonts w:ascii="Verdana" w:eastAsia="Lato" w:hAnsi="Verdana" w:cs="Lato"/>
          <w:b/>
          <w:bCs/>
          <w:kern w:val="0"/>
          <w:sz w:val="24"/>
          <w:szCs w:val="24"/>
          <w14:ligatures w14:val="none"/>
        </w:rPr>
        <w:tab/>
      </w:r>
    </w:p>
    <w:sectPr w:rsidR="00484744" w:rsidRPr="00484744" w:rsidSect="002953C3">
      <w:footerReference w:type="default" r:id="rId11"/>
      <w:pgSz w:w="16838" w:h="11906" w:orient="landscape"/>
      <w:pgMar w:top="1417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29C20" w14:textId="77777777" w:rsidR="00944E94" w:rsidRDefault="00944E94" w:rsidP="00D85079">
      <w:pPr>
        <w:spacing w:after="0" w:line="240" w:lineRule="auto"/>
      </w:pPr>
      <w:r>
        <w:separator/>
      </w:r>
    </w:p>
  </w:endnote>
  <w:endnote w:type="continuationSeparator" w:id="0">
    <w:p w14:paraId="67F81E3F" w14:textId="77777777" w:rsidR="00944E94" w:rsidRDefault="00944E94" w:rsidP="00D85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5997535"/>
      <w:docPartObj>
        <w:docPartGallery w:val="Page Numbers (Bottom of Page)"/>
        <w:docPartUnique/>
      </w:docPartObj>
    </w:sdtPr>
    <w:sdtEndPr/>
    <w:sdtContent>
      <w:p w14:paraId="1D3C2D05" w14:textId="65764908" w:rsidR="00D85079" w:rsidRDefault="00D8507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130E0A" w14:textId="77777777" w:rsidR="00D85079" w:rsidRDefault="00D850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87D03" w14:textId="77777777" w:rsidR="00944E94" w:rsidRDefault="00944E94" w:rsidP="00D85079">
      <w:pPr>
        <w:spacing w:after="0" w:line="240" w:lineRule="auto"/>
      </w:pPr>
      <w:r>
        <w:separator/>
      </w:r>
    </w:p>
  </w:footnote>
  <w:footnote w:type="continuationSeparator" w:id="0">
    <w:p w14:paraId="3C1EA6E4" w14:textId="77777777" w:rsidR="00944E94" w:rsidRDefault="00944E94" w:rsidP="00D850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15201"/>
    <w:multiLevelType w:val="hybridMultilevel"/>
    <w:tmpl w:val="4FF013C8"/>
    <w:lvl w:ilvl="0" w:tplc="BE429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C41D9"/>
    <w:multiLevelType w:val="hybridMultilevel"/>
    <w:tmpl w:val="0C5A3AC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C3606"/>
    <w:multiLevelType w:val="hybridMultilevel"/>
    <w:tmpl w:val="96862078"/>
    <w:lvl w:ilvl="0" w:tplc="BE429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67488"/>
    <w:multiLevelType w:val="hybridMultilevel"/>
    <w:tmpl w:val="8E54D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90CC3"/>
    <w:multiLevelType w:val="hybridMultilevel"/>
    <w:tmpl w:val="68B8B3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03AA7"/>
    <w:multiLevelType w:val="hybridMultilevel"/>
    <w:tmpl w:val="862EF5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7B0F70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000B9"/>
    <w:multiLevelType w:val="hybridMultilevel"/>
    <w:tmpl w:val="A38812B0"/>
    <w:lvl w:ilvl="0" w:tplc="BE429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95C6F"/>
    <w:multiLevelType w:val="hybridMultilevel"/>
    <w:tmpl w:val="94F4DD90"/>
    <w:lvl w:ilvl="0" w:tplc="BE429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07A9A"/>
    <w:multiLevelType w:val="hybridMultilevel"/>
    <w:tmpl w:val="E0F0D8F6"/>
    <w:lvl w:ilvl="0" w:tplc="BE429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A0F16"/>
    <w:multiLevelType w:val="hybridMultilevel"/>
    <w:tmpl w:val="1EF4D8A0"/>
    <w:lvl w:ilvl="0" w:tplc="BE429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F34F9C"/>
    <w:multiLevelType w:val="hybridMultilevel"/>
    <w:tmpl w:val="B248060C"/>
    <w:lvl w:ilvl="0" w:tplc="7C7ACE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596BDA"/>
    <w:multiLevelType w:val="hybridMultilevel"/>
    <w:tmpl w:val="D416F7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BB14C2"/>
    <w:multiLevelType w:val="hybridMultilevel"/>
    <w:tmpl w:val="F65263FA"/>
    <w:lvl w:ilvl="0" w:tplc="7C7ACE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E23D9F"/>
    <w:multiLevelType w:val="hybridMultilevel"/>
    <w:tmpl w:val="72442C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E6E8A"/>
    <w:multiLevelType w:val="hybridMultilevel"/>
    <w:tmpl w:val="0A7C74B2"/>
    <w:lvl w:ilvl="0" w:tplc="BE429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C22991"/>
    <w:multiLevelType w:val="hybridMultilevel"/>
    <w:tmpl w:val="95460F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FD5D3F"/>
    <w:multiLevelType w:val="hybridMultilevel"/>
    <w:tmpl w:val="25069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FB36FD"/>
    <w:multiLevelType w:val="hybridMultilevel"/>
    <w:tmpl w:val="ACF25B10"/>
    <w:lvl w:ilvl="0" w:tplc="BE429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B02582"/>
    <w:multiLevelType w:val="hybridMultilevel"/>
    <w:tmpl w:val="E006FDA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EFD3CB0"/>
    <w:multiLevelType w:val="hybridMultilevel"/>
    <w:tmpl w:val="BAC0F7F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73FC48B8"/>
    <w:multiLevelType w:val="hybridMultilevel"/>
    <w:tmpl w:val="C40C7B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E76B82"/>
    <w:multiLevelType w:val="hybridMultilevel"/>
    <w:tmpl w:val="3A5C2D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076264">
    <w:abstractNumId w:val="8"/>
  </w:num>
  <w:num w:numId="2" w16cid:durableId="237788955">
    <w:abstractNumId w:val="17"/>
  </w:num>
  <w:num w:numId="3" w16cid:durableId="1310817772">
    <w:abstractNumId w:val="0"/>
  </w:num>
  <w:num w:numId="4" w16cid:durableId="1338534434">
    <w:abstractNumId w:val="21"/>
  </w:num>
  <w:num w:numId="5" w16cid:durableId="331034560">
    <w:abstractNumId w:val="7"/>
  </w:num>
  <w:num w:numId="6" w16cid:durableId="796873226">
    <w:abstractNumId w:val="6"/>
  </w:num>
  <w:num w:numId="7" w16cid:durableId="151918774">
    <w:abstractNumId w:val="9"/>
  </w:num>
  <w:num w:numId="8" w16cid:durableId="166412013">
    <w:abstractNumId w:val="14"/>
  </w:num>
  <w:num w:numId="9" w16cid:durableId="1186989317">
    <w:abstractNumId w:val="13"/>
  </w:num>
  <w:num w:numId="10" w16cid:durableId="376778043">
    <w:abstractNumId w:val="20"/>
  </w:num>
  <w:num w:numId="11" w16cid:durableId="1559048000">
    <w:abstractNumId w:val="19"/>
  </w:num>
  <w:num w:numId="12" w16cid:durableId="1970234535">
    <w:abstractNumId w:val="4"/>
  </w:num>
  <w:num w:numId="13" w16cid:durableId="1212618770">
    <w:abstractNumId w:val="2"/>
  </w:num>
  <w:num w:numId="14" w16cid:durableId="929124667">
    <w:abstractNumId w:val="3"/>
  </w:num>
  <w:num w:numId="15" w16cid:durableId="516044597">
    <w:abstractNumId w:val="5"/>
  </w:num>
  <w:num w:numId="16" w16cid:durableId="733047259">
    <w:abstractNumId w:val="11"/>
  </w:num>
  <w:num w:numId="17" w16cid:durableId="453259265">
    <w:abstractNumId w:val="12"/>
  </w:num>
  <w:num w:numId="18" w16cid:durableId="521363312">
    <w:abstractNumId w:val="1"/>
  </w:num>
  <w:num w:numId="19" w16cid:durableId="231621000">
    <w:abstractNumId w:val="10"/>
  </w:num>
  <w:num w:numId="20" w16cid:durableId="1907256689">
    <w:abstractNumId w:val="16"/>
  </w:num>
  <w:num w:numId="21" w16cid:durableId="740370660">
    <w:abstractNumId w:val="18"/>
  </w:num>
  <w:num w:numId="22" w16cid:durableId="492454688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E16"/>
    <w:rsid w:val="00021354"/>
    <w:rsid w:val="00026727"/>
    <w:rsid w:val="000315DF"/>
    <w:rsid w:val="000359D3"/>
    <w:rsid w:val="000637CB"/>
    <w:rsid w:val="00072D7A"/>
    <w:rsid w:val="000739AC"/>
    <w:rsid w:val="00091D98"/>
    <w:rsid w:val="00097DB2"/>
    <w:rsid w:val="000A1B8E"/>
    <w:rsid w:val="000A1C48"/>
    <w:rsid w:val="000A2C10"/>
    <w:rsid w:val="000A62D7"/>
    <w:rsid w:val="000B1380"/>
    <w:rsid w:val="000B577D"/>
    <w:rsid w:val="000C5915"/>
    <w:rsid w:val="000D470A"/>
    <w:rsid w:val="000D60EF"/>
    <w:rsid w:val="000F06F0"/>
    <w:rsid w:val="00121DDC"/>
    <w:rsid w:val="001315CD"/>
    <w:rsid w:val="00131CF6"/>
    <w:rsid w:val="0014468A"/>
    <w:rsid w:val="00150694"/>
    <w:rsid w:val="00150ED2"/>
    <w:rsid w:val="001623C5"/>
    <w:rsid w:val="0016538A"/>
    <w:rsid w:val="00180823"/>
    <w:rsid w:val="001946DD"/>
    <w:rsid w:val="0019678C"/>
    <w:rsid w:val="001B29A0"/>
    <w:rsid w:val="001B7FCB"/>
    <w:rsid w:val="001C7468"/>
    <w:rsid w:val="001C7A38"/>
    <w:rsid w:val="001D0410"/>
    <w:rsid w:val="001D0EBA"/>
    <w:rsid w:val="001D15F7"/>
    <w:rsid w:val="001D741B"/>
    <w:rsid w:val="001D79DB"/>
    <w:rsid w:val="001E65B2"/>
    <w:rsid w:val="00206DD1"/>
    <w:rsid w:val="002157E2"/>
    <w:rsid w:val="00222C77"/>
    <w:rsid w:val="002244D2"/>
    <w:rsid w:val="0022493B"/>
    <w:rsid w:val="002375BE"/>
    <w:rsid w:val="00250C4D"/>
    <w:rsid w:val="00262AA8"/>
    <w:rsid w:val="00264905"/>
    <w:rsid w:val="00274F07"/>
    <w:rsid w:val="002761BB"/>
    <w:rsid w:val="002843F9"/>
    <w:rsid w:val="00284CAB"/>
    <w:rsid w:val="00293AC1"/>
    <w:rsid w:val="002953C3"/>
    <w:rsid w:val="002977C8"/>
    <w:rsid w:val="002A0DBD"/>
    <w:rsid w:val="002A7A27"/>
    <w:rsid w:val="002B2B55"/>
    <w:rsid w:val="002D59D0"/>
    <w:rsid w:val="002E0E16"/>
    <w:rsid w:val="00306CF1"/>
    <w:rsid w:val="0032096A"/>
    <w:rsid w:val="00341E8F"/>
    <w:rsid w:val="0034355E"/>
    <w:rsid w:val="00357761"/>
    <w:rsid w:val="003665DE"/>
    <w:rsid w:val="00371D01"/>
    <w:rsid w:val="00380C9A"/>
    <w:rsid w:val="003842C7"/>
    <w:rsid w:val="003A68A5"/>
    <w:rsid w:val="003C2B57"/>
    <w:rsid w:val="003D6997"/>
    <w:rsid w:val="003E0713"/>
    <w:rsid w:val="00401295"/>
    <w:rsid w:val="00406D8E"/>
    <w:rsid w:val="00411D7E"/>
    <w:rsid w:val="00423172"/>
    <w:rsid w:val="004336A0"/>
    <w:rsid w:val="0044619E"/>
    <w:rsid w:val="00450236"/>
    <w:rsid w:val="00450543"/>
    <w:rsid w:val="00452385"/>
    <w:rsid w:val="00455617"/>
    <w:rsid w:val="00472C0A"/>
    <w:rsid w:val="004806FF"/>
    <w:rsid w:val="00484744"/>
    <w:rsid w:val="00492E09"/>
    <w:rsid w:val="00494346"/>
    <w:rsid w:val="00496BB2"/>
    <w:rsid w:val="004A2984"/>
    <w:rsid w:val="004A5DAC"/>
    <w:rsid w:val="004A6162"/>
    <w:rsid w:val="004C695F"/>
    <w:rsid w:val="004E3188"/>
    <w:rsid w:val="004E66E1"/>
    <w:rsid w:val="004E75DC"/>
    <w:rsid w:val="004F7690"/>
    <w:rsid w:val="00517132"/>
    <w:rsid w:val="00520699"/>
    <w:rsid w:val="00526E02"/>
    <w:rsid w:val="0055177B"/>
    <w:rsid w:val="005531B9"/>
    <w:rsid w:val="00563CCF"/>
    <w:rsid w:val="005711DA"/>
    <w:rsid w:val="00571219"/>
    <w:rsid w:val="00582F25"/>
    <w:rsid w:val="00596AA2"/>
    <w:rsid w:val="005B6B2D"/>
    <w:rsid w:val="005D2A3B"/>
    <w:rsid w:val="005D5DC3"/>
    <w:rsid w:val="005E529D"/>
    <w:rsid w:val="005E5908"/>
    <w:rsid w:val="005F619B"/>
    <w:rsid w:val="006055EB"/>
    <w:rsid w:val="00615196"/>
    <w:rsid w:val="006176DB"/>
    <w:rsid w:val="00623946"/>
    <w:rsid w:val="0062765B"/>
    <w:rsid w:val="006344F4"/>
    <w:rsid w:val="00637241"/>
    <w:rsid w:val="00640E6A"/>
    <w:rsid w:val="00654983"/>
    <w:rsid w:val="00666AEF"/>
    <w:rsid w:val="006802D7"/>
    <w:rsid w:val="006826CF"/>
    <w:rsid w:val="006864FC"/>
    <w:rsid w:val="00694151"/>
    <w:rsid w:val="006C3661"/>
    <w:rsid w:val="006C4BCA"/>
    <w:rsid w:val="006C6012"/>
    <w:rsid w:val="006C6A4D"/>
    <w:rsid w:val="006D1F81"/>
    <w:rsid w:val="006D793E"/>
    <w:rsid w:val="006E0E72"/>
    <w:rsid w:val="006F1ECB"/>
    <w:rsid w:val="006F549D"/>
    <w:rsid w:val="0070069B"/>
    <w:rsid w:val="007016A7"/>
    <w:rsid w:val="00710D68"/>
    <w:rsid w:val="007258DC"/>
    <w:rsid w:val="00742DEE"/>
    <w:rsid w:val="00744F9A"/>
    <w:rsid w:val="00777EE1"/>
    <w:rsid w:val="00781B69"/>
    <w:rsid w:val="00783A25"/>
    <w:rsid w:val="00792BDA"/>
    <w:rsid w:val="007B2013"/>
    <w:rsid w:val="007D1D84"/>
    <w:rsid w:val="007D307D"/>
    <w:rsid w:val="007F48EF"/>
    <w:rsid w:val="007F7C19"/>
    <w:rsid w:val="00810428"/>
    <w:rsid w:val="0081163B"/>
    <w:rsid w:val="00855D1C"/>
    <w:rsid w:val="00856CCB"/>
    <w:rsid w:val="00863A35"/>
    <w:rsid w:val="0086516E"/>
    <w:rsid w:val="008660C0"/>
    <w:rsid w:val="0087597F"/>
    <w:rsid w:val="00885ACF"/>
    <w:rsid w:val="008915BE"/>
    <w:rsid w:val="008D066F"/>
    <w:rsid w:val="008D096A"/>
    <w:rsid w:val="008E11AD"/>
    <w:rsid w:val="008F06D3"/>
    <w:rsid w:val="00922BAE"/>
    <w:rsid w:val="00926F36"/>
    <w:rsid w:val="00935C9F"/>
    <w:rsid w:val="00940768"/>
    <w:rsid w:val="00944E94"/>
    <w:rsid w:val="0094549E"/>
    <w:rsid w:val="009560D1"/>
    <w:rsid w:val="009570CB"/>
    <w:rsid w:val="0096221C"/>
    <w:rsid w:val="00962B14"/>
    <w:rsid w:val="00967E2C"/>
    <w:rsid w:val="009726B3"/>
    <w:rsid w:val="00974022"/>
    <w:rsid w:val="00975CAB"/>
    <w:rsid w:val="00983A80"/>
    <w:rsid w:val="00990079"/>
    <w:rsid w:val="009A64DB"/>
    <w:rsid w:val="009C6DAB"/>
    <w:rsid w:val="00A054F3"/>
    <w:rsid w:val="00A10910"/>
    <w:rsid w:val="00A14D96"/>
    <w:rsid w:val="00A20425"/>
    <w:rsid w:val="00A246BA"/>
    <w:rsid w:val="00A27918"/>
    <w:rsid w:val="00A334B2"/>
    <w:rsid w:val="00A5393D"/>
    <w:rsid w:val="00A6383F"/>
    <w:rsid w:val="00A674A6"/>
    <w:rsid w:val="00A70D44"/>
    <w:rsid w:val="00A80201"/>
    <w:rsid w:val="00A9147F"/>
    <w:rsid w:val="00A920FC"/>
    <w:rsid w:val="00AA451E"/>
    <w:rsid w:val="00AB5D49"/>
    <w:rsid w:val="00AC2CC9"/>
    <w:rsid w:val="00AC3F56"/>
    <w:rsid w:val="00AC440D"/>
    <w:rsid w:val="00AF17BC"/>
    <w:rsid w:val="00B01978"/>
    <w:rsid w:val="00B03E20"/>
    <w:rsid w:val="00B21756"/>
    <w:rsid w:val="00B21CF6"/>
    <w:rsid w:val="00B22AD2"/>
    <w:rsid w:val="00B32C14"/>
    <w:rsid w:val="00B352B7"/>
    <w:rsid w:val="00B611DD"/>
    <w:rsid w:val="00B76000"/>
    <w:rsid w:val="00BA0FE1"/>
    <w:rsid w:val="00BD07B7"/>
    <w:rsid w:val="00BE17DA"/>
    <w:rsid w:val="00BE7778"/>
    <w:rsid w:val="00BF24FA"/>
    <w:rsid w:val="00C01EE6"/>
    <w:rsid w:val="00C279E1"/>
    <w:rsid w:val="00C35D29"/>
    <w:rsid w:val="00C82FA7"/>
    <w:rsid w:val="00C91F6E"/>
    <w:rsid w:val="00CA41D2"/>
    <w:rsid w:val="00CC5BB4"/>
    <w:rsid w:val="00CD1DE4"/>
    <w:rsid w:val="00CD4DFB"/>
    <w:rsid w:val="00CE3583"/>
    <w:rsid w:val="00CF3F9B"/>
    <w:rsid w:val="00D12C79"/>
    <w:rsid w:val="00D15E2F"/>
    <w:rsid w:val="00D36B6A"/>
    <w:rsid w:val="00D47E6F"/>
    <w:rsid w:val="00D53600"/>
    <w:rsid w:val="00D55D85"/>
    <w:rsid w:val="00D75A5C"/>
    <w:rsid w:val="00D85079"/>
    <w:rsid w:val="00DA5B2A"/>
    <w:rsid w:val="00DB19E8"/>
    <w:rsid w:val="00DD13B4"/>
    <w:rsid w:val="00DE7AD9"/>
    <w:rsid w:val="00DF7178"/>
    <w:rsid w:val="00E27331"/>
    <w:rsid w:val="00E34B3B"/>
    <w:rsid w:val="00E432EA"/>
    <w:rsid w:val="00E43CBD"/>
    <w:rsid w:val="00E62EBC"/>
    <w:rsid w:val="00E66B53"/>
    <w:rsid w:val="00E67E4F"/>
    <w:rsid w:val="00E860AB"/>
    <w:rsid w:val="00E86208"/>
    <w:rsid w:val="00EB2CBF"/>
    <w:rsid w:val="00EB6C39"/>
    <w:rsid w:val="00EC2C2B"/>
    <w:rsid w:val="00ED05B3"/>
    <w:rsid w:val="00F33E01"/>
    <w:rsid w:val="00F37216"/>
    <w:rsid w:val="00F40210"/>
    <w:rsid w:val="00F40494"/>
    <w:rsid w:val="00F4365D"/>
    <w:rsid w:val="00F51A84"/>
    <w:rsid w:val="00F55CAC"/>
    <w:rsid w:val="00F609EA"/>
    <w:rsid w:val="00F60D41"/>
    <w:rsid w:val="00F61609"/>
    <w:rsid w:val="00F66E1A"/>
    <w:rsid w:val="00FA37B7"/>
    <w:rsid w:val="00FB2013"/>
    <w:rsid w:val="00FC1CA0"/>
    <w:rsid w:val="00FE734D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4C666"/>
  <w15:chartTrackingRefBased/>
  <w15:docId w15:val="{EAEB4A22-ED15-47FA-B51B-877FA2AF4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0E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0E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0E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0E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0E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0E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0E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0E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0E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0E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0E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0E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0E1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0E1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0E1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0E1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0E1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0E1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0E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0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0E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E0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0E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E0E1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0E1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E0E1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0E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0E1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0E1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484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850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850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850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7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85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5079"/>
  </w:style>
  <w:style w:type="paragraph" w:styleId="Stopka">
    <w:name w:val="footer"/>
    <w:basedOn w:val="Normalny"/>
    <w:link w:val="StopkaZnak"/>
    <w:uiPriority w:val="99"/>
    <w:unhideWhenUsed/>
    <w:rsid w:val="00D85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5079"/>
  </w:style>
  <w:style w:type="paragraph" w:styleId="Poprawka">
    <w:name w:val="Revision"/>
    <w:hidden/>
    <w:uiPriority w:val="99"/>
    <w:semiHidden/>
    <w:rsid w:val="00B352B7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F616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98AB8D3D62C3489D1D58068C5C707F" ma:contentTypeVersion="9" ma:contentTypeDescription="Utwórz nowy dokument." ma:contentTypeScope="" ma:versionID="6039f4d2f153a869dd467245ddf18df2">
  <xsd:schema xmlns:xsd="http://www.w3.org/2001/XMLSchema" xmlns:xs="http://www.w3.org/2001/XMLSchema" xmlns:p="http://schemas.microsoft.com/office/2006/metadata/properties" xmlns:ns3="e4b7de82-0a9b-4b3c-8653-98a546493724" targetNamespace="http://schemas.microsoft.com/office/2006/metadata/properties" ma:root="true" ma:fieldsID="dc23c3345b2412bc92c57015dde76fbe" ns3:_="">
    <xsd:import namespace="e4b7de82-0a9b-4b3c-8653-98a54649372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7de82-0a9b-4b3c-8653-98a54649372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4b7de82-0a9b-4b3c-8653-98a546493724" xsi:nil="true"/>
  </documentManagement>
</p:properties>
</file>

<file path=customXml/itemProps1.xml><?xml version="1.0" encoding="utf-8"?>
<ds:datastoreItem xmlns:ds="http://schemas.openxmlformats.org/officeDocument/2006/customXml" ds:itemID="{84D4A006-441B-4B21-B408-83C647BDB3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D8FC37-E70E-41FD-8B6D-28188E523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b7de82-0a9b-4b3c-8653-98a5464937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C77D77-471F-4B3E-A527-C26F1B03B1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04DB56-CBA5-446F-A9CF-D5D7712AF765}">
  <ds:schemaRefs>
    <ds:schemaRef ds:uri="http://schemas.microsoft.com/office/2006/metadata/properties"/>
    <ds:schemaRef ds:uri="http://schemas.microsoft.com/office/infopath/2007/PartnerControls"/>
    <ds:schemaRef ds:uri="e4b7de82-0a9b-4b3c-8653-98a5464937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12</Pages>
  <Words>2983</Words>
  <Characters>17904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Czerwonka Piotr</dc:creator>
  <cp:keywords/>
  <dc:description/>
  <cp:lastModifiedBy>Górecka Ewelina</cp:lastModifiedBy>
  <cp:revision>22</cp:revision>
  <dcterms:created xsi:type="dcterms:W3CDTF">2026-02-17T12:54:00Z</dcterms:created>
  <dcterms:modified xsi:type="dcterms:W3CDTF">2026-03-16T13:23:00Z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0x0101003D98AB8D3D62C3489D1D58068C5C707F</vt:lpwstr>
  </property>
</Properties>
</file>