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9C95" w14:textId="77777777" w:rsidR="000012AD" w:rsidRPr="00C552C3" w:rsidRDefault="000012AD" w:rsidP="000012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2C3">
        <w:rPr>
          <w:rFonts w:ascii="Times New Roman" w:hAnsi="Times New Roman" w:cs="Times New Roman"/>
          <w:b/>
          <w:bCs/>
          <w:sz w:val="24"/>
          <w:szCs w:val="24"/>
        </w:rPr>
        <w:t>KWESTIONARIUSZ OSOBOWY</w:t>
      </w:r>
    </w:p>
    <w:p w14:paraId="518EAFEF" w14:textId="44FAE0B6" w:rsidR="00FA2B96" w:rsidRPr="00C552C3" w:rsidRDefault="000012AD" w:rsidP="000012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2C3">
        <w:rPr>
          <w:rFonts w:ascii="Times New Roman" w:hAnsi="Times New Roman" w:cs="Times New Roman"/>
          <w:b/>
          <w:bCs/>
          <w:sz w:val="24"/>
          <w:szCs w:val="24"/>
        </w:rPr>
        <w:t>DLA KANDYDATA NA STANOWISKO ASESORA PROKURATURY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12AD" w:rsidRPr="000012AD" w14:paraId="043324EC" w14:textId="77777777" w:rsidTr="000012AD">
        <w:tc>
          <w:tcPr>
            <w:tcW w:w="9062" w:type="dxa"/>
            <w:gridSpan w:val="2"/>
          </w:tcPr>
          <w:p w14:paraId="2E5EC187" w14:textId="25BEB7AB" w:rsidR="000012AD" w:rsidRPr="000012AD" w:rsidRDefault="000012AD" w:rsidP="000012A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Imię (imiona)</w:t>
            </w:r>
            <w:r w:rsidRPr="000012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12AD" w:rsidRPr="000012AD" w14:paraId="09E3023D" w14:textId="77777777" w:rsidTr="000012AD">
        <w:tc>
          <w:tcPr>
            <w:tcW w:w="9062" w:type="dxa"/>
            <w:gridSpan w:val="2"/>
          </w:tcPr>
          <w:p w14:paraId="391C3326" w14:textId="765B404D" w:rsidR="000012AD" w:rsidRPr="000012AD" w:rsidRDefault="000012AD" w:rsidP="000012A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r w:rsidRPr="000012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12AD" w:rsidRPr="000012AD" w14:paraId="09C06B5F" w14:textId="77777777" w:rsidTr="000012AD">
        <w:tc>
          <w:tcPr>
            <w:tcW w:w="9062" w:type="dxa"/>
            <w:gridSpan w:val="2"/>
          </w:tcPr>
          <w:p w14:paraId="64D991EF" w14:textId="52E0F66C" w:rsidR="000012AD" w:rsidRPr="000012AD" w:rsidRDefault="000012AD" w:rsidP="000012A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  <w:r w:rsidRPr="000012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12AD" w:rsidRPr="000012AD" w14:paraId="02BEAC99" w14:textId="77777777" w:rsidTr="000012AD">
        <w:tc>
          <w:tcPr>
            <w:tcW w:w="9062" w:type="dxa"/>
            <w:gridSpan w:val="2"/>
          </w:tcPr>
          <w:p w14:paraId="50E16C67" w14:textId="77777777" w:rsidR="000012AD" w:rsidRPr="000012AD" w:rsidRDefault="000012AD" w:rsidP="000012AD">
            <w:pPr>
              <w:pStyle w:val="Akapitzlist"/>
              <w:numPr>
                <w:ilvl w:val="0"/>
                <w:numId w:val="1"/>
              </w:numPr>
              <w:spacing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Dane kontaktowe (wskazane przez kandydata na stanowisko asesora prokuratury)</w:t>
            </w:r>
            <w:r w:rsidRPr="000012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2DE2B615" w14:textId="77777777" w:rsidR="000012AD" w:rsidRPr="000012AD" w:rsidRDefault="000012AD" w:rsidP="000012AD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Adres zamieszkania:</w:t>
            </w:r>
          </w:p>
          <w:p w14:paraId="7F4FEB79" w14:textId="77777777" w:rsidR="000012AD" w:rsidRPr="000012AD" w:rsidRDefault="000012AD" w:rsidP="000012AD">
            <w:pPr>
              <w:pStyle w:val="Akapitzlist"/>
              <w:spacing w:line="276" w:lineRule="auto"/>
              <w:ind w:left="7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C47A7" w14:textId="77777777" w:rsidR="000012AD" w:rsidRP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19A67E9" w14:textId="77777777" w:rsidR="000012AD" w:rsidRDefault="000012AD" w:rsidP="000012A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2AD">
              <w:rPr>
                <w:rFonts w:ascii="Times New Roman" w:hAnsi="Times New Roman" w:cs="Times New Roman"/>
                <w:sz w:val="18"/>
                <w:szCs w:val="18"/>
              </w:rPr>
              <w:t>(kod pocztowy, miejscowość, województwo, gmina, ulica, numer domu, numer lokalu)</w:t>
            </w:r>
          </w:p>
          <w:p w14:paraId="3C8C979F" w14:textId="77777777" w:rsidR="000012AD" w:rsidRDefault="000012AD" w:rsidP="000012AD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Adres do korespondencji:</w:t>
            </w:r>
          </w:p>
          <w:p w14:paraId="556EC043" w14:textId="77777777" w:rsid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2BE8E" w14:textId="77777777" w:rsidR="000012AD" w:rsidRP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3E51CDB" w14:textId="77777777" w:rsidR="000012AD" w:rsidRDefault="000012AD" w:rsidP="000012A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2AD">
              <w:rPr>
                <w:rFonts w:ascii="Times New Roman" w:hAnsi="Times New Roman" w:cs="Times New Roman"/>
                <w:sz w:val="18"/>
                <w:szCs w:val="18"/>
              </w:rPr>
              <w:t>(kod pocztowy, miejscowość, województwo, gmina, ulica, numer domu, numer lokalu)</w:t>
            </w:r>
          </w:p>
          <w:p w14:paraId="2C686F8A" w14:textId="77777777" w:rsidR="000012AD" w:rsidRDefault="000012AD" w:rsidP="000012AD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Adres poczty elektronicznej:</w:t>
            </w:r>
          </w:p>
          <w:p w14:paraId="385B1CAD" w14:textId="77777777" w:rsid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E8C99" w14:textId="77777777" w:rsidR="000012AD" w:rsidRP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CF8E537" w14:textId="77777777" w:rsidR="000012AD" w:rsidRDefault="000012AD" w:rsidP="000012AD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14:paraId="4733E163" w14:textId="77777777" w:rsid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3E46B" w14:textId="517693F8" w:rsidR="000012AD" w:rsidRP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0012AD" w:rsidRPr="000012AD" w14:paraId="031E888A" w14:textId="77777777" w:rsidTr="000012AD">
        <w:tc>
          <w:tcPr>
            <w:tcW w:w="9062" w:type="dxa"/>
            <w:gridSpan w:val="2"/>
          </w:tcPr>
          <w:p w14:paraId="166921D4" w14:textId="77777777" w:rsidR="000012AD" w:rsidRPr="000012AD" w:rsidRDefault="000012AD" w:rsidP="000012A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Wykształcenie (gdy jest ono niezbędne do wykonywania pracy określonego rodzaju lub na określonym stanowisku)</w:t>
            </w:r>
            <w:r w:rsidRPr="000012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65A046E0" w14:textId="77777777" w:rsidR="000012AD" w:rsidRDefault="000012AD" w:rsidP="000012AD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Informacja o ukończeniu:</w:t>
            </w:r>
          </w:p>
          <w:p w14:paraId="6E945618" w14:textId="77777777" w:rsidR="000012AD" w:rsidRDefault="000012AD" w:rsidP="000012A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wyższych studiów prawniczych w Polsce i uzyskaniu tytułu magistra:</w:t>
            </w:r>
          </w:p>
          <w:p w14:paraId="3960F457" w14:textId="77777777" w:rsid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99A1C" w14:textId="77777777" w:rsidR="000012AD" w:rsidRP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1682C1D" w14:textId="77777777" w:rsidR="000012AD" w:rsidRDefault="000012AD" w:rsidP="000012A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2AD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7E9B9C03" w14:textId="6C077FFF" w:rsidR="000012AD" w:rsidRDefault="000012AD" w:rsidP="000012AD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zagranicznych studiów prawniczych uznanych w Polsce:</w:t>
            </w:r>
          </w:p>
          <w:p w14:paraId="615EFC1C" w14:textId="77777777" w:rsid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53D2B" w14:textId="77777777" w:rsidR="000012AD" w:rsidRP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F589713" w14:textId="77777777" w:rsidR="000012AD" w:rsidRDefault="000012AD" w:rsidP="000012A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2AD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1DECC3F6" w14:textId="11ED1BA2" w:rsidR="000012AD" w:rsidRDefault="000012AD" w:rsidP="000012AD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Informacja o posiadaniu stopnia naukowego doktora nauk prawnych:</w:t>
            </w:r>
          </w:p>
          <w:p w14:paraId="3BFC5353" w14:textId="77777777" w:rsid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B582D" w14:textId="77777777" w:rsidR="000012AD" w:rsidRP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79F30CD" w14:textId="51D591AD" w:rsidR="000012AD" w:rsidRDefault="000012AD" w:rsidP="000012A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2AD">
              <w:rPr>
                <w:rFonts w:ascii="Times New Roman" w:hAnsi="Times New Roman" w:cs="Times New Roman"/>
                <w:sz w:val="18"/>
                <w:szCs w:val="18"/>
              </w:rPr>
              <w:t>(jednostka naukowa, data uzyskania stopnia naukowego)</w:t>
            </w:r>
          </w:p>
          <w:p w14:paraId="58B59212" w14:textId="661B09A3" w:rsidR="000012AD" w:rsidRPr="000012AD" w:rsidRDefault="000012AD" w:rsidP="000012AD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Style w:val="Teksttreci"/>
                <w:rFonts w:eastAsiaTheme="minorHAnsi"/>
                <w:sz w:val="24"/>
                <w:szCs w:val="24"/>
              </w:rPr>
            </w:pPr>
            <w:r>
              <w:rPr>
                <w:rStyle w:val="Teksttreci"/>
                <w:rFonts w:eastAsiaTheme="minorHAnsi"/>
              </w:rPr>
              <w:t>Dodatkowe kwalifikacje:</w:t>
            </w:r>
          </w:p>
          <w:p w14:paraId="1D96D1AE" w14:textId="77777777" w:rsid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B5FC5" w14:textId="77777777" w:rsid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A64EC1F" w14:textId="77777777" w:rsidR="00C552C3" w:rsidRPr="000012AD" w:rsidRDefault="00C552C3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679FE" w14:textId="77777777" w:rsidR="000012AD" w:rsidRP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7F0273F" w14:textId="3CC34B96" w:rsidR="000012AD" w:rsidRPr="000012AD" w:rsidRDefault="000012AD" w:rsidP="00C552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0012AD" w:rsidRPr="000012AD" w14:paraId="5FEB98C4" w14:textId="77777777" w:rsidTr="000012AD">
        <w:tc>
          <w:tcPr>
            <w:tcW w:w="9062" w:type="dxa"/>
            <w:gridSpan w:val="2"/>
          </w:tcPr>
          <w:p w14:paraId="65A90FF1" w14:textId="77777777" w:rsidR="000012AD" w:rsidRDefault="000012AD" w:rsidP="000012A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Kwalifikacje zawodowe (gdy są one niezbędne do wykonywania pracy określonego rodzaju lub na określonym stanowisku)</w:t>
            </w:r>
            <w:r w:rsidRPr="000012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68AC84F8" w14:textId="755CB2E7" w:rsidR="000012AD" w:rsidRPr="000012AD" w:rsidRDefault="000012AD" w:rsidP="000012AD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Informacja o złożonym egzaminie: prokuratorskim, sędziowskim, adwokackim,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radcowskim:</w:t>
            </w:r>
          </w:p>
          <w:p w14:paraId="54A1E625" w14:textId="77777777" w:rsidR="000012AD" w:rsidRP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596FF84" w14:textId="77777777" w:rsidR="000012AD" w:rsidRDefault="000012AD" w:rsidP="000012A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2AD">
              <w:rPr>
                <w:rFonts w:ascii="Times New Roman" w:hAnsi="Times New Roman" w:cs="Times New Roman"/>
                <w:sz w:val="18"/>
                <w:szCs w:val="18"/>
              </w:rPr>
              <w:t>(nazwa egzaminu, data złożenia oraz wynik końcowy egzaminu)</w:t>
            </w:r>
          </w:p>
          <w:p w14:paraId="46BE3FFF" w14:textId="77777777" w:rsidR="000012AD" w:rsidRDefault="000012AD" w:rsidP="000012AD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Odbyta aplikacja:</w:t>
            </w:r>
          </w:p>
          <w:p w14:paraId="44F3BA90" w14:textId="77777777" w:rsid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177AB" w14:textId="77777777" w:rsidR="000012AD" w:rsidRP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80F06BB" w14:textId="1A437D52" w:rsidR="000012AD" w:rsidRPr="000012AD" w:rsidRDefault="000012AD" w:rsidP="000012AD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012AD">
              <w:rPr>
                <w:rFonts w:ascii="Times New Roman" w:hAnsi="Times New Roman" w:cs="Times New Roman"/>
                <w:sz w:val="18"/>
                <w:szCs w:val="18"/>
              </w:rPr>
              <w:t>(okres, miejsce i tryb)</w:t>
            </w:r>
          </w:p>
          <w:p w14:paraId="5DC7B0F8" w14:textId="31E0CC6C" w:rsidR="000012AD" w:rsidRDefault="000012AD" w:rsidP="000012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568C8C9" w14:textId="6643F81E" w:rsidR="000012AD" w:rsidRPr="000012AD" w:rsidRDefault="000012AD" w:rsidP="000012A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2AD">
              <w:rPr>
                <w:rFonts w:ascii="Times New Roman" w:hAnsi="Times New Roman" w:cs="Times New Roman"/>
                <w:sz w:val="18"/>
                <w:szCs w:val="18"/>
              </w:rPr>
              <w:t>(w przypadku dopuszczenia do egzaminu bez konieczności odbywania aplikacji, należy podać podstawę prawną)</w:t>
            </w:r>
          </w:p>
        </w:tc>
      </w:tr>
      <w:tr w:rsidR="000012AD" w:rsidRPr="000012AD" w14:paraId="380FC8C6" w14:textId="77777777" w:rsidTr="000012AD">
        <w:tc>
          <w:tcPr>
            <w:tcW w:w="9062" w:type="dxa"/>
            <w:gridSpan w:val="2"/>
          </w:tcPr>
          <w:p w14:paraId="021FDE68" w14:textId="77777777" w:rsidR="000012AD" w:rsidRPr="000012AD" w:rsidRDefault="000012AD" w:rsidP="000012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Przebieg dotychczasowego zatrudnienia (wskazać wszystkie miejsca pracy i stanowiska od początku pracy zawodowej do chwili obecnej)</w:t>
            </w:r>
            <w:r w:rsidRPr="000012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6A764F45" w14:textId="77777777" w:rsidR="000012AD" w:rsidRDefault="000012AD" w:rsidP="000012AD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stanowisku:</w:t>
            </w:r>
          </w:p>
          <w:p w14:paraId="3C3AD860" w14:textId="77777777" w:rsidR="000012AD" w:rsidRDefault="000012AD" w:rsidP="000012AD">
            <w:pPr>
              <w:pStyle w:val="Akapitzlist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asystenta prokuratora:</w:t>
            </w:r>
          </w:p>
          <w:p w14:paraId="4C567949" w14:textId="77777777" w:rsidR="000012AD" w:rsidRPr="000012AD" w:rsidRDefault="000012AD" w:rsidP="000E31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01B1AC" w14:textId="77777777" w:rsidR="000012AD" w:rsidRDefault="000012AD" w:rsidP="000012AD">
            <w:pPr>
              <w:pStyle w:val="Akapitzlist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asystenta sędziego:</w:t>
            </w:r>
          </w:p>
          <w:p w14:paraId="23EE7B3F" w14:textId="77777777" w:rsidR="000012AD" w:rsidRDefault="000012AD" w:rsidP="000E31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A4A0879" w14:textId="30AA9E2F" w:rsidR="000E3178" w:rsidRDefault="000E3178" w:rsidP="000E3178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Okres i miejsce wykonywania zawodu: adwokata, radcy prawnego, notariusza lub zajmowania stanowiska prezesa, wiceprezesa i radcy Prokuratorii Generalnej Rzeczypospolitej Polskiej:</w:t>
            </w:r>
          </w:p>
          <w:p w14:paraId="276E89DE" w14:textId="77777777" w:rsidR="000E3178" w:rsidRPr="000E3178" w:rsidRDefault="000E3178" w:rsidP="000E317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563D1" w14:textId="77777777" w:rsidR="000E3178" w:rsidRPr="000012AD" w:rsidRDefault="000E3178" w:rsidP="000E31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A9A18AD" w14:textId="77777777" w:rsidR="000E3178" w:rsidRPr="000012AD" w:rsidRDefault="000E3178" w:rsidP="000E31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DC85D35" w14:textId="77777777" w:rsidR="000E3178" w:rsidRDefault="000E3178" w:rsidP="000E31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51AC692" w14:textId="4B77CBA6" w:rsidR="000E3178" w:rsidRDefault="000E3178" w:rsidP="000E3178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Okres i miejsce wykonywania czynności związanych z tworzeniem lub stosowaniem prawa w urzędach obsługujących organy państwowe:</w:t>
            </w:r>
          </w:p>
          <w:p w14:paraId="2C2E0A74" w14:textId="77777777" w:rsidR="000E3178" w:rsidRPr="000E3178" w:rsidRDefault="000E3178" w:rsidP="000E317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BD75" w14:textId="77777777" w:rsidR="000E3178" w:rsidRPr="000012AD" w:rsidRDefault="000E3178" w:rsidP="000E31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0982FFC" w14:textId="77777777" w:rsidR="000E3178" w:rsidRPr="000012AD" w:rsidRDefault="000E3178" w:rsidP="000E31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975A167" w14:textId="77777777" w:rsidR="000E3178" w:rsidRDefault="000E3178" w:rsidP="000E31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0A31E6B" w14:textId="7F8D2EA2" w:rsidR="000E3178" w:rsidRDefault="000E3178" w:rsidP="000E3178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Pozostałe okresy i miejsca zatrudnienia (w tym stanowisko i nazwa pracodawcy):</w:t>
            </w:r>
          </w:p>
          <w:p w14:paraId="1D6BF71D" w14:textId="77777777" w:rsidR="000E3178" w:rsidRPr="000E3178" w:rsidRDefault="000E3178" w:rsidP="000E3178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3C463" w14:textId="77777777" w:rsidR="000E3178" w:rsidRPr="000012AD" w:rsidRDefault="000E3178" w:rsidP="000E31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FC1F44B" w14:textId="77777777" w:rsidR="000E3178" w:rsidRPr="000012AD" w:rsidRDefault="000E3178" w:rsidP="000E31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6C7BFA5" w14:textId="02270108" w:rsidR="000012AD" w:rsidRPr="000E3178" w:rsidRDefault="000E3178" w:rsidP="000E31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0E3178" w:rsidRPr="000012AD" w14:paraId="178379B1" w14:textId="77777777" w:rsidTr="000012AD">
        <w:tc>
          <w:tcPr>
            <w:tcW w:w="9062" w:type="dxa"/>
            <w:gridSpan w:val="2"/>
          </w:tcPr>
          <w:p w14:paraId="523A22D0" w14:textId="77777777" w:rsidR="000E3178" w:rsidRPr="000E3178" w:rsidRDefault="000E3178" w:rsidP="000E317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Dodatkowe dane osobowe, jeżeli prawo lub obowiązek ich podania wynika z przepisów szczególnych</w:t>
            </w:r>
            <w:r w:rsidRPr="000E31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3592F1DD" w14:textId="77777777" w:rsidR="000E3178" w:rsidRDefault="000E3178" w:rsidP="000E3178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Nazwisko rodowe:</w:t>
            </w:r>
          </w:p>
          <w:p w14:paraId="3DCA4557" w14:textId="77777777" w:rsidR="000E3178" w:rsidRDefault="000E3178" w:rsidP="000E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2A9A6" w14:textId="77777777" w:rsidR="000E3178" w:rsidRDefault="000E3178" w:rsidP="000E31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4FE2243" w14:textId="77777777" w:rsidR="000E3178" w:rsidRDefault="000E3178" w:rsidP="000E3178">
            <w:pPr>
              <w:pStyle w:val="Akapitzlist"/>
              <w:numPr>
                <w:ilvl w:val="1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Imiona rodziców:</w:t>
            </w:r>
          </w:p>
          <w:p w14:paraId="7FDABDAE" w14:textId="77777777" w:rsidR="000E3178" w:rsidRDefault="000E3178" w:rsidP="000E31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FF4B7BD" w14:textId="77777777" w:rsidR="000E3178" w:rsidRDefault="000E3178" w:rsidP="000E3178">
            <w:pPr>
              <w:pStyle w:val="Akapitzlist"/>
              <w:numPr>
                <w:ilvl w:val="1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Nazwisko rodowe matki:</w:t>
            </w:r>
          </w:p>
          <w:p w14:paraId="3B26BE83" w14:textId="77777777" w:rsidR="000E3178" w:rsidRDefault="000E3178" w:rsidP="000E31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71B49B5" w14:textId="77777777" w:rsidR="000E3178" w:rsidRDefault="000E3178" w:rsidP="000E3178">
            <w:pPr>
              <w:pStyle w:val="Akapitzlist"/>
              <w:numPr>
                <w:ilvl w:val="1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Miejsce urodzenia:</w:t>
            </w:r>
          </w:p>
          <w:p w14:paraId="57C963CA" w14:textId="77777777" w:rsidR="000E3178" w:rsidRDefault="000E3178" w:rsidP="000E31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2BD3A50" w14:textId="77777777" w:rsidR="000E3178" w:rsidRPr="000E3178" w:rsidRDefault="000E3178" w:rsidP="000E3178">
            <w:pPr>
              <w:pStyle w:val="Akapitzlist"/>
              <w:numPr>
                <w:ilvl w:val="1"/>
                <w:numId w:val="1"/>
              </w:numPr>
              <w:spacing w:line="480" w:lineRule="auto"/>
              <w:rPr>
                <w:rStyle w:val="Inne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Inne"/>
                <w:rFonts w:eastAsiaTheme="majorEastAsia"/>
              </w:rPr>
              <w:t>Numer PESEL:</w:t>
            </w:r>
          </w:p>
          <w:p w14:paraId="3ACE4D97" w14:textId="3E6E5285" w:rsidR="000E3178" w:rsidRPr="000E3178" w:rsidRDefault="000E3178" w:rsidP="00947B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2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0E3178" w:rsidRPr="000012AD" w14:paraId="64B94283" w14:textId="77777777" w:rsidTr="000012AD">
        <w:tc>
          <w:tcPr>
            <w:tcW w:w="9062" w:type="dxa"/>
            <w:gridSpan w:val="2"/>
          </w:tcPr>
          <w:p w14:paraId="35804825" w14:textId="77777777" w:rsidR="000E3178" w:rsidRDefault="000E3178" w:rsidP="00947BB4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Dodatkowe dane dołączone do kwestionariusza (jeżeli prawo lub obowiązek ich podania wynika z przepisów szczególnych)</w:t>
            </w:r>
            <w:r w:rsidRPr="000E31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*4</w:t>
            </w:r>
          </w:p>
          <w:p w14:paraId="009155F6" w14:textId="77777777" w:rsidR="000E3178" w:rsidRDefault="000E3178" w:rsidP="00947BB4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Oświadczenie o posiadaniu wyłącznie obywatelstwa polskiego i korzystaniu z pełni praw cywilnych i obywatelskich;</w:t>
            </w:r>
          </w:p>
          <w:p w14:paraId="5D8C31AB" w14:textId="77777777" w:rsidR="000E3178" w:rsidRDefault="000E3178" w:rsidP="00947BB4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Oświadczenie, że kandydat nie był prawomocnie skazany za umyślne przestępstwo ścigane z oskarżenia publicznego;</w:t>
            </w:r>
          </w:p>
          <w:p w14:paraId="4C6A4E99" w14:textId="77777777" w:rsidR="000E3178" w:rsidRDefault="000E3178" w:rsidP="00947BB4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Informacja z Krajowego Rejestru Karnego;</w:t>
            </w:r>
          </w:p>
          <w:p w14:paraId="5404E1D7" w14:textId="77777777" w:rsidR="000E3178" w:rsidRDefault="000E3178" w:rsidP="00947BB4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Zaświadczenie stwierdzające, że kandydat jest zdolny, ze względu na stan zdrowia do pełnienia obowiązków asesora</w:t>
            </w:r>
            <w:r w:rsidRPr="000E31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27E40C" w14:textId="77777777" w:rsidR="000E3178" w:rsidRDefault="000E3178" w:rsidP="00947BB4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Oświadczenie, że kandydat nie pełnił służby zawodowej, nie pracował lub nie był współpracownikiem organów bezpieczeństwa państwa, wymienionych w art. 5 ustawy z dnia 18 grudnia 1998 r. o Instytucie Pamięci Narodowej – Komisji Ścigania Zbrodni przeciwko Narodowi Polskiemu (Dz. U. z 2018 r. poz. 2032 i 2529 oraz z 2019 r. poz. 131), ani też nie był sędzią, który orzekając uchybił godności urzędu sprzeniewierzając się niezawisłości sędziowskiej, co zostało stwierdzone prawomocnym orzeczeniem</w:t>
            </w:r>
            <w:r w:rsidRPr="000E31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300192" w14:textId="1FF4D1F8" w:rsidR="000E3178" w:rsidRPr="000E3178" w:rsidRDefault="000E3178" w:rsidP="00947BB4">
            <w:pPr>
              <w:pStyle w:val="Akapitzlist"/>
              <w:numPr>
                <w:ilvl w:val="1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178">
              <w:rPr>
                <w:rFonts w:ascii="Times New Roman" w:hAnsi="Times New Roman" w:cs="Times New Roman"/>
                <w:sz w:val="24"/>
                <w:szCs w:val="24"/>
              </w:rPr>
              <w:t xml:space="preserve">Oświadczenie, o którym mowa w art. 7 ust. 1 ustawy z dnia 18 października 2006 r. o ujawnianiu informacji o dokumentach organów bezpieczeństwa państwa z lat 1944 – 1990 oraz treści tych dokumentów (Dz. U. z 2019 r. poz. 430 z </w:t>
            </w:r>
            <w:proofErr w:type="spellStart"/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Pr="000E3178">
              <w:rPr>
                <w:rFonts w:ascii="Times New Roman" w:hAnsi="Times New Roman" w:cs="Times New Roman"/>
                <w:sz w:val="24"/>
                <w:szCs w:val="24"/>
              </w:rPr>
              <w:t>. zm.) albo informacja, o której mowa w art. 7 ust. 3a tej ustawy**.</w:t>
            </w:r>
          </w:p>
        </w:tc>
      </w:tr>
      <w:tr w:rsidR="00947BB4" w:rsidRPr="000012AD" w14:paraId="62E6C564" w14:textId="77777777" w:rsidTr="005F47D9">
        <w:tc>
          <w:tcPr>
            <w:tcW w:w="4531" w:type="dxa"/>
          </w:tcPr>
          <w:p w14:paraId="282BC99D" w14:textId="77777777" w:rsidR="00947BB4" w:rsidRDefault="00947BB4" w:rsidP="00947BB4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10FDA" w14:textId="77777777" w:rsidR="00947BB4" w:rsidRDefault="00947BB4" w:rsidP="00947BB4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5C51E" w14:textId="77777777" w:rsidR="00947BB4" w:rsidRDefault="00947BB4" w:rsidP="00947BB4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  <w:p w14:paraId="51D15F08" w14:textId="767CB246" w:rsidR="00947BB4" w:rsidRPr="00947BB4" w:rsidRDefault="00947BB4" w:rsidP="0094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B4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35B43918" w14:textId="77777777" w:rsidR="00947BB4" w:rsidRDefault="00947BB4" w:rsidP="00947BB4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B4D99" w14:textId="77777777" w:rsidR="00947BB4" w:rsidRDefault="00947BB4" w:rsidP="00947BB4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767C0" w14:textId="77777777" w:rsidR="00947BB4" w:rsidRDefault="00947BB4" w:rsidP="00947BB4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  <w:p w14:paraId="46130655" w14:textId="2C6F4D8D" w:rsidR="00947BB4" w:rsidRPr="00947BB4" w:rsidRDefault="00947BB4" w:rsidP="0094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B4">
              <w:rPr>
                <w:rFonts w:ascii="Times New Roman" w:hAnsi="Times New Roman" w:cs="Times New Roman"/>
                <w:sz w:val="18"/>
                <w:szCs w:val="18"/>
              </w:rPr>
              <w:t>(podpis kandydata na stanowisko asesora prokuratury)</w:t>
            </w:r>
          </w:p>
        </w:tc>
      </w:tr>
      <w:tr w:rsidR="000E3178" w:rsidRPr="000012AD" w14:paraId="6FB5A504" w14:textId="77777777" w:rsidTr="000012AD">
        <w:tc>
          <w:tcPr>
            <w:tcW w:w="9062" w:type="dxa"/>
            <w:gridSpan w:val="2"/>
          </w:tcPr>
          <w:p w14:paraId="409B5856" w14:textId="77777777" w:rsidR="00947BB4" w:rsidRPr="00947BB4" w:rsidRDefault="00947BB4" w:rsidP="00947BB4">
            <w:pPr>
              <w:pStyle w:val="Akapitzlist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947BB4">
              <w:rPr>
                <w:rFonts w:ascii="Times New Roman" w:hAnsi="Times New Roman" w:cs="Times New Roman"/>
                <w:sz w:val="18"/>
                <w:szCs w:val="18"/>
              </w:rPr>
              <w:t xml:space="preserve">*) należy załączyć dokumenty potwierdzające informacje zawarte w pkt 5 – 7 oraz wymienione w pkt 9 </w:t>
            </w:r>
          </w:p>
          <w:p w14:paraId="1A02925C" w14:textId="1F48A2D4" w:rsidR="000E3178" w:rsidRPr="00947BB4" w:rsidRDefault="00947BB4" w:rsidP="00947BB4">
            <w:pPr>
              <w:pStyle w:val="Akapitzlist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947BB4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  <w:tr w:rsidR="00947BB4" w:rsidRPr="000012AD" w14:paraId="5B526AA0" w14:textId="77777777" w:rsidTr="000012AD">
        <w:tc>
          <w:tcPr>
            <w:tcW w:w="9062" w:type="dxa"/>
            <w:gridSpan w:val="2"/>
          </w:tcPr>
          <w:p w14:paraId="24F90D2D" w14:textId="77777777" w:rsidR="00947BB4" w:rsidRPr="00947BB4" w:rsidRDefault="00947BB4" w:rsidP="00947BB4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47BB4">
              <w:rPr>
                <w:rFonts w:ascii="Times New Roman" w:hAnsi="Times New Roman" w:cs="Times New Roman"/>
                <w:sz w:val="24"/>
                <w:szCs w:val="24"/>
              </w:rPr>
              <w:t>Podstawa prawna:</w:t>
            </w:r>
          </w:p>
          <w:p w14:paraId="017B38D7" w14:textId="77777777" w:rsidR="00947BB4" w:rsidRPr="00947BB4" w:rsidRDefault="00947BB4" w:rsidP="00947BB4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47B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47B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947BB4">
              <w:rPr>
                <w:rFonts w:ascii="Times New Roman" w:hAnsi="Times New Roman" w:cs="Times New Roman"/>
                <w:sz w:val="24"/>
                <w:szCs w:val="24"/>
              </w:rPr>
              <w:t>art. 130 w zw. i art. 174 ustawy z dnia 28 stycznia 2016 r. – Prawo o prokuraturze w zw. z art. 221 § 1 ustawy z dnia 26 czerwca 1974 r. – Kodeks pracy</w:t>
            </w:r>
          </w:p>
          <w:p w14:paraId="6F403A23" w14:textId="77777777" w:rsidR="00947BB4" w:rsidRPr="00947BB4" w:rsidRDefault="00947BB4" w:rsidP="00947BB4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47B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47B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947BB4">
              <w:rPr>
                <w:rFonts w:ascii="Times New Roman" w:hAnsi="Times New Roman" w:cs="Times New Roman"/>
                <w:sz w:val="24"/>
                <w:szCs w:val="24"/>
              </w:rPr>
              <w:t>art. 75 i 174 ustawy z dnia 28 stycznia 2016 r. – Prawo o prokuraturze w zw. z art. 221 § 1, 2 i 4 ustawy z dnia 26 czerwca 1974 – Kodeks pracy</w:t>
            </w:r>
          </w:p>
          <w:p w14:paraId="0E034D1A" w14:textId="77777777" w:rsidR="00947BB4" w:rsidRPr="00947BB4" w:rsidRDefault="00947BB4" w:rsidP="00947BB4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47B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47B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947BB4">
              <w:rPr>
                <w:rFonts w:ascii="Times New Roman" w:hAnsi="Times New Roman" w:cs="Times New Roman"/>
                <w:sz w:val="24"/>
                <w:szCs w:val="24"/>
              </w:rPr>
              <w:t>art. 172 § 2 i 174 ustawy z dnia 28 stycznia 2016 r. – Prawo o prokuraturze w. zw. z art. 221 § 4 ustawy z dnia 26 czerwca 1974 r. – Kodeks pracy</w:t>
            </w:r>
          </w:p>
          <w:p w14:paraId="2FB18B2E" w14:textId="77777777" w:rsidR="00947BB4" w:rsidRPr="00947BB4" w:rsidRDefault="00947BB4" w:rsidP="00947BB4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47B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947B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947BB4">
              <w:rPr>
                <w:rFonts w:ascii="Times New Roman" w:hAnsi="Times New Roman" w:cs="Times New Roman"/>
                <w:sz w:val="24"/>
                <w:szCs w:val="24"/>
              </w:rPr>
              <w:t>art. 75 i 77 w zw. z art. 174 ustawy z dnia 28 stycznia 2016 r. – Prawo o prokuraturze w zw. z art. 221 § 4 ustawy z dnia 26 czerwca 1974 r. – Kodeks pracy</w:t>
            </w:r>
          </w:p>
          <w:p w14:paraId="0B3A6C1E" w14:textId="4935280C" w:rsidR="00947BB4" w:rsidRPr="00947BB4" w:rsidRDefault="00947BB4" w:rsidP="00947BB4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47B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47B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947BB4">
              <w:rPr>
                <w:rFonts w:ascii="Times New Roman" w:hAnsi="Times New Roman" w:cs="Times New Roman"/>
                <w:sz w:val="24"/>
                <w:szCs w:val="24"/>
              </w:rPr>
              <w:t>art. 77 § 1 pkt 2 i art. 77 § 2 w zw. z art. 174 ustawy z dnia 28 stycznia 2016 r. – Prawo o prokuraturze w zw. z rozporządzeniem Ministra Sprawiedliwości z dnia 19 września 2014 r. w sprawie badań lekarskich i psychologicznych kandydatów do objęcia urzędu sędziego w zw. z art. 221 § 4 ustawy z dnia 26 czerwca 1974 r. – Kodeks pracy</w:t>
            </w:r>
          </w:p>
        </w:tc>
      </w:tr>
    </w:tbl>
    <w:p w14:paraId="6E7F02C0" w14:textId="007FCD14" w:rsidR="000012AD" w:rsidRPr="00C552C3" w:rsidRDefault="00947BB4" w:rsidP="00947BB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2C3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F13" w14:paraId="253CA24E" w14:textId="77777777" w:rsidTr="003E3F13">
        <w:tc>
          <w:tcPr>
            <w:tcW w:w="9062" w:type="dxa"/>
          </w:tcPr>
          <w:p w14:paraId="3A3397DE" w14:textId="77777777" w:rsidR="003E3F13" w:rsidRDefault="003E3F13" w:rsidP="003E3F13">
            <w:pPr>
              <w:pStyle w:val="Teksttreci0"/>
              <w:spacing w:line="276" w:lineRule="auto"/>
              <w:jc w:val="both"/>
            </w:pPr>
            <w:r>
              <w:rPr>
                <w:rStyle w:val="Teksttreci"/>
              </w:rPr>
      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Prokuratura Okręgowa w Koszalinie informuje, że:</w:t>
            </w:r>
          </w:p>
          <w:p w14:paraId="6855FCA2" w14:textId="77777777" w:rsidR="003E3F13" w:rsidRDefault="003E3F13" w:rsidP="003E3F13">
            <w:pPr>
              <w:pStyle w:val="Teksttreci0"/>
              <w:numPr>
                <w:ilvl w:val="0"/>
                <w:numId w:val="6"/>
              </w:numPr>
              <w:tabs>
                <w:tab w:val="left" w:pos="331"/>
              </w:tabs>
              <w:spacing w:line="276" w:lineRule="auto"/>
              <w:ind w:left="380" w:hanging="380"/>
              <w:jc w:val="both"/>
            </w:pPr>
            <w:r>
              <w:rPr>
                <w:rStyle w:val="Teksttreci"/>
              </w:rPr>
              <w:t xml:space="preserve">Administratorem, w rozumieniu art. 4 pkt 7 RODO, danych osobowych jest Prokuratura Okręgowa w Koszalinie z siedzibą przy ul. Władysława Andersa 34a, 75-950 Koszalin, tel. 94 34 28 656, fax nr: 94 36 77 113, e-mail: </w:t>
            </w:r>
            <w:hyperlink r:id="rId7" w:history="1">
              <w:r>
                <w:rPr>
                  <w:rStyle w:val="Teksttreci"/>
                </w:rPr>
                <w:t>biuro.podawcze.pokos@prokuratura.gov.pl</w:t>
              </w:r>
            </w:hyperlink>
          </w:p>
          <w:p w14:paraId="45C9BCA6" w14:textId="77777777" w:rsidR="003E3F13" w:rsidRDefault="003E3F13" w:rsidP="003E3F13">
            <w:pPr>
              <w:pStyle w:val="Teksttreci0"/>
              <w:numPr>
                <w:ilvl w:val="0"/>
                <w:numId w:val="6"/>
              </w:numPr>
              <w:tabs>
                <w:tab w:val="left" w:pos="331"/>
              </w:tabs>
              <w:spacing w:line="276" w:lineRule="auto"/>
              <w:ind w:left="380" w:hanging="380"/>
              <w:jc w:val="both"/>
            </w:pPr>
            <w:r>
              <w:rPr>
                <w:rStyle w:val="Teksttreci"/>
              </w:rPr>
              <w:t xml:space="preserve">Z inspektorem ochrony danych możecie się Państwo skontaktować pod numerem telefonu 94 34 28 679, e-mail. </w:t>
            </w:r>
            <w:hyperlink r:id="rId8" w:history="1">
              <w:r>
                <w:rPr>
                  <w:rStyle w:val="Teksttreci"/>
                </w:rPr>
                <w:t>iod.pokos@prokuratura.gov.pl</w:t>
              </w:r>
            </w:hyperlink>
            <w:r>
              <w:rPr>
                <w:rStyle w:val="Teksttreci"/>
              </w:rPr>
              <w:t>.</w:t>
            </w:r>
          </w:p>
          <w:p w14:paraId="6757186D" w14:textId="77777777" w:rsidR="003E3F13" w:rsidRDefault="003E3F13" w:rsidP="003E3F13">
            <w:pPr>
              <w:pStyle w:val="Teksttreci0"/>
              <w:numPr>
                <w:ilvl w:val="0"/>
                <w:numId w:val="6"/>
              </w:numPr>
              <w:tabs>
                <w:tab w:val="left" w:pos="331"/>
              </w:tabs>
              <w:spacing w:line="276" w:lineRule="auto"/>
              <w:ind w:left="380" w:hanging="380"/>
              <w:jc w:val="both"/>
            </w:pPr>
            <w:r>
              <w:rPr>
                <w:rStyle w:val="Teksttreci"/>
              </w:rPr>
              <w:t>Dane osobowe przetwarzane są w celu wypełnienia obowiązków i wykonywania szczególnych praw przez administratora w dziedzinie prawa pracy, zabezpieczenia społecznego i ochrony socjalnej.</w:t>
            </w:r>
          </w:p>
          <w:p w14:paraId="1350EB90" w14:textId="77777777" w:rsidR="003E3F13" w:rsidRDefault="003E3F13" w:rsidP="003E3F13">
            <w:pPr>
              <w:pStyle w:val="Teksttreci0"/>
              <w:numPr>
                <w:ilvl w:val="0"/>
                <w:numId w:val="6"/>
              </w:numPr>
              <w:tabs>
                <w:tab w:val="left" w:pos="331"/>
              </w:tabs>
              <w:spacing w:line="276" w:lineRule="auto"/>
              <w:ind w:left="380" w:hanging="380"/>
              <w:jc w:val="both"/>
            </w:pPr>
            <w:r>
              <w:rPr>
                <w:rStyle w:val="Teksttreci"/>
              </w:rPr>
              <w:t>Podstawę prawną przetwarzania danych stanowią przepisy art. 6 ust. 1 lit. c, art. 9 ust. 2 lit. b, art. 9 ust. 2 lit. f i art. 10 RODO w zw. z przepisami:</w:t>
            </w:r>
          </w:p>
          <w:p w14:paraId="22699E40" w14:textId="77777777" w:rsidR="003E3F13" w:rsidRDefault="003E3F13" w:rsidP="003E3F13">
            <w:pPr>
              <w:pStyle w:val="Teksttreci0"/>
              <w:numPr>
                <w:ilvl w:val="0"/>
                <w:numId w:val="7"/>
              </w:numPr>
              <w:tabs>
                <w:tab w:val="left" w:pos="684"/>
                <w:tab w:val="center" w:pos="1498"/>
                <w:tab w:val="right" w:pos="3881"/>
                <w:tab w:val="left" w:pos="4046"/>
              </w:tabs>
              <w:spacing w:line="276" w:lineRule="auto"/>
              <w:ind w:firstLine="300"/>
              <w:jc w:val="both"/>
            </w:pPr>
            <w:r>
              <w:rPr>
                <w:rStyle w:val="Teksttreci"/>
              </w:rPr>
              <w:t>ustawy</w:t>
            </w:r>
            <w:r>
              <w:rPr>
                <w:rStyle w:val="Teksttreci"/>
              </w:rPr>
              <w:tab/>
              <w:t>z</w:t>
            </w:r>
            <w:r>
              <w:rPr>
                <w:rStyle w:val="Teksttreci"/>
              </w:rPr>
              <w:tab/>
              <w:t>dnia 28 stycznia 2016 r.</w:t>
            </w:r>
            <w:r>
              <w:rPr>
                <w:rStyle w:val="Teksttreci"/>
              </w:rPr>
              <w:tab/>
              <w:t>– Prawo o prokuraturze,</w:t>
            </w:r>
          </w:p>
          <w:p w14:paraId="48E8B3CC" w14:textId="77777777" w:rsidR="003E3F13" w:rsidRDefault="003E3F13" w:rsidP="003E3F13">
            <w:pPr>
              <w:pStyle w:val="Teksttreci0"/>
              <w:numPr>
                <w:ilvl w:val="0"/>
                <w:numId w:val="7"/>
              </w:numPr>
              <w:tabs>
                <w:tab w:val="left" w:pos="684"/>
                <w:tab w:val="center" w:pos="1498"/>
                <w:tab w:val="right" w:pos="3881"/>
                <w:tab w:val="left" w:pos="4046"/>
              </w:tabs>
              <w:spacing w:line="276" w:lineRule="auto"/>
              <w:ind w:firstLine="300"/>
              <w:jc w:val="both"/>
            </w:pPr>
            <w:r>
              <w:rPr>
                <w:rStyle w:val="Teksttreci"/>
              </w:rPr>
              <w:t>ustawy</w:t>
            </w:r>
            <w:r>
              <w:rPr>
                <w:rStyle w:val="Teksttreci"/>
              </w:rPr>
              <w:tab/>
              <w:t>z</w:t>
            </w:r>
            <w:r>
              <w:rPr>
                <w:rStyle w:val="Teksttreci"/>
              </w:rPr>
              <w:tab/>
              <w:t>dnia 26 czerwca 1974 r.</w:t>
            </w:r>
            <w:r>
              <w:rPr>
                <w:rStyle w:val="Teksttreci"/>
              </w:rPr>
              <w:tab/>
              <w:t>– Kodeks pracy,</w:t>
            </w:r>
          </w:p>
          <w:p w14:paraId="22467BF1" w14:textId="77777777" w:rsidR="003E3F13" w:rsidRDefault="003E3F13" w:rsidP="003E3F13">
            <w:pPr>
              <w:pStyle w:val="Teksttreci0"/>
              <w:numPr>
                <w:ilvl w:val="0"/>
                <w:numId w:val="7"/>
              </w:numPr>
              <w:tabs>
                <w:tab w:val="left" w:pos="684"/>
                <w:tab w:val="center" w:pos="1498"/>
                <w:tab w:val="right" w:pos="3881"/>
                <w:tab w:val="center" w:pos="7010"/>
              </w:tabs>
              <w:spacing w:line="276" w:lineRule="auto"/>
              <w:ind w:firstLine="300"/>
              <w:jc w:val="both"/>
            </w:pPr>
            <w:r>
              <w:rPr>
                <w:rStyle w:val="Teksttreci"/>
              </w:rPr>
              <w:t>ustawy</w:t>
            </w:r>
            <w:r>
              <w:rPr>
                <w:rStyle w:val="Teksttreci"/>
              </w:rPr>
              <w:tab/>
              <w:t>z</w:t>
            </w:r>
            <w:r>
              <w:rPr>
                <w:rStyle w:val="Teksttreci"/>
              </w:rPr>
              <w:tab/>
              <w:t>dnia 13 października 1998 r. o systemie ubezpieczeń</w:t>
            </w:r>
            <w:r>
              <w:rPr>
                <w:rStyle w:val="Teksttreci"/>
              </w:rPr>
              <w:tab/>
              <w:t>społecznych,</w:t>
            </w:r>
          </w:p>
          <w:p w14:paraId="050D966F" w14:textId="77777777" w:rsidR="003E3F13" w:rsidRDefault="003E3F13" w:rsidP="003E3F13">
            <w:pPr>
              <w:pStyle w:val="Teksttreci0"/>
              <w:numPr>
                <w:ilvl w:val="0"/>
                <w:numId w:val="7"/>
              </w:numPr>
              <w:tabs>
                <w:tab w:val="left" w:pos="684"/>
                <w:tab w:val="center" w:pos="1498"/>
                <w:tab w:val="right" w:pos="3881"/>
                <w:tab w:val="left" w:pos="4046"/>
                <w:tab w:val="right" w:pos="9137"/>
              </w:tabs>
              <w:spacing w:line="276" w:lineRule="auto"/>
              <w:ind w:firstLine="300"/>
              <w:jc w:val="both"/>
            </w:pPr>
            <w:r>
              <w:rPr>
                <w:rStyle w:val="Teksttreci"/>
              </w:rPr>
              <w:t>ustawy</w:t>
            </w:r>
            <w:r>
              <w:rPr>
                <w:rStyle w:val="Teksttreci"/>
              </w:rPr>
              <w:tab/>
              <w:t>z</w:t>
            </w:r>
            <w:r>
              <w:rPr>
                <w:rStyle w:val="Teksttreci"/>
              </w:rPr>
              <w:tab/>
              <w:t>dnia 27 sierpnia 2004 r.</w:t>
            </w:r>
            <w:r>
              <w:rPr>
                <w:rStyle w:val="Teksttreci"/>
              </w:rPr>
              <w:tab/>
              <w:t>o świadczeniach opieki zdrowotnej</w:t>
            </w:r>
            <w:r>
              <w:rPr>
                <w:rStyle w:val="Teksttreci"/>
              </w:rPr>
              <w:tab/>
              <w:t>finansowanych ze</w:t>
            </w:r>
          </w:p>
          <w:p w14:paraId="7550D78B" w14:textId="77777777" w:rsidR="003E3F13" w:rsidRDefault="003E3F13" w:rsidP="003E3F13">
            <w:pPr>
              <w:pStyle w:val="Teksttreci0"/>
              <w:spacing w:line="276" w:lineRule="auto"/>
              <w:ind w:firstLine="660"/>
              <w:jc w:val="both"/>
            </w:pPr>
            <w:r>
              <w:rPr>
                <w:rStyle w:val="Teksttreci"/>
              </w:rPr>
              <w:t>środków publicznych,</w:t>
            </w:r>
          </w:p>
          <w:p w14:paraId="3969EAAE" w14:textId="77777777" w:rsidR="003E3F13" w:rsidRDefault="003E3F13" w:rsidP="003E3F13">
            <w:pPr>
              <w:pStyle w:val="Teksttreci0"/>
              <w:numPr>
                <w:ilvl w:val="0"/>
                <w:numId w:val="7"/>
              </w:numPr>
              <w:tabs>
                <w:tab w:val="left" w:pos="684"/>
              </w:tabs>
              <w:spacing w:line="276" w:lineRule="auto"/>
              <w:ind w:firstLine="300"/>
              <w:jc w:val="both"/>
            </w:pPr>
            <w:r>
              <w:rPr>
                <w:rStyle w:val="Teksttreci"/>
              </w:rPr>
              <w:t>ustawy z dnia 11 marca 2022 r. o obronie Ojczyzny,</w:t>
            </w:r>
          </w:p>
          <w:p w14:paraId="2F5CE05E" w14:textId="77777777" w:rsidR="003E3F13" w:rsidRDefault="003E3F13" w:rsidP="003E3F13">
            <w:pPr>
              <w:pStyle w:val="Teksttreci0"/>
              <w:numPr>
                <w:ilvl w:val="0"/>
                <w:numId w:val="7"/>
              </w:numPr>
              <w:tabs>
                <w:tab w:val="left" w:pos="684"/>
              </w:tabs>
              <w:spacing w:line="276" w:lineRule="auto"/>
              <w:ind w:firstLine="300"/>
              <w:jc w:val="both"/>
            </w:pPr>
            <w:r>
              <w:rPr>
                <w:rStyle w:val="Teksttreci"/>
              </w:rPr>
              <w:t>ustawy z dnia 11 września 2003 r. – o służbie wojskowej żołnierzy zawodowych,</w:t>
            </w:r>
          </w:p>
          <w:p w14:paraId="191830BF" w14:textId="77777777" w:rsidR="003E3F13" w:rsidRDefault="003E3F13" w:rsidP="003E3F13">
            <w:pPr>
              <w:pStyle w:val="Teksttreci0"/>
              <w:spacing w:line="276" w:lineRule="auto"/>
              <w:ind w:left="300"/>
              <w:jc w:val="both"/>
            </w:pPr>
            <w:r>
              <w:rPr>
                <w:rStyle w:val="Teksttreci"/>
              </w:rPr>
              <w:t>lub zgoda osoby, której dane dotyczą – art. 6 ust. 1 lit. a RODO, a w przypadku zawarcia w dokumentach danych, o których mowa w art. 9 ust. 1 RODO w zakresie niewynikającym z przepisów prawa – wyraźna zgoda na ich przetwarzanie, o której mowa w art. 9 ust. 2 lit. a RODO.</w:t>
            </w:r>
          </w:p>
          <w:p w14:paraId="5012C483" w14:textId="77777777" w:rsidR="003E3F13" w:rsidRDefault="003E3F13" w:rsidP="003E3F13">
            <w:pPr>
              <w:pStyle w:val="Teksttreci0"/>
              <w:numPr>
                <w:ilvl w:val="0"/>
                <w:numId w:val="6"/>
              </w:numPr>
              <w:tabs>
                <w:tab w:val="left" w:pos="331"/>
              </w:tabs>
              <w:spacing w:line="276" w:lineRule="auto"/>
              <w:ind w:left="380" w:hanging="380"/>
              <w:jc w:val="both"/>
            </w:pPr>
            <w:r>
              <w:rPr>
                <w:rStyle w:val="Teksttreci"/>
              </w:rPr>
              <w:t>Dane osobowe mogą być udostępniane podmiotom uprawnionym do ich otrzymywania na podstawie przepisów prawa lub umowy.</w:t>
            </w:r>
          </w:p>
          <w:p w14:paraId="7B09A71C" w14:textId="77777777" w:rsidR="003E3F13" w:rsidRDefault="003E3F13" w:rsidP="003E3F13">
            <w:pPr>
              <w:pStyle w:val="Teksttreci0"/>
              <w:numPr>
                <w:ilvl w:val="0"/>
                <w:numId w:val="6"/>
              </w:numPr>
              <w:tabs>
                <w:tab w:val="left" w:pos="331"/>
              </w:tabs>
              <w:spacing w:line="276" w:lineRule="auto"/>
              <w:ind w:left="380" w:hanging="380"/>
              <w:jc w:val="both"/>
            </w:pPr>
            <w:r>
              <w:rPr>
                <w:rStyle w:val="Teksttreci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14:paraId="3C5CCEFD" w14:textId="77777777" w:rsidR="003E3F13" w:rsidRDefault="003E3F13" w:rsidP="003E3F13">
            <w:pPr>
              <w:pStyle w:val="Teksttreci0"/>
              <w:numPr>
                <w:ilvl w:val="0"/>
                <w:numId w:val="6"/>
              </w:numPr>
              <w:tabs>
                <w:tab w:val="left" w:pos="331"/>
              </w:tabs>
              <w:spacing w:line="276" w:lineRule="auto"/>
              <w:jc w:val="both"/>
            </w:pPr>
            <w:r>
              <w:rPr>
                <w:rStyle w:val="Teksttreci"/>
              </w:rPr>
              <w:t>Osobie, której dane są przetwarzane przysługuje prawo:</w:t>
            </w:r>
          </w:p>
          <w:p w14:paraId="4F7D9674" w14:textId="77777777" w:rsidR="003E3F13" w:rsidRDefault="003E3F13" w:rsidP="003E3F13">
            <w:pPr>
              <w:pStyle w:val="Teksttreci0"/>
              <w:numPr>
                <w:ilvl w:val="0"/>
                <w:numId w:val="8"/>
              </w:numPr>
              <w:tabs>
                <w:tab w:val="left" w:pos="1064"/>
              </w:tabs>
              <w:spacing w:line="276" w:lineRule="auto"/>
              <w:ind w:left="1100" w:hanging="360"/>
              <w:jc w:val="both"/>
            </w:pPr>
            <w:r>
              <w:rPr>
                <w:rStyle w:val="Teksttreci"/>
              </w:rPr>
              <w:t>dostępu do treści swoich danych osobowych, żądania ich sprostowania lub usunięcia, na zasadach określonych w art. 15 – 17 RODO;</w:t>
            </w:r>
          </w:p>
          <w:p w14:paraId="2001B21D" w14:textId="77777777" w:rsidR="003E3F13" w:rsidRDefault="003E3F13" w:rsidP="003E3F13">
            <w:pPr>
              <w:pStyle w:val="Teksttreci0"/>
              <w:numPr>
                <w:ilvl w:val="0"/>
                <w:numId w:val="8"/>
              </w:numPr>
              <w:tabs>
                <w:tab w:val="left" w:pos="1088"/>
              </w:tabs>
              <w:spacing w:line="276" w:lineRule="auto"/>
              <w:ind w:firstLine="740"/>
              <w:jc w:val="both"/>
            </w:pPr>
            <w:r>
              <w:rPr>
                <w:rStyle w:val="Teksttreci"/>
              </w:rPr>
              <w:t>ograniczenia przetwarzania danych, w przypadkach określonych w art. 18 RODO;</w:t>
            </w:r>
          </w:p>
          <w:p w14:paraId="7C1AD16E" w14:textId="77777777" w:rsidR="003E3F13" w:rsidRDefault="003E3F13" w:rsidP="003E3F13">
            <w:pPr>
              <w:pStyle w:val="Teksttreci0"/>
              <w:numPr>
                <w:ilvl w:val="0"/>
                <w:numId w:val="8"/>
              </w:numPr>
              <w:tabs>
                <w:tab w:val="left" w:pos="1083"/>
              </w:tabs>
              <w:spacing w:line="276" w:lineRule="auto"/>
              <w:ind w:left="1100" w:hanging="360"/>
              <w:jc w:val="both"/>
            </w:pPr>
            <w:r>
              <w:rPr>
                <w:rStyle w:val="Teksttreci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14:paraId="2BE1736E" w14:textId="77777777" w:rsidR="003E3F13" w:rsidRDefault="003E3F13" w:rsidP="003E3F13">
            <w:pPr>
              <w:pStyle w:val="Teksttreci0"/>
              <w:numPr>
                <w:ilvl w:val="0"/>
                <w:numId w:val="8"/>
              </w:numPr>
              <w:tabs>
                <w:tab w:val="left" w:pos="1088"/>
              </w:tabs>
              <w:spacing w:line="276" w:lineRule="auto"/>
              <w:ind w:left="1100" w:hanging="360"/>
              <w:jc w:val="both"/>
            </w:pPr>
            <w:r>
              <w:rPr>
                <w:rStyle w:val="Teksttreci"/>
              </w:rPr>
              <w:t>cofnięcia zgody w dowolnym momencie bez wpływu na zgodność z prawem przetwarzania, którego dokonano na podstawie zgody przed jej cofnięciem;</w:t>
            </w:r>
          </w:p>
          <w:p w14:paraId="03161037" w14:textId="77777777" w:rsidR="003E3F13" w:rsidRDefault="003E3F13" w:rsidP="003E3F13">
            <w:pPr>
              <w:pStyle w:val="Teksttreci0"/>
              <w:numPr>
                <w:ilvl w:val="0"/>
                <w:numId w:val="8"/>
              </w:numPr>
              <w:tabs>
                <w:tab w:val="left" w:pos="1083"/>
              </w:tabs>
              <w:spacing w:line="276" w:lineRule="auto"/>
              <w:ind w:left="1100" w:hanging="360"/>
              <w:jc w:val="both"/>
            </w:pPr>
            <w:r>
              <w:rPr>
                <w:rStyle w:val="Teksttreci"/>
              </w:rPr>
              <w:t>wniesienia skargi do Prezesa Urzędu Ochrony Danych Osobowych, adres: ul. Stawki 2, 00 – 193 Warszawa.</w:t>
            </w:r>
          </w:p>
          <w:p w14:paraId="0078CBE0" w14:textId="77777777" w:rsidR="003E3F13" w:rsidRDefault="003E3F13" w:rsidP="003E3F13">
            <w:pPr>
              <w:pStyle w:val="Teksttreci0"/>
              <w:numPr>
                <w:ilvl w:val="0"/>
                <w:numId w:val="6"/>
              </w:numPr>
              <w:tabs>
                <w:tab w:val="left" w:pos="331"/>
              </w:tabs>
              <w:spacing w:line="276" w:lineRule="auto"/>
              <w:ind w:left="380" w:hanging="380"/>
              <w:jc w:val="both"/>
            </w:pPr>
            <w:r>
              <w:rPr>
                <w:rStyle w:val="Teksttreci"/>
              </w:rPr>
              <w:t xml:space="preserve">W celu skorzystania z praw, o których mowa w pkt 7 </w:t>
            </w:r>
            <w:proofErr w:type="spellStart"/>
            <w:r>
              <w:rPr>
                <w:rStyle w:val="Teksttreci"/>
              </w:rPr>
              <w:t>ppkt</w:t>
            </w:r>
            <w:proofErr w:type="spellEnd"/>
            <w:r>
              <w:rPr>
                <w:rStyle w:val="Teksttreci"/>
              </w:rPr>
              <w:t xml:space="preserve"> 1 – 4 należy skontaktować się z administratorem lub inspektorem ochrony danych, korzystając ze wskazanych wyżej danych kontaktowych.</w:t>
            </w:r>
          </w:p>
          <w:p w14:paraId="35320534" w14:textId="77777777" w:rsidR="003E3F13" w:rsidRDefault="003E3F13" w:rsidP="003E3F13">
            <w:pPr>
              <w:pStyle w:val="Teksttreci0"/>
              <w:numPr>
                <w:ilvl w:val="0"/>
                <w:numId w:val="6"/>
              </w:numPr>
              <w:tabs>
                <w:tab w:val="left" w:pos="331"/>
              </w:tabs>
              <w:spacing w:line="276" w:lineRule="auto"/>
              <w:ind w:left="380" w:hanging="380"/>
              <w:jc w:val="both"/>
            </w:pPr>
            <w:r>
              <w:rPr>
                <w:rStyle w:val="Teksttreci"/>
              </w:rPr>
              <w:t>Podanie danych osobowych w zakresie wynikającym z art. 22</w:t>
            </w:r>
            <w:r>
              <w:rPr>
                <w:rStyle w:val="Teksttreci"/>
                <w:vertAlign w:val="superscript"/>
              </w:rPr>
              <w:t>1</w:t>
            </w:r>
            <w:r>
              <w:rPr>
                <w:rStyle w:val="Teksttreci"/>
              </w:rPr>
              <w:t xml:space="preserve"> § 1, 3 i 4 ustawy z dnia 26 czerwca 1974 r. – Kodeks pracy w zw. z przepisami:</w:t>
            </w:r>
            <w:r>
              <w:br w:type="page"/>
            </w:r>
          </w:p>
          <w:p w14:paraId="5AFE6889" w14:textId="77777777" w:rsidR="003E3F13" w:rsidRDefault="003E3F13" w:rsidP="003E3F13">
            <w:pPr>
              <w:pStyle w:val="Teksttreci0"/>
              <w:numPr>
                <w:ilvl w:val="0"/>
                <w:numId w:val="9"/>
              </w:numPr>
              <w:tabs>
                <w:tab w:val="left" w:pos="735"/>
              </w:tabs>
              <w:spacing w:line="276" w:lineRule="auto"/>
              <w:ind w:firstLine="380"/>
            </w:pPr>
            <w:r>
              <w:rPr>
                <w:rStyle w:val="Teksttreci"/>
              </w:rPr>
              <w:t>ustawy z dnia 28 stycznia 2016 r. – Prawo o prokuraturze,</w:t>
            </w:r>
          </w:p>
          <w:p w14:paraId="6CFD35DB" w14:textId="77777777" w:rsidR="003E3F13" w:rsidRDefault="003E3F13" w:rsidP="003E3F13">
            <w:pPr>
              <w:pStyle w:val="Teksttreci0"/>
              <w:numPr>
                <w:ilvl w:val="0"/>
                <w:numId w:val="9"/>
              </w:numPr>
              <w:tabs>
                <w:tab w:val="left" w:pos="735"/>
              </w:tabs>
              <w:spacing w:line="276" w:lineRule="auto"/>
              <w:ind w:firstLine="380"/>
            </w:pPr>
            <w:r>
              <w:rPr>
                <w:rStyle w:val="Teksttreci"/>
              </w:rPr>
              <w:t>ustawy z dnia 13 października 1998 r. o systemie ubezpieczeń społecznych,</w:t>
            </w:r>
          </w:p>
          <w:p w14:paraId="4908123C" w14:textId="77777777" w:rsidR="003E3F13" w:rsidRDefault="003E3F13" w:rsidP="003E3F13">
            <w:pPr>
              <w:pStyle w:val="Teksttreci0"/>
              <w:numPr>
                <w:ilvl w:val="0"/>
                <w:numId w:val="9"/>
              </w:numPr>
              <w:tabs>
                <w:tab w:val="left" w:pos="735"/>
              </w:tabs>
              <w:spacing w:line="276" w:lineRule="auto"/>
              <w:ind w:left="740" w:hanging="360"/>
            </w:pPr>
            <w:r>
              <w:rPr>
                <w:rStyle w:val="Teksttreci"/>
              </w:rPr>
              <w:lastRenderedPageBreak/>
              <w:t>ustawy z dnia 27 sierpnia 2004 r. o świadczeniach opieki zdrowotnej finansowych ze środków publicznych,</w:t>
            </w:r>
          </w:p>
          <w:p w14:paraId="55B0756A" w14:textId="77777777" w:rsidR="003E3F13" w:rsidRDefault="003E3F13" w:rsidP="003E3F13">
            <w:pPr>
              <w:pStyle w:val="Teksttreci0"/>
              <w:numPr>
                <w:ilvl w:val="0"/>
                <w:numId w:val="9"/>
              </w:numPr>
              <w:tabs>
                <w:tab w:val="left" w:pos="735"/>
              </w:tabs>
              <w:spacing w:line="276" w:lineRule="auto"/>
              <w:ind w:firstLine="380"/>
            </w:pPr>
            <w:r>
              <w:rPr>
                <w:rStyle w:val="Teksttreci"/>
              </w:rPr>
              <w:t>ustawy z dnia 11 marca 2022 r. o obronie Ojczyzny</w:t>
            </w:r>
          </w:p>
          <w:p w14:paraId="6D9559BE" w14:textId="77777777" w:rsidR="003E3F13" w:rsidRDefault="003E3F13" w:rsidP="003E3F13">
            <w:pPr>
              <w:pStyle w:val="Teksttreci0"/>
              <w:numPr>
                <w:ilvl w:val="0"/>
                <w:numId w:val="9"/>
              </w:numPr>
              <w:tabs>
                <w:tab w:val="left" w:pos="735"/>
              </w:tabs>
              <w:spacing w:line="276" w:lineRule="auto"/>
              <w:ind w:left="740" w:hanging="360"/>
            </w:pPr>
            <w:r>
              <w:rPr>
                <w:rStyle w:val="Teksttreci"/>
              </w:rPr>
              <w:t>ustawy z dnia 11 września 2003 r. – o służbie wojskowej żołnierzy zawodowych, jest obowiązkowe.</w:t>
            </w:r>
          </w:p>
          <w:p w14:paraId="27E8B38B" w14:textId="62DD019B" w:rsidR="003E3F13" w:rsidRPr="003E3F13" w:rsidRDefault="003E3F13" w:rsidP="003E3F13">
            <w:pPr>
              <w:pStyle w:val="Teksttreci0"/>
              <w:spacing w:after="380" w:line="276" w:lineRule="auto"/>
            </w:pPr>
            <w:r>
              <w:rPr>
                <w:rStyle w:val="Teksttreci"/>
              </w:rPr>
              <w:t>Podanie danych w zakresie szerszym jest dobrowolne i wymaga wyrażenia zgody na ich przetwarzanie.</w:t>
            </w:r>
          </w:p>
        </w:tc>
      </w:tr>
    </w:tbl>
    <w:p w14:paraId="4B0A3619" w14:textId="77777777" w:rsidR="003E3F13" w:rsidRDefault="003E3F13" w:rsidP="003E3F1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6EA329" w14:textId="644645C4" w:rsidR="003E3F13" w:rsidRPr="00C552C3" w:rsidRDefault="003E3F13" w:rsidP="003E3F1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2C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3F13" w14:paraId="17B7A5F9" w14:textId="77777777" w:rsidTr="003E3F13">
        <w:tc>
          <w:tcPr>
            <w:tcW w:w="9062" w:type="dxa"/>
            <w:gridSpan w:val="2"/>
          </w:tcPr>
          <w:p w14:paraId="1121E632" w14:textId="506840EB" w:rsidR="003E3F13" w:rsidRPr="003E3F13" w:rsidRDefault="003E3F13" w:rsidP="003E3F13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13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14:paraId="5C88C329" w14:textId="0F8CF7DF" w:rsidR="003E3F13" w:rsidRPr="003E3F13" w:rsidRDefault="003E3F13" w:rsidP="003E3F1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</w:t>
            </w:r>
            <w:r w:rsidRPr="003E3F13">
              <w:rPr>
                <w:rFonts w:ascii="Times New Roman" w:hAnsi="Times New Roman" w:cs="Times New Roman"/>
                <w:sz w:val="18"/>
                <w:szCs w:val="18"/>
              </w:rPr>
              <w:t>(imię i nazwisko asesora prokuratury)</w:t>
            </w:r>
          </w:p>
          <w:p w14:paraId="0B5CADB3" w14:textId="77777777" w:rsidR="003E3F13" w:rsidRDefault="003E3F13" w:rsidP="003E3F1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F13">
              <w:rPr>
                <w:rFonts w:ascii="Times New Roman" w:hAnsi="Times New Roman" w:cs="Times New Roman"/>
                <w:sz w:val="24"/>
                <w:szCs w:val="24"/>
              </w:rPr>
              <w:t>wyrażam zgodę na przetwarzanie przez Prokuraturę Okręgową w Koszalinie z siedzibą przy ul. Władysława Andersa 34a, 75-950 Koszalin tel. 94 34-28-697, e-mail. biuro.podawcze.pokos@prokuratura.gov.pl moich danych osobowych, innych niż określone w przepisach prawa, w tym danych osobowych, o których mowa w art. 9 ust. 1 RODO zawartych w dokumentach przekazanych z mojej inicjatywy, w celach związanych z nawiązaniem i przebiegiem procesu zatrudnienia;</w:t>
            </w:r>
          </w:p>
          <w:p w14:paraId="57B6B7D7" w14:textId="7D80572F" w:rsidR="003E3F13" w:rsidRPr="003E3F13" w:rsidRDefault="003E3F13" w:rsidP="003E3F1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E3F13">
              <w:rPr>
                <w:rFonts w:ascii="Times New Roman" w:hAnsi="Times New Roman" w:cs="Times New Roman"/>
                <w:sz w:val="24"/>
                <w:szCs w:val="24"/>
              </w:rPr>
              <w:t>apoznałem/zapoznałam* się z wszystkimi informacjami, o których mowa w art. 13 ust. 1 i 2 RODO w związku z przetwarzaniem moich danych osobowych przez Prokuraturę Krajową z siedzibą przy ul. Rakowieckiej 26/30, 02 – 528 Warszawa, tel. 22 12 51 471, e- mail. biuro.podawcze@pk.gov.pl w celu wypełnienia obowiązków i wykonywania szczególnych praw przez Prokuraturę Krajową w dziedzinie prawa pracy, zabezpieczenia społecznego i ochrony socjalnej.</w:t>
            </w:r>
          </w:p>
        </w:tc>
      </w:tr>
      <w:tr w:rsidR="003E3F13" w14:paraId="3A6D085D" w14:textId="77777777" w:rsidTr="0000618D">
        <w:tc>
          <w:tcPr>
            <w:tcW w:w="4531" w:type="dxa"/>
          </w:tcPr>
          <w:p w14:paraId="344F6BDE" w14:textId="77777777" w:rsidR="003E3F13" w:rsidRDefault="003E3F13" w:rsidP="003E3F13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9F132" w14:textId="77777777" w:rsidR="003E3F13" w:rsidRDefault="003E3F13" w:rsidP="003E3F13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70B4A" w14:textId="77777777" w:rsidR="003E3F13" w:rsidRDefault="003E3F13" w:rsidP="003E3F13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  <w:p w14:paraId="51A2EE41" w14:textId="06D906F4" w:rsidR="003E3F13" w:rsidRDefault="003E3F13" w:rsidP="00C552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B4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4EEC75CA" w14:textId="77777777" w:rsidR="003E3F13" w:rsidRDefault="003E3F13" w:rsidP="003E3F13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943B" w14:textId="77777777" w:rsidR="003E3F13" w:rsidRDefault="003E3F13" w:rsidP="003E3F13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FA8CD" w14:textId="77777777" w:rsidR="003E3F13" w:rsidRDefault="003E3F13" w:rsidP="003E3F13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  <w:p w14:paraId="7B670663" w14:textId="48C142E2" w:rsidR="003E3F13" w:rsidRPr="003E3F13" w:rsidRDefault="003E3F13" w:rsidP="00C55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13">
              <w:rPr>
                <w:rFonts w:ascii="Times New Roman" w:hAnsi="Times New Roman" w:cs="Times New Roman"/>
                <w:sz w:val="18"/>
                <w:szCs w:val="18"/>
              </w:rPr>
              <w:t>(podpis kandydata na stanowisko asesora prokuratury)</w:t>
            </w:r>
          </w:p>
        </w:tc>
      </w:tr>
      <w:tr w:rsidR="003E3F13" w14:paraId="43FF9B62" w14:textId="77777777" w:rsidTr="003E3F13">
        <w:tc>
          <w:tcPr>
            <w:tcW w:w="9062" w:type="dxa"/>
            <w:gridSpan w:val="2"/>
          </w:tcPr>
          <w:p w14:paraId="03E6B021" w14:textId="2F4550FA" w:rsidR="003E3F13" w:rsidRDefault="00C552C3" w:rsidP="003E3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2C3">
              <w:rPr>
                <w:rFonts w:ascii="Times New Roman" w:hAnsi="Times New Roman" w:cs="Times New Roman"/>
                <w:sz w:val="18"/>
                <w:szCs w:val="18"/>
              </w:rPr>
              <w:t>*) niepotrzebne skreślić</w:t>
            </w:r>
          </w:p>
        </w:tc>
      </w:tr>
    </w:tbl>
    <w:p w14:paraId="57C13998" w14:textId="77777777" w:rsidR="003E3F13" w:rsidRPr="000012AD" w:rsidRDefault="003E3F13" w:rsidP="003E3F1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E3F13" w:rsidRPr="000012AD" w:rsidSect="000012AD">
      <w:footerReference w:type="default" r:id="rId9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C36D" w14:textId="77777777" w:rsidR="00814B0D" w:rsidRDefault="00814B0D" w:rsidP="000012AD">
      <w:pPr>
        <w:spacing w:after="0" w:line="240" w:lineRule="auto"/>
      </w:pPr>
      <w:r>
        <w:separator/>
      </w:r>
    </w:p>
  </w:endnote>
  <w:endnote w:type="continuationSeparator" w:id="0">
    <w:p w14:paraId="0F75351C" w14:textId="77777777" w:rsidR="00814B0D" w:rsidRDefault="00814B0D" w:rsidP="0000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97477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99C59B" w14:textId="359880B3" w:rsidR="000012AD" w:rsidRDefault="000012A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800250" w14:textId="77777777" w:rsidR="000012AD" w:rsidRDefault="000012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A691" w14:textId="77777777" w:rsidR="00814B0D" w:rsidRDefault="00814B0D" w:rsidP="000012AD">
      <w:pPr>
        <w:spacing w:after="0" w:line="240" w:lineRule="auto"/>
      </w:pPr>
      <w:r>
        <w:separator/>
      </w:r>
    </w:p>
  </w:footnote>
  <w:footnote w:type="continuationSeparator" w:id="0">
    <w:p w14:paraId="1A71396E" w14:textId="77777777" w:rsidR="00814B0D" w:rsidRDefault="00814B0D" w:rsidP="00001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633"/>
    <w:multiLevelType w:val="multilevel"/>
    <w:tmpl w:val="6E82D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E6AB7"/>
    <w:multiLevelType w:val="hybridMultilevel"/>
    <w:tmpl w:val="3BDAA6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3B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350E2C"/>
    <w:multiLevelType w:val="multilevel"/>
    <w:tmpl w:val="BF6C1E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300C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8C4985"/>
    <w:multiLevelType w:val="hybridMultilevel"/>
    <w:tmpl w:val="86E2E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C15AC"/>
    <w:multiLevelType w:val="hybridMultilevel"/>
    <w:tmpl w:val="5A1C6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00D3C"/>
    <w:multiLevelType w:val="multilevel"/>
    <w:tmpl w:val="CBE49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1924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EA3DB5"/>
    <w:multiLevelType w:val="multilevel"/>
    <w:tmpl w:val="24288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4525340">
    <w:abstractNumId w:val="4"/>
  </w:num>
  <w:num w:numId="2" w16cid:durableId="384913664">
    <w:abstractNumId w:val="2"/>
  </w:num>
  <w:num w:numId="3" w16cid:durableId="1805346171">
    <w:abstractNumId w:val="6"/>
  </w:num>
  <w:num w:numId="4" w16cid:durableId="827091277">
    <w:abstractNumId w:val="1"/>
  </w:num>
  <w:num w:numId="5" w16cid:durableId="140319423">
    <w:abstractNumId w:val="5"/>
  </w:num>
  <w:num w:numId="6" w16cid:durableId="1182277314">
    <w:abstractNumId w:val="9"/>
  </w:num>
  <w:num w:numId="7" w16cid:durableId="954286535">
    <w:abstractNumId w:val="3"/>
  </w:num>
  <w:num w:numId="8" w16cid:durableId="1795244811">
    <w:abstractNumId w:val="0"/>
  </w:num>
  <w:num w:numId="9" w16cid:durableId="129982046">
    <w:abstractNumId w:val="7"/>
  </w:num>
  <w:num w:numId="10" w16cid:durableId="1783497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AD"/>
    <w:rsid w:val="000012AD"/>
    <w:rsid w:val="000E3178"/>
    <w:rsid w:val="003E3F13"/>
    <w:rsid w:val="004C6B42"/>
    <w:rsid w:val="00814B0D"/>
    <w:rsid w:val="00847628"/>
    <w:rsid w:val="00947BB4"/>
    <w:rsid w:val="00C552C3"/>
    <w:rsid w:val="00CE5587"/>
    <w:rsid w:val="00FA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C87B"/>
  <w15:chartTrackingRefBased/>
  <w15:docId w15:val="{803CAD4C-DB7B-4838-B8F8-5C3EA277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BB4"/>
  </w:style>
  <w:style w:type="paragraph" w:styleId="Nagwek1">
    <w:name w:val="heading 1"/>
    <w:aliases w:val="H1,H11"/>
    <w:basedOn w:val="Normalny"/>
    <w:next w:val="Normalny"/>
    <w:link w:val="Nagwek1Znak"/>
    <w:autoRedefine/>
    <w:qFormat/>
    <w:rsid w:val="00CE5587"/>
    <w:pPr>
      <w:keepNext/>
      <w:pageBreakBefore/>
      <w:tabs>
        <w:tab w:val="num" w:pos="720"/>
        <w:tab w:val="num" w:pos="851"/>
      </w:tabs>
      <w:spacing w:before="240" w:after="240" w:line="276" w:lineRule="auto"/>
      <w:ind w:left="720" w:hanging="720"/>
      <w:jc w:val="both"/>
      <w:outlineLvl w:val="0"/>
    </w:pPr>
    <w:rPr>
      <w:rFonts w:asciiTheme="majorBidi" w:hAnsiTheme="majorBidi" w:cstheme="majorBidi"/>
      <w:b/>
      <w:bCs/>
      <w:smallCaps/>
      <w:kern w:val="32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H11 Znak"/>
    <w:link w:val="Nagwek1"/>
    <w:rsid w:val="00CE5587"/>
    <w:rPr>
      <w:rFonts w:asciiTheme="majorBidi" w:hAnsiTheme="majorBidi" w:cstheme="majorBidi"/>
      <w:b/>
      <w:bCs/>
      <w:smallCaps/>
      <w:kern w:val="32"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2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2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2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2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2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2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2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2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2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2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2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01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0012AD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0012A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0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2AD"/>
  </w:style>
  <w:style w:type="paragraph" w:styleId="Stopka">
    <w:name w:val="footer"/>
    <w:basedOn w:val="Normalny"/>
    <w:link w:val="StopkaZnak"/>
    <w:uiPriority w:val="99"/>
    <w:unhideWhenUsed/>
    <w:rsid w:val="0000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2AD"/>
  </w:style>
  <w:style w:type="character" w:customStyle="1" w:styleId="Inne">
    <w:name w:val="Inne_"/>
    <w:basedOn w:val="Domylnaczcionkaakapitu"/>
    <w:link w:val="Inne0"/>
    <w:rsid w:val="000E3178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0E317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kos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pokos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1567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Soja Łukasz (PO Koszalin)</dc:creator>
  <cp:keywords/>
  <dc:description/>
  <cp:lastModifiedBy>Soja Łukasz (PO Koszalin)</cp:lastModifiedBy>
  <cp:revision>2</cp:revision>
  <dcterms:created xsi:type="dcterms:W3CDTF">2025-04-18T08:28:00Z</dcterms:created>
  <dcterms:modified xsi:type="dcterms:W3CDTF">2025-04-18T09:16:00Z</dcterms:modified>
</cp:coreProperties>
</file>