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440F30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EF41D3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sz w:val="18"/>
                <w:szCs w:val="18"/>
              </w:rPr>
              <w:t>001</w:t>
            </w:r>
          </w:p>
          <w:p w:rsidR="00A23504" w:rsidRPr="001C025A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C42DBF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EF41D3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440F30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440F30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440F30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440F30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7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147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216</w:t>
            </w:r>
          </w:p>
          <w:p w:rsidR="00712725" w:rsidRPr="00EF41D3" w:rsidRDefault="00EF41D3" w:rsidP="00C20AF2">
            <w:hyperlink r:id="rId48" w:history="1">
              <w:r w:rsidRPr="00C42DBF">
                <w:rPr>
                  <w:rStyle w:val="Hipercze"/>
                </w:rPr>
                <w:t>a.szczukiecki@ron.mil.pl</w:t>
              </w:r>
            </w:hyperlink>
            <w:r>
              <w:t xml:space="preserve"> </w:t>
            </w:r>
          </w:p>
        </w:tc>
        <w:tc>
          <w:tcPr>
            <w:tcW w:w="3688" w:type="dxa"/>
          </w:tcPr>
          <w:p w:rsidR="00712725" w:rsidRPr="00193409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St. chor. sztab. Grzegorz TKACZ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b/>
                <w:sz w:val="18"/>
                <w:szCs w:val="18"/>
              </w:rPr>
              <w:t> 147 506</w:t>
            </w:r>
          </w:p>
          <w:p w:rsidR="00712725" w:rsidRPr="00193409" w:rsidRDefault="00EF41D3" w:rsidP="00EF41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9" w:history="1">
              <w:r w:rsidRPr="00C42DBF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g.tkacz@ron.mil.pl</w:t>
              </w:r>
            </w:hyperlink>
            <w:r>
              <w:rPr>
                <w:rStyle w:val="Hipercz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Mjr Grzegorz KLOSE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147 560</w:t>
            </w:r>
          </w:p>
          <w:p w:rsidR="00712725" w:rsidRDefault="00EF41D3" w:rsidP="00C20AF2">
            <w:r>
              <w:t>510 952 074</w:t>
            </w:r>
          </w:p>
          <w:p w:rsidR="00EF41D3" w:rsidRPr="001C025A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Pr="00C42DBF">
                <w:rPr>
                  <w:rStyle w:val="Hipercze"/>
                </w:rPr>
                <w:t>g.klose@ron.mil.pl</w:t>
              </w:r>
            </w:hyperlink>
            <w:r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440F30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440F30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EF41D3">
        <w:tc>
          <w:tcPr>
            <w:tcW w:w="4110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41D3" w:rsidRPr="00EF41D3" w:rsidRDefault="00EF41D3" w:rsidP="00EF41D3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WYCZERPANY</w:t>
            </w:r>
          </w:p>
        </w:tc>
        <w:tc>
          <w:tcPr>
            <w:tcW w:w="3688" w:type="dxa"/>
            <w:shd w:val="clear" w:color="auto" w:fill="00B0F0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E8441A" w:rsidRPr="006B7E6A">
                <w:rPr>
                  <w:rStyle w:val="Hipercze"/>
                </w:rPr>
                <w:t>rafal.parczewski1@wat.edu.pl</w:t>
              </w:r>
            </w:hyperlink>
            <w:r w:rsidR="00E8441A"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  <w:shd w:val="clear" w:color="auto" w:fill="00B0F0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9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7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E8441A" w:rsidRPr="00193409" w:rsidRDefault="00E8441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41A">
              <w:rPr>
                <w:rFonts w:ascii="Arial" w:hAnsi="Arial" w:cs="Arial"/>
                <w:b/>
                <w:sz w:val="18"/>
                <w:szCs w:val="18"/>
              </w:rPr>
              <w:t>885-210-066</w:t>
            </w:r>
          </w:p>
          <w:p w:rsidR="00D56DCC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E8441A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por. Dawid CHYŁA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440F30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3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440F30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</w:t>
            </w:r>
            <w:r w:rsidR="00EF41D3">
              <w:rPr>
                <w:rFonts w:ascii="Arial" w:hAnsi="Arial" w:cs="Arial"/>
                <w:sz w:val="18"/>
                <w:szCs w:val="18"/>
              </w:rPr>
              <w:t>emia Marynarki Wojennej w Gdyni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Małgorzata GLIŃSKA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261-442-501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887-206-097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glinska1296@portal.ron.mil.pl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Paweł KAŁDOŃSKI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506-343-734</w:t>
            </w:r>
          </w:p>
          <w:p w:rsidR="001C0B58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j.trawinski@ron.mil.pl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Jakub TRAWIŃSKI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261-554-269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lastRenderedPageBreak/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7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440F30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1C025A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1bpanc.rzecznik@ron.mil.pl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25A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440F30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3" w:history="1">
              <w:r w:rsidR="001C025A"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440F30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440F30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30" w:rsidRDefault="00440F30" w:rsidP="0093746F">
      <w:pPr>
        <w:spacing w:after="0" w:line="240" w:lineRule="auto"/>
      </w:pPr>
      <w:r>
        <w:separator/>
      </w:r>
    </w:p>
  </w:endnote>
  <w:endnote w:type="continuationSeparator" w:id="0">
    <w:p w:rsidR="00440F30" w:rsidRDefault="00440F30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30" w:rsidRDefault="00440F30" w:rsidP="0093746F">
      <w:pPr>
        <w:spacing w:after="0" w:line="240" w:lineRule="auto"/>
      </w:pPr>
      <w:r>
        <w:separator/>
      </w:r>
    </w:p>
  </w:footnote>
  <w:footnote w:type="continuationSeparator" w:id="0">
    <w:p w:rsidR="00440F30" w:rsidRDefault="00440F30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56"/>
    <w:rsid w:val="000A31D3"/>
    <w:rsid w:val="000A4E3F"/>
    <w:rsid w:val="000C00A7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B052C"/>
    <w:rsid w:val="002E06A9"/>
    <w:rsid w:val="00346B3B"/>
    <w:rsid w:val="00360120"/>
    <w:rsid w:val="003C5E25"/>
    <w:rsid w:val="003F1C29"/>
    <w:rsid w:val="003F7637"/>
    <w:rsid w:val="004115C6"/>
    <w:rsid w:val="00414C9D"/>
    <w:rsid w:val="00440F30"/>
    <w:rsid w:val="00463EF7"/>
    <w:rsid w:val="004B183B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74DD8"/>
    <w:rsid w:val="00A8450B"/>
    <w:rsid w:val="00A85FF3"/>
    <w:rsid w:val="00AC7DC1"/>
    <w:rsid w:val="00AE2FFE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8441A"/>
    <w:rsid w:val="00E91F51"/>
    <w:rsid w:val="00EB70C6"/>
    <w:rsid w:val="00EC0BD5"/>
    <w:rsid w:val="00EC11AB"/>
    <w:rsid w:val="00ED1684"/>
    <w:rsid w:val="00EF41D3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F985B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6blog.sekcjawychowawcza@ron.mil.pl" TargetMode="External"/><Relationship Id="rId21" Type="http://schemas.openxmlformats.org/officeDocument/2006/relationships/hyperlink" Target="mailto:r.kranz@ron.mil.pl" TargetMode="External"/><Relationship Id="rId42" Type="http://schemas.openxmlformats.org/officeDocument/2006/relationships/hyperlink" Target="mailto:n.keska@ron.mil.pl" TargetMode="External"/><Relationship Id="rId47" Type="http://schemas.openxmlformats.org/officeDocument/2006/relationships/hyperlink" Target="mailto:e.kasprzyk@ron.mil.pl" TargetMode="External"/><Relationship Id="rId63" Type="http://schemas.openxmlformats.org/officeDocument/2006/relationships/hyperlink" Target="mailto:jasinska8256@portal.ron.mil.pl" TargetMode="External"/><Relationship Id="rId68" Type="http://schemas.openxmlformats.org/officeDocument/2006/relationships/hyperlink" Target="mailto:rzecznik@awl.edu.pl" TargetMode="External"/><Relationship Id="rId84" Type="http://schemas.openxmlformats.org/officeDocument/2006/relationships/hyperlink" Target="mailto:s.kardas@ron.mil.pl" TargetMode="External"/><Relationship Id="rId89" Type="http://schemas.openxmlformats.org/officeDocument/2006/relationships/hyperlink" Target="mailto:glinska1296@portal.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zecznik@law.mil.pl" TargetMode="External"/><Relationship Id="rId92" Type="http://schemas.openxmlformats.org/officeDocument/2006/relationships/hyperlink" Target="mailto:13sbot.sks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.kowalewski@ron.mil.pl" TargetMode="External"/><Relationship Id="rId29" Type="http://schemas.openxmlformats.org/officeDocument/2006/relationships/hyperlink" Target="mailto:15bz@ron.mil.pl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trenuj_z_wojskiem_12BZ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art.janiszewski@ron.mil.pl" TargetMode="External"/><Relationship Id="rId40" Type="http://schemas.openxmlformats.org/officeDocument/2006/relationships/hyperlink" Target="mailto:n.fiedoruk@ron.mil.pl" TargetMode="External"/><Relationship Id="rId45" Type="http://schemas.openxmlformats.org/officeDocument/2006/relationships/hyperlink" Target="mailto:10blog.oficerprasowy@ron.mil.pl" TargetMode="External"/><Relationship Id="rId53" Type="http://schemas.openxmlformats.org/officeDocument/2006/relationships/hyperlink" Target="mailto:m.karolczuk@ron.mil.pl" TargetMode="External"/><Relationship Id="rId58" Type="http://schemas.openxmlformats.org/officeDocument/2006/relationships/hyperlink" Target="mailto:Marcin.beldyga@wat.edu.pl" TargetMode="External"/><Relationship Id="rId66" Type="http://schemas.openxmlformats.org/officeDocument/2006/relationships/hyperlink" Target="mailto:jw1223koszalin@ron.mil.pl" TargetMode="External"/><Relationship Id="rId74" Type="http://schemas.openxmlformats.org/officeDocument/2006/relationships/hyperlink" Target="mailto:ro.czerwi&#324;ski@ron.mil.pl" TargetMode="External"/><Relationship Id="rId79" Type="http://schemas.openxmlformats.org/officeDocument/2006/relationships/hyperlink" Target="mailto:d.chyla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lu.jedrzejczak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jasinska8256@portal.ron.mil.pl" TargetMode="External"/><Relationship Id="rId82" Type="http://schemas.openxmlformats.org/officeDocument/2006/relationships/hyperlink" Target="mailto:t.wilczak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a.dominiak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1bpanc.rzecznik@ron.mil.pl" TargetMode="External"/><Relationship Id="rId22" Type="http://schemas.openxmlformats.org/officeDocument/2006/relationships/hyperlink" Target="mailto:12BZ_rzecznik_prasowy@ron.mil.pl" TargetMode="External"/><Relationship Id="rId27" Type="http://schemas.openxmlformats.org/officeDocument/2006/relationships/hyperlink" Target="mailto:mar.kosowicz@ron.mil.pl" TargetMode="External"/><Relationship Id="rId30" Type="http://schemas.openxmlformats.org/officeDocument/2006/relationships/hyperlink" Target="mailto:15bz.rzecznik@ron.mil.pl" TargetMode="External"/><Relationship Id="rId35" Type="http://schemas.openxmlformats.org/officeDocument/2006/relationships/hyperlink" Target="mailto:1blog.press@ron.mil.pl" TargetMode="External"/><Relationship Id="rId43" Type="http://schemas.openxmlformats.org/officeDocument/2006/relationships/hyperlink" Target="mailto:19bz.rzecznik.@ron.mil.pl" TargetMode="External"/><Relationship Id="rId48" Type="http://schemas.openxmlformats.org/officeDocument/2006/relationships/hyperlink" Target="mailto:a.szczukiecki@ron.mil.pl" TargetMode="External"/><Relationship Id="rId56" Type="http://schemas.openxmlformats.org/officeDocument/2006/relationships/hyperlink" Target="mailto:mag.jaworska@ron.mil.pl" TargetMode="External"/><Relationship Id="rId64" Type="http://schemas.openxmlformats.org/officeDocument/2006/relationships/hyperlink" Target="mailto:m.rog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csaiu.rzecznik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krzysztof.nescior@wot.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mailto:m.gwozdz@ron.mil.pl" TargetMode="External"/><Relationship Id="rId72" Type="http://schemas.openxmlformats.org/officeDocument/2006/relationships/hyperlink" Target="mailto:trenujzwojskiem4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e.kasprzyk@ron.mil.pl" TargetMode="External"/><Relationship Id="rId93" Type="http://schemas.openxmlformats.org/officeDocument/2006/relationships/hyperlink" Target="mailto:13sbot.rzecznik@ron.int.pl" TargetMode="External"/><Relationship Id="rId98" Type="http://schemas.openxmlformats.org/officeDocument/2006/relationships/hyperlink" Target="mailto:j.wyszkowska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spsonda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cslog.poc@ron.mil.pl" TargetMode="External"/><Relationship Id="rId38" Type="http://schemas.openxmlformats.org/officeDocument/2006/relationships/hyperlink" Target="mailto:n.fiedoruk@ron.mil.pl" TargetMode="External"/><Relationship Id="rId46" Type="http://schemas.openxmlformats.org/officeDocument/2006/relationships/hyperlink" Target="mailto:s.kardas@ron.mil.pl" TargetMode="External"/><Relationship Id="rId59" Type="http://schemas.openxmlformats.org/officeDocument/2006/relationships/hyperlink" Target="mailto:trenujzwojskiem@wat.edu.pl" TargetMode="External"/><Relationship Id="rId67" Type="http://schemas.openxmlformats.org/officeDocument/2006/relationships/hyperlink" Target="mailto:to.mogielnicki@ron.mil.pl" TargetMode="External"/><Relationship Id="rId103" Type="http://schemas.openxmlformats.org/officeDocument/2006/relationships/hyperlink" Target="mailto:13sbot.sks@ron.mil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7bowoficerprasowy@ron.mil.pl" TargetMode="External"/><Relationship Id="rId41" Type="http://schemas.openxmlformats.org/officeDocument/2006/relationships/hyperlink" Target="mailto:19bz.rzecznik.@ron.mil.pl" TargetMode="External"/><Relationship Id="rId54" Type="http://schemas.openxmlformats.org/officeDocument/2006/relationships/hyperlink" Target="mailto:t.margas@ron.mil.pl" TargetMode="External"/><Relationship Id="rId62" Type="http://schemas.openxmlformats.org/officeDocument/2006/relationships/hyperlink" Target="mailto:12wbot.tzw@ron.mil.pl" TargetMode="External"/><Relationship Id="rId70" Type="http://schemas.openxmlformats.org/officeDocument/2006/relationships/hyperlink" Target="mailto:trenujzwojskiem@awl.edu.pl" TargetMode="External"/><Relationship Id="rId75" Type="http://schemas.openxmlformats.org/officeDocument/2006/relationships/hyperlink" Target="mailto:mir.jankowski@ron.mil.pl" TargetMode="External"/><Relationship Id="rId83" Type="http://schemas.openxmlformats.org/officeDocument/2006/relationships/hyperlink" Target="mailto:10blog.oficerprasowy@ron.mil.pl" TargetMode="External"/><Relationship Id="rId88" Type="http://schemas.openxmlformats.org/officeDocument/2006/relationships/hyperlink" Target="mailto:tzw@amw.gdynia.pl" TargetMode="External"/><Relationship Id="rId91" Type="http://schemas.openxmlformats.org/officeDocument/2006/relationships/hyperlink" Target="mailto:j.trawinski@ron.mil.pl" TargetMode="External"/><Relationship Id="rId96" Type="http://schemas.openxmlformats.org/officeDocument/2006/relationships/hyperlink" Target="mailto:p.kierach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u.jedrzejczak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.rzecznik@ron.mil.pl" TargetMode="External"/><Relationship Id="rId36" Type="http://schemas.openxmlformats.org/officeDocument/2006/relationships/hyperlink" Target="mailto:mag.jaworska@ron.mil.pl" TargetMode="External"/><Relationship Id="rId49" Type="http://schemas.openxmlformats.org/officeDocument/2006/relationships/hyperlink" Target="mailto:g.tkacz@ron.mil.pl" TargetMode="External"/><Relationship Id="rId57" Type="http://schemas.openxmlformats.org/officeDocument/2006/relationships/hyperlink" Target="mailto:art.janiszewski@ron.mil.pl" TargetMode="External"/><Relationship Id="rId106" Type="http://schemas.openxmlformats.org/officeDocument/2006/relationships/hyperlink" Target="mailto:a.dominiak@ron.mil.pl" TargetMode="Externa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ma.wojtczyk@ron.mil.pl" TargetMode="External"/><Relationship Id="rId44" Type="http://schemas.openxmlformats.org/officeDocument/2006/relationships/hyperlink" Target="mailto:n.keska@ron.mil.pl" TargetMode="External"/><Relationship Id="rId52" Type="http://schemas.openxmlformats.org/officeDocument/2006/relationships/hyperlink" Target="tel:261657272" TargetMode="External"/><Relationship Id="rId60" Type="http://schemas.openxmlformats.org/officeDocument/2006/relationships/hyperlink" Target="mailto:rafal.parczewski1@wat.edu.pl" TargetMode="External"/><Relationship Id="rId65" Type="http://schemas.openxmlformats.org/officeDocument/2006/relationships/hyperlink" Target="mailto:to.mogielnicki@ron.mil.pl" TargetMode="External"/><Relationship Id="rId73" Type="http://schemas.openxmlformats.org/officeDocument/2006/relationships/hyperlink" Target="mailto:p.kaluza@law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cslog.poc@ron.mil.pl" TargetMode="External"/><Relationship Id="rId86" Type="http://schemas.openxmlformats.org/officeDocument/2006/relationships/hyperlink" Target="mailto:rzecznik@amw.gdynia.pl" TargetMode="External"/><Relationship Id="rId94" Type="http://schemas.openxmlformats.org/officeDocument/2006/relationships/hyperlink" Target="mailto:krzysztof.nescior@wot.ron.mil.pl" TargetMode="External"/><Relationship Id="rId99" Type="http://schemas.openxmlformats.org/officeDocument/2006/relationships/hyperlink" Target="mailto:r.wojcicki@ron.mil.pl" TargetMode="External"/><Relationship Id="rId101" Type="http://schemas.openxmlformats.org/officeDocument/2006/relationships/hyperlink" Target="mailto:1bpanc.rzeczni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a.rynkowski@ron.mil.pl" TargetMode="External"/><Relationship Id="rId39" Type="http://schemas.openxmlformats.org/officeDocument/2006/relationships/hyperlink" Target="mailto:kwiszowaty@ron.mil.pl" TargetMode="External"/><Relationship Id="rId34" Type="http://schemas.openxmlformats.org/officeDocument/2006/relationships/hyperlink" Target="mailto:t.wilczak@ron.mil.pl" TargetMode="External"/><Relationship Id="rId50" Type="http://schemas.openxmlformats.org/officeDocument/2006/relationships/hyperlink" Target="mailto:g.klose@ron.mil.pl" TargetMode="External"/><Relationship Id="rId55" Type="http://schemas.openxmlformats.org/officeDocument/2006/relationships/hyperlink" Target="mailto:1blog.press@ron.mil.pl" TargetMode="External"/><Relationship Id="rId76" Type="http://schemas.openxmlformats.org/officeDocument/2006/relationships/hyperlink" Target="mailto:ro.czerwi&#324;ski@ron.mil.pl" TargetMode="External"/><Relationship Id="rId97" Type="http://schemas.openxmlformats.org/officeDocument/2006/relationships/hyperlink" Target="tel:261671312" TargetMode="External"/><Relationship Id="rId104" Type="http://schemas.openxmlformats.org/officeDocument/2006/relationships/hyperlink" Target="mailto:13sbot.rzecznik@ron.i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2D4AA50-0626-4F86-BF9B-A760CCD958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Tomczyk Michał</cp:lastModifiedBy>
  <cp:revision>2</cp:revision>
  <dcterms:created xsi:type="dcterms:W3CDTF">2023-09-14T09:15:00Z</dcterms:created>
  <dcterms:modified xsi:type="dcterms:W3CDTF">2023-09-14T09:15:00Z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s5636:Creator type=IP">
    <vt:lpwstr>10.11.137.93</vt:lpwstr>
  </property>
  <property fmtid="{D5CDD505-2E9C-101B-9397-08002B2CF9AE}" pid="11" name="bjPortionMark">
    <vt:lpwstr>[]</vt:lpwstr>
  </property>
</Properties>
</file>