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F35" w:rsidRPr="00522F35" w:rsidRDefault="00522F35" w:rsidP="00522F35">
      <w:pPr>
        <w:jc w:val="center"/>
        <w:rPr>
          <w:rFonts w:ascii="Arial" w:hAnsi="Arial" w:cs="Arial"/>
          <w:sz w:val="28"/>
          <w:szCs w:val="28"/>
        </w:rPr>
      </w:pPr>
      <w:r>
        <w:rPr>
          <w:rFonts w:ascii="Arial" w:hAnsi="Arial" w:cs="Arial"/>
          <w:b/>
          <w:bCs/>
          <w:sz w:val="28"/>
          <w:szCs w:val="28"/>
        </w:rPr>
        <w:t>OGŁOSZENIE O ZAMÓWIENIU NR FGZ.270.21.2018.AB</w:t>
      </w:r>
    </w:p>
    <w:p w:rsidR="00522F35" w:rsidRDefault="00522F35" w:rsidP="00522F35">
      <w:pPr>
        <w:rPr>
          <w:rFonts w:ascii="Arial" w:hAnsi="Arial" w:cs="Arial"/>
          <w:sz w:val="20"/>
          <w:szCs w:val="20"/>
        </w:rPr>
      </w:pPr>
    </w:p>
    <w:p w:rsidR="00522F35" w:rsidRPr="00522F35" w:rsidRDefault="00522F35" w:rsidP="00522F35">
      <w:pPr>
        <w:rPr>
          <w:rFonts w:ascii="Arial" w:hAnsi="Arial" w:cs="Arial"/>
          <w:sz w:val="20"/>
          <w:szCs w:val="20"/>
        </w:rPr>
      </w:pPr>
      <w:r w:rsidRPr="00522F35">
        <w:rPr>
          <w:rFonts w:ascii="Arial" w:hAnsi="Arial" w:cs="Arial"/>
          <w:sz w:val="20"/>
          <w:szCs w:val="20"/>
        </w:rPr>
        <w:t>Ogłoszenie</w:t>
      </w:r>
      <w:r>
        <w:rPr>
          <w:rFonts w:ascii="Arial" w:hAnsi="Arial" w:cs="Arial"/>
          <w:sz w:val="20"/>
          <w:szCs w:val="20"/>
        </w:rPr>
        <w:t xml:space="preserve"> w BZP</w:t>
      </w:r>
      <w:r w:rsidRPr="00522F35">
        <w:rPr>
          <w:rFonts w:ascii="Arial" w:hAnsi="Arial" w:cs="Arial"/>
          <w:sz w:val="20"/>
          <w:szCs w:val="20"/>
        </w:rPr>
        <w:t xml:space="preserve"> nr 563629-N-2018 z dnia 2018-05-24 r. </w:t>
      </w:r>
      <w:r w:rsidRPr="00522F35">
        <w:rPr>
          <w:rFonts w:ascii="Arial" w:hAnsi="Arial" w:cs="Arial"/>
          <w:sz w:val="20"/>
          <w:szCs w:val="20"/>
        </w:rPr>
        <w:br/>
      </w:r>
    </w:p>
    <w:p w:rsidR="00522F35" w:rsidRPr="00522F35" w:rsidRDefault="00522F35" w:rsidP="00522F35">
      <w:pPr>
        <w:rPr>
          <w:rFonts w:ascii="Arial" w:hAnsi="Arial" w:cs="Arial"/>
          <w:b/>
          <w:bCs/>
          <w:sz w:val="20"/>
          <w:szCs w:val="20"/>
        </w:rPr>
      </w:pPr>
      <w:r w:rsidRPr="00522F35">
        <w:rPr>
          <w:rFonts w:ascii="Arial" w:hAnsi="Arial" w:cs="Arial"/>
          <w:b/>
          <w:bCs/>
          <w:sz w:val="20"/>
          <w:szCs w:val="20"/>
        </w:rPr>
        <w:t>Ministerstwo Zdrowia: Usługa utrzymania Zintegrowanego Systemu Informatycznego Wspomagającego Zarządzanie Zasobami Ministerstwa Zdrowia firmy QNT</w:t>
      </w:r>
      <w:r w:rsidRPr="00522F35">
        <w:rPr>
          <w:rFonts w:ascii="Arial" w:hAnsi="Arial" w:cs="Arial"/>
          <w:b/>
          <w:bCs/>
          <w:sz w:val="20"/>
          <w:szCs w:val="20"/>
        </w:rPr>
        <w:br/>
      </w:r>
    </w:p>
    <w:p w:rsidR="00522F35" w:rsidRPr="00522F35" w:rsidRDefault="00522F35" w:rsidP="00522F35">
      <w:pPr>
        <w:rPr>
          <w:rFonts w:ascii="Arial" w:hAnsi="Arial" w:cs="Arial"/>
          <w:sz w:val="20"/>
          <w:szCs w:val="20"/>
        </w:rPr>
      </w:pPr>
      <w:r w:rsidRPr="00522F35">
        <w:rPr>
          <w:rFonts w:ascii="Arial" w:hAnsi="Arial" w:cs="Arial"/>
          <w:b/>
          <w:bCs/>
          <w:sz w:val="20"/>
          <w:szCs w:val="20"/>
        </w:rPr>
        <w:t>Zamieszczanie ogłoszenia:</w:t>
      </w:r>
      <w:r w:rsidRPr="00522F35">
        <w:rPr>
          <w:rFonts w:ascii="Arial" w:hAnsi="Arial" w:cs="Arial"/>
          <w:sz w:val="20"/>
          <w:szCs w:val="20"/>
        </w:rPr>
        <w:t> Zamieszczanie obowiązkowe</w:t>
      </w:r>
    </w:p>
    <w:p w:rsidR="00522F35" w:rsidRPr="00522F35" w:rsidRDefault="00522F35" w:rsidP="00522F35">
      <w:pPr>
        <w:rPr>
          <w:rFonts w:ascii="Arial" w:hAnsi="Arial" w:cs="Arial"/>
          <w:sz w:val="20"/>
          <w:szCs w:val="20"/>
        </w:rPr>
      </w:pPr>
      <w:r w:rsidRPr="00522F35">
        <w:rPr>
          <w:rFonts w:ascii="Arial" w:hAnsi="Arial" w:cs="Arial"/>
          <w:b/>
          <w:bCs/>
          <w:sz w:val="20"/>
          <w:szCs w:val="20"/>
        </w:rPr>
        <w:t>Ogłoszenie dotyczy:</w:t>
      </w:r>
      <w:r w:rsidRPr="00522F35">
        <w:rPr>
          <w:rFonts w:ascii="Arial" w:hAnsi="Arial" w:cs="Arial"/>
          <w:sz w:val="20"/>
          <w:szCs w:val="20"/>
        </w:rPr>
        <w:t> Zamówienia publicznego</w:t>
      </w:r>
    </w:p>
    <w:p w:rsidR="00522F35" w:rsidRPr="00522F35" w:rsidRDefault="00522F35" w:rsidP="00522F35">
      <w:pPr>
        <w:rPr>
          <w:rFonts w:ascii="Arial" w:hAnsi="Arial" w:cs="Arial"/>
          <w:sz w:val="20"/>
          <w:szCs w:val="20"/>
        </w:rPr>
      </w:pPr>
      <w:r w:rsidRPr="00522F35">
        <w:rPr>
          <w:rFonts w:ascii="Arial" w:hAnsi="Arial" w:cs="Arial"/>
          <w:b/>
          <w:bCs/>
          <w:sz w:val="20"/>
          <w:szCs w:val="20"/>
        </w:rPr>
        <w:t>Zamówienie dotyczy projektu lub programu współfinansowanego ze środków Unii Europejskiej </w:t>
      </w:r>
    </w:p>
    <w:p w:rsidR="00522F35" w:rsidRPr="00522F35" w:rsidRDefault="00522F35" w:rsidP="00522F35">
      <w:pPr>
        <w:rPr>
          <w:rFonts w:ascii="Arial" w:hAnsi="Arial" w:cs="Arial"/>
          <w:sz w:val="20"/>
          <w:szCs w:val="20"/>
        </w:rPr>
      </w:pPr>
      <w:r w:rsidRPr="00522F35">
        <w:rPr>
          <w:rFonts w:ascii="Arial" w:hAnsi="Arial" w:cs="Arial"/>
          <w:sz w:val="20"/>
          <w:szCs w:val="20"/>
        </w:rPr>
        <w:t>Nie</w:t>
      </w:r>
    </w:p>
    <w:p w:rsidR="00522F35" w:rsidRPr="00522F35" w:rsidRDefault="00522F35" w:rsidP="00522F35">
      <w:pPr>
        <w:rPr>
          <w:rFonts w:ascii="Arial" w:hAnsi="Arial" w:cs="Arial"/>
          <w:sz w:val="20"/>
          <w:szCs w:val="20"/>
        </w:rPr>
      </w:pPr>
      <w:r w:rsidRPr="00522F35">
        <w:rPr>
          <w:rFonts w:ascii="Arial" w:hAnsi="Arial" w:cs="Arial"/>
          <w:sz w:val="20"/>
          <w:szCs w:val="20"/>
        </w:rPr>
        <w:br/>
      </w:r>
      <w:r w:rsidRPr="00522F35">
        <w:rPr>
          <w:rFonts w:ascii="Arial" w:hAnsi="Arial" w:cs="Arial"/>
          <w:b/>
          <w:bCs/>
          <w:sz w:val="20"/>
          <w:szCs w:val="20"/>
        </w:rPr>
        <w:t>Nazwa projektu lub programu</w:t>
      </w:r>
      <w:r w:rsidRPr="00522F35">
        <w:rPr>
          <w:rFonts w:ascii="Arial" w:hAnsi="Arial" w:cs="Arial"/>
          <w:sz w:val="20"/>
          <w:szCs w:val="20"/>
        </w:rPr>
        <w:t> </w:t>
      </w:r>
      <w:r w:rsidRPr="00522F35">
        <w:rPr>
          <w:rFonts w:ascii="Arial" w:hAnsi="Arial" w:cs="Arial"/>
          <w:sz w:val="20"/>
          <w:szCs w:val="20"/>
        </w:rPr>
        <w:br/>
      </w:r>
    </w:p>
    <w:p w:rsidR="00522F35" w:rsidRPr="00522F35" w:rsidRDefault="00522F35" w:rsidP="00522F35">
      <w:pPr>
        <w:rPr>
          <w:rFonts w:ascii="Arial" w:hAnsi="Arial" w:cs="Arial"/>
          <w:sz w:val="20"/>
          <w:szCs w:val="20"/>
        </w:rPr>
      </w:pPr>
      <w:r w:rsidRPr="00522F35">
        <w:rPr>
          <w:rFonts w:ascii="Arial" w:hAnsi="Arial" w:cs="Arial"/>
          <w:b/>
          <w:bCs/>
          <w:sz w:val="20"/>
          <w:szCs w:val="20"/>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22F35" w:rsidRDefault="00522F35" w:rsidP="00522F35">
      <w:pPr>
        <w:rPr>
          <w:rFonts w:ascii="Arial" w:hAnsi="Arial" w:cs="Arial"/>
          <w:sz w:val="20"/>
          <w:szCs w:val="20"/>
        </w:rPr>
      </w:pPr>
      <w:r w:rsidRPr="00522F35">
        <w:rPr>
          <w:rFonts w:ascii="Arial" w:hAnsi="Arial" w:cs="Arial"/>
          <w:sz w:val="20"/>
          <w:szCs w:val="20"/>
        </w:rPr>
        <w:t>Nie</w:t>
      </w:r>
    </w:p>
    <w:p w:rsidR="00522F35" w:rsidRPr="00522F35" w:rsidRDefault="00522F35" w:rsidP="00522F35">
      <w:pPr>
        <w:rPr>
          <w:rFonts w:ascii="Arial" w:hAnsi="Arial" w:cs="Arial"/>
          <w:sz w:val="20"/>
          <w:szCs w:val="20"/>
        </w:rPr>
      </w:pPr>
      <w:r w:rsidRPr="00522F35">
        <w:rPr>
          <w:rFonts w:ascii="Arial" w:hAnsi="Arial" w:cs="Arial"/>
          <w:sz w:val="20"/>
          <w:szCs w:val="20"/>
        </w:rPr>
        <w:br/>
        <w:t xml:space="preserve">Należy podać minimalny procentowy wskaźnik zatrudnienia osób należących do jednej lub więcej kategorii, o których mowa w art. 22 ust. 2 ustawy </w:t>
      </w:r>
      <w:proofErr w:type="spellStart"/>
      <w:r w:rsidRPr="00522F35">
        <w:rPr>
          <w:rFonts w:ascii="Arial" w:hAnsi="Arial" w:cs="Arial"/>
          <w:sz w:val="20"/>
          <w:szCs w:val="20"/>
        </w:rPr>
        <w:t>Pzp</w:t>
      </w:r>
      <w:proofErr w:type="spellEnd"/>
      <w:r w:rsidRPr="00522F35">
        <w:rPr>
          <w:rFonts w:ascii="Arial" w:hAnsi="Arial" w:cs="Arial"/>
          <w:sz w:val="20"/>
          <w:szCs w:val="20"/>
        </w:rPr>
        <w:t>, nie mniejszy niż 30%, osób zatrudnionych przez zakłady pracy chronionej lub wykonawców albo ich jednostki (w %) </w:t>
      </w:r>
      <w:r w:rsidRPr="00522F35">
        <w:rPr>
          <w:rFonts w:ascii="Arial" w:hAnsi="Arial" w:cs="Arial"/>
          <w:sz w:val="20"/>
          <w:szCs w:val="20"/>
        </w:rPr>
        <w:br/>
      </w:r>
    </w:p>
    <w:p w:rsidR="00522F35" w:rsidRPr="00522F35" w:rsidRDefault="00522F35" w:rsidP="00522F35">
      <w:pPr>
        <w:rPr>
          <w:rFonts w:ascii="Arial" w:hAnsi="Arial" w:cs="Arial"/>
          <w:b/>
          <w:bCs/>
          <w:sz w:val="20"/>
          <w:szCs w:val="20"/>
        </w:rPr>
      </w:pPr>
      <w:r w:rsidRPr="00522F35">
        <w:rPr>
          <w:rFonts w:ascii="Arial" w:hAnsi="Arial" w:cs="Arial"/>
          <w:b/>
          <w:bCs/>
          <w:sz w:val="20"/>
          <w:szCs w:val="20"/>
          <w:u w:val="single"/>
        </w:rPr>
        <w:t>SEKCJA I: ZAMAWIAJĄCY</w:t>
      </w:r>
    </w:p>
    <w:p w:rsidR="00522F35" w:rsidRPr="00522F35" w:rsidRDefault="00522F35" w:rsidP="00522F35">
      <w:pPr>
        <w:rPr>
          <w:rFonts w:ascii="Arial" w:hAnsi="Arial" w:cs="Arial"/>
          <w:sz w:val="20"/>
          <w:szCs w:val="20"/>
        </w:rPr>
      </w:pPr>
      <w:r w:rsidRPr="00522F35">
        <w:rPr>
          <w:rFonts w:ascii="Arial" w:hAnsi="Arial" w:cs="Arial"/>
          <w:b/>
          <w:bCs/>
          <w:sz w:val="20"/>
          <w:szCs w:val="20"/>
        </w:rPr>
        <w:t>Postępowanie przeprowadza centralny zamawiający </w:t>
      </w:r>
    </w:p>
    <w:p w:rsidR="00522F35" w:rsidRPr="00522F35" w:rsidRDefault="00522F35" w:rsidP="00522F35">
      <w:pPr>
        <w:rPr>
          <w:rFonts w:ascii="Arial" w:hAnsi="Arial" w:cs="Arial"/>
          <w:sz w:val="20"/>
          <w:szCs w:val="20"/>
        </w:rPr>
      </w:pPr>
      <w:r w:rsidRPr="00522F35">
        <w:rPr>
          <w:rFonts w:ascii="Arial" w:hAnsi="Arial" w:cs="Arial"/>
          <w:sz w:val="20"/>
          <w:szCs w:val="20"/>
        </w:rPr>
        <w:t>Nie</w:t>
      </w:r>
    </w:p>
    <w:p w:rsidR="00522F35" w:rsidRPr="00522F35" w:rsidRDefault="00522F35" w:rsidP="00522F35">
      <w:pPr>
        <w:rPr>
          <w:rFonts w:ascii="Arial" w:hAnsi="Arial" w:cs="Arial"/>
          <w:sz w:val="20"/>
          <w:szCs w:val="20"/>
        </w:rPr>
      </w:pPr>
      <w:r w:rsidRPr="00522F35">
        <w:rPr>
          <w:rFonts w:ascii="Arial" w:hAnsi="Arial" w:cs="Arial"/>
          <w:b/>
          <w:bCs/>
          <w:sz w:val="20"/>
          <w:szCs w:val="20"/>
        </w:rPr>
        <w:t>Postępowanie przeprowadza podmiot, któremu zamawiający powierzył/powierzyli przeprowadzenie postępowania </w:t>
      </w:r>
    </w:p>
    <w:p w:rsidR="00522F35" w:rsidRPr="00522F35" w:rsidRDefault="00522F35" w:rsidP="00522F35">
      <w:pPr>
        <w:rPr>
          <w:rFonts w:ascii="Arial" w:hAnsi="Arial" w:cs="Arial"/>
          <w:sz w:val="20"/>
          <w:szCs w:val="20"/>
        </w:rPr>
      </w:pPr>
      <w:r w:rsidRPr="00522F35">
        <w:rPr>
          <w:rFonts w:ascii="Arial" w:hAnsi="Arial" w:cs="Arial"/>
          <w:sz w:val="20"/>
          <w:szCs w:val="20"/>
        </w:rPr>
        <w:t>Nie</w:t>
      </w:r>
    </w:p>
    <w:p w:rsidR="00522F35" w:rsidRPr="00522F35" w:rsidRDefault="00522F35" w:rsidP="00522F35">
      <w:pPr>
        <w:rPr>
          <w:rFonts w:ascii="Arial" w:hAnsi="Arial" w:cs="Arial"/>
          <w:sz w:val="20"/>
          <w:szCs w:val="20"/>
        </w:rPr>
      </w:pPr>
      <w:r w:rsidRPr="00522F35">
        <w:rPr>
          <w:rFonts w:ascii="Arial" w:hAnsi="Arial" w:cs="Arial"/>
          <w:b/>
          <w:bCs/>
          <w:sz w:val="20"/>
          <w:szCs w:val="20"/>
        </w:rPr>
        <w:t>Informacje na temat podmiotu któremu zamawiający powierzył/powierzyli prowadzenie postępowania:</w:t>
      </w:r>
      <w:r w:rsidRPr="00522F35">
        <w:rPr>
          <w:rFonts w:ascii="Arial" w:hAnsi="Arial" w:cs="Arial"/>
          <w:sz w:val="20"/>
          <w:szCs w:val="20"/>
        </w:rPr>
        <w:t> </w:t>
      </w:r>
      <w:r w:rsidRPr="00522F35">
        <w:rPr>
          <w:rFonts w:ascii="Arial" w:hAnsi="Arial" w:cs="Arial"/>
          <w:sz w:val="20"/>
          <w:szCs w:val="20"/>
        </w:rPr>
        <w:br/>
      </w:r>
      <w:r w:rsidRPr="00522F35">
        <w:rPr>
          <w:rFonts w:ascii="Arial" w:hAnsi="Arial" w:cs="Arial"/>
          <w:b/>
          <w:bCs/>
          <w:sz w:val="20"/>
          <w:szCs w:val="20"/>
        </w:rPr>
        <w:t>Postępowanie jest przeprowadzane wspólnie przez zamawiających</w:t>
      </w:r>
      <w:r w:rsidRPr="00522F35">
        <w:rPr>
          <w:rFonts w:ascii="Arial" w:hAnsi="Arial" w:cs="Arial"/>
          <w:sz w:val="20"/>
          <w:szCs w:val="20"/>
        </w:rPr>
        <w:t> </w:t>
      </w:r>
    </w:p>
    <w:p w:rsidR="00522F35" w:rsidRDefault="00522F35" w:rsidP="00522F35">
      <w:pPr>
        <w:rPr>
          <w:rFonts w:ascii="Arial" w:hAnsi="Arial" w:cs="Arial"/>
          <w:sz w:val="20"/>
          <w:szCs w:val="20"/>
        </w:rPr>
      </w:pPr>
      <w:r w:rsidRPr="00522F35">
        <w:rPr>
          <w:rFonts w:ascii="Arial" w:hAnsi="Arial" w:cs="Arial"/>
          <w:sz w:val="20"/>
          <w:szCs w:val="20"/>
        </w:rPr>
        <w:t>Nie</w:t>
      </w:r>
    </w:p>
    <w:p w:rsidR="00522F35" w:rsidRPr="00522F35" w:rsidRDefault="00522F35" w:rsidP="00522F35">
      <w:pPr>
        <w:rPr>
          <w:rFonts w:ascii="Arial" w:hAnsi="Arial" w:cs="Arial"/>
          <w:sz w:val="20"/>
          <w:szCs w:val="20"/>
        </w:rPr>
      </w:pPr>
      <w:r w:rsidRPr="00522F35">
        <w:rPr>
          <w:rFonts w:ascii="Arial" w:hAnsi="Arial" w:cs="Arial"/>
          <w:sz w:val="20"/>
          <w:szCs w:val="20"/>
        </w:rPr>
        <w:br/>
        <w:t>Jeżeli tak, należy wymienić zamawiających, którzy wspólnie przeprowadzają postępowanie oraz podać adresy ich siedzib, krajowe numery identyfikacyjne oraz osoby do kontaktów wraz z danymi do kontaktów: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Postępowanie jest przeprowadzane wspólnie z zamawiającymi z innych państw członkowskich Unii Europejskiej </w:t>
      </w:r>
    </w:p>
    <w:p w:rsidR="00522F35" w:rsidRPr="00522F35" w:rsidRDefault="00522F35" w:rsidP="00522F35">
      <w:pPr>
        <w:rPr>
          <w:rFonts w:ascii="Arial" w:hAnsi="Arial" w:cs="Arial"/>
          <w:sz w:val="20"/>
          <w:szCs w:val="20"/>
        </w:rPr>
      </w:pPr>
      <w:r w:rsidRPr="00522F35">
        <w:rPr>
          <w:rFonts w:ascii="Arial" w:hAnsi="Arial" w:cs="Arial"/>
          <w:sz w:val="20"/>
          <w:szCs w:val="20"/>
        </w:rPr>
        <w:t>Nie</w:t>
      </w:r>
    </w:p>
    <w:p w:rsidR="00522F35" w:rsidRPr="00522F35" w:rsidRDefault="00522F35" w:rsidP="00522F35">
      <w:pPr>
        <w:rPr>
          <w:rFonts w:ascii="Arial" w:hAnsi="Arial" w:cs="Arial"/>
          <w:sz w:val="20"/>
          <w:szCs w:val="20"/>
        </w:rPr>
      </w:pPr>
      <w:r w:rsidRPr="00522F35">
        <w:rPr>
          <w:rFonts w:ascii="Arial" w:hAnsi="Arial" w:cs="Arial"/>
          <w:b/>
          <w:bCs/>
          <w:sz w:val="20"/>
          <w:szCs w:val="20"/>
        </w:rPr>
        <w:lastRenderedPageBreak/>
        <w:t>W przypadku przeprowadzania postępowania wspólnie z zamawiającymi z innych państw członkowskich Unii Europejskiej – mające zastosowanie krajowe prawo zamówień publicznych:</w:t>
      </w:r>
      <w:r w:rsidRPr="00522F35">
        <w:rPr>
          <w:rFonts w:ascii="Arial" w:hAnsi="Arial" w:cs="Arial"/>
          <w:sz w:val="20"/>
          <w:szCs w:val="20"/>
        </w:rPr>
        <w:t> </w:t>
      </w:r>
      <w:r w:rsidRPr="00522F35">
        <w:rPr>
          <w:rFonts w:ascii="Arial" w:hAnsi="Arial" w:cs="Arial"/>
          <w:sz w:val="20"/>
          <w:szCs w:val="20"/>
        </w:rPr>
        <w:br/>
      </w:r>
      <w:r w:rsidRPr="00522F35">
        <w:rPr>
          <w:rFonts w:ascii="Arial" w:hAnsi="Arial" w:cs="Arial"/>
          <w:b/>
          <w:bCs/>
          <w:sz w:val="20"/>
          <w:szCs w:val="20"/>
        </w:rPr>
        <w:t>Informacje dodatkowe:</w:t>
      </w:r>
      <w:r w:rsidRPr="00522F35">
        <w:rPr>
          <w:rFonts w:ascii="Arial" w:hAnsi="Arial" w:cs="Arial"/>
          <w:sz w:val="20"/>
          <w:szCs w:val="20"/>
        </w:rPr>
        <w:t> </w:t>
      </w:r>
    </w:p>
    <w:p w:rsidR="00522F35" w:rsidRPr="00522F35" w:rsidRDefault="00522F35" w:rsidP="00522F35">
      <w:pPr>
        <w:rPr>
          <w:rFonts w:ascii="Arial" w:hAnsi="Arial" w:cs="Arial"/>
          <w:sz w:val="20"/>
          <w:szCs w:val="20"/>
        </w:rPr>
      </w:pPr>
      <w:r w:rsidRPr="00522F35">
        <w:rPr>
          <w:rFonts w:ascii="Arial" w:hAnsi="Arial" w:cs="Arial"/>
          <w:b/>
          <w:bCs/>
          <w:sz w:val="20"/>
          <w:szCs w:val="20"/>
        </w:rPr>
        <w:t>I. 1) NAZWA I ADRES: </w:t>
      </w:r>
      <w:r w:rsidRPr="00522F35">
        <w:rPr>
          <w:rFonts w:ascii="Arial" w:hAnsi="Arial" w:cs="Arial"/>
          <w:sz w:val="20"/>
          <w:szCs w:val="20"/>
        </w:rPr>
        <w:t>Ministerstwo Zdrowia, krajowy numer identyfikacyjny 28798700000, ul. ul. Miodowa  15 , 00-952   Warszawa, woj. mazowieckie, państwo Polska, tel. 22 6349317, e-mail zamowieniapubliczne@mz.gov.pl, faks 226 349 638. </w:t>
      </w:r>
      <w:r w:rsidRPr="00522F35">
        <w:rPr>
          <w:rFonts w:ascii="Arial" w:hAnsi="Arial" w:cs="Arial"/>
          <w:sz w:val="20"/>
          <w:szCs w:val="20"/>
        </w:rPr>
        <w:br/>
        <w:t>Adres strony internetowej (URL): </w:t>
      </w:r>
      <w:hyperlink r:id="rId4" w:history="1">
        <w:r w:rsidRPr="00F03F6F">
          <w:rPr>
            <w:rStyle w:val="Hipercze"/>
            <w:rFonts w:ascii="Arial" w:hAnsi="Arial" w:cs="Arial"/>
            <w:sz w:val="20"/>
            <w:szCs w:val="20"/>
          </w:rPr>
          <w:t>www.gov.pl/zdrowie/zamowienia-publiczne</w:t>
        </w:r>
      </w:hyperlink>
      <w:r>
        <w:rPr>
          <w:rFonts w:ascii="Arial" w:hAnsi="Arial" w:cs="Arial"/>
          <w:sz w:val="20"/>
          <w:szCs w:val="20"/>
        </w:rPr>
        <w:t xml:space="preserve"> </w:t>
      </w:r>
      <w:r w:rsidRPr="00522F35">
        <w:rPr>
          <w:rFonts w:ascii="Arial" w:hAnsi="Arial" w:cs="Arial"/>
          <w:sz w:val="20"/>
          <w:szCs w:val="20"/>
        </w:rPr>
        <w:t> </w:t>
      </w:r>
      <w:r w:rsidRPr="00522F35">
        <w:rPr>
          <w:rFonts w:ascii="Arial" w:hAnsi="Arial" w:cs="Arial"/>
          <w:sz w:val="20"/>
          <w:szCs w:val="20"/>
        </w:rPr>
        <w:br/>
        <w:t>Adres profilu nabywcy: </w:t>
      </w:r>
      <w:r w:rsidRPr="00522F35">
        <w:rPr>
          <w:rFonts w:ascii="Arial" w:hAnsi="Arial" w:cs="Arial"/>
          <w:sz w:val="20"/>
          <w:szCs w:val="20"/>
        </w:rPr>
        <w:br/>
        <w:t>Adres strony internetowej pod którym można uzyskać dostęp do narzędzi i urządzeń lub formatów plików, które nie są ogólnie dostępne</w:t>
      </w:r>
    </w:p>
    <w:p w:rsidR="00522F35" w:rsidRPr="00522F35" w:rsidRDefault="00522F35" w:rsidP="00522F35">
      <w:pPr>
        <w:rPr>
          <w:rFonts w:ascii="Arial" w:hAnsi="Arial" w:cs="Arial"/>
          <w:sz w:val="20"/>
          <w:szCs w:val="20"/>
        </w:rPr>
      </w:pPr>
      <w:r w:rsidRPr="00522F35">
        <w:rPr>
          <w:rFonts w:ascii="Arial" w:hAnsi="Arial" w:cs="Arial"/>
          <w:b/>
          <w:bCs/>
          <w:sz w:val="20"/>
          <w:szCs w:val="20"/>
        </w:rPr>
        <w:t>I. 2) RODZAJ ZAMAWIAJĄCEGO: </w:t>
      </w:r>
      <w:r w:rsidRPr="00522F35">
        <w:rPr>
          <w:rFonts w:ascii="Arial" w:hAnsi="Arial" w:cs="Arial"/>
          <w:sz w:val="20"/>
          <w:szCs w:val="20"/>
        </w:rPr>
        <w:t>Administracja rządowa centralna </w:t>
      </w:r>
      <w:r w:rsidRPr="00522F35">
        <w:rPr>
          <w:rFonts w:ascii="Arial" w:hAnsi="Arial" w:cs="Arial"/>
          <w:sz w:val="20"/>
          <w:szCs w:val="20"/>
        </w:rPr>
        <w:br/>
      </w:r>
    </w:p>
    <w:p w:rsidR="00522F35" w:rsidRPr="00522F35" w:rsidRDefault="00522F35" w:rsidP="00522F35">
      <w:pPr>
        <w:rPr>
          <w:rFonts w:ascii="Arial" w:hAnsi="Arial" w:cs="Arial"/>
          <w:sz w:val="20"/>
          <w:szCs w:val="20"/>
        </w:rPr>
      </w:pPr>
      <w:r w:rsidRPr="00522F35">
        <w:rPr>
          <w:rFonts w:ascii="Arial" w:hAnsi="Arial" w:cs="Arial"/>
          <w:b/>
          <w:bCs/>
          <w:sz w:val="20"/>
          <w:szCs w:val="20"/>
        </w:rPr>
        <w:t>I.3) WSPÓLNE UDZIELANIE ZAMÓWIENIA </w:t>
      </w:r>
      <w:r w:rsidRPr="00522F35">
        <w:rPr>
          <w:rFonts w:ascii="Arial" w:hAnsi="Arial" w:cs="Arial"/>
          <w:b/>
          <w:bCs/>
          <w:i/>
          <w:iCs/>
          <w:sz w:val="20"/>
          <w:szCs w:val="20"/>
        </w:rPr>
        <w:t>(jeżeli dotyczy)</w:t>
      </w:r>
      <w:r w:rsidRPr="00522F35">
        <w:rPr>
          <w:rFonts w:ascii="Arial" w:hAnsi="Arial" w:cs="Arial"/>
          <w:b/>
          <w:bCs/>
          <w:sz w:val="20"/>
          <w:szCs w:val="20"/>
        </w:rPr>
        <w:t>:</w:t>
      </w:r>
    </w:p>
    <w:p w:rsidR="00522F35" w:rsidRPr="00522F35" w:rsidRDefault="00522F35" w:rsidP="00522F35">
      <w:pPr>
        <w:rPr>
          <w:rFonts w:ascii="Arial" w:hAnsi="Arial" w:cs="Arial"/>
          <w:sz w:val="20"/>
          <w:szCs w:val="20"/>
        </w:rPr>
      </w:pPr>
      <w:r w:rsidRPr="00522F35">
        <w:rPr>
          <w:rFonts w:ascii="Arial" w:hAnsi="Arial" w:cs="Arial"/>
          <w:sz w:val="20"/>
          <w:szCs w:val="20"/>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22F35">
        <w:rPr>
          <w:rFonts w:ascii="Arial" w:hAnsi="Arial" w:cs="Arial"/>
          <w:sz w:val="20"/>
          <w:szCs w:val="20"/>
        </w:rPr>
        <w:br/>
      </w:r>
    </w:p>
    <w:p w:rsidR="00522F35" w:rsidRPr="00522F35" w:rsidRDefault="00522F35" w:rsidP="00522F35">
      <w:pPr>
        <w:rPr>
          <w:rFonts w:ascii="Arial" w:hAnsi="Arial" w:cs="Arial"/>
          <w:sz w:val="20"/>
          <w:szCs w:val="20"/>
        </w:rPr>
      </w:pPr>
      <w:r w:rsidRPr="00522F35">
        <w:rPr>
          <w:rFonts w:ascii="Arial" w:hAnsi="Arial" w:cs="Arial"/>
          <w:b/>
          <w:bCs/>
          <w:sz w:val="20"/>
          <w:szCs w:val="20"/>
        </w:rPr>
        <w:t>I.4) KOMUNIKACJA: </w:t>
      </w:r>
      <w:r w:rsidRPr="00522F35">
        <w:rPr>
          <w:rFonts w:ascii="Arial" w:hAnsi="Arial" w:cs="Arial"/>
          <w:sz w:val="20"/>
          <w:szCs w:val="20"/>
        </w:rPr>
        <w:br/>
      </w:r>
      <w:r w:rsidRPr="00522F35">
        <w:rPr>
          <w:rFonts w:ascii="Arial" w:hAnsi="Arial" w:cs="Arial"/>
          <w:b/>
          <w:bCs/>
          <w:sz w:val="20"/>
          <w:szCs w:val="20"/>
        </w:rPr>
        <w:t>Nieograniczony, pełny i bezpośredni dostęp do dokumentów z postępowania można uzyskać pod adresem (URL)</w:t>
      </w:r>
    </w:p>
    <w:p w:rsidR="00522F35" w:rsidRPr="00522F35" w:rsidRDefault="00522F35" w:rsidP="00522F35">
      <w:pPr>
        <w:rPr>
          <w:rFonts w:ascii="Arial" w:hAnsi="Arial" w:cs="Arial"/>
          <w:sz w:val="20"/>
          <w:szCs w:val="20"/>
        </w:rPr>
      </w:pPr>
      <w:r w:rsidRPr="00522F35">
        <w:rPr>
          <w:rFonts w:ascii="Arial" w:hAnsi="Arial" w:cs="Arial"/>
          <w:sz w:val="20"/>
          <w:szCs w:val="20"/>
        </w:rPr>
        <w:t>Nie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Adres strony internetowej, na której zamieszczona będzie specyfikacja istotnych warunków zamówienia</w:t>
      </w:r>
    </w:p>
    <w:p w:rsidR="00522F35" w:rsidRPr="00522F35" w:rsidRDefault="00522F35" w:rsidP="00522F35">
      <w:pPr>
        <w:rPr>
          <w:rFonts w:ascii="Arial" w:hAnsi="Arial" w:cs="Arial"/>
          <w:sz w:val="20"/>
          <w:szCs w:val="20"/>
        </w:rPr>
      </w:pPr>
      <w:r w:rsidRPr="00522F35">
        <w:rPr>
          <w:rFonts w:ascii="Arial" w:hAnsi="Arial" w:cs="Arial"/>
          <w:sz w:val="20"/>
          <w:szCs w:val="20"/>
        </w:rPr>
        <w:t>Tak </w:t>
      </w:r>
      <w:r w:rsidRPr="00522F35">
        <w:rPr>
          <w:rFonts w:ascii="Arial" w:hAnsi="Arial" w:cs="Arial"/>
          <w:sz w:val="20"/>
          <w:szCs w:val="20"/>
        </w:rPr>
        <w:br/>
      </w:r>
      <w:hyperlink r:id="rId5" w:history="1">
        <w:r w:rsidRPr="00F03F6F">
          <w:rPr>
            <w:rStyle w:val="Hipercze"/>
            <w:rFonts w:ascii="Arial" w:hAnsi="Arial" w:cs="Arial"/>
            <w:sz w:val="20"/>
            <w:szCs w:val="20"/>
          </w:rPr>
          <w:t>www.gov.pl/zdrowie/zamowienia-publiczne</w:t>
        </w:r>
      </w:hyperlink>
      <w:r>
        <w:rPr>
          <w:rFonts w:ascii="Arial" w:hAnsi="Arial" w:cs="Arial"/>
          <w:sz w:val="20"/>
          <w:szCs w:val="20"/>
        </w:rPr>
        <w:t xml:space="preserve"> </w:t>
      </w:r>
    </w:p>
    <w:p w:rsidR="00522F35" w:rsidRPr="00522F35" w:rsidRDefault="00522F35" w:rsidP="00522F35">
      <w:pPr>
        <w:rPr>
          <w:rFonts w:ascii="Arial" w:hAnsi="Arial" w:cs="Arial"/>
          <w:sz w:val="20"/>
          <w:szCs w:val="20"/>
        </w:rPr>
      </w:pPr>
      <w:r w:rsidRPr="00522F35">
        <w:rPr>
          <w:rFonts w:ascii="Arial" w:hAnsi="Arial" w:cs="Arial"/>
          <w:sz w:val="20"/>
          <w:szCs w:val="20"/>
        </w:rPr>
        <w:br/>
      </w:r>
      <w:r w:rsidRPr="00522F35">
        <w:rPr>
          <w:rFonts w:ascii="Arial" w:hAnsi="Arial" w:cs="Arial"/>
          <w:b/>
          <w:bCs/>
          <w:sz w:val="20"/>
          <w:szCs w:val="20"/>
        </w:rPr>
        <w:t>Dostęp do dokumentów z postępowania jest ograniczony - więcej informacji można uzyskać pod adresem</w:t>
      </w:r>
    </w:p>
    <w:p w:rsidR="00522F35" w:rsidRPr="00522F35" w:rsidRDefault="00522F35" w:rsidP="00522F35">
      <w:pPr>
        <w:rPr>
          <w:rFonts w:ascii="Arial" w:hAnsi="Arial" w:cs="Arial"/>
          <w:sz w:val="20"/>
          <w:szCs w:val="20"/>
        </w:rPr>
      </w:pPr>
      <w:r w:rsidRPr="00522F35">
        <w:rPr>
          <w:rFonts w:ascii="Arial" w:hAnsi="Arial" w:cs="Arial"/>
          <w:sz w:val="20"/>
          <w:szCs w:val="20"/>
        </w:rPr>
        <w:t>Nie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Oferty lub wnioski o dopuszczenie do udziału w postępowaniu należy przesyłać:</w:t>
      </w:r>
      <w:r w:rsidRPr="00522F35">
        <w:rPr>
          <w:rFonts w:ascii="Arial" w:hAnsi="Arial" w:cs="Arial"/>
          <w:sz w:val="20"/>
          <w:szCs w:val="20"/>
        </w:rPr>
        <w:t> </w:t>
      </w:r>
      <w:r w:rsidRPr="00522F35">
        <w:rPr>
          <w:rFonts w:ascii="Arial" w:hAnsi="Arial" w:cs="Arial"/>
          <w:sz w:val="20"/>
          <w:szCs w:val="20"/>
        </w:rPr>
        <w:br/>
      </w:r>
      <w:r w:rsidRPr="00522F35">
        <w:rPr>
          <w:rFonts w:ascii="Arial" w:hAnsi="Arial" w:cs="Arial"/>
          <w:b/>
          <w:bCs/>
          <w:sz w:val="20"/>
          <w:szCs w:val="20"/>
        </w:rPr>
        <w:t>Elektronicznie</w:t>
      </w:r>
    </w:p>
    <w:p w:rsidR="00522F35" w:rsidRPr="00522F35" w:rsidRDefault="00522F35" w:rsidP="00522F35">
      <w:pPr>
        <w:rPr>
          <w:rFonts w:ascii="Arial" w:hAnsi="Arial" w:cs="Arial"/>
          <w:sz w:val="20"/>
          <w:szCs w:val="20"/>
        </w:rPr>
      </w:pPr>
      <w:r w:rsidRPr="00522F35">
        <w:rPr>
          <w:rFonts w:ascii="Arial" w:hAnsi="Arial" w:cs="Arial"/>
          <w:sz w:val="20"/>
          <w:szCs w:val="20"/>
        </w:rPr>
        <w:t>Nie </w:t>
      </w:r>
      <w:r w:rsidRPr="00522F35">
        <w:rPr>
          <w:rFonts w:ascii="Arial" w:hAnsi="Arial" w:cs="Arial"/>
          <w:sz w:val="20"/>
          <w:szCs w:val="20"/>
        </w:rPr>
        <w:br/>
        <w:t>adres </w:t>
      </w:r>
      <w:r w:rsidRPr="00522F35">
        <w:rPr>
          <w:rFonts w:ascii="Arial" w:hAnsi="Arial" w:cs="Arial"/>
          <w:sz w:val="20"/>
          <w:szCs w:val="20"/>
        </w:rPr>
        <w:br/>
      </w:r>
    </w:p>
    <w:p w:rsidR="00522F35" w:rsidRPr="00522F35" w:rsidRDefault="00522F35" w:rsidP="00522F35">
      <w:pPr>
        <w:rPr>
          <w:rFonts w:ascii="Arial" w:hAnsi="Arial" w:cs="Arial"/>
          <w:sz w:val="20"/>
          <w:szCs w:val="20"/>
        </w:rPr>
      </w:pPr>
      <w:r w:rsidRPr="00522F35">
        <w:rPr>
          <w:rFonts w:ascii="Arial" w:hAnsi="Arial" w:cs="Arial"/>
          <w:b/>
          <w:bCs/>
          <w:sz w:val="20"/>
          <w:szCs w:val="20"/>
        </w:rPr>
        <w:t>Dopuszczone jest przesłanie ofert lub wniosków o dopuszczenie do udziału w postępowaniu w inny sposób:</w:t>
      </w:r>
      <w:r w:rsidRPr="00522F35">
        <w:rPr>
          <w:rFonts w:ascii="Arial" w:hAnsi="Arial" w:cs="Arial"/>
          <w:sz w:val="20"/>
          <w:szCs w:val="20"/>
        </w:rPr>
        <w:t> </w:t>
      </w:r>
      <w:r w:rsidRPr="00522F35">
        <w:rPr>
          <w:rFonts w:ascii="Arial" w:hAnsi="Arial" w:cs="Arial"/>
          <w:sz w:val="20"/>
          <w:szCs w:val="20"/>
        </w:rPr>
        <w:br/>
        <w:t>Nie </w:t>
      </w:r>
      <w:r w:rsidRPr="00522F35">
        <w:rPr>
          <w:rFonts w:ascii="Arial" w:hAnsi="Arial" w:cs="Arial"/>
          <w:sz w:val="20"/>
          <w:szCs w:val="20"/>
        </w:rPr>
        <w:br/>
        <w:t>Inny sposób: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Wymagane jest przesłanie ofert lub wniosków o dopuszczenie do udziału w postępowaniu w inny sposób:</w:t>
      </w:r>
      <w:r w:rsidRPr="00522F35">
        <w:rPr>
          <w:rFonts w:ascii="Arial" w:hAnsi="Arial" w:cs="Arial"/>
          <w:sz w:val="20"/>
          <w:szCs w:val="20"/>
        </w:rPr>
        <w:t> </w:t>
      </w:r>
      <w:r w:rsidRPr="00522F35">
        <w:rPr>
          <w:rFonts w:ascii="Arial" w:hAnsi="Arial" w:cs="Arial"/>
          <w:sz w:val="20"/>
          <w:szCs w:val="20"/>
        </w:rPr>
        <w:br/>
        <w:t>Tak </w:t>
      </w:r>
      <w:r w:rsidRPr="00522F35">
        <w:rPr>
          <w:rFonts w:ascii="Arial" w:hAnsi="Arial" w:cs="Arial"/>
          <w:sz w:val="20"/>
          <w:szCs w:val="20"/>
        </w:rPr>
        <w:br/>
        <w:t>Inny sposób: </w:t>
      </w:r>
      <w:r w:rsidRPr="00522F35">
        <w:rPr>
          <w:rFonts w:ascii="Arial" w:hAnsi="Arial" w:cs="Arial"/>
          <w:sz w:val="20"/>
          <w:szCs w:val="20"/>
        </w:rPr>
        <w:br/>
      </w:r>
      <w:r w:rsidRPr="00522F35">
        <w:rPr>
          <w:rFonts w:ascii="Arial" w:hAnsi="Arial" w:cs="Arial"/>
          <w:sz w:val="20"/>
          <w:szCs w:val="20"/>
        </w:rPr>
        <w:lastRenderedPageBreak/>
        <w:t>za pośrednictwem operatora pocztowego w rozumieniu ustawy z dnia 23.11.2012 r.-Prawo Pocztowe (</w:t>
      </w:r>
      <w:proofErr w:type="spellStart"/>
      <w:r w:rsidRPr="00522F35">
        <w:rPr>
          <w:rFonts w:ascii="Arial" w:hAnsi="Arial" w:cs="Arial"/>
          <w:sz w:val="20"/>
          <w:szCs w:val="20"/>
        </w:rPr>
        <w:t>Dz.U.poz</w:t>
      </w:r>
      <w:proofErr w:type="spellEnd"/>
      <w:r w:rsidRPr="00522F35">
        <w:rPr>
          <w:rFonts w:ascii="Arial" w:hAnsi="Arial" w:cs="Arial"/>
          <w:sz w:val="20"/>
          <w:szCs w:val="20"/>
        </w:rPr>
        <w:t>. 1529 oraz z 2015 r. poz. 1830), osobiście lub za pośrednictwem posłańca </w:t>
      </w:r>
      <w:r w:rsidRPr="00522F35">
        <w:rPr>
          <w:rFonts w:ascii="Arial" w:hAnsi="Arial" w:cs="Arial"/>
          <w:sz w:val="20"/>
          <w:szCs w:val="20"/>
        </w:rPr>
        <w:br/>
        <w:t>Adres: </w:t>
      </w:r>
      <w:r w:rsidRPr="00522F35">
        <w:rPr>
          <w:rFonts w:ascii="Arial" w:hAnsi="Arial" w:cs="Arial"/>
          <w:sz w:val="20"/>
          <w:szCs w:val="20"/>
        </w:rPr>
        <w:br/>
        <w:t>Ministerstwo Zdrowia ul. Miodowa 15 00-952 Warszawa pok. 013 kancelaria</w:t>
      </w:r>
    </w:p>
    <w:p w:rsidR="00522F35" w:rsidRPr="00522F35" w:rsidRDefault="00522F35" w:rsidP="00522F35">
      <w:pPr>
        <w:rPr>
          <w:rFonts w:ascii="Arial" w:hAnsi="Arial" w:cs="Arial"/>
          <w:sz w:val="20"/>
          <w:szCs w:val="20"/>
        </w:rPr>
      </w:pPr>
      <w:r w:rsidRPr="00522F35">
        <w:rPr>
          <w:rFonts w:ascii="Arial" w:hAnsi="Arial" w:cs="Arial"/>
          <w:sz w:val="20"/>
          <w:szCs w:val="20"/>
        </w:rPr>
        <w:br/>
      </w:r>
      <w:r w:rsidRPr="00522F35">
        <w:rPr>
          <w:rFonts w:ascii="Arial" w:hAnsi="Arial" w:cs="Arial"/>
          <w:b/>
          <w:bCs/>
          <w:sz w:val="20"/>
          <w:szCs w:val="20"/>
        </w:rPr>
        <w:t>Komunikacja elektroniczna wymaga korzystania z narzędzi i urządzeń lub formatów plików, które nie są ogólnie dostępne</w:t>
      </w:r>
    </w:p>
    <w:p w:rsidR="00522F35" w:rsidRPr="00522F35" w:rsidRDefault="00522F35" w:rsidP="00522F35">
      <w:pPr>
        <w:rPr>
          <w:rFonts w:ascii="Arial" w:hAnsi="Arial" w:cs="Arial"/>
          <w:sz w:val="20"/>
          <w:szCs w:val="20"/>
        </w:rPr>
      </w:pPr>
      <w:r w:rsidRPr="00522F35">
        <w:rPr>
          <w:rFonts w:ascii="Arial" w:hAnsi="Arial" w:cs="Arial"/>
          <w:sz w:val="20"/>
          <w:szCs w:val="20"/>
        </w:rPr>
        <w:t>Nie </w:t>
      </w:r>
      <w:r w:rsidRPr="00522F35">
        <w:rPr>
          <w:rFonts w:ascii="Arial" w:hAnsi="Arial" w:cs="Arial"/>
          <w:sz w:val="20"/>
          <w:szCs w:val="20"/>
        </w:rPr>
        <w:br/>
        <w:t>Nieograniczony, pełny, bezpośredni i bezpłatny dostęp do tych narzędzi można uzyskać pod adresem: (URL) </w:t>
      </w:r>
      <w:r w:rsidRPr="00522F35">
        <w:rPr>
          <w:rFonts w:ascii="Arial" w:hAnsi="Arial" w:cs="Arial"/>
          <w:sz w:val="20"/>
          <w:szCs w:val="20"/>
        </w:rPr>
        <w:br/>
      </w:r>
    </w:p>
    <w:p w:rsidR="00522F35" w:rsidRPr="00522F35" w:rsidRDefault="00522F35" w:rsidP="00522F35">
      <w:pPr>
        <w:rPr>
          <w:rFonts w:ascii="Arial" w:hAnsi="Arial" w:cs="Arial"/>
          <w:b/>
          <w:bCs/>
          <w:sz w:val="20"/>
          <w:szCs w:val="20"/>
        </w:rPr>
      </w:pPr>
      <w:r w:rsidRPr="00522F35">
        <w:rPr>
          <w:rFonts w:ascii="Arial" w:hAnsi="Arial" w:cs="Arial"/>
          <w:b/>
          <w:bCs/>
          <w:sz w:val="20"/>
          <w:szCs w:val="20"/>
          <w:u w:val="single"/>
        </w:rPr>
        <w:t>SEKCJA II: PRZEDMIOT ZAMÓWIENIA</w:t>
      </w:r>
    </w:p>
    <w:p w:rsidR="00522F35" w:rsidRPr="00522F35" w:rsidRDefault="00522F35" w:rsidP="00522F35">
      <w:pPr>
        <w:rPr>
          <w:rFonts w:ascii="Arial" w:hAnsi="Arial" w:cs="Arial"/>
          <w:sz w:val="20"/>
          <w:szCs w:val="20"/>
        </w:rPr>
      </w:pPr>
      <w:r w:rsidRPr="00522F35">
        <w:rPr>
          <w:rFonts w:ascii="Arial" w:hAnsi="Arial" w:cs="Arial"/>
          <w:sz w:val="20"/>
          <w:szCs w:val="20"/>
        </w:rPr>
        <w:br/>
      </w:r>
      <w:r w:rsidRPr="00522F35">
        <w:rPr>
          <w:rFonts w:ascii="Arial" w:hAnsi="Arial" w:cs="Arial"/>
          <w:b/>
          <w:bCs/>
          <w:sz w:val="20"/>
          <w:szCs w:val="20"/>
        </w:rPr>
        <w:t>II.1) Nazwa nadana zamówieniu przez zamawiającego: </w:t>
      </w:r>
      <w:r w:rsidRPr="00522F35">
        <w:rPr>
          <w:rFonts w:ascii="Arial" w:hAnsi="Arial" w:cs="Arial"/>
          <w:sz w:val="20"/>
          <w:szCs w:val="20"/>
        </w:rPr>
        <w:t>Usługa utrzymania Zintegrowanego Systemu Informatycznego Wspomagającego Zarządzanie Zasobami Ministerstwa Zdrowia firmy QNT </w:t>
      </w:r>
      <w:r w:rsidRPr="00522F35">
        <w:rPr>
          <w:rFonts w:ascii="Arial" w:hAnsi="Arial" w:cs="Arial"/>
          <w:sz w:val="20"/>
          <w:szCs w:val="20"/>
        </w:rPr>
        <w:br/>
      </w:r>
      <w:r w:rsidRPr="00522F35">
        <w:rPr>
          <w:rFonts w:ascii="Arial" w:hAnsi="Arial" w:cs="Arial"/>
          <w:b/>
          <w:bCs/>
          <w:sz w:val="20"/>
          <w:szCs w:val="20"/>
        </w:rPr>
        <w:t>Numer referencyjny: </w:t>
      </w:r>
      <w:r w:rsidRPr="00522F35">
        <w:rPr>
          <w:rFonts w:ascii="Arial" w:hAnsi="Arial" w:cs="Arial"/>
          <w:sz w:val="20"/>
          <w:szCs w:val="20"/>
        </w:rPr>
        <w:t>BGJ.270.21.2017.AB </w:t>
      </w:r>
      <w:r w:rsidRPr="00522F35">
        <w:rPr>
          <w:rFonts w:ascii="Arial" w:hAnsi="Arial" w:cs="Arial"/>
          <w:sz w:val="20"/>
          <w:szCs w:val="20"/>
        </w:rPr>
        <w:br/>
      </w:r>
      <w:r w:rsidRPr="00522F35">
        <w:rPr>
          <w:rFonts w:ascii="Arial" w:hAnsi="Arial" w:cs="Arial"/>
          <w:b/>
          <w:bCs/>
          <w:sz w:val="20"/>
          <w:szCs w:val="20"/>
        </w:rPr>
        <w:t>Przed wszczęciem postępowania o udzielenie zamówienia przeprowadzono dialog techniczny </w:t>
      </w:r>
    </w:p>
    <w:p w:rsidR="00522F35" w:rsidRPr="00522F35" w:rsidRDefault="00522F35" w:rsidP="00522F35">
      <w:pPr>
        <w:rPr>
          <w:rFonts w:ascii="Arial" w:hAnsi="Arial" w:cs="Arial"/>
          <w:sz w:val="20"/>
          <w:szCs w:val="20"/>
        </w:rPr>
      </w:pPr>
      <w:r w:rsidRPr="00522F35">
        <w:rPr>
          <w:rFonts w:ascii="Arial" w:hAnsi="Arial" w:cs="Arial"/>
          <w:sz w:val="20"/>
          <w:szCs w:val="20"/>
        </w:rPr>
        <w:t>Nie</w:t>
      </w:r>
    </w:p>
    <w:p w:rsidR="00522F35" w:rsidRPr="00522F35" w:rsidRDefault="00522F35" w:rsidP="00522F35">
      <w:pPr>
        <w:rPr>
          <w:rFonts w:ascii="Arial" w:hAnsi="Arial" w:cs="Arial"/>
          <w:sz w:val="20"/>
          <w:szCs w:val="20"/>
        </w:rPr>
      </w:pPr>
      <w:r w:rsidRPr="00522F35">
        <w:rPr>
          <w:rFonts w:ascii="Arial" w:hAnsi="Arial" w:cs="Arial"/>
          <w:sz w:val="20"/>
          <w:szCs w:val="20"/>
        </w:rPr>
        <w:br/>
      </w:r>
      <w:r w:rsidRPr="00522F35">
        <w:rPr>
          <w:rFonts w:ascii="Arial" w:hAnsi="Arial" w:cs="Arial"/>
          <w:b/>
          <w:bCs/>
          <w:sz w:val="20"/>
          <w:szCs w:val="20"/>
        </w:rPr>
        <w:t>II.2) Rodzaj zamówienia: </w:t>
      </w:r>
      <w:r w:rsidRPr="00522F35">
        <w:rPr>
          <w:rFonts w:ascii="Arial" w:hAnsi="Arial" w:cs="Arial"/>
          <w:sz w:val="20"/>
          <w:szCs w:val="20"/>
        </w:rPr>
        <w:t>Usługi </w:t>
      </w:r>
      <w:r w:rsidRPr="00522F35">
        <w:rPr>
          <w:rFonts w:ascii="Arial" w:hAnsi="Arial" w:cs="Arial"/>
          <w:sz w:val="20"/>
          <w:szCs w:val="20"/>
        </w:rPr>
        <w:br/>
      </w:r>
      <w:r w:rsidRPr="00522F35">
        <w:rPr>
          <w:rFonts w:ascii="Arial" w:hAnsi="Arial" w:cs="Arial"/>
          <w:b/>
          <w:bCs/>
          <w:sz w:val="20"/>
          <w:szCs w:val="20"/>
        </w:rPr>
        <w:t>II.3) Informacja o możliwości składania ofert częściowych</w:t>
      </w:r>
      <w:r w:rsidRPr="00522F35">
        <w:rPr>
          <w:rFonts w:ascii="Arial" w:hAnsi="Arial" w:cs="Arial"/>
          <w:sz w:val="20"/>
          <w:szCs w:val="20"/>
        </w:rPr>
        <w:t> </w:t>
      </w:r>
      <w:r w:rsidRPr="00522F35">
        <w:rPr>
          <w:rFonts w:ascii="Arial" w:hAnsi="Arial" w:cs="Arial"/>
          <w:sz w:val="20"/>
          <w:szCs w:val="20"/>
        </w:rPr>
        <w:br/>
        <w:t>Zamówienie podzielone jest na części: </w:t>
      </w:r>
    </w:p>
    <w:p w:rsidR="00522F35" w:rsidRPr="00522F35" w:rsidRDefault="00522F35" w:rsidP="00522F35">
      <w:pPr>
        <w:rPr>
          <w:rFonts w:ascii="Arial" w:hAnsi="Arial" w:cs="Arial"/>
          <w:sz w:val="20"/>
          <w:szCs w:val="20"/>
        </w:rPr>
      </w:pPr>
      <w:r w:rsidRPr="00522F35">
        <w:rPr>
          <w:rFonts w:ascii="Arial" w:hAnsi="Arial" w:cs="Arial"/>
          <w:sz w:val="20"/>
          <w:szCs w:val="20"/>
        </w:rPr>
        <w:t>Nie </w:t>
      </w:r>
      <w:r w:rsidRPr="00522F35">
        <w:rPr>
          <w:rFonts w:ascii="Arial" w:hAnsi="Arial" w:cs="Arial"/>
          <w:sz w:val="20"/>
          <w:szCs w:val="20"/>
        </w:rPr>
        <w:br/>
      </w:r>
      <w:r w:rsidRPr="00522F35">
        <w:rPr>
          <w:rFonts w:ascii="Arial" w:hAnsi="Arial" w:cs="Arial"/>
          <w:b/>
          <w:bCs/>
          <w:sz w:val="20"/>
          <w:szCs w:val="20"/>
        </w:rPr>
        <w:t>Oferty lub wnioski o dopuszczenie do udziału w postępowaniu można składać w odniesieniu do:</w:t>
      </w:r>
      <w:r w:rsidRPr="00522F35">
        <w:rPr>
          <w:rFonts w:ascii="Arial" w:hAnsi="Arial" w:cs="Arial"/>
          <w:sz w:val="20"/>
          <w:szCs w:val="20"/>
        </w:rPr>
        <w:t> </w:t>
      </w:r>
      <w:r w:rsidRPr="00522F35">
        <w:rPr>
          <w:rFonts w:ascii="Arial" w:hAnsi="Arial" w:cs="Arial"/>
          <w:sz w:val="20"/>
          <w:szCs w:val="20"/>
        </w:rPr>
        <w:br/>
      </w:r>
    </w:p>
    <w:p w:rsidR="00522F35" w:rsidRPr="00522F35" w:rsidRDefault="00522F35" w:rsidP="00522F35">
      <w:pPr>
        <w:rPr>
          <w:rFonts w:ascii="Arial" w:hAnsi="Arial" w:cs="Arial"/>
          <w:sz w:val="20"/>
          <w:szCs w:val="20"/>
        </w:rPr>
      </w:pPr>
      <w:r w:rsidRPr="00522F35">
        <w:rPr>
          <w:rFonts w:ascii="Arial" w:hAnsi="Arial" w:cs="Arial"/>
          <w:b/>
          <w:bCs/>
          <w:sz w:val="20"/>
          <w:szCs w:val="20"/>
        </w:rPr>
        <w:t>Zamawiający zastrzega sobie prawo do udzielenia łącznie następujących części lub grup części:</w:t>
      </w:r>
      <w:r w:rsidRPr="00522F35">
        <w:rPr>
          <w:rFonts w:ascii="Arial" w:hAnsi="Arial" w:cs="Arial"/>
          <w:sz w:val="20"/>
          <w:szCs w:val="20"/>
        </w:rPr>
        <w:t>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Maksymalna liczba części zamówienia, na które może zostać udzielone zamówienie jednemu wykonawcy:</w:t>
      </w:r>
      <w:r>
        <w:rPr>
          <w:rFonts w:ascii="Arial" w:hAnsi="Arial" w:cs="Arial"/>
          <w:sz w:val="20"/>
          <w:szCs w:val="20"/>
        </w:rPr>
        <w:t> </w:t>
      </w:r>
      <w:r>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II.4) Krótki opis przedmiotu zamówienia </w:t>
      </w:r>
      <w:r w:rsidRPr="00522F35">
        <w:rPr>
          <w:rFonts w:ascii="Arial" w:hAnsi="Arial" w:cs="Arial"/>
          <w:i/>
          <w:iCs/>
          <w:sz w:val="20"/>
          <w:szCs w:val="20"/>
        </w:rPr>
        <w:t>(wielkość, zakres, rodzaj i ilość dostaw, usług lub robót budowlanych lub określenie zapotrzebowania i wymagań )</w:t>
      </w:r>
      <w:r w:rsidRPr="00522F35">
        <w:rPr>
          <w:rFonts w:ascii="Arial" w:hAnsi="Arial" w:cs="Arial"/>
          <w:b/>
          <w:bCs/>
          <w:sz w:val="20"/>
          <w:szCs w:val="20"/>
        </w:rPr>
        <w:t> a w przypadku partnerstwa innowacyjnego - określenie zapotrzebowania na innowacyjny produkt, usługę lub roboty budowlane: </w:t>
      </w:r>
      <w:r w:rsidRPr="00522F35">
        <w:rPr>
          <w:rFonts w:ascii="Arial" w:hAnsi="Arial" w:cs="Arial"/>
          <w:sz w:val="20"/>
          <w:szCs w:val="20"/>
        </w:rPr>
        <w:t>Przedmiotem zamówienia są usługi utrzymania polegającej na aktualizacji oprogramowania do najnowszej wersji oraz na wsparciu technicznym Zintegrowanego Systemu Informatycznego Wspierającego Zarządzanie Zasobami Ministerstwa Zdrowia (dalej „System”), który został wyprodukowany przez firmę QNT Systemy Informatyczne Sp. z o.o. w środowisku produkcyjnym i testowym zgodnie z SIWZ.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II.5) Główny kod CPV: </w:t>
      </w:r>
      <w:r w:rsidRPr="00522F35">
        <w:rPr>
          <w:rFonts w:ascii="Arial" w:hAnsi="Arial" w:cs="Arial"/>
          <w:sz w:val="20"/>
          <w:szCs w:val="20"/>
        </w:rPr>
        <w:t>48000000-8 </w:t>
      </w:r>
      <w:r w:rsidRPr="00522F35">
        <w:rPr>
          <w:rFonts w:ascii="Arial" w:hAnsi="Arial" w:cs="Arial"/>
          <w:sz w:val="20"/>
          <w:szCs w:val="20"/>
        </w:rPr>
        <w:br/>
      </w:r>
      <w:r w:rsidRPr="00522F35">
        <w:rPr>
          <w:rFonts w:ascii="Arial" w:hAnsi="Arial" w:cs="Arial"/>
          <w:b/>
          <w:bCs/>
          <w:sz w:val="20"/>
          <w:szCs w:val="20"/>
        </w:rPr>
        <w:t>Dodatkowe kody CPV:</w:t>
      </w:r>
      <w:r w:rsidRPr="00522F35">
        <w:rPr>
          <w:rFonts w:ascii="Arial" w:hAnsi="Arial" w:cs="Arial"/>
          <w:sz w:val="20"/>
          <w:szCs w:val="20"/>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8"/>
      </w:tblGrid>
      <w:tr w:rsidR="00522F35" w:rsidRPr="00522F35" w:rsidTr="00522F35">
        <w:tc>
          <w:tcPr>
            <w:tcW w:w="0" w:type="auto"/>
            <w:tcBorders>
              <w:top w:val="single" w:sz="6" w:space="0" w:color="000000"/>
              <w:left w:val="single" w:sz="6" w:space="0" w:color="000000"/>
              <w:bottom w:val="single" w:sz="6" w:space="0" w:color="000000"/>
              <w:right w:val="single" w:sz="6" w:space="0" w:color="000000"/>
            </w:tcBorders>
            <w:vAlign w:val="center"/>
            <w:hideMark/>
          </w:tcPr>
          <w:p w:rsidR="00522F35" w:rsidRPr="00522F35" w:rsidRDefault="00522F35" w:rsidP="00522F35">
            <w:pPr>
              <w:rPr>
                <w:rFonts w:ascii="Arial" w:hAnsi="Arial" w:cs="Arial"/>
                <w:sz w:val="20"/>
                <w:szCs w:val="20"/>
              </w:rPr>
            </w:pPr>
            <w:r w:rsidRPr="00522F35">
              <w:rPr>
                <w:rFonts w:ascii="Arial" w:hAnsi="Arial" w:cs="Arial"/>
                <w:sz w:val="20"/>
                <w:szCs w:val="20"/>
              </w:rPr>
              <w:t>Kod CPV</w:t>
            </w:r>
          </w:p>
        </w:tc>
      </w:tr>
      <w:tr w:rsidR="00522F35" w:rsidRPr="00522F35" w:rsidTr="00522F35">
        <w:tc>
          <w:tcPr>
            <w:tcW w:w="0" w:type="auto"/>
            <w:tcBorders>
              <w:top w:val="single" w:sz="6" w:space="0" w:color="000000"/>
              <w:left w:val="single" w:sz="6" w:space="0" w:color="000000"/>
              <w:bottom w:val="single" w:sz="6" w:space="0" w:color="000000"/>
              <w:right w:val="single" w:sz="6" w:space="0" w:color="000000"/>
            </w:tcBorders>
            <w:vAlign w:val="center"/>
            <w:hideMark/>
          </w:tcPr>
          <w:p w:rsidR="00522F35" w:rsidRPr="00522F35" w:rsidRDefault="00522F35" w:rsidP="00522F35">
            <w:pPr>
              <w:rPr>
                <w:rFonts w:ascii="Arial" w:hAnsi="Arial" w:cs="Arial"/>
                <w:sz w:val="20"/>
                <w:szCs w:val="20"/>
              </w:rPr>
            </w:pPr>
            <w:r w:rsidRPr="00522F35">
              <w:rPr>
                <w:rFonts w:ascii="Arial" w:hAnsi="Arial" w:cs="Arial"/>
                <w:sz w:val="20"/>
                <w:szCs w:val="20"/>
              </w:rPr>
              <w:t>72000000-5</w:t>
            </w:r>
          </w:p>
        </w:tc>
      </w:tr>
    </w:tbl>
    <w:p w:rsidR="00522F35" w:rsidRPr="00522F35" w:rsidRDefault="00522F35" w:rsidP="00522F35">
      <w:pPr>
        <w:rPr>
          <w:rFonts w:ascii="Arial" w:hAnsi="Arial" w:cs="Arial"/>
          <w:sz w:val="20"/>
          <w:szCs w:val="20"/>
        </w:rPr>
      </w:pP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II.6) Całkowita wartość zamówienia </w:t>
      </w:r>
      <w:r w:rsidRPr="00522F35">
        <w:rPr>
          <w:rFonts w:ascii="Arial" w:hAnsi="Arial" w:cs="Arial"/>
          <w:i/>
          <w:iCs/>
          <w:sz w:val="20"/>
          <w:szCs w:val="20"/>
        </w:rPr>
        <w:t>(jeżeli zamawiający podaje informacje o wartości zamówienia)</w:t>
      </w:r>
      <w:r w:rsidRPr="00522F35">
        <w:rPr>
          <w:rFonts w:ascii="Arial" w:hAnsi="Arial" w:cs="Arial"/>
          <w:sz w:val="20"/>
          <w:szCs w:val="20"/>
        </w:rPr>
        <w:t>: </w:t>
      </w:r>
      <w:r w:rsidRPr="00522F35">
        <w:rPr>
          <w:rFonts w:ascii="Arial" w:hAnsi="Arial" w:cs="Arial"/>
          <w:sz w:val="20"/>
          <w:szCs w:val="20"/>
        </w:rPr>
        <w:br/>
      </w:r>
      <w:r w:rsidRPr="00522F35">
        <w:rPr>
          <w:rFonts w:ascii="Arial" w:hAnsi="Arial" w:cs="Arial"/>
          <w:sz w:val="20"/>
          <w:szCs w:val="20"/>
        </w:rPr>
        <w:lastRenderedPageBreak/>
        <w:t>Wartość bez VAT: 444000,00 </w:t>
      </w:r>
      <w:r w:rsidRPr="00522F35">
        <w:rPr>
          <w:rFonts w:ascii="Arial" w:hAnsi="Arial" w:cs="Arial"/>
          <w:sz w:val="20"/>
          <w:szCs w:val="20"/>
        </w:rPr>
        <w:br/>
        <w:t>Waluta: </w:t>
      </w:r>
    </w:p>
    <w:p w:rsidR="00522F35" w:rsidRPr="00522F35" w:rsidRDefault="00522F35" w:rsidP="00522F35">
      <w:pPr>
        <w:rPr>
          <w:rFonts w:ascii="Arial" w:hAnsi="Arial" w:cs="Arial"/>
          <w:sz w:val="20"/>
          <w:szCs w:val="20"/>
        </w:rPr>
      </w:pPr>
      <w:r w:rsidRPr="00522F35">
        <w:rPr>
          <w:rFonts w:ascii="Arial" w:hAnsi="Arial" w:cs="Arial"/>
          <w:sz w:val="20"/>
          <w:szCs w:val="20"/>
        </w:rPr>
        <w:t>PLN </w:t>
      </w:r>
      <w:r w:rsidRPr="00522F35">
        <w:rPr>
          <w:rFonts w:ascii="Arial" w:hAnsi="Arial" w:cs="Arial"/>
          <w:sz w:val="20"/>
          <w:szCs w:val="20"/>
        </w:rPr>
        <w:br/>
      </w:r>
      <w:r w:rsidRPr="00522F35">
        <w:rPr>
          <w:rFonts w:ascii="Arial" w:hAnsi="Arial" w:cs="Arial"/>
          <w:i/>
          <w:iCs/>
          <w:sz w:val="20"/>
          <w:szCs w:val="20"/>
        </w:rPr>
        <w:t>(w przypadku umów ramowych lub dynamicznego systemu zakupów – szacunkowa całkowita maksymalna wartość w całym okresie obowiązywania umowy ramowej lub dynamicznego systemu zakupów)</w:t>
      </w:r>
    </w:p>
    <w:p w:rsidR="00522F35" w:rsidRPr="00522F35" w:rsidRDefault="00522F35" w:rsidP="00522F35">
      <w:pPr>
        <w:rPr>
          <w:rFonts w:ascii="Arial" w:hAnsi="Arial" w:cs="Arial"/>
          <w:sz w:val="20"/>
          <w:szCs w:val="20"/>
        </w:rPr>
      </w:pPr>
      <w:r w:rsidRPr="00522F35">
        <w:rPr>
          <w:rFonts w:ascii="Arial" w:hAnsi="Arial" w:cs="Arial"/>
          <w:sz w:val="20"/>
          <w:szCs w:val="20"/>
        </w:rPr>
        <w:br/>
      </w:r>
      <w:r w:rsidRPr="00522F35">
        <w:rPr>
          <w:rFonts w:ascii="Arial" w:hAnsi="Arial" w:cs="Arial"/>
          <w:b/>
          <w:bCs/>
          <w:sz w:val="20"/>
          <w:szCs w:val="20"/>
        </w:rPr>
        <w:t xml:space="preserve">II.7) Czy przewiduje się udzielenie zamówień, o których mowa w art. 67 ust. 1 pkt 6 i 7 lub w art. 134 ust. 6 pkt 3 ustawy </w:t>
      </w:r>
      <w:proofErr w:type="spellStart"/>
      <w:r w:rsidRPr="00522F35">
        <w:rPr>
          <w:rFonts w:ascii="Arial" w:hAnsi="Arial" w:cs="Arial"/>
          <w:b/>
          <w:bCs/>
          <w:sz w:val="20"/>
          <w:szCs w:val="20"/>
        </w:rPr>
        <w:t>Pzp</w:t>
      </w:r>
      <w:proofErr w:type="spellEnd"/>
      <w:r w:rsidRPr="00522F35">
        <w:rPr>
          <w:rFonts w:ascii="Arial" w:hAnsi="Arial" w:cs="Arial"/>
          <w:b/>
          <w:bCs/>
          <w:sz w:val="20"/>
          <w:szCs w:val="20"/>
        </w:rPr>
        <w:t>: </w:t>
      </w:r>
      <w:r w:rsidRPr="00522F35">
        <w:rPr>
          <w:rFonts w:ascii="Arial" w:hAnsi="Arial" w:cs="Arial"/>
          <w:sz w:val="20"/>
          <w:szCs w:val="20"/>
        </w:rPr>
        <w:t>Nie </w:t>
      </w:r>
      <w:r w:rsidRPr="00522F35">
        <w:rPr>
          <w:rFonts w:ascii="Arial" w:hAnsi="Arial" w:cs="Arial"/>
          <w:sz w:val="20"/>
          <w:szCs w:val="20"/>
        </w:rPr>
        <w:br/>
        <w:t xml:space="preserve">Określenie przedmiotu, wielkości lub zakresu oraz warunków na jakich zostaną udzielone zamówienia, o których mowa w art. 67 ust. 1 pkt 6 lub w art. 134 ust. 6 pkt 3 ustawy </w:t>
      </w:r>
      <w:proofErr w:type="spellStart"/>
      <w:r w:rsidRPr="00522F35">
        <w:rPr>
          <w:rFonts w:ascii="Arial" w:hAnsi="Arial" w:cs="Arial"/>
          <w:sz w:val="20"/>
          <w:szCs w:val="20"/>
        </w:rPr>
        <w:t>Pzp</w:t>
      </w:r>
      <w:proofErr w:type="spellEnd"/>
      <w:r w:rsidRPr="00522F35">
        <w:rPr>
          <w:rFonts w:ascii="Arial" w:hAnsi="Arial" w:cs="Arial"/>
          <w:sz w:val="20"/>
          <w:szCs w:val="20"/>
        </w:rPr>
        <w:t>: </w:t>
      </w:r>
      <w:r w:rsidRPr="00522F35">
        <w:rPr>
          <w:rFonts w:ascii="Arial" w:hAnsi="Arial" w:cs="Arial"/>
          <w:sz w:val="20"/>
          <w:szCs w:val="20"/>
        </w:rPr>
        <w:br/>
      </w:r>
      <w:r w:rsidRPr="00522F35">
        <w:rPr>
          <w:rFonts w:ascii="Arial" w:hAnsi="Arial" w:cs="Arial"/>
          <w:b/>
          <w:bCs/>
          <w:sz w:val="20"/>
          <w:szCs w:val="20"/>
        </w:rPr>
        <w:t>II.8) Okres, w którym realizowane będzie zamówienie lub okres, na który została zawarta umowa ramowa lub okres, na który został ustanowiony dynamiczny system zakupów:</w:t>
      </w:r>
      <w:r w:rsidRPr="00522F35">
        <w:rPr>
          <w:rFonts w:ascii="Arial" w:hAnsi="Arial" w:cs="Arial"/>
          <w:sz w:val="20"/>
          <w:szCs w:val="20"/>
        </w:rPr>
        <w:t> </w:t>
      </w:r>
      <w:r w:rsidRPr="00522F35">
        <w:rPr>
          <w:rFonts w:ascii="Arial" w:hAnsi="Arial" w:cs="Arial"/>
          <w:sz w:val="20"/>
          <w:szCs w:val="20"/>
        </w:rPr>
        <w:br/>
        <w:t>miesiącach:   </w:t>
      </w:r>
      <w:r w:rsidRPr="00522F35">
        <w:rPr>
          <w:rFonts w:ascii="Arial" w:hAnsi="Arial" w:cs="Arial"/>
          <w:i/>
          <w:iCs/>
          <w:sz w:val="20"/>
          <w:szCs w:val="20"/>
        </w:rPr>
        <w:t> lub </w:t>
      </w:r>
      <w:r w:rsidRPr="00522F35">
        <w:rPr>
          <w:rFonts w:ascii="Arial" w:hAnsi="Arial" w:cs="Arial"/>
          <w:b/>
          <w:bCs/>
          <w:sz w:val="20"/>
          <w:szCs w:val="20"/>
        </w:rPr>
        <w:t>dniach:</w:t>
      </w:r>
      <w:r w:rsidRPr="00522F35">
        <w:rPr>
          <w:rFonts w:ascii="Arial" w:hAnsi="Arial" w:cs="Arial"/>
          <w:sz w:val="20"/>
          <w:szCs w:val="20"/>
        </w:rPr>
        <w:t> </w:t>
      </w:r>
      <w:r w:rsidRPr="00522F35">
        <w:rPr>
          <w:rFonts w:ascii="Arial" w:hAnsi="Arial" w:cs="Arial"/>
          <w:sz w:val="20"/>
          <w:szCs w:val="20"/>
        </w:rPr>
        <w:br/>
      </w:r>
      <w:r w:rsidRPr="00522F35">
        <w:rPr>
          <w:rFonts w:ascii="Arial" w:hAnsi="Arial" w:cs="Arial"/>
          <w:i/>
          <w:iCs/>
          <w:sz w:val="20"/>
          <w:szCs w:val="20"/>
        </w:rPr>
        <w:t>lub</w:t>
      </w:r>
      <w:r w:rsidRPr="00522F35">
        <w:rPr>
          <w:rFonts w:ascii="Arial" w:hAnsi="Arial" w:cs="Arial"/>
          <w:sz w:val="20"/>
          <w:szCs w:val="20"/>
        </w:rPr>
        <w:t> </w:t>
      </w:r>
      <w:r w:rsidRPr="00522F35">
        <w:rPr>
          <w:rFonts w:ascii="Arial" w:hAnsi="Arial" w:cs="Arial"/>
          <w:sz w:val="20"/>
          <w:szCs w:val="20"/>
        </w:rPr>
        <w:br/>
      </w:r>
      <w:r w:rsidRPr="00522F35">
        <w:rPr>
          <w:rFonts w:ascii="Arial" w:hAnsi="Arial" w:cs="Arial"/>
          <w:b/>
          <w:bCs/>
          <w:sz w:val="20"/>
          <w:szCs w:val="20"/>
        </w:rPr>
        <w:t>data rozpoczęcia: </w:t>
      </w:r>
      <w:r w:rsidRPr="00522F35">
        <w:rPr>
          <w:rFonts w:ascii="Arial" w:hAnsi="Arial" w:cs="Arial"/>
          <w:sz w:val="20"/>
          <w:szCs w:val="20"/>
        </w:rPr>
        <w:t> </w:t>
      </w:r>
      <w:r w:rsidRPr="00522F35">
        <w:rPr>
          <w:rFonts w:ascii="Arial" w:hAnsi="Arial" w:cs="Arial"/>
          <w:i/>
          <w:iCs/>
          <w:sz w:val="20"/>
          <w:szCs w:val="20"/>
        </w:rPr>
        <w:t> lub </w:t>
      </w:r>
      <w:r w:rsidRPr="00522F35">
        <w:rPr>
          <w:rFonts w:ascii="Arial" w:hAnsi="Arial" w:cs="Arial"/>
          <w:b/>
          <w:bCs/>
          <w:sz w:val="20"/>
          <w:szCs w:val="20"/>
        </w:rPr>
        <w:t>zakończenia: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II.9) Informacje dodatkowe: </w:t>
      </w:r>
      <w:r w:rsidRPr="00522F35">
        <w:rPr>
          <w:rFonts w:ascii="Arial" w:hAnsi="Arial" w:cs="Arial"/>
          <w:sz w:val="20"/>
          <w:szCs w:val="20"/>
        </w:rPr>
        <w:t>Przedmiot zamówienia będzie realizowany w ciągu 24 miesięcy od dnia zawarcia umowy nie wcześniej niż od dnia 15 czerwca 2018 r.</w:t>
      </w:r>
    </w:p>
    <w:p w:rsidR="00522F35" w:rsidRPr="00522F35" w:rsidRDefault="00522F35" w:rsidP="00522F35">
      <w:pPr>
        <w:rPr>
          <w:rFonts w:ascii="Arial" w:hAnsi="Arial" w:cs="Arial"/>
          <w:b/>
          <w:bCs/>
          <w:sz w:val="20"/>
          <w:szCs w:val="20"/>
        </w:rPr>
      </w:pPr>
      <w:r w:rsidRPr="00522F35">
        <w:rPr>
          <w:rFonts w:ascii="Arial" w:hAnsi="Arial" w:cs="Arial"/>
          <w:b/>
          <w:bCs/>
          <w:sz w:val="20"/>
          <w:szCs w:val="20"/>
          <w:u w:val="single"/>
        </w:rPr>
        <w:t>SEKCJA III: INFORMACJE O CHARAKTERZE PRAWNYM, EKONOMICZNYM, FINANSOWYM I TECHNICZNYM</w:t>
      </w:r>
    </w:p>
    <w:p w:rsidR="00522F35" w:rsidRPr="00522F35" w:rsidRDefault="00522F35" w:rsidP="00522F35">
      <w:pPr>
        <w:rPr>
          <w:rFonts w:ascii="Arial" w:hAnsi="Arial" w:cs="Arial"/>
          <w:sz w:val="20"/>
          <w:szCs w:val="20"/>
        </w:rPr>
      </w:pPr>
      <w:r w:rsidRPr="00522F35">
        <w:rPr>
          <w:rFonts w:ascii="Arial" w:hAnsi="Arial" w:cs="Arial"/>
          <w:b/>
          <w:bCs/>
          <w:sz w:val="20"/>
          <w:szCs w:val="20"/>
        </w:rPr>
        <w:t>III.1) WARUNKI UDZIAŁU W POSTĘPOWANIU </w:t>
      </w:r>
    </w:p>
    <w:p w:rsidR="00522F35" w:rsidRDefault="00522F35" w:rsidP="00522F35">
      <w:pPr>
        <w:rPr>
          <w:rFonts w:ascii="Arial" w:hAnsi="Arial" w:cs="Arial"/>
          <w:sz w:val="20"/>
          <w:szCs w:val="20"/>
        </w:rPr>
      </w:pPr>
      <w:r w:rsidRPr="00522F35">
        <w:rPr>
          <w:rFonts w:ascii="Arial" w:hAnsi="Arial" w:cs="Arial"/>
          <w:b/>
          <w:bCs/>
          <w:sz w:val="20"/>
          <w:szCs w:val="20"/>
        </w:rPr>
        <w:t>III.1.1) Kompetencje lub uprawnienia do prowadzenia określonej działalności zawodowej, o ile wynika to z odrębnych przepisów</w:t>
      </w:r>
      <w:r w:rsidRPr="00522F35">
        <w:rPr>
          <w:rFonts w:ascii="Arial" w:hAnsi="Arial" w:cs="Arial"/>
          <w:sz w:val="20"/>
          <w:szCs w:val="20"/>
        </w:rPr>
        <w:t> </w:t>
      </w:r>
      <w:r w:rsidRPr="00522F35">
        <w:rPr>
          <w:rFonts w:ascii="Arial" w:hAnsi="Arial" w:cs="Arial"/>
          <w:sz w:val="20"/>
          <w:szCs w:val="20"/>
        </w:rPr>
        <w:br/>
        <w:t>Określenie warunków: Zamawiający nie określa warunku w ww. zakresie. </w:t>
      </w:r>
      <w:r w:rsidRPr="00522F35">
        <w:rPr>
          <w:rFonts w:ascii="Arial" w:hAnsi="Arial" w:cs="Arial"/>
          <w:sz w:val="20"/>
          <w:szCs w:val="20"/>
        </w:rPr>
        <w:br/>
        <w:t>Informacje dodatkowe </w:t>
      </w:r>
      <w:r w:rsidRPr="00522F35">
        <w:rPr>
          <w:rFonts w:ascii="Arial" w:hAnsi="Arial" w:cs="Arial"/>
          <w:sz w:val="20"/>
          <w:szCs w:val="20"/>
        </w:rPr>
        <w:br/>
      </w:r>
      <w:r w:rsidRPr="00522F35">
        <w:rPr>
          <w:rFonts w:ascii="Arial" w:hAnsi="Arial" w:cs="Arial"/>
          <w:b/>
          <w:bCs/>
          <w:sz w:val="20"/>
          <w:szCs w:val="20"/>
        </w:rPr>
        <w:t>III.1.2) Sytuacja finansowa lub ekonomiczna </w:t>
      </w:r>
      <w:r w:rsidRPr="00522F35">
        <w:rPr>
          <w:rFonts w:ascii="Arial" w:hAnsi="Arial" w:cs="Arial"/>
          <w:sz w:val="20"/>
          <w:szCs w:val="20"/>
        </w:rPr>
        <w:br/>
        <w:t>Określenie warunków: Zamawiający nie określa warunku w ww. zakresie. </w:t>
      </w:r>
      <w:r w:rsidRPr="00522F35">
        <w:rPr>
          <w:rFonts w:ascii="Arial" w:hAnsi="Arial" w:cs="Arial"/>
          <w:sz w:val="20"/>
          <w:szCs w:val="20"/>
        </w:rPr>
        <w:br/>
        <w:t>Informacje dodatkowe </w:t>
      </w:r>
      <w:r w:rsidRPr="00522F35">
        <w:rPr>
          <w:rFonts w:ascii="Arial" w:hAnsi="Arial" w:cs="Arial"/>
          <w:sz w:val="20"/>
          <w:szCs w:val="20"/>
        </w:rPr>
        <w:br/>
      </w:r>
      <w:r w:rsidRPr="00522F35">
        <w:rPr>
          <w:rFonts w:ascii="Arial" w:hAnsi="Arial" w:cs="Arial"/>
          <w:b/>
          <w:bCs/>
          <w:sz w:val="20"/>
          <w:szCs w:val="20"/>
        </w:rPr>
        <w:t>III.1.3) Zdolność techniczna lub zawodowa </w:t>
      </w:r>
      <w:r w:rsidRPr="00522F35">
        <w:rPr>
          <w:rFonts w:ascii="Arial" w:hAnsi="Arial" w:cs="Arial"/>
          <w:sz w:val="20"/>
          <w:szCs w:val="20"/>
        </w:rPr>
        <w:br/>
        <w:t>Określenie warunków: </w:t>
      </w:r>
    </w:p>
    <w:p w:rsidR="00522F35" w:rsidRDefault="00522F35" w:rsidP="00522F35">
      <w:pPr>
        <w:jc w:val="both"/>
        <w:rPr>
          <w:rFonts w:ascii="Arial" w:hAnsi="Arial" w:cs="Arial"/>
          <w:sz w:val="20"/>
          <w:szCs w:val="20"/>
        </w:rPr>
      </w:pPr>
      <w:r w:rsidRPr="00522F35">
        <w:rPr>
          <w:rFonts w:ascii="Arial" w:hAnsi="Arial" w:cs="Arial"/>
          <w:sz w:val="20"/>
          <w:szCs w:val="20"/>
        </w:rPr>
        <w:t xml:space="preserve">Zamawiający uzna ww. warunek za spełniony, jeżeli Wykonawca wykaże, że w okresie ostatnich trzech lat przed upływem terminu składania ofert, a jeżeli okres prowadzenia działalności jest krótszy – w tym okresie, wykonał należycie co najmniej 3 zamówienia na dostarczenie i/lub utrzymanie przez okres minimum 2 lat systemu klasy ERP, a wartość każdej z nich wynosi co najmniej 500 000,00 zł brutto. W przypadku, gdy wykonawca dla potwierdzenia spełnienia warunku udziału w postępowaniu przedstawi dokumenty zawierające kwoty wyrażone w walutach innych niż złoty polski, Zamawiający przeliczy je na złoty polski. Do przeliczenia zostanie zastosowany ogłoszony przez Narodowy Bank Polski bieżący kurs średni wyznaczony na dzień składania ofert. </w:t>
      </w:r>
    </w:p>
    <w:p w:rsidR="00522F35" w:rsidRDefault="00522F35" w:rsidP="00522F35">
      <w:pPr>
        <w:jc w:val="both"/>
        <w:rPr>
          <w:rFonts w:ascii="Arial" w:hAnsi="Arial" w:cs="Arial"/>
          <w:sz w:val="20"/>
          <w:szCs w:val="20"/>
        </w:rPr>
      </w:pPr>
      <w:r w:rsidRPr="00522F35">
        <w:rPr>
          <w:rFonts w:ascii="Arial" w:hAnsi="Arial" w:cs="Arial"/>
          <w:sz w:val="20"/>
          <w:szCs w:val="20"/>
        </w:rPr>
        <w:t xml:space="preserve">Wykonawca będzie dysponował zespołem osób liczącym co najmniej 5 osób do realizacji przedmiotu umowy, spełniających następujące kryteria: 1) co najmniej jedna osoba posiadająca doświadczenie w okresie ostatnich 10 lat jako kierownika wdrożenia w co najmniej pięciu wdrożeniach oprogramowania, z czego każde wdrożenie obejmowało obszary merytoryczne: kadr, płac i rachunkowości; 2) co najmniej jedna osoba posiadająca merytoryczne doświadczenie w okresie ostatnich 5 lat w co najmniej jednym wdrożeniu oprogramowania w obszarze kadr dla urzędów administracji rządowej; 3) co najmniej jedna osoba posiadająca merytoryczne doświadczenie w okresie ostatnich 5 lat w co najmniej jednym wdrożeniu oprogramowania w obszarze płac dla urzędów administracji rządowej stosujących klasyfikację zgodnie z Rozporządzeniem Ministra Finansów w sprawie szczegółowej klasyfikacji dochodów, wydatków, przychodów i rozchodów oraz środków pochodzących ze źródeł zagranicznych; 4) co najmniej jedna osoba posiadająca merytoryczne doświadczenie w okresie ostatnich 5 lat w co najmniej jednym wdrożeniu oprogramowania w obszarze rachunkowości dla urzędów administracji </w:t>
      </w:r>
      <w:r w:rsidRPr="00522F35">
        <w:rPr>
          <w:rFonts w:ascii="Arial" w:hAnsi="Arial" w:cs="Arial"/>
          <w:sz w:val="20"/>
          <w:szCs w:val="20"/>
        </w:rPr>
        <w:lastRenderedPageBreak/>
        <w:t>rządowej stosujących klasyfikację zgodnie z Rozporządzeniem Ministra Finansów w sprawie szczegółowej klasyfikacji dochodów, wydatków, przychodów i rozchodów oraz środków pochodzących ze źródeł zagranicznych; 5) co najmniej dwie osoby posiadających doświadczenie, w co najmniej jednym wdrożeniu oprogramowania obejmującego obszary merytoryczne kadr, płac i rachunkowości. </w:t>
      </w:r>
      <w:r w:rsidRPr="00522F35">
        <w:rPr>
          <w:rFonts w:ascii="Arial" w:hAnsi="Arial" w:cs="Arial"/>
          <w:sz w:val="20"/>
          <w:szCs w:val="20"/>
        </w:rPr>
        <w:br/>
        <w:t>Zamawiający wymaga od wykonawców wskazania w ofercie lub we wniosku o dopuszczenie do udziału w postępowaniu imion i nazwisk osób wykonujących czynności przy realizacji zamówienia wraz z informacją o kwalifikacjach zawodowych lu</w:t>
      </w:r>
      <w:r>
        <w:rPr>
          <w:rFonts w:ascii="Arial" w:hAnsi="Arial" w:cs="Arial"/>
          <w:sz w:val="20"/>
          <w:szCs w:val="20"/>
        </w:rPr>
        <w:t>b doświadczeniu tych osób: Tak </w:t>
      </w:r>
    </w:p>
    <w:p w:rsidR="00522F35" w:rsidRPr="00522F35" w:rsidRDefault="00522F35" w:rsidP="00522F35">
      <w:pPr>
        <w:jc w:val="both"/>
        <w:rPr>
          <w:rFonts w:ascii="Arial" w:hAnsi="Arial" w:cs="Arial"/>
          <w:sz w:val="20"/>
          <w:szCs w:val="20"/>
        </w:rPr>
      </w:pPr>
      <w:r w:rsidRPr="00522F35">
        <w:rPr>
          <w:rFonts w:ascii="Arial" w:hAnsi="Arial" w:cs="Arial"/>
          <w:sz w:val="20"/>
          <w:szCs w:val="20"/>
        </w:rPr>
        <w:t>Informacje dodatkowe:</w:t>
      </w:r>
    </w:p>
    <w:p w:rsidR="00522F35" w:rsidRPr="00522F35" w:rsidRDefault="00522F35" w:rsidP="00522F35">
      <w:pPr>
        <w:rPr>
          <w:rFonts w:ascii="Arial" w:hAnsi="Arial" w:cs="Arial"/>
          <w:sz w:val="20"/>
          <w:szCs w:val="20"/>
        </w:rPr>
      </w:pPr>
      <w:r w:rsidRPr="00522F35">
        <w:rPr>
          <w:rFonts w:ascii="Arial" w:hAnsi="Arial" w:cs="Arial"/>
          <w:b/>
          <w:bCs/>
          <w:sz w:val="20"/>
          <w:szCs w:val="20"/>
        </w:rPr>
        <w:t>III.2) PODSTAWY WYKLUCZENIA </w:t>
      </w:r>
    </w:p>
    <w:p w:rsidR="00522F35" w:rsidRDefault="00522F35" w:rsidP="00522F35">
      <w:pPr>
        <w:rPr>
          <w:rFonts w:ascii="Arial" w:hAnsi="Arial" w:cs="Arial"/>
          <w:sz w:val="20"/>
          <w:szCs w:val="20"/>
        </w:rPr>
      </w:pPr>
      <w:r w:rsidRPr="00522F35">
        <w:rPr>
          <w:rFonts w:ascii="Arial" w:hAnsi="Arial" w:cs="Arial"/>
          <w:b/>
          <w:bCs/>
          <w:sz w:val="20"/>
          <w:szCs w:val="20"/>
        </w:rPr>
        <w:t xml:space="preserve">III.2.1) Podstawy wykluczenia określone w art. 24 ust. 1 ustawy </w:t>
      </w:r>
      <w:proofErr w:type="spellStart"/>
      <w:r w:rsidRPr="00522F35">
        <w:rPr>
          <w:rFonts w:ascii="Arial" w:hAnsi="Arial" w:cs="Arial"/>
          <w:b/>
          <w:bCs/>
          <w:sz w:val="20"/>
          <w:szCs w:val="20"/>
        </w:rPr>
        <w:t>Pzp</w:t>
      </w:r>
      <w:proofErr w:type="spellEnd"/>
      <w:r w:rsidRPr="00522F35">
        <w:rPr>
          <w:rFonts w:ascii="Arial" w:hAnsi="Arial" w:cs="Arial"/>
          <w:sz w:val="20"/>
          <w:szCs w:val="20"/>
        </w:rPr>
        <w:t> </w:t>
      </w:r>
      <w:r w:rsidRPr="00522F35">
        <w:rPr>
          <w:rFonts w:ascii="Arial" w:hAnsi="Arial" w:cs="Arial"/>
          <w:sz w:val="20"/>
          <w:szCs w:val="20"/>
        </w:rPr>
        <w:br/>
      </w:r>
      <w:r w:rsidRPr="00522F35">
        <w:rPr>
          <w:rFonts w:ascii="Arial" w:hAnsi="Arial" w:cs="Arial"/>
          <w:b/>
          <w:bCs/>
          <w:sz w:val="20"/>
          <w:szCs w:val="20"/>
        </w:rPr>
        <w:t xml:space="preserve">III.2.2) Zamawiający przewiduje wykluczenie wykonawcy na podstawie art. 24 ust. 5 ustawy </w:t>
      </w:r>
      <w:proofErr w:type="spellStart"/>
      <w:r w:rsidRPr="00522F35">
        <w:rPr>
          <w:rFonts w:ascii="Arial" w:hAnsi="Arial" w:cs="Arial"/>
          <w:b/>
          <w:bCs/>
          <w:sz w:val="20"/>
          <w:szCs w:val="20"/>
        </w:rPr>
        <w:t>Pzp</w:t>
      </w:r>
      <w:proofErr w:type="spellEnd"/>
      <w:r w:rsidRPr="00522F35">
        <w:rPr>
          <w:rFonts w:ascii="Arial" w:hAnsi="Arial" w:cs="Arial"/>
          <w:sz w:val="20"/>
          <w:szCs w:val="20"/>
        </w:rPr>
        <w:t> Tak </w:t>
      </w:r>
    </w:p>
    <w:p w:rsidR="00522F35" w:rsidRDefault="00522F35" w:rsidP="00522F35">
      <w:pPr>
        <w:spacing w:after="0" w:line="240" w:lineRule="auto"/>
        <w:rPr>
          <w:rFonts w:ascii="Arial" w:hAnsi="Arial" w:cs="Arial"/>
          <w:sz w:val="20"/>
          <w:szCs w:val="20"/>
        </w:rPr>
      </w:pPr>
      <w:r w:rsidRPr="00522F35">
        <w:rPr>
          <w:rFonts w:ascii="Arial" w:hAnsi="Arial" w:cs="Arial"/>
          <w:sz w:val="20"/>
          <w:szCs w:val="20"/>
        </w:rPr>
        <w:t>Zamawiający przewiduje następujące fakultatywne podstawy wykluczenia: </w:t>
      </w:r>
    </w:p>
    <w:p w:rsidR="00522F35" w:rsidRDefault="00522F35" w:rsidP="00522F35">
      <w:pPr>
        <w:spacing w:after="0" w:line="240" w:lineRule="auto"/>
        <w:rPr>
          <w:rFonts w:ascii="Arial" w:hAnsi="Arial" w:cs="Arial"/>
          <w:sz w:val="20"/>
          <w:szCs w:val="20"/>
        </w:rPr>
      </w:pPr>
      <w:r w:rsidRPr="00522F35">
        <w:rPr>
          <w:rFonts w:ascii="Arial" w:hAnsi="Arial" w:cs="Arial"/>
          <w:sz w:val="20"/>
          <w:szCs w:val="20"/>
        </w:rPr>
        <w:t>Tak (podstawa wykluczenia określona w art. 24</w:t>
      </w:r>
      <w:r>
        <w:rPr>
          <w:rFonts w:ascii="Arial" w:hAnsi="Arial" w:cs="Arial"/>
          <w:sz w:val="20"/>
          <w:szCs w:val="20"/>
        </w:rPr>
        <w:t xml:space="preserve"> ust. 5 pkt 1 ustawy </w:t>
      </w:r>
      <w:proofErr w:type="spellStart"/>
      <w:r>
        <w:rPr>
          <w:rFonts w:ascii="Arial" w:hAnsi="Arial" w:cs="Arial"/>
          <w:sz w:val="20"/>
          <w:szCs w:val="20"/>
        </w:rPr>
        <w:t>Pzp</w:t>
      </w:r>
      <w:proofErr w:type="spellEnd"/>
      <w:r>
        <w:rPr>
          <w:rFonts w:ascii="Arial" w:hAnsi="Arial" w:cs="Arial"/>
          <w:sz w:val="20"/>
          <w:szCs w:val="20"/>
        </w:rPr>
        <w:t>) </w:t>
      </w:r>
      <w:r w:rsidRPr="00522F35">
        <w:rPr>
          <w:rFonts w:ascii="Arial" w:hAnsi="Arial" w:cs="Arial"/>
          <w:sz w:val="20"/>
          <w:szCs w:val="20"/>
        </w:rPr>
        <w:br/>
        <w:t xml:space="preserve">Tak (podstawa wykluczenia określona w art. 24 ust. 5 pkt 8 ustawy </w:t>
      </w:r>
      <w:proofErr w:type="spellStart"/>
      <w:r w:rsidRPr="00522F35">
        <w:rPr>
          <w:rFonts w:ascii="Arial" w:hAnsi="Arial" w:cs="Arial"/>
          <w:sz w:val="20"/>
          <w:szCs w:val="20"/>
        </w:rPr>
        <w:t>Pzp</w:t>
      </w:r>
      <w:proofErr w:type="spellEnd"/>
      <w:r w:rsidRPr="00522F35">
        <w:rPr>
          <w:rFonts w:ascii="Arial" w:hAnsi="Arial" w:cs="Arial"/>
          <w:sz w:val="20"/>
          <w:szCs w:val="20"/>
        </w:rPr>
        <w:t>) </w:t>
      </w:r>
    </w:p>
    <w:p w:rsidR="00522F35" w:rsidRPr="00522F35" w:rsidRDefault="00522F35" w:rsidP="00522F35">
      <w:pPr>
        <w:spacing w:after="0" w:line="240" w:lineRule="auto"/>
        <w:rPr>
          <w:rFonts w:ascii="Arial" w:hAnsi="Arial" w:cs="Arial"/>
          <w:sz w:val="20"/>
          <w:szCs w:val="20"/>
        </w:rPr>
      </w:pPr>
    </w:p>
    <w:p w:rsidR="00522F35" w:rsidRPr="00522F35" w:rsidRDefault="00522F35" w:rsidP="00522F35">
      <w:pPr>
        <w:rPr>
          <w:rFonts w:ascii="Arial" w:hAnsi="Arial" w:cs="Arial"/>
          <w:sz w:val="20"/>
          <w:szCs w:val="20"/>
        </w:rPr>
      </w:pPr>
      <w:r w:rsidRPr="00522F35">
        <w:rPr>
          <w:rFonts w:ascii="Arial" w:hAnsi="Arial" w:cs="Arial"/>
          <w:b/>
          <w:bCs/>
          <w:sz w:val="20"/>
          <w:szCs w:val="20"/>
        </w:rPr>
        <w:t>III.3) WYKAZ OŚWIADCZEŃ SKŁADANYCH PRZEZ WYKONAWCĘ W CELU WSTĘPNEGO POTWIERDZENIA, ŻE NIE PODLEGA ON WYKLUCZENIU ORAZ SPEŁNIA WARUNKI UDZIAŁU W POSTĘPOWANIU ORAZ SPEŁNIA KRYTERIA SELEKCJI</w:t>
      </w:r>
    </w:p>
    <w:p w:rsidR="00522F35" w:rsidRPr="00522F35" w:rsidRDefault="00522F35" w:rsidP="00522F35">
      <w:pPr>
        <w:rPr>
          <w:rFonts w:ascii="Arial" w:hAnsi="Arial" w:cs="Arial"/>
          <w:sz w:val="20"/>
          <w:szCs w:val="20"/>
        </w:rPr>
      </w:pPr>
      <w:r w:rsidRPr="00522F35">
        <w:rPr>
          <w:rFonts w:ascii="Arial" w:hAnsi="Arial" w:cs="Arial"/>
          <w:b/>
          <w:bCs/>
          <w:sz w:val="20"/>
          <w:szCs w:val="20"/>
        </w:rPr>
        <w:t>Oświadczenie o niepodleganiu wykluczeniu oraz spełnianiu warunków udziału w postępowaniu </w:t>
      </w:r>
      <w:r w:rsidRPr="00522F35">
        <w:rPr>
          <w:rFonts w:ascii="Arial" w:hAnsi="Arial" w:cs="Arial"/>
          <w:sz w:val="20"/>
          <w:szCs w:val="20"/>
        </w:rPr>
        <w:br/>
        <w:t>Tak </w:t>
      </w:r>
      <w:r w:rsidRPr="00522F35">
        <w:rPr>
          <w:rFonts w:ascii="Arial" w:hAnsi="Arial" w:cs="Arial"/>
          <w:sz w:val="20"/>
          <w:szCs w:val="20"/>
        </w:rPr>
        <w:br/>
      </w:r>
      <w:r w:rsidRPr="00522F35">
        <w:rPr>
          <w:rFonts w:ascii="Arial" w:hAnsi="Arial" w:cs="Arial"/>
          <w:b/>
          <w:bCs/>
          <w:sz w:val="20"/>
          <w:szCs w:val="20"/>
        </w:rPr>
        <w:t>Oświadczenie o spełnianiu kryteriów selekcji </w:t>
      </w:r>
      <w:r w:rsidRPr="00522F35">
        <w:rPr>
          <w:rFonts w:ascii="Arial" w:hAnsi="Arial" w:cs="Arial"/>
          <w:sz w:val="20"/>
          <w:szCs w:val="20"/>
        </w:rPr>
        <w:br/>
        <w:t>Nie</w:t>
      </w:r>
    </w:p>
    <w:p w:rsidR="00522F35" w:rsidRPr="00522F35" w:rsidRDefault="00522F35" w:rsidP="00522F35">
      <w:pPr>
        <w:rPr>
          <w:rFonts w:ascii="Arial" w:hAnsi="Arial" w:cs="Arial"/>
          <w:sz w:val="20"/>
          <w:szCs w:val="20"/>
        </w:rPr>
      </w:pPr>
      <w:r w:rsidRPr="00522F35">
        <w:rPr>
          <w:rFonts w:ascii="Arial" w:hAnsi="Arial" w:cs="Arial"/>
          <w:b/>
          <w:bCs/>
          <w:sz w:val="20"/>
          <w:szCs w:val="20"/>
        </w:rPr>
        <w:t>III.4) WYKAZ OŚWIADCZEŃ LUB DOKUMENTÓW , SKŁADANYCH PRZEZ WYKONAWCĘ W POSTĘPOWANIU NA WEZWANIE ZAMAWIAJACEGO W CELU POTWIERDZENIA OKOLICZNOŚCI, O KTÓRYCH MOWA W ART. 25 UST. 1 PKT 3 USTAWY PZP: </w:t>
      </w:r>
    </w:p>
    <w:p w:rsidR="00522F35" w:rsidRDefault="00522F35" w:rsidP="00522F35">
      <w:pPr>
        <w:rPr>
          <w:rFonts w:ascii="Arial" w:hAnsi="Arial" w:cs="Arial"/>
          <w:sz w:val="20"/>
          <w:szCs w:val="20"/>
        </w:rPr>
      </w:pPr>
      <w:r w:rsidRPr="00522F35">
        <w:rPr>
          <w:rFonts w:ascii="Arial" w:hAnsi="Arial" w:cs="Arial"/>
          <w:sz w:val="20"/>
          <w:szCs w:val="20"/>
        </w:rP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22F35" w:rsidRDefault="00522F35" w:rsidP="00522F35">
      <w:pPr>
        <w:rPr>
          <w:rFonts w:ascii="Arial" w:hAnsi="Arial" w:cs="Arial"/>
          <w:sz w:val="20"/>
          <w:szCs w:val="20"/>
        </w:rPr>
      </w:pPr>
      <w:r w:rsidRPr="00522F35">
        <w:rPr>
          <w:rFonts w:ascii="Arial" w:hAnsi="Arial" w:cs="Arial"/>
          <w:sz w:val="20"/>
          <w:szCs w:val="20"/>
        </w:rPr>
        <w:t xml:space="preserve">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22F35" w:rsidRDefault="00522F35" w:rsidP="00522F35">
      <w:pPr>
        <w:rPr>
          <w:rFonts w:ascii="Arial" w:hAnsi="Arial" w:cs="Arial"/>
          <w:sz w:val="20"/>
          <w:szCs w:val="20"/>
        </w:rPr>
      </w:pPr>
      <w:r w:rsidRPr="00522F35">
        <w:rPr>
          <w:rFonts w:ascii="Arial" w:hAnsi="Arial" w:cs="Arial"/>
          <w:sz w:val="20"/>
          <w:szCs w:val="20"/>
        </w:rPr>
        <w:t xml:space="preserve">3. odpisu z właściwego rejestru lub z centralnej ewidencji i informacji o działalności gospodarczej, jeżeli odrębne przepisy wymagają wpisu do rejestru lub ewidencji, w celu potwierdzenia braku podstaw wykluczenia na podstawie art. 24 ust. 5 pkt 1 ustawy; </w:t>
      </w:r>
    </w:p>
    <w:p w:rsidR="00522F35" w:rsidRPr="00522F35" w:rsidRDefault="00522F35" w:rsidP="00522F35">
      <w:pPr>
        <w:rPr>
          <w:rFonts w:ascii="Arial" w:hAnsi="Arial" w:cs="Arial"/>
          <w:sz w:val="20"/>
          <w:szCs w:val="20"/>
        </w:rPr>
      </w:pPr>
      <w:r w:rsidRPr="00522F35">
        <w:rPr>
          <w:rFonts w:ascii="Arial" w:hAnsi="Arial" w:cs="Arial"/>
          <w:sz w:val="20"/>
          <w:szCs w:val="20"/>
        </w:rPr>
        <w:t>4. dokumentów dotyczących podmiotu trzeciego, w celu wykazania braku istnienia wobec niego podstaw wykluczenia oraz spełnienia, w zakresie, w jakim Wykonawca powołuje się na jego zasoby, warunków udziału w postępowaniu – jeżeli wykonawca polega na zasobach podmiotu trzeciego.</w:t>
      </w:r>
    </w:p>
    <w:p w:rsidR="00522F35" w:rsidRPr="00522F35" w:rsidRDefault="00522F35" w:rsidP="00522F35">
      <w:pPr>
        <w:rPr>
          <w:rFonts w:ascii="Arial" w:hAnsi="Arial" w:cs="Arial"/>
          <w:sz w:val="20"/>
          <w:szCs w:val="20"/>
        </w:rPr>
      </w:pPr>
      <w:r w:rsidRPr="00522F35">
        <w:rPr>
          <w:rFonts w:ascii="Arial" w:hAnsi="Arial" w:cs="Arial"/>
          <w:b/>
          <w:bCs/>
          <w:sz w:val="20"/>
          <w:szCs w:val="20"/>
        </w:rPr>
        <w:lastRenderedPageBreak/>
        <w:t>III.5) WYKAZ OŚWIADCZEŃ LUB DOKUMENTÓW SKŁADANYCH PRZEZ WYKONAWCĘ W POSTĘPOWANIU NA WEZWANIE ZAMAWIAJACEGO W CELU POTWIERDZENIA OKOLICZNOŚCI, O KTÓRYCH MOWA W ART. 25 UST. 1 PKT 1 USTAWY PZP </w:t>
      </w:r>
    </w:p>
    <w:p w:rsidR="00522F35" w:rsidRPr="00522F35" w:rsidRDefault="00522F35" w:rsidP="00522F35">
      <w:pPr>
        <w:rPr>
          <w:rFonts w:ascii="Arial" w:hAnsi="Arial" w:cs="Arial"/>
          <w:sz w:val="20"/>
          <w:szCs w:val="20"/>
        </w:rPr>
      </w:pPr>
      <w:r w:rsidRPr="00522F35">
        <w:rPr>
          <w:rFonts w:ascii="Arial" w:hAnsi="Arial" w:cs="Arial"/>
          <w:b/>
          <w:bCs/>
          <w:sz w:val="20"/>
          <w:szCs w:val="20"/>
        </w:rPr>
        <w:t>III.5.1) W ZAKRESIE SPEŁNIANIA WARUNKÓW UDZIAŁU W POSTĘPOWANIU:</w:t>
      </w:r>
      <w:r w:rsidRPr="00522F35">
        <w:rPr>
          <w:rFonts w:ascii="Arial" w:hAnsi="Arial" w:cs="Arial"/>
          <w:sz w:val="20"/>
          <w:szCs w:val="20"/>
        </w:rPr>
        <w:t> </w:t>
      </w:r>
      <w:r w:rsidRPr="00522F35">
        <w:rPr>
          <w:rFonts w:ascii="Arial" w:hAnsi="Arial" w:cs="Arial"/>
          <w:sz w:val="20"/>
          <w:szCs w:val="20"/>
        </w:rPr>
        <w:br/>
        <w:t>aktualne na dzień składania ofert oświadczenia w zakresie wskazanym w Załączniku Nr 4, 4a, 4b do SIWZ. Informacje zawarte w oświadczeniach będą stanowić wstępne potwierdzenie, że wykonawca nie podlega wykluczeniu z postępowania oraz spełnia warunki udziału w postępowaniu. Oświadczenia te wykonawca składa zgodnie ze wzorami stanowiącymi Załącznik Nr 4, 4a, 4b do SIWZ. </w:t>
      </w:r>
      <w:r w:rsidRPr="00522F35">
        <w:rPr>
          <w:rFonts w:ascii="Arial" w:hAnsi="Arial" w:cs="Arial"/>
          <w:sz w:val="20"/>
          <w:szCs w:val="20"/>
        </w:rPr>
        <w:br/>
      </w:r>
      <w:r w:rsidRPr="00522F35">
        <w:rPr>
          <w:rFonts w:ascii="Arial" w:hAnsi="Arial" w:cs="Arial"/>
          <w:b/>
          <w:bCs/>
          <w:sz w:val="20"/>
          <w:szCs w:val="20"/>
        </w:rPr>
        <w:t>III.5.2) W ZAKRESIE KRYTERIÓW SELEKCJI:</w:t>
      </w:r>
      <w:r w:rsidRPr="00522F35">
        <w:rPr>
          <w:rFonts w:ascii="Arial" w:hAnsi="Arial" w:cs="Arial"/>
          <w:sz w:val="20"/>
          <w:szCs w:val="20"/>
        </w:rPr>
        <w:t> </w:t>
      </w:r>
      <w:r w:rsidRPr="00522F35">
        <w:rPr>
          <w:rFonts w:ascii="Arial" w:hAnsi="Arial" w:cs="Arial"/>
          <w:sz w:val="20"/>
          <w:szCs w:val="20"/>
        </w:rPr>
        <w:br/>
      </w:r>
    </w:p>
    <w:p w:rsidR="00522F35" w:rsidRPr="00522F35" w:rsidRDefault="00522F35" w:rsidP="00522F35">
      <w:pPr>
        <w:rPr>
          <w:rFonts w:ascii="Arial" w:hAnsi="Arial" w:cs="Arial"/>
          <w:sz w:val="20"/>
          <w:szCs w:val="20"/>
        </w:rPr>
      </w:pPr>
      <w:r w:rsidRPr="00522F35">
        <w:rPr>
          <w:rFonts w:ascii="Arial" w:hAnsi="Arial" w:cs="Arial"/>
          <w:b/>
          <w:bCs/>
          <w:sz w:val="20"/>
          <w:szCs w:val="20"/>
        </w:rPr>
        <w:t>III.6) WYKAZ OŚWIADCZEŃ LUB DOKUMENTÓW SKŁADANYCH PRZEZ WYKONAWCĘ W POSTĘPOWANIU NA WEZWANIE ZAMAWIAJACEGO W CELU POTWIERDZENIA OKOLICZNOŚCI, O KTÓRYCH MOWA W ART. 25 UST. 1 PKT 2 USTAWY PZP </w:t>
      </w:r>
    </w:p>
    <w:p w:rsidR="00522F35" w:rsidRDefault="00522F35" w:rsidP="00522F35">
      <w:pPr>
        <w:rPr>
          <w:rFonts w:ascii="Arial" w:hAnsi="Arial" w:cs="Arial"/>
          <w:sz w:val="20"/>
          <w:szCs w:val="20"/>
        </w:rPr>
      </w:pPr>
      <w:r w:rsidRPr="00522F35">
        <w:rPr>
          <w:rFonts w:ascii="Arial" w:hAnsi="Arial" w:cs="Arial"/>
          <w:sz w:val="20"/>
          <w:szCs w:val="20"/>
        </w:rPr>
        <w:t>- 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522F35" w:rsidRPr="00522F35" w:rsidRDefault="00522F35" w:rsidP="00522F35">
      <w:pPr>
        <w:rPr>
          <w:rFonts w:ascii="Arial" w:hAnsi="Arial" w:cs="Arial"/>
          <w:sz w:val="20"/>
          <w:szCs w:val="20"/>
        </w:rPr>
      </w:pPr>
      <w:r w:rsidRPr="00522F35">
        <w:rPr>
          <w:rFonts w:ascii="Arial" w:hAnsi="Arial" w:cs="Arial"/>
          <w:sz w:val="20"/>
          <w:szCs w:val="20"/>
        </w:rPr>
        <w:t xml:space="preserve"> - 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522F35" w:rsidRPr="00522F35" w:rsidRDefault="00522F35" w:rsidP="00522F35">
      <w:pPr>
        <w:rPr>
          <w:rFonts w:ascii="Arial" w:hAnsi="Arial" w:cs="Arial"/>
          <w:sz w:val="20"/>
          <w:szCs w:val="20"/>
        </w:rPr>
      </w:pPr>
      <w:r w:rsidRPr="00522F35">
        <w:rPr>
          <w:rFonts w:ascii="Arial" w:hAnsi="Arial" w:cs="Arial"/>
          <w:b/>
          <w:bCs/>
          <w:sz w:val="20"/>
          <w:szCs w:val="20"/>
        </w:rPr>
        <w:t>III.7) INNE DOKUMENTY NIE WYMIENIONE W pkt III.3) - III.6)</w:t>
      </w:r>
    </w:p>
    <w:p w:rsidR="00522F35" w:rsidRPr="00522F35" w:rsidRDefault="00522F35" w:rsidP="00522F35">
      <w:pPr>
        <w:rPr>
          <w:rFonts w:ascii="Arial" w:hAnsi="Arial" w:cs="Arial"/>
          <w:sz w:val="20"/>
          <w:szCs w:val="20"/>
        </w:rPr>
      </w:pPr>
      <w:r w:rsidRPr="00522F35">
        <w:rPr>
          <w:rFonts w:ascii="Arial" w:hAnsi="Arial" w:cs="Arial"/>
          <w:sz w:val="20"/>
          <w:szCs w:val="20"/>
        </w:rPr>
        <w:t>pełnomocnictwo do reprezentowania wykonawcy (wykonawców występujących wspólnie), o ile ofertę składa pełnomocnik,</w:t>
      </w:r>
    </w:p>
    <w:p w:rsidR="00522F35" w:rsidRPr="00522F35" w:rsidRDefault="00522F35" w:rsidP="00522F35">
      <w:pPr>
        <w:rPr>
          <w:rFonts w:ascii="Arial" w:hAnsi="Arial" w:cs="Arial"/>
          <w:b/>
          <w:bCs/>
          <w:sz w:val="20"/>
          <w:szCs w:val="20"/>
        </w:rPr>
      </w:pPr>
      <w:r w:rsidRPr="00522F35">
        <w:rPr>
          <w:rFonts w:ascii="Arial" w:hAnsi="Arial" w:cs="Arial"/>
          <w:b/>
          <w:bCs/>
          <w:sz w:val="20"/>
          <w:szCs w:val="20"/>
          <w:u w:val="single"/>
        </w:rPr>
        <w:t>SEKCJA IV: PROCEDURA</w:t>
      </w:r>
    </w:p>
    <w:p w:rsidR="00522F35" w:rsidRPr="00522F35" w:rsidRDefault="00522F35" w:rsidP="00522F35">
      <w:pPr>
        <w:rPr>
          <w:rFonts w:ascii="Arial" w:hAnsi="Arial" w:cs="Arial"/>
          <w:sz w:val="20"/>
          <w:szCs w:val="20"/>
        </w:rPr>
      </w:pPr>
      <w:r w:rsidRPr="00522F35">
        <w:rPr>
          <w:rFonts w:ascii="Arial" w:hAnsi="Arial" w:cs="Arial"/>
          <w:b/>
          <w:bCs/>
          <w:sz w:val="20"/>
          <w:szCs w:val="20"/>
        </w:rPr>
        <w:t>IV.1) OPIS </w:t>
      </w:r>
      <w:r w:rsidRPr="00522F35">
        <w:rPr>
          <w:rFonts w:ascii="Arial" w:hAnsi="Arial" w:cs="Arial"/>
          <w:sz w:val="20"/>
          <w:szCs w:val="20"/>
        </w:rPr>
        <w:br/>
      </w:r>
      <w:r w:rsidRPr="00522F35">
        <w:rPr>
          <w:rFonts w:ascii="Arial" w:hAnsi="Arial" w:cs="Arial"/>
          <w:b/>
          <w:bCs/>
          <w:sz w:val="20"/>
          <w:szCs w:val="20"/>
        </w:rPr>
        <w:t>IV.1.1) Tryb udzielenia zamówienia: </w:t>
      </w:r>
      <w:r w:rsidRPr="00522F35">
        <w:rPr>
          <w:rFonts w:ascii="Arial" w:hAnsi="Arial" w:cs="Arial"/>
          <w:sz w:val="20"/>
          <w:szCs w:val="20"/>
        </w:rPr>
        <w:t>Przetarg nieograniczony </w:t>
      </w:r>
      <w:r w:rsidRPr="00522F35">
        <w:rPr>
          <w:rFonts w:ascii="Arial" w:hAnsi="Arial" w:cs="Arial"/>
          <w:sz w:val="20"/>
          <w:szCs w:val="20"/>
        </w:rPr>
        <w:br/>
      </w:r>
      <w:r w:rsidRPr="00522F35">
        <w:rPr>
          <w:rFonts w:ascii="Arial" w:hAnsi="Arial" w:cs="Arial"/>
          <w:b/>
          <w:bCs/>
          <w:sz w:val="20"/>
          <w:szCs w:val="20"/>
        </w:rPr>
        <w:t>IV.1.2) Zamawiający żąda wniesienia wadium:</w:t>
      </w:r>
    </w:p>
    <w:p w:rsidR="00522F35" w:rsidRPr="00522F35" w:rsidRDefault="00522F35" w:rsidP="00522F35">
      <w:pPr>
        <w:rPr>
          <w:rFonts w:ascii="Arial" w:hAnsi="Arial" w:cs="Arial"/>
          <w:sz w:val="20"/>
          <w:szCs w:val="20"/>
        </w:rPr>
      </w:pPr>
      <w:r w:rsidRPr="00522F35">
        <w:rPr>
          <w:rFonts w:ascii="Arial" w:hAnsi="Arial" w:cs="Arial"/>
          <w:sz w:val="20"/>
          <w:szCs w:val="20"/>
        </w:rPr>
        <w:t>Nie </w:t>
      </w:r>
      <w:r w:rsidRPr="00522F35">
        <w:rPr>
          <w:rFonts w:ascii="Arial" w:hAnsi="Arial" w:cs="Arial"/>
          <w:sz w:val="20"/>
          <w:szCs w:val="20"/>
        </w:rPr>
        <w:br/>
        <w:t>Informacja na temat wadium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IV.1.3) Przewiduje się udzielenie zaliczek na poczet wykonania zamówienia:</w:t>
      </w:r>
    </w:p>
    <w:p w:rsidR="00522F35" w:rsidRPr="00522F35" w:rsidRDefault="00522F35" w:rsidP="00522F35">
      <w:pPr>
        <w:rPr>
          <w:rFonts w:ascii="Arial" w:hAnsi="Arial" w:cs="Arial"/>
          <w:sz w:val="20"/>
          <w:szCs w:val="20"/>
        </w:rPr>
      </w:pPr>
      <w:r w:rsidRPr="00522F35">
        <w:rPr>
          <w:rFonts w:ascii="Arial" w:hAnsi="Arial" w:cs="Arial"/>
          <w:sz w:val="20"/>
          <w:szCs w:val="20"/>
        </w:rPr>
        <w:t>Nie </w:t>
      </w:r>
      <w:r w:rsidRPr="00522F35">
        <w:rPr>
          <w:rFonts w:ascii="Arial" w:hAnsi="Arial" w:cs="Arial"/>
          <w:sz w:val="20"/>
          <w:szCs w:val="20"/>
        </w:rPr>
        <w:br/>
        <w:t>Należy podać informacje na temat udzielania zaliczek: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IV.1.4) Wymaga się złożenia ofert w postaci katalogów elektronicznych lub dołączenia do ofert katalogów elektronicznych:</w:t>
      </w:r>
    </w:p>
    <w:p w:rsidR="00522F35" w:rsidRPr="00522F35" w:rsidRDefault="00522F35" w:rsidP="00522F35">
      <w:pPr>
        <w:rPr>
          <w:rFonts w:ascii="Arial" w:hAnsi="Arial" w:cs="Arial"/>
          <w:sz w:val="20"/>
          <w:szCs w:val="20"/>
        </w:rPr>
      </w:pPr>
      <w:r w:rsidRPr="00522F35">
        <w:rPr>
          <w:rFonts w:ascii="Arial" w:hAnsi="Arial" w:cs="Arial"/>
          <w:sz w:val="20"/>
          <w:szCs w:val="20"/>
        </w:rPr>
        <w:t>Nie </w:t>
      </w:r>
      <w:r w:rsidRPr="00522F35">
        <w:rPr>
          <w:rFonts w:ascii="Arial" w:hAnsi="Arial" w:cs="Arial"/>
          <w:sz w:val="20"/>
          <w:szCs w:val="20"/>
        </w:rPr>
        <w:br/>
        <w:t>Dopuszcza się złożenie ofert w postaci katalogów elektronicznych lub dołączenia do ofert katalogów elektronicznych: </w:t>
      </w:r>
      <w:r w:rsidRPr="00522F35">
        <w:rPr>
          <w:rFonts w:ascii="Arial" w:hAnsi="Arial" w:cs="Arial"/>
          <w:sz w:val="20"/>
          <w:szCs w:val="20"/>
        </w:rPr>
        <w:br/>
        <w:t>Nie </w:t>
      </w:r>
      <w:r w:rsidRPr="00522F35">
        <w:rPr>
          <w:rFonts w:ascii="Arial" w:hAnsi="Arial" w:cs="Arial"/>
          <w:sz w:val="20"/>
          <w:szCs w:val="20"/>
        </w:rPr>
        <w:br/>
      </w:r>
      <w:r w:rsidRPr="00522F35">
        <w:rPr>
          <w:rFonts w:ascii="Arial" w:hAnsi="Arial" w:cs="Arial"/>
          <w:sz w:val="20"/>
          <w:szCs w:val="20"/>
        </w:rPr>
        <w:lastRenderedPageBreak/>
        <w:t>Informacje dodatkowe: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IV.1.5.) Wymaga się złożenia oferty wariantowej:</w:t>
      </w:r>
    </w:p>
    <w:p w:rsidR="00522F35" w:rsidRPr="00522F35" w:rsidRDefault="00522F35" w:rsidP="00522F35">
      <w:pPr>
        <w:rPr>
          <w:rFonts w:ascii="Arial" w:hAnsi="Arial" w:cs="Arial"/>
          <w:sz w:val="20"/>
          <w:szCs w:val="20"/>
        </w:rPr>
      </w:pPr>
      <w:r w:rsidRPr="00522F35">
        <w:rPr>
          <w:rFonts w:ascii="Arial" w:hAnsi="Arial" w:cs="Arial"/>
          <w:sz w:val="20"/>
          <w:szCs w:val="20"/>
        </w:rPr>
        <w:t>Nie </w:t>
      </w:r>
      <w:r w:rsidRPr="00522F35">
        <w:rPr>
          <w:rFonts w:ascii="Arial" w:hAnsi="Arial" w:cs="Arial"/>
          <w:sz w:val="20"/>
          <w:szCs w:val="20"/>
        </w:rPr>
        <w:br/>
        <w:t>Dopuszcza się złożenie oferty wariantowej </w:t>
      </w:r>
      <w:r w:rsidRPr="00522F35">
        <w:rPr>
          <w:rFonts w:ascii="Arial" w:hAnsi="Arial" w:cs="Arial"/>
          <w:sz w:val="20"/>
          <w:szCs w:val="20"/>
        </w:rPr>
        <w:br/>
      </w:r>
      <w:r w:rsidRPr="00522F35">
        <w:rPr>
          <w:rFonts w:ascii="Arial" w:hAnsi="Arial" w:cs="Arial"/>
          <w:sz w:val="20"/>
          <w:szCs w:val="20"/>
        </w:rPr>
        <w:br/>
        <w:t>Złożenie oferty wariantowej dopuszcza się tylko z jednoczesnym złożeniem oferty zasadniczej: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IV.1.6) Przewidywana liczba wykonawców, którzy zostaną zaproszeni do udziału w postępowaniu </w:t>
      </w:r>
      <w:r w:rsidRPr="00522F35">
        <w:rPr>
          <w:rFonts w:ascii="Arial" w:hAnsi="Arial" w:cs="Arial"/>
          <w:sz w:val="20"/>
          <w:szCs w:val="20"/>
        </w:rPr>
        <w:br/>
      </w:r>
      <w:r w:rsidRPr="00522F35">
        <w:rPr>
          <w:rFonts w:ascii="Arial" w:hAnsi="Arial" w:cs="Arial"/>
          <w:i/>
          <w:iCs/>
          <w:sz w:val="20"/>
          <w:szCs w:val="20"/>
        </w:rPr>
        <w:t>(przetarg ograniczony, negocjacje z ogłoszeniem, dialog konkurencyjny, partnerstwo innowacyjne)</w:t>
      </w:r>
    </w:p>
    <w:p w:rsidR="00522F35" w:rsidRPr="00522F35" w:rsidRDefault="00522F35" w:rsidP="00522F35">
      <w:pPr>
        <w:rPr>
          <w:rFonts w:ascii="Arial" w:hAnsi="Arial" w:cs="Arial"/>
          <w:sz w:val="20"/>
          <w:szCs w:val="20"/>
        </w:rPr>
      </w:pPr>
      <w:r w:rsidRPr="00522F35">
        <w:rPr>
          <w:rFonts w:ascii="Arial" w:hAnsi="Arial" w:cs="Arial"/>
          <w:sz w:val="20"/>
          <w:szCs w:val="20"/>
        </w:rPr>
        <w:t>Liczba wykonawców   </w:t>
      </w:r>
      <w:r w:rsidRPr="00522F35">
        <w:rPr>
          <w:rFonts w:ascii="Arial" w:hAnsi="Arial" w:cs="Arial"/>
          <w:sz w:val="20"/>
          <w:szCs w:val="20"/>
        </w:rPr>
        <w:br/>
        <w:t>Przewidywana minimalna liczba wykonawców </w:t>
      </w:r>
      <w:r w:rsidRPr="00522F35">
        <w:rPr>
          <w:rFonts w:ascii="Arial" w:hAnsi="Arial" w:cs="Arial"/>
          <w:sz w:val="20"/>
          <w:szCs w:val="20"/>
        </w:rPr>
        <w:br/>
        <w:t>Maksymalna liczba wykonawców   </w:t>
      </w:r>
      <w:r w:rsidRPr="00522F35">
        <w:rPr>
          <w:rFonts w:ascii="Arial" w:hAnsi="Arial" w:cs="Arial"/>
          <w:sz w:val="20"/>
          <w:szCs w:val="20"/>
        </w:rPr>
        <w:br/>
        <w:t>Kryteria selekcji wykonawców: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IV.1.7) Informacje na temat umowy ramowej lub dynamicznego systemu zakupów:</w:t>
      </w:r>
    </w:p>
    <w:p w:rsidR="00522F35" w:rsidRPr="00522F35" w:rsidRDefault="00522F35" w:rsidP="00522F35">
      <w:pPr>
        <w:rPr>
          <w:rFonts w:ascii="Arial" w:hAnsi="Arial" w:cs="Arial"/>
          <w:sz w:val="20"/>
          <w:szCs w:val="20"/>
        </w:rPr>
      </w:pPr>
      <w:r w:rsidRPr="00522F35">
        <w:rPr>
          <w:rFonts w:ascii="Arial" w:hAnsi="Arial" w:cs="Arial"/>
          <w:sz w:val="20"/>
          <w:szCs w:val="20"/>
        </w:rPr>
        <w:t>Umowa ramowa będzie zawarta: </w:t>
      </w:r>
      <w:r w:rsidRPr="00522F35">
        <w:rPr>
          <w:rFonts w:ascii="Arial" w:hAnsi="Arial" w:cs="Arial"/>
          <w:sz w:val="20"/>
          <w:szCs w:val="20"/>
        </w:rPr>
        <w:br/>
      </w:r>
      <w:r w:rsidRPr="00522F35">
        <w:rPr>
          <w:rFonts w:ascii="Arial" w:hAnsi="Arial" w:cs="Arial"/>
          <w:sz w:val="20"/>
          <w:szCs w:val="20"/>
        </w:rPr>
        <w:br/>
        <w:t>Czy przewiduje się ograniczenie liczby uczestników umowy ramowej: </w:t>
      </w:r>
      <w:r w:rsidRPr="00522F35">
        <w:rPr>
          <w:rFonts w:ascii="Arial" w:hAnsi="Arial" w:cs="Arial"/>
          <w:sz w:val="20"/>
          <w:szCs w:val="20"/>
        </w:rPr>
        <w:br/>
      </w:r>
      <w:r w:rsidRPr="00522F35">
        <w:rPr>
          <w:rFonts w:ascii="Arial" w:hAnsi="Arial" w:cs="Arial"/>
          <w:sz w:val="20"/>
          <w:szCs w:val="20"/>
        </w:rPr>
        <w:br/>
        <w:t>Przewidziana maksymalna liczba uczestników umowy ramowej: </w:t>
      </w:r>
      <w:r w:rsidRPr="00522F35">
        <w:rPr>
          <w:rFonts w:ascii="Arial" w:hAnsi="Arial" w:cs="Arial"/>
          <w:sz w:val="20"/>
          <w:szCs w:val="20"/>
        </w:rPr>
        <w:br/>
      </w:r>
      <w:r w:rsidRPr="00522F35">
        <w:rPr>
          <w:rFonts w:ascii="Arial" w:hAnsi="Arial" w:cs="Arial"/>
          <w:sz w:val="20"/>
          <w:szCs w:val="20"/>
        </w:rPr>
        <w:br/>
        <w:t>Informacje dodatkowe: </w:t>
      </w:r>
      <w:r w:rsidRPr="00522F35">
        <w:rPr>
          <w:rFonts w:ascii="Arial" w:hAnsi="Arial" w:cs="Arial"/>
          <w:sz w:val="20"/>
          <w:szCs w:val="20"/>
        </w:rPr>
        <w:br/>
      </w:r>
      <w:r w:rsidRPr="00522F35">
        <w:rPr>
          <w:rFonts w:ascii="Arial" w:hAnsi="Arial" w:cs="Arial"/>
          <w:sz w:val="20"/>
          <w:szCs w:val="20"/>
        </w:rPr>
        <w:br/>
        <w:t>Zamówienie obejmuje ustanowienie dynamicznego systemu zakupów: </w:t>
      </w:r>
      <w:r w:rsidRPr="00522F35">
        <w:rPr>
          <w:rFonts w:ascii="Arial" w:hAnsi="Arial" w:cs="Arial"/>
          <w:sz w:val="20"/>
          <w:szCs w:val="20"/>
        </w:rPr>
        <w:br/>
      </w:r>
      <w:r w:rsidRPr="00522F35">
        <w:rPr>
          <w:rFonts w:ascii="Arial" w:hAnsi="Arial" w:cs="Arial"/>
          <w:sz w:val="20"/>
          <w:szCs w:val="20"/>
        </w:rPr>
        <w:br/>
        <w:t>Adres strony internetowej, na której będą zamieszczone dodatkowe informacje dotyczące dynamicznego systemu zakupów: </w:t>
      </w:r>
      <w:r w:rsidRPr="00522F35">
        <w:rPr>
          <w:rFonts w:ascii="Arial" w:hAnsi="Arial" w:cs="Arial"/>
          <w:sz w:val="20"/>
          <w:szCs w:val="20"/>
        </w:rPr>
        <w:br/>
      </w:r>
      <w:r w:rsidRPr="00522F35">
        <w:rPr>
          <w:rFonts w:ascii="Arial" w:hAnsi="Arial" w:cs="Arial"/>
          <w:sz w:val="20"/>
          <w:szCs w:val="20"/>
        </w:rPr>
        <w:br/>
        <w:t>Informacje dodatkowe: </w:t>
      </w:r>
      <w:r w:rsidRPr="00522F35">
        <w:rPr>
          <w:rFonts w:ascii="Arial" w:hAnsi="Arial" w:cs="Arial"/>
          <w:sz w:val="20"/>
          <w:szCs w:val="20"/>
        </w:rPr>
        <w:br/>
      </w:r>
      <w:r w:rsidRPr="00522F35">
        <w:rPr>
          <w:rFonts w:ascii="Arial" w:hAnsi="Arial" w:cs="Arial"/>
          <w:sz w:val="20"/>
          <w:szCs w:val="20"/>
        </w:rPr>
        <w:br/>
        <w:t>W ramach umowy ramowej/dynamicznego systemu zakupów dopuszcza się złożenie ofert w formie katalogów elektronicznych: </w:t>
      </w:r>
      <w:r w:rsidRPr="00522F35">
        <w:rPr>
          <w:rFonts w:ascii="Arial" w:hAnsi="Arial" w:cs="Arial"/>
          <w:sz w:val="20"/>
          <w:szCs w:val="20"/>
        </w:rPr>
        <w:br/>
      </w:r>
      <w:r w:rsidRPr="00522F35">
        <w:rPr>
          <w:rFonts w:ascii="Arial" w:hAnsi="Arial" w:cs="Arial"/>
          <w:sz w:val="20"/>
          <w:szCs w:val="20"/>
        </w:rPr>
        <w:br/>
        <w:t>Przewiduje się pobranie ze złożonych katalogów elektronicznych informacji potrzebnych do sporządzenia ofert w ramach umowy ramowej/dynamicznego systemu zakupów: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IV.1.8) Aukcja elektroniczna </w:t>
      </w:r>
      <w:r w:rsidRPr="00522F35">
        <w:rPr>
          <w:rFonts w:ascii="Arial" w:hAnsi="Arial" w:cs="Arial"/>
          <w:sz w:val="20"/>
          <w:szCs w:val="20"/>
        </w:rPr>
        <w:br/>
      </w:r>
      <w:r w:rsidRPr="00522F35">
        <w:rPr>
          <w:rFonts w:ascii="Arial" w:hAnsi="Arial" w:cs="Arial"/>
          <w:b/>
          <w:bCs/>
          <w:sz w:val="20"/>
          <w:szCs w:val="20"/>
        </w:rPr>
        <w:t>Przewidziane jest przeprowadzenie aukcji elektronicznej </w:t>
      </w:r>
      <w:r w:rsidRPr="00522F35">
        <w:rPr>
          <w:rFonts w:ascii="Arial" w:hAnsi="Arial" w:cs="Arial"/>
          <w:i/>
          <w:iCs/>
          <w:sz w:val="20"/>
          <w:szCs w:val="20"/>
        </w:rPr>
        <w:t>(przetarg nieograniczony, przetarg ograniczony, negocjacje z ogłoszeniem) </w:t>
      </w:r>
      <w:r w:rsidRPr="00522F35">
        <w:rPr>
          <w:rFonts w:ascii="Arial" w:hAnsi="Arial" w:cs="Arial"/>
          <w:sz w:val="20"/>
          <w:szCs w:val="20"/>
        </w:rPr>
        <w:t>Nie </w:t>
      </w:r>
      <w:r w:rsidRPr="00522F35">
        <w:rPr>
          <w:rFonts w:ascii="Arial" w:hAnsi="Arial" w:cs="Arial"/>
          <w:sz w:val="20"/>
          <w:szCs w:val="20"/>
        </w:rPr>
        <w:br/>
        <w:t>Należy podać adres strony internetowej, na której aukcja będzie prowadzona: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Należy wskazać elementy, których wartości będą przedmiotem aukcji elektronicznej: </w:t>
      </w:r>
      <w:r w:rsidRPr="00522F35">
        <w:rPr>
          <w:rFonts w:ascii="Arial" w:hAnsi="Arial" w:cs="Arial"/>
          <w:sz w:val="20"/>
          <w:szCs w:val="20"/>
        </w:rPr>
        <w:br/>
      </w:r>
      <w:r w:rsidRPr="00522F35">
        <w:rPr>
          <w:rFonts w:ascii="Arial" w:hAnsi="Arial" w:cs="Arial"/>
          <w:b/>
          <w:bCs/>
          <w:sz w:val="20"/>
          <w:szCs w:val="20"/>
        </w:rPr>
        <w:t>Przewiduje się ograniczenia co do przedstawionych wartości, wynikające z opisu przedmiotu zamówienia:</w:t>
      </w:r>
      <w:r w:rsidRPr="00522F35">
        <w:rPr>
          <w:rFonts w:ascii="Arial" w:hAnsi="Arial" w:cs="Arial"/>
          <w:sz w:val="20"/>
          <w:szCs w:val="20"/>
        </w:rPr>
        <w:t> </w:t>
      </w:r>
      <w:r w:rsidRPr="00522F35">
        <w:rPr>
          <w:rFonts w:ascii="Arial" w:hAnsi="Arial" w:cs="Arial"/>
          <w:sz w:val="20"/>
          <w:szCs w:val="20"/>
        </w:rPr>
        <w:br/>
      </w:r>
      <w:r w:rsidRPr="00522F35">
        <w:rPr>
          <w:rFonts w:ascii="Arial" w:hAnsi="Arial" w:cs="Arial"/>
          <w:sz w:val="20"/>
          <w:szCs w:val="20"/>
        </w:rPr>
        <w:br/>
        <w:t>Należy podać, które informacje zostaną udostępnione wykonawcom w trakcie aukcji elektronicznej oraz jaki będzie termin ich udostępnienia: </w:t>
      </w:r>
      <w:r w:rsidRPr="00522F35">
        <w:rPr>
          <w:rFonts w:ascii="Arial" w:hAnsi="Arial" w:cs="Arial"/>
          <w:sz w:val="20"/>
          <w:szCs w:val="20"/>
        </w:rPr>
        <w:br/>
        <w:t>Informacje dotyczące przebiegu aukcji elektronicznej: </w:t>
      </w:r>
      <w:r w:rsidRPr="00522F35">
        <w:rPr>
          <w:rFonts w:ascii="Arial" w:hAnsi="Arial" w:cs="Arial"/>
          <w:sz w:val="20"/>
          <w:szCs w:val="20"/>
        </w:rPr>
        <w:br/>
        <w:t>Jaki jest przewidziany sposób postępowania w toku aukcji elektronicznej i jakie będą warunki, na jakich wykonawcy będą mogli licytować (minimalne wysokości postąpień): </w:t>
      </w:r>
      <w:r w:rsidRPr="00522F35">
        <w:rPr>
          <w:rFonts w:ascii="Arial" w:hAnsi="Arial" w:cs="Arial"/>
          <w:sz w:val="20"/>
          <w:szCs w:val="20"/>
        </w:rPr>
        <w:br/>
        <w:t>Informacje dotyczące wykorzystywanego sprzętu elektronicznego, rozwiązań i specyfikacji technicznych w zakresie połączeń: </w:t>
      </w:r>
      <w:r w:rsidRPr="00522F35">
        <w:rPr>
          <w:rFonts w:ascii="Arial" w:hAnsi="Arial" w:cs="Arial"/>
          <w:sz w:val="20"/>
          <w:szCs w:val="20"/>
        </w:rPr>
        <w:br/>
      </w:r>
      <w:r w:rsidRPr="00522F35">
        <w:rPr>
          <w:rFonts w:ascii="Arial" w:hAnsi="Arial" w:cs="Arial"/>
          <w:sz w:val="20"/>
          <w:szCs w:val="20"/>
        </w:rPr>
        <w:lastRenderedPageBreak/>
        <w:t>Wymagania dotyczące rejestracji i identyfikacji wykonawców w aukcji elektronicznej: </w:t>
      </w:r>
      <w:r w:rsidRPr="00522F35">
        <w:rPr>
          <w:rFonts w:ascii="Arial" w:hAnsi="Arial" w:cs="Arial"/>
          <w:sz w:val="20"/>
          <w:szCs w:val="20"/>
        </w:rPr>
        <w:br/>
        <w:t>Informacje o liczbie etapów aukcji elektronicznej i czasie ich trwania:</w:t>
      </w:r>
    </w:p>
    <w:p w:rsidR="00522F35" w:rsidRPr="00522F35" w:rsidRDefault="00522F35" w:rsidP="00522F35">
      <w:pPr>
        <w:rPr>
          <w:rFonts w:ascii="Arial" w:hAnsi="Arial" w:cs="Arial"/>
          <w:sz w:val="20"/>
          <w:szCs w:val="20"/>
        </w:rPr>
      </w:pPr>
      <w:r w:rsidRPr="00522F35">
        <w:rPr>
          <w:rFonts w:ascii="Arial" w:hAnsi="Arial" w:cs="Arial"/>
          <w:sz w:val="20"/>
          <w:szCs w:val="20"/>
        </w:rPr>
        <w:br/>
        <w:t>Czas trwania: </w:t>
      </w:r>
      <w:r w:rsidRPr="00522F35">
        <w:rPr>
          <w:rFonts w:ascii="Arial" w:hAnsi="Arial" w:cs="Arial"/>
          <w:sz w:val="20"/>
          <w:szCs w:val="20"/>
        </w:rPr>
        <w:br/>
      </w:r>
      <w:r w:rsidRPr="00522F35">
        <w:rPr>
          <w:rFonts w:ascii="Arial" w:hAnsi="Arial" w:cs="Arial"/>
          <w:sz w:val="20"/>
          <w:szCs w:val="20"/>
        </w:rPr>
        <w:br/>
        <w:t>Czy wykonawcy, którzy nie złożyli nowych postąpień, zostaną zakwalifikowani do następnego etapu: </w:t>
      </w:r>
      <w:r w:rsidRPr="00522F35">
        <w:rPr>
          <w:rFonts w:ascii="Arial" w:hAnsi="Arial" w:cs="Arial"/>
          <w:sz w:val="20"/>
          <w:szCs w:val="20"/>
        </w:rPr>
        <w:br/>
        <w:t>Warunki zamknięcia aukcji elektronicznej: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IV.2) KRYTERIA OCENY OFERT </w:t>
      </w:r>
      <w:r w:rsidRPr="00522F35">
        <w:rPr>
          <w:rFonts w:ascii="Arial" w:hAnsi="Arial" w:cs="Arial"/>
          <w:sz w:val="20"/>
          <w:szCs w:val="20"/>
        </w:rPr>
        <w:br/>
      </w:r>
      <w:r w:rsidRPr="00522F35">
        <w:rPr>
          <w:rFonts w:ascii="Arial" w:hAnsi="Arial" w:cs="Arial"/>
          <w:b/>
          <w:bCs/>
          <w:sz w:val="20"/>
          <w:szCs w:val="20"/>
        </w:rPr>
        <w:t>IV.2.1) Kryteria oceny ofert: </w:t>
      </w:r>
      <w:r w:rsidRPr="00522F35">
        <w:rPr>
          <w:rFonts w:ascii="Arial" w:hAnsi="Arial" w:cs="Arial"/>
          <w:sz w:val="20"/>
          <w:szCs w:val="20"/>
        </w:rPr>
        <w:br/>
      </w:r>
      <w:r w:rsidRPr="00522F35">
        <w:rPr>
          <w:rFonts w:ascii="Arial" w:hAnsi="Arial" w:cs="Arial"/>
          <w:b/>
          <w:bCs/>
          <w:sz w:val="20"/>
          <w:szCs w:val="20"/>
        </w:rPr>
        <w:t>IV.2.2) Kryteria</w:t>
      </w:r>
      <w:r w:rsidRPr="00522F35">
        <w:rPr>
          <w:rFonts w:ascii="Arial" w:hAnsi="Arial" w:cs="Arial"/>
          <w:sz w:val="20"/>
          <w:szCs w:val="20"/>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732"/>
        <w:gridCol w:w="953"/>
      </w:tblGrid>
      <w:tr w:rsidR="00522F35" w:rsidRPr="00522F35" w:rsidTr="00522F35">
        <w:tc>
          <w:tcPr>
            <w:tcW w:w="0" w:type="auto"/>
            <w:tcBorders>
              <w:top w:val="single" w:sz="6" w:space="0" w:color="000000"/>
              <w:left w:val="single" w:sz="6" w:space="0" w:color="000000"/>
              <w:bottom w:val="single" w:sz="6" w:space="0" w:color="000000"/>
              <w:right w:val="single" w:sz="6" w:space="0" w:color="000000"/>
            </w:tcBorders>
            <w:vAlign w:val="center"/>
            <w:hideMark/>
          </w:tcPr>
          <w:p w:rsidR="00522F35" w:rsidRPr="00522F35" w:rsidRDefault="00522F35" w:rsidP="00522F35">
            <w:pPr>
              <w:rPr>
                <w:rFonts w:ascii="Arial" w:hAnsi="Arial" w:cs="Arial"/>
                <w:sz w:val="20"/>
                <w:szCs w:val="20"/>
              </w:rPr>
            </w:pPr>
            <w:r w:rsidRPr="00522F35">
              <w:rPr>
                <w:rFonts w:ascii="Arial" w:hAnsi="Arial" w:cs="Arial"/>
                <w:sz w:val="20"/>
                <w:szCs w:val="20"/>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2F35" w:rsidRPr="00522F35" w:rsidRDefault="00522F35" w:rsidP="00522F35">
            <w:pPr>
              <w:rPr>
                <w:rFonts w:ascii="Arial" w:hAnsi="Arial" w:cs="Arial"/>
                <w:sz w:val="20"/>
                <w:szCs w:val="20"/>
              </w:rPr>
            </w:pPr>
            <w:r w:rsidRPr="00522F35">
              <w:rPr>
                <w:rFonts w:ascii="Arial" w:hAnsi="Arial" w:cs="Arial"/>
                <w:sz w:val="20"/>
                <w:szCs w:val="20"/>
              </w:rPr>
              <w:t>Znaczenie</w:t>
            </w:r>
          </w:p>
        </w:tc>
      </w:tr>
      <w:tr w:rsidR="00522F35" w:rsidRPr="00522F35" w:rsidTr="00522F35">
        <w:tc>
          <w:tcPr>
            <w:tcW w:w="0" w:type="auto"/>
            <w:tcBorders>
              <w:top w:val="single" w:sz="6" w:space="0" w:color="000000"/>
              <w:left w:val="single" w:sz="6" w:space="0" w:color="000000"/>
              <w:bottom w:val="single" w:sz="6" w:space="0" w:color="000000"/>
              <w:right w:val="single" w:sz="6" w:space="0" w:color="000000"/>
            </w:tcBorders>
            <w:vAlign w:val="center"/>
            <w:hideMark/>
          </w:tcPr>
          <w:p w:rsidR="00522F35" w:rsidRPr="00522F35" w:rsidRDefault="00522F35" w:rsidP="00522F35">
            <w:pPr>
              <w:rPr>
                <w:rFonts w:ascii="Arial" w:hAnsi="Arial" w:cs="Arial"/>
                <w:sz w:val="20"/>
                <w:szCs w:val="20"/>
              </w:rPr>
            </w:pPr>
            <w:r w:rsidRPr="00522F35">
              <w:rPr>
                <w:rFonts w:ascii="Arial" w:hAnsi="Arial" w:cs="Arial"/>
                <w:sz w:val="20"/>
                <w:szCs w:val="20"/>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2F35" w:rsidRPr="00522F35" w:rsidRDefault="00522F35" w:rsidP="00522F35">
            <w:pPr>
              <w:rPr>
                <w:rFonts w:ascii="Arial" w:hAnsi="Arial" w:cs="Arial"/>
                <w:sz w:val="20"/>
                <w:szCs w:val="20"/>
              </w:rPr>
            </w:pPr>
            <w:r w:rsidRPr="00522F35">
              <w:rPr>
                <w:rFonts w:ascii="Arial" w:hAnsi="Arial" w:cs="Arial"/>
                <w:sz w:val="20"/>
                <w:szCs w:val="20"/>
              </w:rPr>
              <w:t>60,00</w:t>
            </w:r>
          </w:p>
        </w:tc>
      </w:tr>
      <w:tr w:rsidR="00522F35" w:rsidRPr="00522F35" w:rsidTr="00522F35">
        <w:tc>
          <w:tcPr>
            <w:tcW w:w="0" w:type="auto"/>
            <w:tcBorders>
              <w:top w:val="single" w:sz="6" w:space="0" w:color="000000"/>
              <w:left w:val="single" w:sz="6" w:space="0" w:color="000000"/>
              <w:bottom w:val="single" w:sz="6" w:space="0" w:color="000000"/>
              <w:right w:val="single" w:sz="6" w:space="0" w:color="000000"/>
            </w:tcBorders>
            <w:vAlign w:val="center"/>
            <w:hideMark/>
          </w:tcPr>
          <w:p w:rsidR="00522F35" w:rsidRPr="00522F35" w:rsidRDefault="00522F35" w:rsidP="00522F35">
            <w:pPr>
              <w:rPr>
                <w:rFonts w:ascii="Arial" w:hAnsi="Arial" w:cs="Arial"/>
                <w:sz w:val="20"/>
                <w:szCs w:val="20"/>
              </w:rPr>
            </w:pPr>
            <w:r w:rsidRPr="00522F35">
              <w:rPr>
                <w:rFonts w:ascii="Arial" w:hAnsi="Arial" w:cs="Arial"/>
                <w:sz w:val="20"/>
                <w:szCs w:val="20"/>
              </w:rPr>
              <w:t>Poziom reakcji na problemy (tj. awaria, błąd, usterka)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2F35" w:rsidRPr="00522F35" w:rsidRDefault="00522F35" w:rsidP="00522F35">
            <w:pPr>
              <w:rPr>
                <w:rFonts w:ascii="Arial" w:hAnsi="Arial" w:cs="Arial"/>
                <w:sz w:val="20"/>
                <w:szCs w:val="20"/>
              </w:rPr>
            </w:pPr>
            <w:r w:rsidRPr="00522F35">
              <w:rPr>
                <w:rFonts w:ascii="Arial" w:hAnsi="Arial" w:cs="Arial"/>
                <w:sz w:val="20"/>
                <w:szCs w:val="20"/>
              </w:rPr>
              <w:t>40,00</w:t>
            </w:r>
          </w:p>
        </w:tc>
      </w:tr>
    </w:tbl>
    <w:p w:rsidR="00522F35" w:rsidRPr="00522F35" w:rsidRDefault="00522F35" w:rsidP="00522F35">
      <w:pPr>
        <w:rPr>
          <w:rFonts w:ascii="Arial" w:hAnsi="Arial" w:cs="Arial"/>
          <w:sz w:val="20"/>
          <w:szCs w:val="20"/>
        </w:rPr>
      </w:pPr>
      <w:r w:rsidRPr="00522F35">
        <w:rPr>
          <w:rFonts w:ascii="Arial" w:hAnsi="Arial" w:cs="Arial"/>
          <w:sz w:val="20"/>
          <w:szCs w:val="20"/>
        </w:rPr>
        <w:br/>
      </w:r>
      <w:r w:rsidRPr="00522F35">
        <w:rPr>
          <w:rFonts w:ascii="Arial" w:hAnsi="Arial" w:cs="Arial"/>
          <w:b/>
          <w:bCs/>
          <w:sz w:val="20"/>
          <w:szCs w:val="20"/>
        </w:rPr>
        <w:t xml:space="preserve">IV.2.3) Zastosowanie procedury, o której mowa w art. 24aa ust. 1 ustawy </w:t>
      </w:r>
      <w:proofErr w:type="spellStart"/>
      <w:r w:rsidRPr="00522F35">
        <w:rPr>
          <w:rFonts w:ascii="Arial" w:hAnsi="Arial" w:cs="Arial"/>
          <w:b/>
          <w:bCs/>
          <w:sz w:val="20"/>
          <w:szCs w:val="20"/>
        </w:rPr>
        <w:t>Pzp</w:t>
      </w:r>
      <w:proofErr w:type="spellEnd"/>
      <w:r w:rsidRPr="00522F35">
        <w:rPr>
          <w:rFonts w:ascii="Arial" w:hAnsi="Arial" w:cs="Arial"/>
          <w:b/>
          <w:bCs/>
          <w:sz w:val="20"/>
          <w:szCs w:val="20"/>
        </w:rPr>
        <w:t> </w:t>
      </w:r>
      <w:r w:rsidRPr="00522F35">
        <w:rPr>
          <w:rFonts w:ascii="Arial" w:hAnsi="Arial" w:cs="Arial"/>
          <w:sz w:val="20"/>
          <w:szCs w:val="20"/>
        </w:rPr>
        <w:t>(przetarg nieograniczony) </w:t>
      </w:r>
      <w:r w:rsidRPr="00522F35">
        <w:rPr>
          <w:rFonts w:ascii="Arial" w:hAnsi="Arial" w:cs="Arial"/>
          <w:sz w:val="20"/>
          <w:szCs w:val="20"/>
        </w:rPr>
        <w:br/>
        <w:t>Nie </w:t>
      </w:r>
      <w:r w:rsidRPr="00522F35">
        <w:rPr>
          <w:rFonts w:ascii="Arial" w:hAnsi="Arial" w:cs="Arial"/>
          <w:sz w:val="20"/>
          <w:szCs w:val="20"/>
        </w:rPr>
        <w:br/>
      </w:r>
      <w:r w:rsidRPr="00522F35">
        <w:rPr>
          <w:rFonts w:ascii="Arial" w:hAnsi="Arial" w:cs="Arial"/>
          <w:b/>
          <w:bCs/>
          <w:sz w:val="20"/>
          <w:szCs w:val="20"/>
        </w:rPr>
        <w:t>IV.3) Negocjacje z ogłoszeniem, dialog konkurencyjny, partnerstwo innowacyjne </w:t>
      </w:r>
      <w:r w:rsidRPr="00522F35">
        <w:rPr>
          <w:rFonts w:ascii="Arial" w:hAnsi="Arial" w:cs="Arial"/>
          <w:sz w:val="20"/>
          <w:szCs w:val="20"/>
        </w:rPr>
        <w:br/>
      </w:r>
      <w:r w:rsidRPr="00522F35">
        <w:rPr>
          <w:rFonts w:ascii="Arial" w:hAnsi="Arial" w:cs="Arial"/>
          <w:b/>
          <w:bCs/>
          <w:sz w:val="20"/>
          <w:szCs w:val="20"/>
        </w:rPr>
        <w:t>IV.3.1) Informacje na temat negocjacji z ogłoszeniem</w:t>
      </w:r>
      <w:r w:rsidRPr="00522F35">
        <w:rPr>
          <w:rFonts w:ascii="Arial" w:hAnsi="Arial" w:cs="Arial"/>
          <w:sz w:val="20"/>
          <w:szCs w:val="20"/>
        </w:rPr>
        <w:t> </w:t>
      </w:r>
      <w:r w:rsidRPr="00522F35">
        <w:rPr>
          <w:rFonts w:ascii="Arial" w:hAnsi="Arial" w:cs="Arial"/>
          <w:sz w:val="20"/>
          <w:szCs w:val="20"/>
        </w:rPr>
        <w:br/>
        <w:t>Minimalne wymagania, które muszą spełniać wszystkie oferty: </w:t>
      </w:r>
      <w:r w:rsidRPr="00522F35">
        <w:rPr>
          <w:rFonts w:ascii="Arial" w:hAnsi="Arial" w:cs="Arial"/>
          <w:sz w:val="20"/>
          <w:szCs w:val="20"/>
        </w:rPr>
        <w:br/>
      </w:r>
      <w:r w:rsidRPr="00522F35">
        <w:rPr>
          <w:rFonts w:ascii="Arial" w:hAnsi="Arial" w:cs="Arial"/>
          <w:sz w:val="20"/>
          <w:szCs w:val="20"/>
        </w:rPr>
        <w:br/>
        <w:t>Przewidziane jest zastrzeżenie prawa do udzielenia zamówienia na podstawie ofert wstępnych bez przeprowadzenia negocjacji </w:t>
      </w:r>
      <w:r w:rsidRPr="00522F35">
        <w:rPr>
          <w:rFonts w:ascii="Arial" w:hAnsi="Arial" w:cs="Arial"/>
          <w:sz w:val="20"/>
          <w:szCs w:val="20"/>
        </w:rPr>
        <w:br/>
        <w:t>Przewidziany jest podział negocjacji na etapy w celu ograniczenia liczby ofert: </w:t>
      </w:r>
      <w:r w:rsidRPr="00522F35">
        <w:rPr>
          <w:rFonts w:ascii="Arial" w:hAnsi="Arial" w:cs="Arial"/>
          <w:sz w:val="20"/>
          <w:szCs w:val="20"/>
        </w:rPr>
        <w:br/>
        <w:t>Należy podać informacje na temat etapów negocjacji (w tym liczbę et</w:t>
      </w:r>
      <w:r w:rsidR="00965EE0">
        <w:rPr>
          <w:rFonts w:ascii="Arial" w:hAnsi="Arial" w:cs="Arial"/>
          <w:sz w:val="20"/>
          <w:szCs w:val="20"/>
        </w:rPr>
        <w:t>apów): </w:t>
      </w:r>
      <w:r w:rsidR="00965EE0">
        <w:rPr>
          <w:rFonts w:ascii="Arial" w:hAnsi="Arial" w:cs="Arial"/>
          <w:sz w:val="20"/>
          <w:szCs w:val="20"/>
        </w:rPr>
        <w:br/>
      </w:r>
      <w:r w:rsidR="00965EE0">
        <w:rPr>
          <w:rFonts w:ascii="Arial" w:hAnsi="Arial" w:cs="Arial"/>
          <w:sz w:val="20"/>
          <w:szCs w:val="20"/>
        </w:rPr>
        <w:br/>
        <w:t>Informacje dodatkowe </w:t>
      </w:r>
      <w:r w:rsidR="00965EE0">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IV.3.2) Informacje na temat dialogu konkurencyjnego</w:t>
      </w:r>
      <w:r w:rsidRPr="00522F35">
        <w:rPr>
          <w:rFonts w:ascii="Arial" w:hAnsi="Arial" w:cs="Arial"/>
          <w:sz w:val="20"/>
          <w:szCs w:val="20"/>
        </w:rPr>
        <w:t> </w:t>
      </w:r>
      <w:r w:rsidRPr="00522F35">
        <w:rPr>
          <w:rFonts w:ascii="Arial" w:hAnsi="Arial" w:cs="Arial"/>
          <w:sz w:val="20"/>
          <w:szCs w:val="20"/>
        </w:rPr>
        <w:br/>
        <w:t>Opis potrzeb i wymagań zamawiającego lub informacja o sposobie uzyskania tego opisu: </w:t>
      </w:r>
      <w:r w:rsidRPr="00522F35">
        <w:rPr>
          <w:rFonts w:ascii="Arial" w:hAnsi="Arial" w:cs="Arial"/>
          <w:sz w:val="20"/>
          <w:szCs w:val="20"/>
        </w:rPr>
        <w:br/>
      </w:r>
      <w:r w:rsidRPr="00522F35">
        <w:rPr>
          <w:rFonts w:ascii="Arial" w:hAnsi="Arial" w:cs="Arial"/>
          <w:sz w:val="20"/>
          <w:szCs w:val="20"/>
        </w:rPr>
        <w:br/>
        <w:t>Informacja o wysokości nagród dla wykonawców, którzy podczas dialogu konkurencyjnego przedstawili rozwiązania stanowiące podstawę do składania ofert, jeżeli zamawiający przewiduje nagrody: </w:t>
      </w:r>
      <w:r w:rsidRPr="00522F35">
        <w:rPr>
          <w:rFonts w:ascii="Arial" w:hAnsi="Arial" w:cs="Arial"/>
          <w:sz w:val="20"/>
          <w:szCs w:val="20"/>
        </w:rPr>
        <w:br/>
      </w:r>
      <w:r w:rsidRPr="00522F35">
        <w:rPr>
          <w:rFonts w:ascii="Arial" w:hAnsi="Arial" w:cs="Arial"/>
          <w:sz w:val="20"/>
          <w:szCs w:val="20"/>
        </w:rPr>
        <w:br/>
        <w:t>Wstępny harmonogram postępowania: </w:t>
      </w:r>
      <w:r w:rsidRPr="00522F35">
        <w:rPr>
          <w:rFonts w:ascii="Arial" w:hAnsi="Arial" w:cs="Arial"/>
          <w:sz w:val="20"/>
          <w:szCs w:val="20"/>
        </w:rPr>
        <w:br/>
      </w:r>
      <w:r w:rsidRPr="00522F35">
        <w:rPr>
          <w:rFonts w:ascii="Arial" w:hAnsi="Arial" w:cs="Arial"/>
          <w:sz w:val="20"/>
          <w:szCs w:val="20"/>
        </w:rPr>
        <w:br/>
        <w:t>Podział dialogu na etapy w celu ograniczenia liczby rozwiązań: </w:t>
      </w:r>
      <w:r w:rsidRPr="00522F35">
        <w:rPr>
          <w:rFonts w:ascii="Arial" w:hAnsi="Arial" w:cs="Arial"/>
          <w:sz w:val="20"/>
          <w:szCs w:val="20"/>
        </w:rPr>
        <w:br/>
        <w:t>Należy podać informacje na temat etapów dialogu: </w:t>
      </w:r>
      <w:r w:rsidRPr="00522F35">
        <w:rPr>
          <w:rFonts w:ascii="Arial" w:hAnsi="Arial" w:cs="Arial"/>
          <w:sz w:val="20"/>
          <w:szCs w:val="20"/>
        </w:rPr>
        <w:br/>
      </w:r>
      <w:r w:rsidRPr="00522F35">
        <w:rPr>
          <w:rFonts w:ascii="Arial" w:hAnsi="Arial" w:cs="Arial"/>
          <w:sz w:val="20"/>
          <w:szCs w:val="20"/>
        </w:rPr>
        <w:br/>
      </w:r>
      <w:r w:rsidRPr="00522F35">
        <w:rPr>
          <w:rFonts w:ascii="Arial" w:hAnsi="Arial" w:cs="Arial"/>
          <w:sz w:val="20"/>
          <w:szCs w:val="20"/>
        </w:rPr>
        <w:br/>
        <w:t>Informacje dodatkowe: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IV.3.3) Informacje na temat partnerstwa innowacyjnego</w:t>
      </w:r>
      <w:r w:rsidRPr="00522F35">
        <w:rPr>
          <w:rFonts w:ascii="Arial" w:hAnsi="Arial" w:cs="Arial"/>
          <w:sz w:val="20"/>
          <w:szCs w:val="20"/>
        </w:rPr>
        <w:t> </w:t>
      </w:r>
      <w:r w:rsidRPr="00522F35">
        <w:rPr>
          <w:rFonts w:ascii="Arial" w:hAnsi="Arial" w:cs="Arial"/>
          <w:sz w:val="20"/>
          <w:szCs w:val="20"/>
        </w:rPr>
        <w:br/>
        <w:t>Elementy opisu przedmiotu zamówienia definiujące minimalne wymagania, którym muszą odpowiadać wszystkie oferty: </w:t>
      </w:r>
      <w:r w:rsidRPr="00522F35">
        <w:rPr>
          <w:rFonts w:ascii="Arial" w:hAnsi="Arial" w:cs="Arial"/>
          <w:sz w:val="20"/>
          <w:szCs w:val="20"/>
        </w:rPr>
        <w:br/>
      </w:r>
      <w:r w:rsidRPr="00522F35">
        <w:rPr>
          <w:rFonts w:ascii="Arial" w:hAnsi="Arial" w:cs="Arial"/>
          <w:sz w:val="20"/>
          <w:szCs w:val="20"/>
        </w:rPr>
        <w:br/>
        <w:t>Podział negocjacji na etapy w celu ograniczeniu liczby ofert podlegających negocjacjom poprzez zastosowanie kryteriów oceny ofert wskazanych w specyfikacji istotnych warunków zamówienia: </w:t>
      </w:r>
      <w:r w:rsidRPr="00522F35">
        <w:rPr>
          <w:rFonts w:ascii="Arial" w:hAnsi="Arial" w:cs="Arial"/>
          <w:sz w:val="20"/>
          <w:szCs w:val="20"/>
        </w:rPr>
        <w:br/>
      </w:r>
      <w:r w:rsidRPr="00522F35">
        <w:rPr>
          <w:rFonts w:ascii="Arial" w:hAnsi="Arial" w:cs="Arial"/>
          <w:sz w:val="20"/>
          <w:szCs w:val="20"/>
        </w:rPr>
        <w:br/>
        <w:t>Informacje dodatkowe: </w:t>
      </w:r>
      <w:r w:rsidRPr="00522F35">
        <w:rPr>
          <w:rFonts w:ascii="Arial" w:hAnsi="Arial" w:cs="Arial"/>
          <w:sz w:val="20"/>
          <w:szCs w:val="20"/>
        </w:rPr>
        <w:br/>
      </w:r>
      <w:r w:rsidRPr="00522F35">
        <w:rPr>
          <w:rFonts w:ascii="Arial" w:hAnsi="Arial" w:cs="Arial"/>
          <w:sz w:val="20"/>
          <w:szCs w:val="20"/>
        </w:rPr>
        <w:lastRenderedPageBreak/>
        <w:br/>
      </w:r>
      <w:r w:rsidRPr="00522F35">
        <w:rPr>
          <w:rFonts w:ascii="Arial" w:hAnsi="Arial" w:cs="Arial"/>
          <w:b/>
          <w:bCs/>
          <w:sz w:val="20"/>
          <w:szCs w:val="20"/>
        </w:rPr>
        <w:t>IV.4) Licytacja elektroniczna </w:t>
      </w:r>
      <w:r w:rsidRPr="00522F35">
        <w:rPr>
          <w:rFonts w:ascii="Arial" w:hAnsi="Arial" w:cs="Arial"/>
          <w:sz w:val="20"/>
          <w:szCs w:val="20"/>
        </w:rPr>
        <w:br/>
        <w:t>Adres strony internetowej, na której będzie prowadzona licytacja elektroniczna: </w:t>
      </w:r>
    </w:p>
    <w:p w:rsidR="00522F35" w:rsidRPr="00522F35" w:rsidRDefault="00522F35" w:rsidP="00522F35">
      <w:pPr>
        <w:rPr>
          <w:rFonts w:ascii="Arial" w:hAnsi="Arial" w:cs="Arial"/>
          <w:sz w:val="20"/>
          <w:szCs w:val="20"/>
        </w:rPr>
      </w:pPr>
      <w:r w:rsidRPr="00522F35">
        <w:rPr>
          <w:rFonts w:ascii="Arial" w:hAnsi="Arial" w:cs="Arial"/>
          <w:sz w:val="20"/>
          <w:szCs w:val="20"/>
        </w:rPr>
        <w:t>Adres strony internetowej, na której jest dostępny opis przedmiotu zamówienia w licytacji elektronicznej: </w:t>
      </w:r>
    </w:p>
    <w:p w:rsidR="00522F35" w:rsidRPr="00522F35" w:rsidRDefault="00522F35" w:rsidP="00522F35">
      <w:pPr>
        <w:rPr>
          <w:rFonts w:ascii="Arial" w:hAnsi="Arial" w:cs="Arial"/>
          <w:sz w:val="20"/>
          <w:szCs w:val="20"/>
        </w:rPr>
      </w:pPr>
      <w:r w:rsidRPr="00522F35">
        <w:rPr>
          <w:rFonts w:ascii="Arial" w:hAnsi="Arial" w:cs="Arial"/>
          <w:sz w:val="20"/>
          <w:szCs w:val="20"/>
        </w:rPr>
        <w:t>Wymagania dotyczące rejestracji i identyfikacji wykonawców w licytacji elektronicznej, w tym wymagania techniczne urządzeń informatycznych: </w:t>
      </w:r>
    </w:p>
    <w:p w:rsidR="00522F35" w:rsidRPr="00522F35" w:rsidRDefault="00522F35" w:rsidP="00522F35">
      <w:pPr>
        <w:rPr>
          <w:rFonts w:ascii="Arial" w:hAnsi="Arial" w:cs="Arial"/>
          <w:sz w:val="20"/>
          <w:szCs w:val="20"/>
        </w:rPr>
      </w:pPr>
      <w:r w:rsidRPr="00522F35">
        <w:rPr>
          <w:rFonts w:ascii="Arial" w:hAnsi="Arial" w:cs="Arial"/>
          <w:sz w:val="20"/>
          <w:szCs w:val="20"/>
        </w:rPr>
        <w:t>Sposób postępowania w toku licytacji elektronicznej, w tym określenie minimalnych wysokości postąpień: </w:t>
      </w:r>
    </w:p>
    <w:p w:rsidR="00522F35" w:rsidRPr="00522F35" w:rsidRDefault="00522F35" w:rsidP="00522F35">
      <w:pPr>
        <w:rPr>
          <w:rFonts w:ascii="Arial" w:hAnsi="Arial" w:cs="Arial"/>
          <w:sz w:val="20"/>
          <w:szCs w:val="20"/>
        </w:rPr>
      </w:pPr>
      <w:r w:rsidRPr="00522F35">
        <w:rPr>
          <w:rFonts w:ascii="Arial" w:hAnsi="Arial" w:cs="Arial"/>
          <w:sz w:val="20"/>
          <w:szCs w:val="20"/>
        </w:rPr>
        <w:t>Informacje o liczbie etapów licytacji elektronicznej i czasie ich trwania:</w:t>
      </w:r>
    </w:p>
    <w:p w:rsidR="00522F35" w:rsidRPr="00522F35" w:rsidRDefault="00522F35" w:rsidP="00522F35">
      <w:pPr>
        <w:rPr>
          <w:rFonts w:ascii="Arial" w:hAnsi="Arial" w:cs="Arial"/>
          <w:sz w:val="20"/>
          <w:szCs w:val="20"/>
        </w:rPr>
      </w:pPr>
      <w:r w:rsidRPr="00522F35">
        <w:rPr>
          <w:rFonts w:ascii="Arial" w:hAnsi="Arial" w:cs="Arial"/>
          <w:sz w:val="20"/>
          <w:szCs w:val="20"/>
        </w:rPr>
        <w:t>Czas trwania: </w:t>
      </w:r>
      <w:r w:rsidRPr="00522F35">
        <w:rPr>
          <w:rFonts w:ascii="Arial" w:hAnsi="Arial" w:cs="Arial"/>
          <w:sz w:val="20"/>
          <w:szCs w:val="20"/>
        </w:rPr>
        <w:br/>
      </w:r>
      <w:r w:rsidRPr="00522F35">
        <w:rPr>
          <w:rFonts w:ascii="Arial" w:hAnsi="Arial" w:cs="Arial"/>
          <w:sz w:val="20"/>
          <w:szCs w:val="20"/>
        </w:rPr>
        <w:br/>
        <w:t>Wykonawcy, którzy nie złożyli nowych postąpień, zostaną zakwalifikowani do następnego etapu:</w:t>
      </w:r>
    </w:p>
    <w:p w:rsidR="00522F35" w:rsidRPr="00522F35" w:rsidRDefault="00522F35" w:rsidP="00522F35">
      <w:pPr>
        <w:rPr>
          <w:rFonts w:ascii="Arial" w:hAnsi="Arial" w:cs="Arial"/>
          <w:sz w:val="20"/>
          <w:szCs w:val="20"/>
        </w:rPr>
      </w:pPr>
      <w:r w:rsidRPr="00522F35">
        <w:rPr>
          <w:rFonts w:ascii="Arial" w:hAnsi="Arial" w:cs="Arial"/>
          <w:sz w:val="20"/>
          <w:szCs w:val="20"/>
        </w:rPr>
        <w:t>Termin składania wniosków o dopuszczenie do udziału w licytacji elektronicznej: </w:t>
      </w:r>
      <w:r w:rsidRPr="00522F35">
        <w:rPr>
          <w:rFonts w:ascii="Arial" w:hAnsi="Arial" w:cs="Arial"/>
          <w:sz w:val="20"/>
          <w:szCs w:val="20"/>
        </w:rPr>
        <w:br/>
        <w:t>Data: godzina: </w:t>
      </w:r>
      <w:r w:rsidRPr="00522F35">
        <w:rPr>
          <w:rFonts w:ascii="Arial" w:hAnsi="Arial" w:cs="Arial"/>
          <w:sz w:val="20"/>
          <w:szCs w:val="20"/>
        </w:rPr>
        <w:br/>
        <w:t>Termin otwarcia licytacji elektronicznej: </w:t>
      </w:r>
    </w:p>
    <w:p w:rsidR="00522F35" w:rsidRPr="00522F35" w:rsidRDefault="00522F35" w:rsidP="00522F35">
      <w:pPr>
        <w:rPr>
          <w:rFonts w:ascii="Arial" w:hAnsi="Arial" w:cs="Arial"/>
          <w:sz w:val="20"/>
          <w:szCs w:val="20"/>
        </w:rPr>
      </w:pPr>
      <w:r w:rsidRPr="00522F35">
        <w:rPr>
          <w:rFonts w:ascii="Arial" w:hAnsi="Arial" w:cs="Arial"/>
          <w:sz w:val="20"/>
          <w:szCs w:val="20"/>
        </w:rPr>
        <w:t>Termin i warunki zamknięcia licytacji elektronicznej: </w:t>
      </w:r>
    </w:p>
    <w:p w:rsidR="00522F35" w:rsidRPr="00522F35" w:rsidRDefault="00522F35" w:rsidP="00522F35">
      <w:pPr>
        <w:rPr>
          <w:rFonts w:ascii="Arial" w:hAnsi="Arial" w:cs="Arial"/>
          <w:sz w:val="20"/>
          <w:szCs w:val="20"/>
        </w:rPr>
      </w:pPr>
      <w:r w:rsidRPr="00522F35">
        <w:rPr>
          <w:rFonts w:ascii="Arial" w:hAnsi="Arial" w:cs="Arial"/>
          <w:sz w:val="20"/>
          <w:szCs w:val="20"/>
        </w:rPr>
        <w:br/>
        <w:t>Istotne dla stron postanowienia, które zostaną wprowadzone do treści zawieranej umowy w sprawie zamówienia publicznego, albo ogólne warunki umowy, albo wzór umowy: </w:t>
      </w:r>
    </w:p>
    <w:p w:rsidR="00522F35" w:rsidRPr="00522F35" w:rsidRDefault="00522F35" w:rsidP="00522F35">
      <w:pPr>
        <w:rPr>
          <w:rFonts w:ascii="Arial" w:hAnsi="Arial" w:cs="Arial"/>
          <w:sz w:val="20"/>
          <w:szCs w:val="20"/>
        </w:rPr>
      </w:pPr>
      <w:r w:rsidRPr="00522F35">
        <w:rPr>
          <w:rFonts w:ascii="Arial" w:hAnsi="Arial" w:cs="Arial"/>
          <w:sz w:val="20"/>
          <w:szCs w:val="20"/>
        </w:rPr>
        <w:br/>
        <w:t>Wymagania dotyczące zabezpieczenia należytego wykonania umowy: </w:t>
      </w:r>
    </w:p>
    <w:p w:rsidR="00522F35" w:rsidRPr="00522F35" w:rsidRDefault="00522F35" w:rsidP="00522F35">
      <w:pPr>
        <w:rPr>
          <w:rFonts w:ascii="Arial" w:hAnsi="Arial" w:cs="Arial"/>
          <w:sz w:val="20"/>
          <w:szCs w:val="20"/>
        </w:rPr>
      </w:pPr>
      <w:r w:rsidRPr="00522F35">
        <w:rPr>
          <w:rFonts w:ascii="Arial" w:hAnsi="Arial" w:cs="Arial"/>
          <w:sz w:val="20"/>
          <w:szCs w:val="20"/>
        </w:rPr>
        <w:br/>
        <w:t>Informacje dodatkowe: </w:t>
      </w:r>
    </w:p>
    <w:p w:rsidR="00965EE0" w:rsidRDefault="00522F35" w:rsidP="00965EE0">
      <w:pPr>
        <w:jc w:val="both"/>
        <w:rPr>
          <w:rFonts w:ascii="Arial" w:hAnsi="Arial" w:cs="Arial"/>
          <w:sz w:val="20"/>
          <w:szCs w:val="20"/>
        </w:rPr>
      </w:pPr>
      <w:r w:rsidRPr="00522F35">
        <w:rPr>
          <w:rFonts w:ascii="Arial" w:hAnsi="Arial" w:cs="Arial"/>
          <w:b/>
          <w:bCs/>
          <w:sz w:val="20"/>
          <w:szCs w:val="20"/>
        </w:rPr>
        <w:t>IV.5) ZMIANA UMOWY</w:t>
      </w:r>
      <w:r w:rsidRPr="00522F35">
        <w:rPr>
          <w:rFonts w:ascii="Arial" w:hAnsi="Arial" w:cs="Arial"/>
          <w:sz w:val="20"/>
          <w:szCs w:val="20"/>
        </w:rPr>
        <w:t> </w:t>
      </w:r>
      <w:r w:rsidRPr="00522F35">
        <w:rPr>
          <w:rFonts w:ascii="Arial" w:hAnsi="Arial" w:cs="Arial"/>
          <w:sz w:val="20"/>
          <w:szCs w:val="20"/>
        </w:rPr>
        <w:br/>
      </w:r>
      <w:r w:rsidRPr="00522F35">
        <w:rPr>
          <w:rFonts w:ascii="Arial" w:hAnsi="Arial" w:cs="Arial"/>
          <w:b/>
          <w:bCs/>
          <w:sz w:val="20"/>
          <w:szCs w:val="20"/>
        </w:rPr>
        <w:t>Przewiduje się istotne zmiany postanowień zawartej umowy w stosunku do treści oferty, na podstawie której dokonano wyboru wykonawcy:</w:t>
      </w:r>
      <w:r w:rsidR="00965EE0">
        <w:rPr>
          <w:rFonts w:ascii="Arial" w:hAnsi="Arial" w:cs="Arial"/>
          <w:sz w:val="20"/>
          <w:szCs w:val="20"/>
        </w:rPr>
        <w:t> Tak </w:t>
      </w:r>
    </w:p>
    <w:p w:rsidR="00965EE0" w:rsidRDefault="00522F35" w:rsidP="00965EE0">
      <w:pPr>
        <w:jc w:val="both"/>
        <w:rPr>
          <w:rFonts w:ascii="Arial" w:hAnsi="Arial" w:cs="Arial"/>
          <w:sz w:val="20"/>
          <w:szCs w:val="20"/>
        </w:rPr>
      </w:pPr>
      <w:r w:rsidRPr="00522F35">
        <w:rPr>
          <w:rFonts w:ascii="Arial" w:hAnsi="Arial" w:cs="Arial"/>
          <w:sz w:val="20"/>
          <w:szCs w:val="20"/>
        </w:rPr>
        <w:t xml:space="preserve">Należy wskazać zakres, charakter zmian oraz </w:t>
      </w:r>
      <w:r w:rsidR="00965EE0">
        <w:rPr>
          <w:rFonts w:ascii="Arial" w:hAnsi="Arial" w:cs="Arial"/>
          <w:sz w:val="20"/>
          <w:szCs w:val="20"/>
        </w:rPr>
        <w:t>warunki wprowadzenia zmian: </w:t>
      </w:r>
    </w:p>
    <w:p w:rsidR="00965EE0" w:rsidRDefault="00522F35" w:rsidP="00965EE0">
      <w:pPr>
        <w:spacing w:after="0" w:line="240" w:lineRule="auto"/>
        <w:jc w:val="both"/>
        <w:rPr>
          <w:rFonts w:ascii="Arial" w:hAnsi="Arial" w:cs="Arial"/>
          <w:sz w:val="20"/>
          <w:szCs w:val="20"/>
        </w:rPr>
      </w:pPr>
      <w:r w:rsidRPr="00522F35">
        <w:rPr>
          <w:rFonts w:ascii="Arial" w:hAnsi="Arial" w:cs="Arial"/>
          <w:sz w:val="20"/>
          <w:szCs w:val="20"/>
        </w:rPr>
        <w:t xml:space="preserve">Dopuszcza się zmianę treści Umowy w przypadkach określonych w art. 142 ust. 5 PZP pod warunkiem, że zmiany dotyczące minimalnego wynagrodzenia za pracę lub podlegania ubezpieczeniom społecznym lub zdrowotnym i stawki składem na te ubezpieczenia będą miały wpływ na koszty wykonania zamówienia przez Wykonawcę. </w:t>
      </w:r>
    </w:p>
    <w:p w:rsidR="00965EE0" w:rsidRDefault="00522F35" w:rsidP="00965EE0">
      <w:pPr>
        <w:spacing w:after="0" w:line="240" w:lineRule="auto"/>
        <w:jc w:val="both"/>
        <w:rPr>
          <w:rFonts w:ascii="Arial" w:hAnsi="Arial" w:cs="Arial"/>
          <w:sz w:val="20"/>
          <w:szCs w:val="20"/>
        </w:rPr>
      </w:pPr>
      <w:r w:rsidRPr="00522F35">
        <w:rPr>
          <w:rFonts w:ascii="Arial" w:hAnsi="Arial" w:cs="Arial"/>
          <w:sz w:val="20"/>
          <w:szCs w:val="20"/>
        </w:rPr>
        <w:t>Zmiana może być dokonana w formie aneksu do Umowy według następujących zasad:</w:t>
      </w:r>
    </w:p>
    <w:p w:rsidR="00965EE0" w:rsidRDefault="00522F35" w:rsidP="00965EE0">
      <w:pPr>
        <w:spacing w:after="0" w:line="240" w:lineRule="auto"/>
        <w:jc w:val="both"/>
        <w:rPr>
          <w:rFonts w:ascii="Arial" w:hAnsi="Arial" w:cs="Arial"/>
          <w:sz w:val="20"/>
          <w:szCs w:val="20"/>
        </w:rPr>
      </w:pPr>
      <w:r w:rsidRPr="00522F35">
        <w:rPr>
          <w:rFonts w:ascii="Arial" w:hAnsi="Arial" w:cs="Arial"/>
          <w:sz w:val="20"/>
          <w:szCs w:val="20"/>
        </w:rPr>
        <w:t xml:space="preserve">1) Każdej ze Stron przysługuje prawo żądania zmiany wynagrodzenia zgłoszone drugiej Stronie; </w:t>
      </w:r>
    </w:p>
    <w:p w:rsidR="00965EE0" w:rsidRDefault="00522F35" w:rsidP="00965EE0">
      <w:pPr>
        <w:spacing w:after="0" w:line="240" w:lineRule="auto"/>
        <w:jc w:val="both"/>
        <w:rPr>
          <w:rFonts w:ascii="Arial" w:hAnsi="Arial" w:cs="Arial"/>
          <w:sz w:val="20"/>
          <w:szCs w:val="20"/>
        </w:rPr>
      </w:pPr>
      <w:r w:rsidRPr="00522F35">
        <w:rPr>
          <w:rFonts w:ascii="Arial" w:hAnsi="Arial" w:cs="Arial"/>
          <w:sz w:val="20"/>
          <w:szCs w:val="20"/>
        </w:rPr>
        <w:t xml:space="preserve">2) Żądanie zmiany składa się wraz z uzasadnieniem (wskazującym wpływ zmiany na koszty wykonania Umowy oraz przedstawiającym wyliczenia ww. zmian, a także wskazania jakiego wynagrodzenia umownego dotyczy żądanie) – w formie pisemnej pod rygorem bezskuteczności. Na pisemne żądanie drugiej Strony złożone nie później niż w terminie 7 dni od daty otrzymania przez nią Żądania zmiany, Strona składająca Żądanie zmiany winna niezwłocznie udostępnić do wglądu drugiej Stronie, w swej siedzibie, księgowe dokumenty źródłowe, w zakresie niezbędnym do oceny zasadności zmiany Umowy. Badanie ww. dokumentów źródłowych nie może trwać dłużej niż 21 dni. </w:t>
      </w:r>
    </w:p>
    <w:p w:rsidR="00965EE0" w:rsidRDefault="00522F35" w:rsidP="00965EE0">
      <w:pPr>
        <w:spacing w:after="0" w:line="240" w:lineRule="auto"/>
        <w:jc w:val="both"/>
        <w:rPr>
          <w:rFonts w:ascii="Arial" w:hAnsi="Arial" w:cs="Arial"/>
          <w:sz w:val="20"/>
          <w:szCs w:val="20"/>
        </w:rPr>
      </w:pPr>
      <w:r w:rsidRPr="00522F35">
        <w:rPr>
          <w:rFonts w:ascii="Arial" w:hAnsi="Arial" w:cs="Arial"/>
          <w:sz w:val="20"/>
          <w:szCs w:val="20"/>
        </w:rPr>
        <w:t xml:space="preserve">3) Każda ze Stron ma prawo żądania dodatkowych wyjaśnień, oświadczeń oraz przedstawienia danych uzasadniających stanowisko drugiej Strony. </w:t>
      </w:r>
    </w:p>
    <w:p w:rsidR="00965EE0" w:rsidRDefault="00522F35" w:rsidP="00965EE0">
      <w:pPr>
        <w:spacing w:after="0" w:line="240" w:lineRule="auto"/>
        <w:jc w:val="both"/>
        <w:rPr>
          <w:rFonts w:ascii="Arial" w:hAnsi="Arial" w:cs="Arial"/>
          <w:sz w:val="20"/>
          <w:szCs w:val="20"/>
        </w:rPr>
      </w:pPr>
      <w:r w:rsidRPr="00522F35">
        <w:rPr>
          <w:rFonts w:ascii="Arial" w:hAnsi="Arial" w:cs="Arial"/>
          <w:sz w:val="20"/>
          <w:szCs w:val="20"/>
        </w:rPr>
        <w:t xml:space="preserve">4) Strony podejmą rokowania w celu ustalenia zasadności żądania zmiany oraz jej wysokości, a także uzasadnienia. </w:t>
      </w:r>
    </w:p>
    <w:p w:rsidR="00965EE0" w:rsidRDefault="00522F35" w:rsidP="00965EE0">
      <w:pPr>
        <w:spacing w:after="0" w:line="240" w:lineRule="auto"/>
        <w:jc w:val="both"/>
        <w:rPr>
          <w:rFonts w:ascii="Arial" w:hAnsi="Arial" w:cs="Arial"/>
          <w:sz w:val="20"/>
          <w:szCs w:val="20"/>
        </w:rPr>
      </w:pPr>
      <w:r w:rsidRPr="00522F35">
        <w:rPr>
          <w:rFonts w:ascii="Arial" w:hAnsi="Arial" w:cs="Arial"/>
          <w:sz w:val="20"/>
          <w:szCs w:val="20"/>
        </w:rPr>
        <w:t xml:space="preserve">5) Aneks dotyczący zmiany wysokości wynagrodzenia powinien zostać podpisany w terminie nie dłuższym niż 90 dni od dnia </w:t>
      </w:r>
      <w:r w:rsidR="00965EE0">
        <w:rPr>
          <w:rFonts w:ascii="Arial" w:hAnsi="Arial" w:cs="Arial"/>
          <w:sz w:val="20"/>
          <w:szCs w:val="20"/>
        </w:rPr>
        <w:t>przedstawienia Żądania zmiany. </w:t>
      </w:r>
    </w:p>
    <w:p w:rsidR="00965EE0" w:rsidRDefault="00965EE0" w:rsidP="00965EE0">
      <w:pPr>
        <w:spacing w:after="0" w:line="240" w:lineRule="auto"/>
        <w:jc w:val="both"/>
        <w:rPr>
          <w:rFonts w:ascii="Arial" w:hAnsi="Arial" w:cs="Arial"/>
          <w:sz w:val="20"/>
          <w:szCs w:val="20"/>
        </w:rPr>
      </w:pPr>
    </w:p>
    <w:p w:rsidR="00965EE0" w:rsidRDefault="00522F35" w:rsidP="00965EE0">
      <w:pPr>
        <w:jc w:val="both"/>
        <w:rPr>
          <w:rFonts w:ascii="Arial" w:hAnsi="Arial" w:cs="Arial"/>
          <w:sz w:val="20"/>
          <w:szCs w:val="20"/>
        </w:rPr>
      </w:pPr>
      <w:r w:rsidRPr="00522F35">
        <w:rPr>
          <w:rFonts w:ascii="Arial" w:hAnsi="Arial" w:cs="Arial"/>
          <w:b/>
          <w:bCs/>
          <w:sz w:val="20"/>
          <w:szCs w:val="20"/>
        </w:rPr>
        <w:t>IV.6) INFORMACJE ADMINISTRACYJNE </w:t>
      </w:r>
    </w:p>
    <w:p w:rsidR="00965EE0" w:rsidRDefault="00522F35" w:rsidP="00965EE0">
      <w:pPr>
        <w:jc w:val="both"/>
        <w:rPr>
          <w:rFonts w:ascii="Arial" w:hAnsi="Arial" w:cs="Arial"/>
          <w:sz w:val="20"/>
          <w:szCs w:val="20"/>
        </w:rPr>
      </w:pPr>
      <w:r w:rsidRPr="00522F35">
        <w:rPr>
          <w:rFonts w:ascii="Arial" w:hAnsi="Arial" w:cs="Arial"/>
          <w:b/>
          <w:bCs/>
          <w:sz w:val="20"/>
          <w:szCs w:val="20"/>
        </w:rPr>
        <w:lastRenderedPageBreak/>
        <w:t>IV.6.1) Sposób udostępniania informacji o charakterze poufnym </w:t>
      </w:r>
      <w:r w:rsidRPr="00522F35">
        <w:rPr>
          <w:rFonts w:ascii="Arial" w:hAnsi="Arial" w:cs="Arial"/>
          <w:i/>
          <w:iCs/>
          <w:sz w:val="20"/>
          <w:szCs w:val="20"/>
        </w:rPr>
        <w:t>(jeżeli dotyczy): </w:t>
      </w:r>
      <w:r w:rsidRPr="00522F35">
        <w:rPr>
          <w:rFonts w:ascii="Arial" w:hAnsi="Arial" w:cs="Arial"/>
          <w:sz w:val="20"/>
          <w:szCs w:val="20"/>
        </w:rPr>
        <w:br/>
      </w:r>
      <w:r w:rsidRPr="00522F35">
        <w:rPr>
          <w:rFonts w:ascii="Arial" w:hAnsi="Arial" w:cs="Arial"/>
          <w:sz w:val="20"/>
          <w:szCs w:val="20"/>
        </w:rPr>
        <w:br/>
      </w:r>
      <w:r w:rsidRPr="00522F35">
        <w:rPr>
          <w:rFonts w:ascii="Arial" w:hAnsi="Arial" w:cs="Arial"/>
          <w:b/>
          <w:bCs/>
          <w:sz w:val="20"/>
          <w:szCs w:val="20"/>
        </w:rPr>
        <w:t>Środki służące ochronie informacji o charakterze poufnym</w:t>
      </w:r>
      <w:r w:rsidR="00965EE0">
        <w:rPr>
          <w:rFonts w:ascii="Arial" w:hAnsi="Arial" w:cs="Arial"/>
          <w:sz w:val="20"/>
          <w:szCs w:val="20"/>
        </w:rPr>
        <w:t> </w:t>
      </w:r>
    </w:p>
    <w:p w:rsidR="00965EE0" w:rsidRDefault="00522F35" w:rsidP="00965EE0">
      <w:pPr>
        <w:jc w:val="both"/>
        <w:rPr>
          <w:rFonts w:ascii="Arial" w:hAnsi="Arial" w:cs="Arial"/>
          <w:sz w:val="20"/>
          <w:szCs w:val="20"/>
        </w:rPr>
      </w:pPr>
      <w:r w:rsidRPr="00522F35">
        <w:rPr>
          <w:rFonts w:ascii="Arial" w:hAnsi="Arial" w:cs="Arial"/>
          <w:b/>
          <w:bCs/>
          <w:sz w:val="20"/>
          <w:szCs w:val="20"/>
        </w:rPr>
        <w:t>IV.6.2) Termin składania ofert lub wniosków o dopuszczenie do udziału w postępowaniu: </w:t>
      </w:r>
      <w:r w:rsidRPr="00522F35">
        <w:rPr>
          <w:rFonts w:ascii="Arial" w:hAnsi="Arial" w:cs="Arial"/>
          <w:sz w:val="20"/>
          <w:szCs w:val="20"/>
        </w:rPr>
        <w:br/>
        <w:t>Dat</w:t>
      </w:r>
      <w:r w:rsidR="00965EE0">
        <w:rPr>
          <w:rFonts w:ascii="Arial" w:hAnsi="Arial" w:cs="Arial"/>
          <w:sz w:val="20"/>
          <w:szCs w:val="20"/>
        </w:rPr>
        <w:t>a: 2018-06-04, godzina: 10:00, </w:t>
      </w:r>
    </w:p>
    <w:p w:rsidR="00965EE0" w:rsidRDefault="00522F35" w:rsidP="00965EE0">
      <w:pPr>
        <w:jc w:val="both"/>
        <w:rPr>
          <w:rFonts w:ascii="Arial" w:hAnsi="Arial" w:cs="Arial"/>
          <w:sz w:val="20"/>
          <w:szCs w:val="20"/>
        </w:rPr>
      </w:pPr>
      <w:r w:rsidRPr="00522F35">
        <w:rPr>
          <w:rFonts w:ascii="Arial" w:hAnsi="Arial" w:cs="Arial"/>
          <w:sz w:val="20"/>
          <w:szCs w:val="20"/>
        </w:rPr>
        <w:t>Skrócenie terminu składania wniosków, ze względu na pilną potrzebę udzielenia zamówienia (przetarg nieograniczony, przetarg ograniczony, n</w:t>
      </w:r>
      <w:r w:rsidR="00965EE0">
        <w:rPr>
          <w:rFonts w:ascii="Arial" w:hAnsi="Arial" w:cs="Arial"/>
          <w:sz w:val="20"/>
          <w:szCs w:val="20"/>
        </w:rPr>
        <w:t>egocjacje z ogłoszeniem): </w:t>
      </w:r>
    </w:p>
    <w:p w:rsidR="00965EE0" w:rsidRDefault="00965EE0" w:rsidP="00965EE0">
      <w:pPr>
        <w:jc w:val="both"/>
        <w:rPr>
          <w:rFonts w:ascii="Arial" w:hAnsi="Arial" w:cs="Arial"/>
          <w:sz w:val="20"/>
          <w:szCs w:val="20"/>
        </w:rPr>
      </w:pPr>
      <w:bookmarkStart w:id="0" w:name="_GoBack"/>
      <w:bookmarkEnd w:id="0"/>
      <w:r>
        <w:rPr>
          <w:rFonts w:ascii="Arial" w:hAnsi="Arial" w:cs="Arial"/>
          <w:sz w:val="20"/>
          <w:szCs w:val="20"/>
        </w:rPr>
        <w:t>Nie </w:t>
      </w:r>
    </w:p>
    <w:p w:rsidR="00965EE0" w:rsidRDefault="00965EE0" w:rsidP="00965EE0">
      <w:pPr>
        <w:jc w:val="both"/>
        <w:rPr>
          <w:rFonts w:ascii="Arial" w:hAnsi="Arial" w:cs="Arial"/>
          <w:sz w:val="20"/>
          <w:szCs w:val="20"/>
        </w:rPr>
      </w:pPr>
      <w:r>
        <w:rPr>
          <w:rFonts w:ascii="Arial" w:hAnsi="Arial" w:cs="Arial"/>
          <w:sz w:val="20"/>
          <w:szCs w:val="20"/>
        </w:rPr>
        <w:t>Wskazać powody: </w:t>
      </w:r>
    </w:p>
    <w:p w:rsidR="00965EE0" w:rsidRDefault="00522F35" w:rsidP="00965EE0">
      <w:pPr>
        <w:jc w:val="both"/>
        <w:rPr>
          <w:rFonts w:ascii="Arial" w:hAnsi="Arial" w:cs="Arial"/>
          <w:sz w:val="20"/>
          <w:szCs w:val="20"/>
        </w:rPr>
      </w:pPr>
      <w:r w:rsidRPr="00522F35">
        <w:rPr>
          <w:rFonts w:ascii="Arial" w:hAnsi="Arial" w:cs="Arial"/>
          <w:sz w:val="20"/>
          <w:szCs w:val="20"/>
        </w:rPr>
        <w:t>Język lub języki, w jakich mogą być sporządzane oferty lub wnioski o dopuszczenie do udziału w postępowaniu </w:t>
      </w:r>
      <w:r w:rsidRPr="00522F35">
        <w:rPr>
          <w:rFonts w:ascii="Arial" w:hAnsi="Arial" w:cs="Arial"/>
          <w:sz w:val="20"/>
          <w:szCs w:val="20"/>
        </w:rPr>
        <w:br/>
        <w:t>&gt; Polski </w:t>
      </w:r>
      <w:r w:rsidRPr="00522F35">
        <w:rPr>
          <w:rFonts w:ascii="Arial" w:hAnsi="Arial" w:cs="Arial"/>
          <w:sz w:val="20"/>
          <w:szCs w:val="20"/>
        </w:rPr>
        <w:br/>
      </w:r>
      <w:r w:rsidRPr="00522F35">
        <w:rPr>
          <w:rFonts w:ascii="Arial" w:hAnsi="Arial" w:cs="Arial"/>
          <w:b/>
          <w:bCs/>
          <w:sz w:val="20"/>
          <w:szCs w:val="20"/>
        </w:rPr>
        <w:t>IV.6.3) Termin związania ofertą: </w:t>
      </w:r>
      <w:r w:rsidRPr="00522F35">
        <w:rPr>
          <w:rFonts w:ascii="Arial" w:hAnsi="Arial" w:cs="Arial"/>
          <w:sz w:val="20"/>
          <w:szCs w:val="20"/>
        </w:rPr>
        <w:t>do: okres w dniach: 30 (od ostatecznego terminu składania ofert) </w:t>
      </w:r>
      <w:r w:rsidRPr="00522F35">
        <w:rPr>
          <w:rFonts w:ascii="Arial" w:hAnsi="Arial" w:cs="Arial"/>
          <w:sz w:val="20"/>
          <w:szCs w:val="20"/>
        </w:rPr>
        <w:br/>
      </w:r>
      <w:r w:rsidRPr="00522F35">
        <w:rPr>
          <w:rFonts w:ascii="Arial" w:hAnsi="Arial" w:cs="Arial"/>
          <w:b/>
          <w:bCs/>
          <w:sz w:val="20"/>
          <w:szCs w:val="20"/>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00965EE0">
        <w:rPr>
          <w:rFonts w:ascii="Arial" w:hAnsi="Arial" w:cs="Arial"/>
          <w:sz w:val="20"/>
          <w:szCs w:val="20"/>
        </w:rPr>
        <w:t> Nie </w:t>
      </w:r>
    </w:p>
    <w:p w:rsidR="00965EE0" w:rsidRDefault="00522F35" w:rsidP="00965EE0">
      <w:pPr>
        <w:jc w:val="both"/>
        <w:rPr>
          <w:rFonts w:ascii="Arial" w:hAnsi="Arial" w:cs="Arial"/>
          <w:sz w:val="20"/>
          <w:szCs w:val="20"/>
        </w:rPr>
      </w:pPr>
      <w:r w:rsidRPr="00522F35">
        <w:rPr>
          <w:rFonts w:ascii="Arial" w:hAnsi="Arial" w:cs="Arial"/>
          <w:b/>
          <w:bCs/>
          <w:sz w:val="20"/>
          <w:szCs w:val="20"/>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22F35">
        <w:rPr>
          <w:rFonts w:ascii="Arial" w:hAnsi="Arial" w:cs="Arial"/>
          <w:sz w:val="20"/>
          <w:szCs w:val="20"/>
        </w:rPr>
        <w:t> Nie </w:t>
      </w:r>
      <w:r w:rsidRPr="00522F35">
        <w:rPr>
          <w:rFonts w:ascii="Arial" w:hAnsi="Arial" w:cs="Arial"/>
          <w:sz w:val="20"/>
          <w:szCs w:val="20"/>
        </w:rPr>
        <w:br/>
      </w:r>
      <w:r w:rsidRPr="00522F35">
        <w:rPr>
          <w:rFonts w:ascii="Arial" w:hAnsi="Arial" w:cs="Arial"/>
          <w:b/>
          <w:bCs/>
          <w:sz w:val="20"/>
          <w:szCs w:val="20"/>
        </w:rPr>
        <w:t>IV.6.6) Informacje dodatkowe:</w:t>
      </w:r>
      <w:r w:rsidR="00965EE0">
        <w:rPr>
          <w:rFonts w:ascii="Arial" w:hAnsi="Arial" w:cs="Arial"/>
          <w:sz w:val="20"/>
          <w:szCs w:val="20"/>
        </w:rPr>
        <w:t> </w:t>
      </w:r>
    </w:p>
    <w:p w:rsidR="00522F35" w:rsidRPr="00965EE0" w:rsidRDefault="00522F35" w:rsidP="00965EE0">
      <w:pPr>
        <w:jc w:val="both"/>
        <w:rPr>
          <w:rFonts w:ascii="Arial" w:hAnsi="Arial" w:cs="Arial"/>
          <w:sz w:val="20"/>
          <w:szCs w:val="20"/>
        </w:rPr>
      </w:pPr>
      <w:r w:rsidRPr="00522F35">
        <w:rPr>
          <w:rFonts w:ascii="Arial" w:hAnsi="Arial" w:cs="Arial"/>
          <w:b/>
          <w:bCs/>
          <w:sz w:val="20"/>
          <w:szCs w:val="20"/>
          <w:u w:val="single"/>
        </w:rPr>
        <w:t>ZAŁĄCZNIK I - INFORMACJE DOTYCZĄCE OFERT CZĘŚCIOWYCH</w:t>
      </w:r>
    </w:p>
    <w:p w:rsidR="00DA673F" w:rsidRDefault="00DA673F"/>
    <w:sectPr w:rsidR="00DA67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F35"/>
    <w:rsid w:val="00522F35"/>
    <w:rsid w:val="00965EE0"/>
    <w:rsid w:val="00DA67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ACBC92-0A94-4E36-8C2A-6C17B8B0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22F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086368">
      <w:bodyDiv w:val="1"/>
      <w:marLeft w:val="0"/>
      <w:marRight w:val="0"/>
      <w:marTop w:val="0"/>
      <w:marBottom w:val="0"/>
      <w:divBdr>
        <w:top w:val="none" w:sz="0" w:space="0" w:color="auto"/>
        <w:left w:val="none" w:sz="0" w:space="0" w:color="auto"/>
        <w:bottom w:val="none" w:sz="0" w:space="0" w:color="auto"/>
        <w:right w:val="none" w:sz="0" w:space="0" w:color="auto"/>
      </w:divBdr>
      <w:divsChild>
        <w:div w:id="1452898912">
          <w:marLeft w:val="0"/>
          <w:marRight w:val="0"/>
          <w:marTop w:val="0"/>
          <w:marBottom w:val="0"/>
          <w:divBdr>
            <w:top w:val="none" w:sz="0" w:space="0" w:color="auto"/>
            <w:left w:val="none" w:sz="0" w:space="0" w:color="auto"/>
            <w:bottom w:val="none" w:sz="0" w:space="0" w:color="auto"/>
            <w:right w:val="none" w:sz="0" w:space="0" w:color="auto"/>
          </w:divBdr>
          <w:divsChild>
            <w:div w:id="1282960112">
              <w:marLeft w:val="0"/>
              <w:marRight w:val="0"/>
              <w:marTop w:val="0"/>
              <w:marBottom w:val="0"/>
              <w:divBdr>
                <w:top w:val="none" w:sz="0" w:space="0" w:color="auto"/>
                <w:left w:val="none" w:sz="0" w:space="0" w:color="auto"/>
                <w:bottom w:val="none" w:sz="0" w:space="0" w:color="auto"/>
                <w:right w:val="none" w:sz="0" w:space="0" w:color="auto"/>
              </w:divBdr>
            </w:div>
            <w:div w:id="415441550">
              <w:marLeft w:val="0"/>
              <w:marRight w:val="0"/>
              <w:marTop w:val="0"/>
              <w:marBottom w:val="0"/>
              <w:divBdr>
                <w:top w:val="none" w:sz="0" w:space="0" w:color="auto"/>
                <w:left w:val="none" w:sz="0" w:space="0" w:color="auto"/>
                <w:bottom w:val="none" w:sz="0" w:space="0" w:color="auto"/>
                <w:right w:val="none" w:sz="0" w:space="0" w:color="auto"/>
              </w:divBdr>
            </w:div>
            <w:div w:id="456028758">
              <w:marLeft w:val="0"/>
              <w:marRight w:val="0"/>
              <w:marTop w:val="0"/>
              <w:marBottom w:val="0"/>
              <w:divBdr>
                <w:top w:val="none" w:sz="0" w:space="0" w:color="auto"/>
                <w:left w:val="none" w:sz="0" w:space="0" w:color="auto"/>
                <w:bottom w:val="none" w:sz="0" w:space="0" w:color="auto"/>
                <w:right w:val="none" w:sz="0" w:space="0" w:color="auto"/>
              </w:divBdr>
              <w:divsChild>
                <w:div w:id="1027683799">
                  <w:marLeft w:val="0"/>
                  <w:marRight w:val="0"/>
                  <w:marTop w:val="0"/>
                  <w:marBottom w:val="0"/>
                  <w:divBdr>
                    <w:top w:val="none" w:sz="0" w:space="0" w:color="auto"/>
                    <w:left w:val="none" w:sz="0" w:space="0" w:color="auto"/>
                    <w:bottom w:val="none" w:sz="0" w:space="0" w:color="auto"/>
                    <w:right w:val="none" w:sz="0" w:space="0" w:color="auto"/>
                  </w:divBdr>
                </w:div>
              </w:divsChild>
            </w:div>
            <w:div w:id="1490319082">
              <w:marLeft w:val="0"/>
              <w:marRight w:val="0"/>
              <w:marTop w:val="0"/>
              <w:marBottom w:val="0"/>
              <w:divBdr>
                <w:top w:val="none" w:sz="0" w:space="0" w:color="auto"/>
                <w:left w:val="none" w:sz="0" w:space="0" w:color="auto"/>
                <w:bottom w:val="none" w:sz="0" w:space="0" w:color="auto"/>
                <w:right w:val="none" w:sz="0" w:space="0" w:color="auto"/>
              </w:divBdr>
              <w:divsChild>
                <w:div w:id="1780447149">
                  <w:marLeft w:val="0"/>
                  <w:marRight w:val="0"/>
                  <w:marTop w:val="0"/>
                  <w:marBottom w:val="0"/>
                  <w:divBdr>
                    <w:top w:val="none" w:sz="0" w:space="0" w:color="auto"/>
                    <w:left w:val="none" w:sz="0" w:space="0" w:color="auto"/>
                    <w:bottom w:val="none" w:sz="0" w:space="0" w:color="auto"/>
                    <w:right w:val="none" w:sz="0" w:space="0" w:color="auto"/>
                  </w:divBdr>
                </w:div>
              </w:divsChild>
            </w:div>
            <w:div w:id="1798523508">
              <w:marLeft w:val="0"/>
              <w:marRight w:val="0"/>
              <w:marTop w:val="0"/>
              <w:marBottom w:val="0"/>
              <w:divBdr>
                <w:top w:val="none" w:sz="0" w:space="0" w:color="auto"/>
                <w:left w:val="none" w:sz="0" w:space="0" w:color="auto"/>
                <w:bottom w:val="none" w:sz="0" w:space="0" w:color="auto"/>
                <w:right w:val="none" w:sz="0" w:space="0" w:color="auto"/>
              </w:divBdr>
              <w:divsChild>
                <w:div w:id="241378083">
                  <w:marLeft w:val="0"/>
                  <w:marRight w:val="0"/>
                  <w:marTop w:val="0"/>
                  <w:marBottom w:val="0"/>
                  <w:divBdr>
                    <w:top w:val="none" w:sz="0" w:space="0" w:color="auto"/>
                    <w:left w:val="none" w:sz="0" w:space="0" w:color="auto"/>
                    <w:bottom w:val="none" w:sz="0" w:space="0" w:color="auto"/>
                    <w:right w:val="none" w:sz="0" w:space="0" w:color="auto"/>
                  </w:divBdr>
                </w:div>
                <w:div w:id="326598553">
                  <w:marLeft w:val="0"/>
                  <w:marRight w:val="0"/>
                  <w:marTop w:val="0"/>
                  <w:marBottom w:val="0"/>
                  <w:divBdr>
                    <w:top w:val="none" w:sz="0" w:space="0" w:color="auto"/>
                    <w:left w:val="none" w:sz="0" w:space="0" w:color="auto"/>
                    <w:bottom w:val="none" w:sz="0" w:space="0" w:color="auto"/>
                    <w:right w:val="none" w:sz="0" w:space="0" w:color="auto"/>
                  </w:divBdr>
                </w:div>
                <w:div w:id="1221865576">
                  <w:marLeft w:val="0"/>
                  <w:marRight w:val="0"/>
                  <w:marTop w:val="0"/>
                  <w:marBottom w:val="0"/>
                  <w:divBdr>
                    <w:top w:val="none" w:sz="0" w:space="0" w:color="auto"/>
                    <w:left w:val="none" w:sz="0" w:space="0" w:color="auto"/>
                    <w:bottom w:val="none" w:sz="0" w:space="0" w:color="auto"/>
                    <w:right w:val="none" w:sz="0" w:space="0" w:color="auto"/>
                  </w:divBdr>
                </w:div>
                <w:div w:id="604846424">
                  <w:marLeft w:val="0"/>
                  <w:marRight w:val="0"/>
                  <w:marTop w:val="0"/>
                  <w:marBottom w:val="0"/>
                  <w:divBdr>
                    <w:top w:val="none" w:sz="0" w:space="0" w:color="auto"/>
                    <w:left w:val="none" w:sz="0" w:space="0" w:color="auto"/>
                    <w:bottom w:val="none" w:sz="0" w:space="0" w:color="auto"/>
                    <w:right w:val="none" w:sz="0" w:space="0" w:color="auto"/>
                  </w:divBdr>
                </w:div>
              </w:divsChild>
            </w:div>
            <w:div w:id="278997105">
              <w:marLeft w:val="0"/>
              <w:marRight w:val="0"/>
              <w:marTop w:val="0"/>
              <w:marBottom w:val="0"/>
              <w:divBdr>
                <w:top w:val="none" w:sz="0" w:space="0" w:color="auto"/>
                <w:left w:val="none" w:sz="0" w:space="0" w:color="auto"/>
                <w:bottom w:val="none" w:sz="0" w:space="0" w:color="auto"/>
                <w:right w:val="none" w:sz="0" w:space="0" w:color="auto"/>
              </w:divBdr>
              <w:divsChild>
                <w:div w:id="1641377330">
                  <w:marLeft w:val="0"/>
                  <w:marRight w:val="0"/>
                  <w:marTop w:val="0"/>
                  <w:marBottom w:val="0"/>
                  <w:divBdr>
                    <w:top w:val="none" w:sz="0" w:space="0" w:color="auto"/>
                    <w:left w:val="none" w:sz="0" w:space="0" w:color="auto"/>
                    <w:bottom w:val="none" w:sz="0" w:space="0" w:color="auto"/>
                    <w:right w:val="none" w:sz="0" w:space="0" w:color="auto"/>
                  </w:divBdr>
                </w:div>
                <w:div w:id="522940225">
                  <w:marLeft w:val="0"/>
                  <w:marRight w:val="0"/>
                  <w:marTop w:val="0"/>
                  <w:marBottom w:val="0"/>
                  <w:divBdr>
                    <w:top w:val="none" w:sz="0" w:space="0" w:color="auto"/>
                    <w:left w:val="none" w:sz="0" w:space="0" w:color="auto"/>
                    <w:bottom w:val="none" w:sz="0" w:space="0" w:color="auto"/>
                    <w:right w:val="none" w:sz="0" w:space="0" w:color="auto"/>
                  </w:divBdr>
                </w:div>
                <w:div w:id="1039742404">
                  <w:marLeft w:val="0"/>
                  <w:marRight w:val="0"/>
                  <w:marTop w:val="0"/>
                  <w:marBottom w:val="0"/>
                  <w:divBdr>
                    <w:top w:val="none" w:sz="0" w:space="0" w:color="auto"/>
                    <w:left w:val="none" w:sz="0" w:space="0" w:color="auto"/>
                    <w:bottom w:val="none" w:sz="0" w:space="0" w:color="auto"/>
                    <w:right w:val="none" w:sz="0" w:space="0" w:color="auto"/>
                  </w:divBdr>
                </w:div>
                <w:div w:id="834220359">
                  <w:marLeft w:val="0"/>
                  <w:marRight w:val="0"/>
                  <w:marTop w:val="0"/>
                  <w:marBottom w:val="0"/>
                  <w:divBdr>
                    <w:top w:val="none" w:sz="0" w:space="0" w:color="auto"/>
                    <w:left w:val="none" w:sz="0" w:space="0" w:color="auto"/>
                    <w:bottom w:val="none" w:sz="0" w:space="0" w:color="auto"/>
                    <w:right w:val="none" w:sz="0" w:space="0" w:color="auto"/>
                  </w:divBdr>
                </w:div>
                <w:div w:id="1989435608">
                  <w:marLeft w:val="0"/>
                  <w:marRight w:val="0"/>
                  <w:marTop w:val="0"/>
                  <w:marBottom w:val="0"/>
                  <w:divBdr>
                    <w:top w:val="none" w:sz="0" w:space="0" w:color="auto"/>
                    <w:left w:val="none" w:sz="0" w:space="0" w:color="auto"/>
                    <w:bottom w:val="none" w:sz="0" w:space="0" w:color="auto"/>
                    <w:right w:val="none" w:sz="0" w:space="0" w:color="auto"/>
                  </w:divBdr>
                </w:div>
                <w:div w:id="1627739603">
                  <w:marLeft w:val="0"/>
                  <w:marRight w:val="0"/>
                  <w:marTop w:val="0"/>
                  <w:marBottom w:val="0"/>
                  <w:divBdr>
                    <w:top w:val="none" w:sz="0" w:space="0" w:color="auto"/>
                    <w:left w:val="none" w:sz="0" w:space="0" w:color="auto"/>
                    <w:bottom w:val="none" w:sz="0" w:space="0" w:color="auto"/>
                    <w:right w:val="none" w:sz="0" w:space="0" w:color="auto"/>
                  </w:divBdr>
                </w:div>
                <w:div w:id="714623759">
                  <w:marLeft w:val="0"/>
                  <w:marRight w:val="0"/>
                  <w:marTop w:val="0"/>
                  <w:marBottom w:val="0"/>
                  <w:divBdr>
                    <w:top w:val="none" w:sz="0" w:space="0" w:color="auto"/>
                    <w:left w:val="none" w:sz="0" w:space="0" w:color="auto"/>
                    <w:bottom w:val="none" w:sz="0" w:space="0" w:color="auto"/>
                    <w:right w:val="none" w:sz="0" w:space="0" w:color="auto"/>
                  </w:divBdr>
                </w:div>
              </w:divsChild>
            </w:div>
            <w:div w:id="1774402286">
              <w:marLeft w:val="0"/>
              <w:marRight w:val="0"/>
              <w:marTop w:val="0"/>
              <w:marBottom w:val="0"/>
              <w:divBdr>
                <w:top w:val="none" w:sz="0" w:space="0" w:color="auto"/>
                <w:left w:val="none" w:sz="0" w:space="0" w:color="auto"/>
                <w:bottom w:val="none" w:sz="0" w:space="0" w:color="auto"/>
                <w:right w:val="none" w:sz="0" w:space="0" w:color="auto"/>
              </w:divBdr>
              <w:divsChild>
                <w:div w:id="334499080">
                  <w:marLeft w:val="0"/>
                  <w:marRight w:val="0"/>
                  <w:marTop w:val="0"/>
                  <w:marBottom w:val="0"/>
                  <w:divBdr>
                    <w:top w:val="none" w:sz="0" w:space="0" w:color="auto"/>
                    <w:left w:val="none" w:sz="0" w:space="0" w:color="auto"/>
                    <w:bottom w:val="none" w:sz="0" w:space="0" w:color="auto"/>
                    <w:right w:val="none" w:sz="0" w:space="0" w:color="auto"/>
                  </w:divBdr>
                </w:div>
                <w:div w:id="1933854998">
                  <w:marLeft w:val="0"/>
                  <w:marRight w:val="0"/>
                  <w:marTop w:val="0"/>
                  <w:marBottom w:val="0"/>
                  <w:divBdr>
                    <w:top w:val="none" w:sz="0" w:space="0" w:color="auto"/>
                    <w:left w:val="none" w:sz="0" w:space="0" w:color="auto"/>
                    <w:bottom w:val="none" w:sz="0" w:space="0" w:color="auto"/>
                    <w:right w:val="none" w:sz="0" w:space="0" w:color="auto"/>
                  </w:divBdr>
                </w:div>
              </w:divsChild>
            </w:div>
            <w:div w:id="1504514196">
              <w:marLeft w:val="0"/>
              <w:marRight w:val="0"/>
              <w:marTop w:val="0"/>
              <w:marBottom w:val="0"/>
              <w:divBdr>
                <w:top w:val="none" w:sz="0" w:space="0" w:color="auto"/>
                <w:left w:val="none" w:sz="0" w:space="0" w:color="auto"/>
                <w:bottom w:val="none" w:sz="0" w:space="0" w:color="auto"/>
                <w:right w:val="none" w:sz="0" w:space="0" w:color="auto"/>
              </w:divBdr>
              <w:divsChild>
                <w:div w:id="1225530085">
                  <w:marLeft w:val="0"/>
                  <w:marRight w:val="0"/>
                  <w:marTop w:val="0"/>
                  <w:marBottom w:val="0"/>
                  <w:divBdr>
                    <w:top w:val="none" w:sz="0" w:space="0" w:color="auto"/>
                    <w:left w:val="none" w:sz="0" w:space="0" w:color="auto"/>
                    <w:bottom w:val="none" w:sz="0" w:space="0" w:color="auto"/>
                    <w:right w:val="none" w:sz="0" w:space="0" w:color="auto"/>
                  </w:divBdr>
                </w:div>
                <w:div w:id="1344359957">
                  <w:marLeft w:val="0"/>
                  <w:marRight w:val="0"/>
                  <w:marTop w:val="0"/>
                  <w:marBottom w:val="0"/>
                  <w:divBdr>
                    <w:top w:val="none" w:sz="0" w:space="0" w:color="auto"/>
                    <w:left w:val="none" w:sz="0" w:space="0" w:color="auto"/>
                    <w:bottom w:val="none" w:sz="0" w:space="0" w:color="auto"/>
                    <w:right w:val="none" w:sz="0" w:space="0" w:color="auto"/>
                  </w:divBdr>
                </w:div>
                <w:div w:id="333805898">
                  <w:marLeft w:val="0"/>
                  <w:marRight w:val="0"/>
                  <w:marTop w:val="0"/>
                  <w:marBottom w:val="0"/>
                  <w:divBdr>
                    <w:top w:val="none" w:sz="0" w:space="0" w:color="auto"/>
                    <w:left w:val="none" w:sz="0" w:space="0" w:color="auto"/>
                    <w:bottom w:val="none" w:sz="0" w:space="0" w:color="auto"/>
                    <w:right w:val="none" w:sz="0" w:space="0" w:color="auto"/>
                  </w:divBdr>
                </w:div>
                <w:div w:id="1158808206">
                  <w:marLeft w:val="0"/>
                  <w:marRight w:val="0"/>
                  <w:marTop w:val="0"/>
                  <w:marBottom w:val="0"/>
                  <w:divBdr>
                    <w:top w:val="none" w:sz="0" w:space="0" w:color="auto"/>
                    <w:left w:val="none" w:sz="0" w:space="0" w:color="auto"/>
                    <w:bottom w:val="none" w:sz="0" w:space="0" w:color="auto"/>
                    <w:right w:val="none" w:sz="0" w:space="0" w:color="auto"/>
                  </w:divBdr>
                </w:div>
                <w:div w:id="442579894">
                  <w:marLeft w:val="0"/>
                  <w:marRight w:val="0"/>
                  <w:marTop w:val="0"/>
                  <w:marBottom w:val="0"/>
                  <w:divBdr>
                    <w:top w:val="none" w:sz="0" w:space="0" w:color="auto"/>
                    <w:left w:val="none" w:sz="0" w:space="0" w:color="auto"/>
                    <w:bottom w:val="none" w:sz="0" w:space="0" w:color="auto"/>
                    <w:right w:val="none" w:sz="0" w:space="0" w:color="auto"/>
                  </w:divBdr>
                </w:div>
                <w:div w:id="1138693499">
                  <w:marLeft w:val="0"/>
                  <w:marRight w:val="0"/>
                  <w:marTop w:val="0"/>
                  <w:marBottom w:val="0"/>
                  <w:divBdr>
                    <w:top w:val="none" w:sz="0" w:space="0" w:color="auto"/>
                    <w:left w:val="none" w:sz="0" w:space="0" w:color="auto"/>
                    <w:bottom w:val="none" w:sz="0" w:space="0" w:color="auto"/>
                    <w:right w:val="none" w:sz="0" w:space="0" w:color="auto"/>
                  </w:divBdr>
                </w:div>
                <w:div w:id="721951231">
                  <w:marLeft w:val="0"/>
                  <w:marRight w:val="0"/>
                  <w:marTop w:val="0"/>
                  <w:marBottom w:val="0"/>
                  <w:divBdr>
                    <w:top w:val="none" w:sz="0" w:space="0" w:color="auto"/>
                    <w:left w:val="none" w:sz="0" w:space="0" w:color="auto"/>
                    <w:bottom w:val="none" w:sz="0" w:space="0" w:color="auto"/>
                    <w:right w:val="none" w:sz="0" w:space="0" w:color="auto"/>
                  </w:divBdr>
                </w:div>
              </w:divsChild>
            </w:div>
            <w:div w:id="2085640224">
              <w:marLeft w:val="0"/>
              <w:marRight w:val="0"/>
              <w:marTop w:val="0"/>
              <w:marBottom w:val="0"/>
              <w:divBdr>
                <w:top w:val="none" w:sz="0" w:space="0" w:color="auto"/>
                <w:left w:val="none" w:sz="0" w:space="0" w:color="auto"/>
                <w:bottom w:val="none" w:sz="0" w:space="0" w:color="auto"/>
                <w:right w:val="none" w:sz="0" w:space="0" w:color="auto"/>
              </w:divBdr>
              <w:divsChild>
                <w:div w:id="144863769">
                  <w:marLeft w:val="0"/>
                  <w:marRight w:val="0"/>
                  <w:marTop w:val="0"/>
                  <w:marBottom w:val="0"/>
                  <w:divBdr>
                    <w:top w:val="none" w:sz="0" w:space="0" w:color="auto"/>
                    <w:left w:val="none" w:sz="0" w:space="0" w:color="auto"/>
                    <w:bottom w:val="none" w:sz="0" w:space="0" w:color="auto"/>
                    <w:right w:val="none" w:sz="0" w:space="0" w:color="auto"/>
                  </w:divBdr>
                </w:div>
                <w:div w:id="1370255502">
                  <w:marLeft w:val="0"/>
                  <w:marRight w:val="0"/>
                  <w:marTop w:val="0"/>
                  <w:marBottom w:val="0"/>
                  <w:divBdr>
                    <w:top w:val="none" w:sz="0" w:space="0" w:color="auto"/>
                    <w:left w:val="none" w:sz="0" w:space="0" w:color="auto"/>
                    <w:bottom w:val="none" w:sz="0" w:space="0" w:color="auto"/>
                    <w:right w:val="none" w:sz="0" w:space="0" w:color="auto"/>
                  </w:divBdr>
                </w:div>
                <w:div w:id="494684583">
                  <w:marLeft w:val="0"/>
                  <w:marRight w:val="0"/>
                  <w:marTop w:val="0"/>
                  <w:marBottom w:val="0"/>
                  <w:divBdr>
                    <w:top w:val="none" w:sz="0" w:space="0" w:color="auto"/>
                    <w:left w:val="none" w:sz="0" w:space="0" w:color="auto"/>
                    <w:bottom w:val="none" w:sz="0" w:space="0" w:color="auto"/>
                    <w:right w:val="none" w:sz="0" w:space="0" w:color="auto"/>
                  </w:divBdr>
                </w:div>
                <w:div w:id="909997570">
                  <w:marLeft w:val="0"/>
                  <w:marRight w:val="0"/>
                  <w:marTop w:val="0"/>
                  <w:marBottom w:val="0"/>
                  <w:divBdr>
                    <w:top w:val="none" w:sz="0" w:space="0" w:color="auto"/>
                    <w:left w:val="none" w:sz="0" w:space="0" w:color="auto"/>
                    <w:bottom w:val="none" w:sz="0" w:space="0" w:color="auto"/>
                    <w:right w:val="none" w:sz="0" w:space="0" w:color="auto"/>
                  </w:divBdr>
                </w:div>
                <w:div w:id="1326931987">
                  <w:marLeft w:val="0"/>
                  <w:marRight w:val="0"/>
                  <w:marTop w:val="0"/>
                  <w:marBottom w:val="0"/>
                  <w:divBdr>
                    <w:top w:val="none" w:sz="0" w:space="0" w:color="auto"/>
                    <w:left w:val="none" w:sz="0" w:space="0" w:color="auto"/>
                    <w:bottom w:val="none" w:sz="0" w:space="0" w:color="auto"/>
                    <w:right w:val="none" w:sz="0" w:space="0" w:color="auto"/>
                  </w:divBdr>
                </w:div>
                <w:div w:id="1595243518">
                  <w:marLeft w:val="0"/>
                  <w:marRight w:val="0"/>
                  <w:marTop w:val="0"/>
                  <w:marBottom w:val="0"/>
                  <w:divBdr>
                    <w:top w:val="none" w:sz="0" w:space="0" w:color="auto"/>
                    <w:left w:val="none" w:sz="0" w:space="0" w:color="auto"/>
                    <w:bottom w:val="none" w:sz="0" w:space="0" w:color="auto"/>
                    <w:right w:val="none" w:sz="0" w:space="0" w:color="auto"/>
                  </w:divBdr>
                </w:div>
                <w:div w:id="1736538732">
                  <w:marLeft w:val="0"/>
                  <w:marRight w:val="0"/>
                  <w:marTop w:val="0"/>
                  <w:marBottom w:val="0"/>
                  <w:divBdr>
                    <w:top w:val="none" w:sz="0" w:space="0" w:color="auto"/>
                    <w:left w:val="none" w:sz="0" w:space="0" w:color="auto"/>
                    <w:bottom w:val="none" w:sz="0" w:space="0" w:color="auto"/>
                    <w:right w:val="none" w:sz="0" w:space="0" w:color="auto"/>
                  </w:divBdr>
                </w:div>
                <w:div w:id="74996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ov.pl/zdrowie/zamowienia-publiczne" TargetMode="External"/><Relationship Id="rId4" Type="http://schemas.openxmlformats.org/officeDocument/2006/relationships/hyperlink" Target="http://www.gov.pl/zdrowie/zamowienia-publicz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3454</Words>
  <Characters>20725</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Bromińska Agata</dc:creator>
  <cp:keywords/>
  <dc:description/>
  <cp:lastModifiedBy>Bromińska Agata</cp:lastModifiedBy>
  <cp:revision>1</cp:revision>
  <dcterms:created xsi:type="dcterms:W3CDTF">2018-05-24T13:16:00Z</dcterms:created>
  <dcterms:modified xsi:type="dcterms:W3CDTF">2018-05-24T13:31:00Z</dcterms:modified>
</cp:coreProperties>
</file>