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16851" w14:textId="764708D1" w:rsidR="00A77877" w:rsidRPr="00F40710" w:rsidRDefault="000635E5" w:rsidP="00A77877">
      <w:pPr>
        <w:spacing w:after="0" w:line="240" w:lineRule="auto"/>
        <w:jc w:val="right"/>
        <w:rPr>
          <w:rFonts w:ascii="Arial" w:hAnsi="Arial" w:cs="Arial"/>
          <w:sz w:val="24"/>
          <w:szCs w:val="24"/>
        </w:rPr>
      </w:pPr>
      <w:bookmarkStart w:id="0" w:name="_GoBack"/>
      <w:bookmarkEnd w:id="0"/>
      <w:r w:rsidRPr="00F40710">
        <w:rPr>
          <w:rFonts w:ascii="Arial" w:hAnsi="Arial" w:cs="Arial"/>
          <w:sz w:val="24"/>
          <w:szCs w:val="24"/>
        </w:rPr>
        <w:t xml:space="preserve"> </w:t>
      </w:r>
      <w:r w:rsidR="00A77877" w:rsidRPr="00F40710">
        <w:rPr>
          <w:rFonts w:ascii="Arial" w:hAnsi="Arial" w:cs="Arial"/>
          <w:sz w:val="24"/>
          <w:szCs w:val="24"/>
        </w:rPr>
        <w:t>…………………………………………………</w:t>
      </w:r>
    </w:p>
    <w:p w14:paraId="140BC126" w14:textId="77777777" w:rsidR="00A77877" w:rsidRPr="00F40710" w:rsidRDefault="00A77877" w:rsidP="00A77877">
      <w:pPr>
        <w:spacing w:after="0" w:line="240" w:lineRule="auto"/>
        <w:ind w:right="1417"/>
        <w:jc w:val="right"/>
        <w:rPr>
          <w:rFonts w:ascii="Arial" w:hAnsi="Arial" w:cs="Arial"/>
          <w:b/>
          <w:sz w:val="24"/>
          <w:szCs w:val="24"/>
        </w:rPr>
      </w:pPr>
      <w:r w:rsidRPr="00F40710">
        <w:rPr>
          <w:rFonts w:ascii="Arial" w:hAnsi="Arial" w:cs="Arial"/>
          <w:b/>
          <w:sz w:val="24"/>
          <w:szCs w:val="24"/>
        </w:rPr>
        <w:t>Akceptuję</w:t>
      </w:r>
      <w:r w:rsidRPr="00F40710" w:rsidDel="000650E5">
        <w:rPr>
          <w:rFonts w:ascii="Arial" w:hAnsi="Arial" w:cs="Arial"/>
          <w:b/>
          <w:sz w:val="24"/>
          <w:szCs w:val="24"/>
        </w:rPr>
        <w:t xml:space="preserve"> </w:t>
      </w:r>
    </w:p>
    <w:p w14:paraId="21FD7A7D" w14:textId="77777777" w:rsidR="00A77877" w:rsidRPr="00F40710" w:rsidRDefault="00595F5B" w:rsidP="00A77877">
      <w:pPr>
        <w:spacing w:after="0"/>
        <w:jc w:val="right"/>
        <w:rPr>
          <w:rFonts w:ascii="Arial" w:hAnsi="Arial" w:cs="Arial"/>
          <w:b/>
          <w:sz w:val="24"/>
          <w:szCs w:val="24"/>
        </w:rPr>
      </w:pPr>
      <w:hyperlink r:id="rId7" w:history="1"/>
    </w:p>
    <w:p w14:paraId="1450E348" w14:textId="77777777" w:rsidR="00A77877" w:rsidRPr="00F40710" w:rsidRDefault="00A77877" w:rsidP="00A77877">
      <w:pPr>
        <w:spacing w:after="0"/>
        <w:rPr>
          <w:rFonts w:ascii="Arial" w:hAnsi="Arial" w:cs="Arial"/>
          <w:sz w:val="24"/>
          <w:szCs w:val="24"/>
        </w:rPr>
      </w:pPr>
    </w:p>
    <w:p w14:paraId="7E2BFAC6" w14:textId="77777777" w:rsidR="00A77877" w:rsidRPr="00F40710" w:rsidRDefault="00A77877" w:rsidP="00A77877">
      <w:pPr>
        <w:spacing w:after="0"/>
        <w:rPr>
          <w:rFonts w:ascii="Arial" w:hAnsi="Arial" w:cs="Arial"/>
          <w:sz w:val="24"/>
          <w:szCs w:val="24"/>
        </w:rPr>
      </w:pPr>
    </w:p>
    <w:p w14:paraId="784071EA" w14:textId="77777777" w:rsidR="00A77877" w:rsidRPr="00F40710" w:rsidRDefault="00A77877" w:rsidP="00A77877">
      <w:pPr>
        <w:spacing w:after="0"/>
        <w:jc w:val="center"/>
        <w:rPr>
          <w:rFonts w:ascii="Arial" w:hAnsi="Arial" w:cs="Arial"/>
          <w:sz w:val="24"/>
          <w:szCs w:val="24"/>
        </w:rPr>
      </w:pPr>
      <w:r w:rsidRPr="00F40710">
        <w:rPr>
          <w:rFonts w:ascii="Arial" w:hAnsi="Arial" w:cs="Arial"/>
          <w:noProof/>
          <w:sz w:val="24"/>
          <w:szCs w:val="24"/>
          <w:lang w:eastAsia="pl-PL"/>
        </w:rPr>
        <w:drawing>
          <wp:inline distT="0" distB="0" distL="0" distR="0" wp14:anchorId="44D1B8AE" wp14:editId="3CA6D576">
            <wp:extent cx="2639695" cy="111569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9695" cy="1115695"/>
                    </a:xfrm>
                    <a:prstGeom prst="rect">
                      <a:avLst/>
                    </a:prstGeom>
                    <a:noFill/>
                  </pic:spPr>
                </pic:pic>
              </a:graphicData>
            </a:graphic>
          </wp:inline>
        </w:drawing>
      </w:r>
    </w:p>
    <w:p w14:paraId="5B5F251A" w14:textId="77777777" w:rsidR="00A77877" w:rsidRPr="00F40710" w:rsidRDefault="00A77877" w:rsidP="00A77877">
      <w:pPr>
        <w:spacing w:after="0"/>
        <w:rPr>
          <w:rFonts w:ascii="Arial" w:hAnsi="Arial" w:cs="Arial"/>
          <w:sz w:val="24"/>
          <w:szCs w:val="24"/>
        </w:rPr>
      </w:pPr>
    </w:p>
    <w:p w14:paraId="6C1F4377" w14:textId="77777777" w:rsidR="00A77877" w:rsidRPr="00F40710" w:rsidRDefault="00A77877" w:rsidP="00A77877">
      <w:pPr>
        <w:pStyle w:val="Standard"/>
        <w:spacing w:after="0"/>
        <w:jc w:val="center"/>
        <w:rPr>
          <w:rFonts w:ascii="Arial" w:hAnsi="Arial" w:cs="Arial"/>
          <w:b/>
          <w:sz w:val="48"/>
          <w:szCs w:val="24"/>
        </w:rPr>
      </w:pPr>
      <w:r w:rsidRPr="00F40710">
        <w:rPr>
          <w:rFonts w:ascii="Arial" w:hAnsi="Arial" w:cs="Arial"/>
          <w:b/>
          <w:sz w:val="48"/>
          <w:szCs w:val="24"/>
        </w:rPr>
        <w:t>MINISTER SPORTU I TURYSTYKI</w:t>
      </w:r>
    </w:p>
    <w:p w14:paraId="066C1116" w14:textId="77777777" w:rsidR="00A77877" w:rsidRPr="00F40710" w:rsidRDefault="00A77877" w:rsidP="00A77877">
      <w:pPr>
        <w:pStyle w:val="Standard"/>
        <w:spacing w:after="0"/>
        <w:rPr>
          <w:rFonts w:ascii="Arial" w:hAnsi="Arial" w:cs="Arial"/>
          <w:b/>
          <w:sz w:val="48"/>
          <w:szCs w:val="24"/>
        </w:rPr>
      </w:pPr>
    </w:p>
    <w:p w14:paraId="7AD83F59" w14:textId="77777777" w:rsidR="00A77877" w:rsidRPr="00F40710" w:rsidRDefault="00A77877" w:rsidP="00A77877">
      <w:pPr>
        <w:pStyle w:val="Standard"/>
        <w:spacing w:after="0"/>
        <w:rPr>
          <w:rFonts w:ascii="Arial" w:hAnsi="Arial" w:cs="Arial"/>
          <w:b/>
          <w:sz w:val="48"/>
          <w:szCs w:val="24"/>
        </w:rPr>
      </w:pPr>
    </w:p>
    <w:p w14:paraId="550328AD" w14:textId="77777777" w:rsidR="00A77877" w:rsidRPr="00F40710" w:rsidRDefault="00A77877" w:rsidP="00A77877">
      <w:pPr>
        <w:pStyle w:val="Standard"/>
        <w:spacing w:after="0"/>
        <w:jc w:val="center"/>
        <w:rPr>
          <w:rFonts w:ascii="Arial" w:hAnsi="Arial" w:cs="Arial"/>
          <w:b/>
          <w:sz w:val="48"/>
          <w:szCs w:val="24"/>
        </w:rPr>
      </w:pPr>
      <w:r w:rsidRPr="00F40710">
        <w:rPr>
          <w:rFonts w:ascii="Arial" w:hAnsi="Arial" w:cs="Arial"/>
          <w:b/>
          <w:sz w:val="48"/>
          <w:szCs w:val="24"/>
        </w:rPr>
        <w:t>OGŁASZA</w:t>
      </w:r>
    </w:p>
    <w:p w14:paraId="753C4BB0" w14:textId="77777777" w:rsidR="00A77877" w:rsidRPr="00F40710" w:rsidRDefault="00A77877" w:rsidP="00A77877">
      <w:pPr>
        <w:spacing w:after="0"/>
        <w:rPr>
          <w:rFonts w:ascii="Arial" w:hAnsi="Arial" w:cs="Arial"/>
          <w:b/>
          <w:sz w:val="48"/>
          <w:szCs w:val="24"/>
        </w:rPr>
      </w:pPr>
    </w:p>
    <w:p w14:paraId="25308CC9" w14:textId="77777777" w:rsidR="00A77877" w:rsidRPr="00F40710" w:rsidRDefault="00A77877" w:rsidP="00A77877">
      <w:pPr>
        <w:spacing w:after="0" w:line="240" w:lineRule="auto"/>
        <w:jc w:val="center"/>
        <w:rPr>
          <w:rFonts w:ascii="Arial" w:hAnsi="Arial" w:cs="Arial"/>
          <w:b/>
          <w:sz w:val="48"/>
          <w:szCs w:val="24"/>
        </w:rPr>
      </w:pPr>
      <w:r w:rsidRPr="00F40710">
        <w:rPr>
          <w:rFonts w:ascii="Arial" w:hAnsi="Arial" w:cs="Arial"/>
          <w:b/>
          <w:sz w:val="48"/>
          <w:szCs w:val="24"/>
        </w:rPr>
        <w:t xml:space="preserve">PROGRAM </w:t>
      </w:r>
    </w:p>
    <w:p w14:paraId="52610F3C" w14:textId="5E681CDD" w:rsidR="00403EC8" w:rsidRPr="00F40710" w:rsidRDefault="00F51CC7" w:rsidP="00A77877">
      <w:pPr>
        <w:spacing w:after="0" w:line="240" w:lineRule="auto"/>
        <w:jc w:val="center"/>
        <w:rPr>
          <w:rFonts w:ascii="Arial" w:hAnsi="Arial" w:cs="Arial"/>
          <w:b/>
          <w:sz w:val="48"/>
          <w:szCs w:val="24"/>
        </w:rPr>
      </w:pPr>
      <w:r>
        <w:rPr>
          <w:rFonts w:ascii="Arial" w:hAnsi="Arial" w:cs="Arial"/>
          <w:b/>
          <w:sz w:val="48"/>
          <w:szCs w:val="24"/>
        </w:rPr>
        <w:t>SPORT AKADEMICKI</w:t>
      </w:r>
      <w:r w:rsidR="00403EC8" w:rsidRPr="00F40710">
        <w:rPr>
          <w:rFonts w:ascii="Arial" w:hAnsi="Arial" w:cs="Arial"/>
          <w:b/>
          <w:sz w:val="48"/>
          <w:szCs w:val="24"/>
        </w:rPr>
        <w:t xml:space="preserve"> </w:t>
      </w:r>
    </w:p>
    <w:p w14:paraId="5295B995" w14:textId="676D9678" w:rsidR="00A77877" w:rsidRPr="00F40710" w:rsidRDefault="00403EC8" w:rsidP="00A77877">
      <w:pPr>
        <w:spacing w:after="0" w:line="240" w:lineRule="auto"/>
        <w:jc w:val="center"/>
        <w:rPr>
          <w:rFonts w:ascii="Arial" w:hAnsi="Arial" w:cs="Arial"/>
          <w:b/>
          <w:sz w:val="48"/>
          <w:szCs w:val="24"/>
        </w:rPr>
      </w:pPr>
      <w:r w:rsidRPr="00F40710">
        <w:rPr>
          <w:rFonts w:ascii="Arial" w:hAnsi="Arial" w:cs="Arial"/>
          <w:b/>
          <w:sz w:val="48"/>
          <w:szCs w:val="24"/>
        </w:rPr>
        <w:t>na lata 2026</w:t>
      </w:r>
      <w:r w:rsidR="00404DAC">
        <w:rPr>
          <w:rFonts w:ascii="Arial" w:hAnsi="Arial" w:cs="Arial"/>
          <w:b/>
          <w:sz w:val="48"/>
          <w:szCs w:val="24"/>
        </w:rPr>
        <w:t xml:space="preserve"> i </w:t>
      </w:r>
      <w:r w:rsidRPr="00F40710">
        <w:rPr>
          <w:rFonts w:ascii="Arial" w:hAnsi="Arial" w:cs="Arial"/>
          <w:b/>
          <w:sz w:val="48"/>
          <w:szCs w:val="24"/>
        </w:rPr>
        <w:t>202</w:t>
      </w:r>
      <w:r w:rsidR="00F51CC7">
        <w:rPr>
          <w:rFonts w:ascii="Arial" w:hAnsi="Arial" w:cs="Arial"/>
          <w:b/>
          <w:sz w:val="48"/>
          <w:szCs w:val="24"/>
        </w:rPr>
        <w:t>7</w:t>
      </w:r>
    </w:p>
    <w:p w14:paraId="54FD7CAB" w14:textId="1DB5E470" w:rsidR="00A77877" w:rsidRPr="00F40710" w:rsidRDefault="00A77877" w:rsidP="00A77877">
      <w:pPr>
        <w:spacing w:after="0" w:line="240" w:lineRule="auto"/>
        <w:jc w:val="center"/>
        <w:rPr>
          <w:rFonts w:ascii="Arial" w:hAnsi="Arial" w:cs="Arial"/>
          <w:b/>
          <w:sz w:val="48"/>
          <w:szCs w:val="24"/>
        </w:rPr>
      </w:pPr>
    </w:p>
    <w:p w14:paraId="1BA48969" w14:textId="77777777" w:rsidR="00A77877" w:rsidRPr="00F40710" w:rsidRDefault="00A77877" w:rsidP="00A77877">
      <w:pPr>
        <w:spacing w:after="0" w:line="240" w:lineRule="auto"/>
        <w:jc w:val="center"/>
        <w:rPr>
          <w:rFonts w:ascii="Arial" w:hAnsi="Arial" w:cs="Arial"/>
          <w:b/>
          <w:sz w:val="48"/>
          <w:szCs w:val="24"/>
          <w:highlight w:val="yellow"/>
        </w:rPr>
      </w:pPr>
    </w:p>
    <w:p w14:paraId="12383A18" w14:textId="77777777" w:rsidR="00A77877" w:rsidRPr="00F40710" w:rsidRDefault="00A77877" w:rsidP="00A77877">
      <w:pPr>
        <w:spacing w:after="0" w:line="240" w:lineRule="auto"/>
        <w:jc w:val="center"/>
        <w:rPr>
          <w:rFonts w:ascii="Arial" w:hAnsi="Arial" w:cs="Arial"/>
          <w:b/>
          <w:sz w:val="24"/>
          <w:szCs w:val="24"/>
        </w:rPr>
      </w:pPr>
    </w:p>
    <w:p w14:paraId="12195FFF" w14:textId="77777777" w:rsidR="00A77877" w:rsidRPr="00F40710" w:rsidRDefault="00A77877" w:rsidP="00A77877">
      <w:pPr>
        <w:spacing w:after="0"/>
        <w:jc w:val="both"/>
        <w:rPr>
          <w:rFonts w:ascii="Arial" w:hAnsi="Arial" w:cs="Arial"/>
          <w:sz w:val="24"/>
          <w:szCs w:val="24"/>
        </w:rPr>
      </w:pPr>
    </w:p>
    <w:p w14:paraId="728472BB" w14:textId="77777777" w:rsidR="00A77877" w:rsidRPr="00F40710" w:rsidRDefault="00A77877" w:rsidP="00A77877">
      <w:pPr>
        <w:spacing w:after="0"/>
        <w:jc w:val="both"/>
        <w:rPr>
          <w:rFonts w:ascii="Arial" w:hAnsi="Arial" w:cs="Arial"/>
          <w:sz w:val="24"/>
          <w:szCs w:val="24"/>
        </w:rPr>
      </w:pPr>
    </w:p>
    <w:p w14:paraId="5E325982" w14:textId="77777777" w:rsidR="00A77877" w:rsidRPr="00F40710" w:rsidRDefault="00A77877" w:rsidP="00A77877">
      <w:pPr>
        <w:spacing w:after="0"/>
        <w:jc w:val="both"/>
        <w:rPr>
          <w:rFonts w:ascii="Arial" w:hAnsi="Arial" w:cs="Arial"/>
          <w:sz w:val="24"/>
          <w:szCs w:val="24"/>
        </w:rPr>
      </w:pPr>
    </w:p>
    <w:p w14:paraId="4CA0A784" w14:textId="77777777" w:rsidR="00A77877" w:rsidRPr="00F40710" w:rsidRDefault="00A77877" w:rsidP="00A77877">
      <w:pPr>
        <w:spacing w:after="0"/>
        <w:jc w:val="both"/>
        <w:rPr>
          <w:rFonts w:ascii="Arial" w:hAnsi="Arial" w:cs="Arial"/>
          <w:sz w:val="24"/>
          <w:szCs w:val="24"/>
        </w:rPr>
      </w:pPr>
    </w:p>
    <w:p w14:paraId="4A47643F" w14:textId="77777777" w:rsidR="00A77877" w:rsidRPr="00F40710" w:rsidRDefault="00A77877" w:rsidP="00A77877">
      <w:pPr>
        <w:spacing w:after="0"/>
        <w:jc w:val="both"/>
        <w:rPr>
          <w:rFonts w:ascii="Arial" w:hAnsi="Arial" w:cs="Arial"/>
          <w:sz w:val="24"/>
          <w:szCs w:val="24"/>
        </w:rPr>
      </w:pPr>
    </w:p>
    <w:p w14:paraId="2FDD90F1" w14:textId="77777777" w:rsidR="00A77877" w:rsidRPr="00F40710" w:rsidRDefault="00A77877" w:rsidP="00A77877">
      <w:pPr>
        <w:spacing w:after="0"/>
        <w:jc w:val="both"/>
        <w:rPr>
          <w:rFonts w:ascii="Arial" w:hAnsi="Arial" w:cs="Arial"/>
          <w:sz w:val="24"/>
          <w:szCs w:val="24"/>
        </w:rPr>
      </w:pPr>
    </w:p>
    <w:p w14:paraId="620E2F09" w14:textId="77777777" w:rsidR="00A77877" w:rsidRPr="00F40710" w:rsidRDefault="00A77877" w:rsidP="00A77877">
      <w:pPr>
        <w:spacing w:after="0"/>
        <w:jc w:val="both"/>
        <w:rPr>
          <w:rFonts w:ascii="Arial" w:hAnsi="Arial" w:cs="Arial"/>
          <w:sz w:val="24"/>
          <w:szCs w:val="24"/>
        </w:rPr>
      </w:pPr>
    </w:p>
    <w:p w14:paraId="552F6308" w14:textId="77777777" w:rsidR="00A77877" w:rsidRPr="00F40710" w:rsidRDefault="00A77877" w:rsidP="00A77877">
      <w:pPr>
        <w:spacing w:after="0"/>
        <w:jc w:val="both"/>
        <w:rPr>
          <w:rFonts w:ascii="Arial" w:hAnsi="Arial" w:cs="Arial"/>
          <w:sz w:val="24"/>
          <w:szCs w:val="24"/>
        </w:rPr>
      </w:pPr>
    </w:p>
    <w:p w14:paraId="15F6FFED" w14:textId="77777777" w:rsidR="00A77877" w:rsidRPr="00F40710" w:rsidRDefault="00A77877" w:rsidP="00A77877">
      <w:pPr>
        <w:spacing w:after="0"/>
        <w:jc w:val="both"/>
        <w:rPr>
          <w:rFonts w:ascii="Arial" w:hAnsi="Arial" w:cs="Arial"/>
          <w:sz w:val="24"/>
          <w:szCs w:val="24"/>
        </w:rPr>
      </w:pPr>
    </w:p>
    <w:p w14:paraId="3FC4EEA8" w14:textId="77777777" w:rsidR="00A77877" w:rsidRPr="00F40710" w:rsidRDefault="00A77877" w:rsidP="00A77877">
      <w:pPr>
        <w:spacing w:after="0"/>
        <w:jc w:val="both"/>
        <w:rPr>
          <w:rFonts w:ascii="Arial" w:hAnsi="Arial" w:cs="Arial"/>
          <w:sz w:val="24"/>
          <w:szCs w:val="24"/>
        </w:rPr>
      </w:pPr>
    </w:p>
    <w:p w14:paraId="21268BFE" w14:textId="77777777" w:rsidR="00A77877" w:rsidRPr="00F40710" w:rsidRDefault="00A77877" w:rsidP="00A77877">
      <w:pPr>
        <w:spacing w:after="0"/>
        <w:jc w:val="both"/>
        <w:rPr>
          <w:rFonts w:ascii="Arial" w:hAnsi="Arial" w:cs="Arial"/>
          <w:color w:val="FF0000"/>
          <w:sz w:val="24"/>
          <w:szCs w:val="24"/>
        </w:rPr>
      </w:pPr>
    </w:p>
    <w:p w14:paraId="5ED54ED0" w14:textId="77777777" w:rsidR="00A77877" w:rsidRPr="00F40710" w:rsidRDefault="00A77877" w:rsidP="00A77877">
      <w:pPr>
        <w:spacing w:after="0"/>
        <w:jc w:val="both"/>
        <w:rPr>
          <w:rFonts w:ascii="Arial" w:hAnsi="Arial" w:cs="Arial"/>
          <w:color w:val="FF0000"/>
          <w:sz w:val="24"/>
          <w:szCs w:val="24"/>
        </w:rPr>
      </w:pPr>
    </w:p>
    <w:p w14:paraId="26CF8A35" w14:textId="1B93E7FB" w:rsidR="00A77877" w:rsidRPr="0033727E" w:rsidRDefault="00A77877" w:rsidP="0033727E">
      <w:pPr>
        <w:spacing w:after="0"/>
        <w:jc w:val="center"/>
        <w:rPr>
          <w:rFonts w:ascii="Arial" w:hAnsi="Arial" w:cs="Arial"/>
          <w:color w:val="FF0000"/>
          <w:sz w:val="24"/>
          <w:szCs w:val="24"/>
        </w:rPr>
      </w:pPr>
      <w:r w:rsidRPr="00F40710">
        <w:rPr>
          <w:rFonts w:ascii="Arial" w:hAnsi="Arial" w:cs="Arial"/>
          <w:sz w:val="24"/>
          <w:szCs w:val="24"/>
        </w:rPr>
        <w:t xml:space="preserve">Warszawa,         </w:t>
      </w:r>
      <w:r w:rsidR="00534A91">
        <w:rPr>
          <w:rFonts w:ascii="Arial" w:hAnsi="Arial" w:cs="Arial"/>
          <w:sz w:val="24"/>
          <w:szCs w:val="24"/>
        </w:rPr>
        <w:t>marzec</w:t>
      </w:r>
      <w:r w:rsidRPr="00F40710">
        <w:rPr>
          <w:rFonts w:ascii="Arial" w:hAnsi="Arial" w:cs="Arial"/>
          <w:sz w:val="24"/>
          <w:szCs w:val="24"/>
        </w:rPr>
        <w:t xml:space="preserve"> 202</w:t>
      </w:r>
      <w:r w:rsidR="00AE3443" w:rsidRPr="00F40710">
        <w:rPr>
          <w:rFonts w:ascii="Arial" w:hAnsi="Arial" w:cs="Arial"/>
          <w:sz w:val="24"/>
          <w:szCs w:val="24"/>
        </w:rPr>
        <w:t>6</w:t>
      </w:r>
      <w:r w:rsidRPr="00F40710">
        <w:rPr>
          <w:rFonts w:ascii="Arial" w:hAnsi="Arial" w:cs="Arial"/>
          <w:sz w:val="24"/>
          <w:szCs w:val="24"/>
        </w:rPr>
        <w:t xml:space="preserve"> r.</w:t>
      </w:r>
      <w:r w:rsidRPr="00F40710">
        <w:rPr>
          <w:rFonts w:ascii="Arial" w:hAnsi="Arial" w:cs="Arial"/>
          <w:kern w:val="3"/>
          <w:sz w:val="24"/>
          <w:szCs w:val="24"/>
          <w:lang w:eastAsia="pl-PL"/>
        </w:rPr>
        <w:br w:type="page"/>
      </w:r>
    </w:p>
    <w:sdt>
      <w:sdtPr>
        <w:rPr>
          <w:rFonts w:ascii="Arial" w:eastAsia="Calibri" w:hAnsi="Arial" w:cs="Arial"/>
          <w:color w:val="auto"/>
          <w:sz w:val="24"/>
          <w:szCs w:val="24"/>
          <w:lang w:eastAsia="en-US"/>
        </w:rPr>
        <w:id w:val="343208711"/>
        <w:docPartObj>
          <w:docPartGallery w:val="Table of Contents"/>
          <w:docPartUnique/>
        </w:docPartObj>
      </w:sdtPr>
      <w:sdtEndPr>
        <w:rPr>
          <w:b/>
          <w:bCs/>
        </w:rPr>
      </w:sdtEndPr>
      <w:sdtContent>
        <w:p w14:paraId="02F5E827" w14:textId="77777777" w:rsidR="00A77877" w:rsidRPr="00F40710" w:rsidRDefault="00A77877" w:rsidP="00A77877">
          <w:pPr>
            <w:pStyle w:val="Nagwekspisutreci"/>
            <w:jc w:val="center"/>
            <w:rPr>
              <w:rFonts w:ascii="Arial" w:hAnsi="Arial" w:cs="Arial"/>
              <w:szCs w:val="24"/>
            </w:rPr>
          </w:pPr>
          <w:r w:rsidRPr="00F40710">
            <w:rPr>
              <w:rFonts w:ascii="Arial" w:hAnsi="Arial" w:cs="Arial"/>
              <w:szCs w:val="24"/>
            </w:rPr>
            <w:t>Spis treści</w:t>
          </w:r>
        </w:p>
        <w:p w14:paraId="12517C56" w14:textId="3499B52F" w:rsidR="005C171E" w:rsidRPr="00F40710" w:rsidRDefault="00A77877">
          <w:pPr>
            <w:pStyle w:val="Spistreci1"/>
            <w:rPr>
              <w:rFonts w:ascii="Arial" w:eastAsiaTheme="minorEastAsia" w:hAnsi="Arial" w:cs="Arial"/>
              <w:noProof/>
              <w:lang w:eastAsia="pl-PL"/>
            </w:rPr>
          </w:pPr>
          <w:r w:rsidRPr="00F40710">
            <w:rPr>
              <w:rFonts w:ascii="Arial" w:hAnsi="Arial" w:cs="Arial"/>
            </w:rPr>
            <w:fldChar w:fldCharType="begin"/>
          </w:r>
          <w:r w:rsidRPr="00F40710">
            <w:rPr>
              <w:rFonts w:ascii="Arial" w:hAnsi="Arial" w:cs="Arial"/>
            </w:rPr>
            <w:instrText xml:space="preserve"> TOC \o "1-3" \h \z \u </w:instrText>
          </w:r>
          <w:r w:rsidRPr="00F40710">
            <w:rPr>
              <w:rFonts w:ascii="Arial" w:hAnsi="Arial" w:cs="Arial"/>
            </w:rPr>
            <w:fldChar w:fldCharType="separate"/>
          </w:r>
          <w:hyperlink w:anchor="_Toc216183158" w:history="1">
            <w:r w:rsidR="005C171E" w:rsidRPr="00F40710">
              <w:rPr>
                <w:rStyle w:val="Hipercze"/>
                <w:rFonts w:ascii="Arial" w:hAnsi="Arial" w:cs="Arial"/>
                <w:noProof/>
              </w:rPr>
              <w:t>Dział I WSTĘP</w:t>
            </w:r>
            <w:r w:rsidR="005C171E" w:rsidRPr="00F40710">
              <w:rPr>
                <w:rFonts w:ascii="Arial" w:hAnsi="Arial" w:cs="Arial"/>
                <w:noProof/>
                <w:webHidden/>
              </w:rPr>
              <w:tab/>
            </w:r>
            <w:r w:rsidR="005C171E" w:rsidRPr="00F40710">
              <w:rPr>
                <w:rFonts w:ascii="Arial" w:hAnsi="Arial" w:cs="Arial"/>
                <w:noProof/>
                <w:webHidden/>
              </w:rPr>
              <w:fldChar w:fldCharType="begin"/>
            </w:r>
            <w:r w:rsidR="005C171E" w:rsidRPr="00F40710">
              <w:rPr>
                <w:rFonts w:ascii="Arial" w:hAnsi="Arial" w:cs="Arial"/>
                <w:noProof/>
                <w:webHidden/>
              </w:rPr>
              <w:instrText xml:space="preserve"> PAGEREF _Toc216183158 \h </w:instrText>
            </w:r>
            <w:r w:rsidR="005C171E" w:rsidRPr="00F40710">
              <w:rPr>
                <w:rFonts w:ascii="Arial" w:hAnsi="Arial" w:cs="Arial"/>
                <w:noProof/>
                <w:webHidden/>
              </w:rPr>
            </w:r>
            <w:r w:rsidR="005C171E" w:rsidRPr="00F40710">
              <w:rPr>
                <w:rFonts w:ascii="Arial" w:hAnsi="Arial" w:cs="Arial"/>
                <w:noProof/>
                <w:webHidden/>
              </w:rPr>
              <w:fldChar w:fldCharType="separate"/>
            </w:r>
            <w:r w:rsidR="00A14B4E">
              <w:rPr>
                <w:rFonts w:ascii="Arial" w:hAnsi="Arial" w:cs="Arial"/>
                <w:noProof/>
                <w:webHidden/>
              </w:rPr>
              <w:t>3</w:t>
            </w:r>
            <w:r w:rsidR="005C171E" w:rsidRPr="00F40710">
              <w:rPr>
                <w:rFonts w:ascii="Arial" w:hAnsi="Arial" w:cs="Arial"/>
                <w:noProof/>
                <w:webHidden/>
              </w:rPr>
              <w:fldChar w:fldCharType="end"/>
            </w:r>
          </w:hyperlink>
        </w:p>
        <w:p w14:paraId="5B1BB260" w14:textId="0AC0A2D3" w:rsidR="005C171E" w:rsidRPr="00F40710" w:rsidRDefault="00595F5B">
          <w:pPr>
            <w:pStyle w:val="Spistreci1"/>
            <w:rPr>
              <w:rFonts w:ascii="Arial" w:eastAsiaTheme="minorEastAsia" w:hAnsi="Arial" w:cs="Arial"/>
              <w:noProof/>
              <w:lang w:eastAsia="pl-PL"/>
            </w:rPr>
          </w:pPr>
          <w:hyperlink w:anchor="_Toc216183159" w:history="1">
            <w:r w:rsidR="005C171E" w:rsidRPr="00F40710">
              <w:rPr>
                <w:rStyle w:val="Hipercze"/>
                <w:rFonts w:ascii="Arial" w:hAnsi="Arial" w:cs="Arial"/>
                <w:noProof/>
              </w:rPr>
              <w:t>DZIAŁ II PODSTAWA PRAWNA PROGRAMU</w:t>
            </w:r>
            <w:r w:rsidR="005C171E" w:rsidRPr="00F40710">
              <w:rPr>
                <w:rFonts w:ascii="Arial" w:hAnsi="Arial" w:cs="Arial"/>
                <w:noProof/>
                <w:webHidden/>
              </w:rPr>
              <w:tab/>
            </w:r>
            <w:r w:rsidR="005C171E" w:rsidRPr="00F40710">
              <w:rPr>
                <w:rFonts w:ascii="Arial" w:hAnsi="Arial" w:cs="Arial"/>
                <w:noProof/>
                <w:webHidden/>
              </w:rPr>
              <w:fldChar w:fldCharType="begin"/>
            </w:r>
            <w:r w:rsidR="005C171E" w:rsidRPr="00F40710">
              <w:rPr>
                <w:rFonts w:ascii="Arial" w:hAnsi="Arial" w:cs="Arial"/>
                <w:noProof/>
                <w:webHidden/>
              </w:rPr>
              <w:instrText xml:space="preserve"> PAGEREF _Toc216183159 \h </w:instrText>
            </w:r>
            <w:r w:rsidR="005C171E" w:rsidRPr="00F40710">
              <w:rPr>
                <w:rFonts w:ascii="Arial" w:hAnsi="Arial" w:cs="Arial"/>
                <w:noProof/>
                <w:webHidden/>
              </w:rPr>
            </w:r>
            <w:r w:rsidR="005C171E" w:rsidRPr="00F40710">
              <w:rPr>
                <w:rFonts w:ascii="Arial" w:hAnsi="Arial" w:cs="Arial"/>
                <w:noProof/>
                <w:webHidden/>
              </w:rPr>
              <w:fldChar w:fldCharType="separate"/>
            </w:r>
            <w:r w:rsidR="00A14B4E">
              <w:rPr>
                <w:rFonts w:ascii="Arial" w:hAnsi="Arial" w:cs="Arial"/>
                <w:noProof/>
                <w:webHidden/>
              </w:rPr>
              <w:t>3</w:t>
            </w:r>
            <w:r w:rsidR="005C171E" w:rsidRPr="00F40710">
              <w:rPr>
                <w:rFonts w:ascii="Arial" w:hAnsi="Arial" w:cs="Arial"/>
                <w:noProof/>
                <w:webHidden/>
              </w:rPr>
              <w:fldChar w:fldCharType="end"/>
            </w:r>
          </w:hyperlink>
        </w:p>
        <w:p w14:paraId="5097037C" w14:textId="7C68DEE8" w:rsidR="005C171E" w:rsidRPr="00F40710" w:rsidRDefault="00595F5B">
          <w:pPr>
            <w:pStyle w:val="Spistreci1"/>
            <w:rPr>
              <w:rFonts w:ascii="Arial" w:eastAsiaTheme="minorEastAsia" w:hAnsi="Arial" w:cs="Arial"/>
              <w:noProof/>
              <w:lang w:eastAsia="pl-PL"/>
            </w:rPr>
          </w:pPr>
          <w:hyperlink w:anchor="_Toc216183160" w:history="1">
            <w:r w:rsidR="005C171E" w:rsidRPr="00F40710">
              <w:rPr>
                <w:rStyle w:val="Hipercze"/>
                <w:rFonts w:ascii="Arial" w:hAnsi="Arial" w:cs="Arial"/>
                <w:noProof/>
              </w:rPr>
              <w:t>DZIAŁ III RODZAJ ZADAŃ OBJĘTYCH DOFINANSOWANIEM</w:t>
            </w:r>
            <w:r w:rsidR="005C171E" w:rsidRPr="00F40710">
              <w:rPr>
                <w:rFonts w:ascii="Arial" w:hAnsi="Arial" w:cs="Arial"/>
                <w:noProof/>
                <w:webHidden/>
              </w:rPr>
              <w:tab/>
            </w:r>
            <w:r w:rsidR="005C171E" w:rsidRPr="00F40710">
              <w:rPr>
                <w:rFonts w:ascii="Arial" w:hAnsi="Arial" w:cs="Arial"/>
                <w:noProof/>
                <w:webHidden/>
              </w:rPr>
              <w:fldChar w:fldCharType="begin"/>
            </w:r>
            <w:r w:rsidR="005C171E" w:rsidRPr="00F40710">
              <w:rPr>
                <w:rFonts w:ascii="Arial" w:hAnsi="Arial" w:cs="Arial"/>
                <w:noProof/>
                <w:webHidden/>
              </w:rPr>
              <w:instrText xml:space="preserve"> PAGEREF _Toc216183160 \h </w:instrText>
            </w:r>
            <w:r w:rsidR="005C171E" w:rsidRPr="00F40710">
              <w:rPr>
                <w:rFonts w:ascii="Arial" w:hAnsi="Arial" w:cs="Arial"/>
                <w:noProof/>
                <w:webHidden/>
              </w:rPr>
            </w:r>
            <w:r w:rsidR="005C171E" w:rsidRPr="00F40710">
              <w:rPr>
                <w:rFonts w:ascii="Arial" w:hAnsi="Arial" w:cs="Arial"/>
                <w:noProof/>
                <w:webHidden/>
              </w:rPr>
              <w:fldChar w:fldCharType="separate"/>
            </w:r>
            <w:r w:rsidR="00A14B4E">
              <w:rPr>
                <w:rFonts w:ascii="Arial" w:hAnsi="Arial" w:cs="Arial"/>
                <w:noProof/>
                <w:webHidden/>
              </w:rPr>
              <w:t>4</w:t>
            </w:r>
            <w:r w:rsidR="005C171E" w:rsidRPr="00F40710">
              <w:rPr>
                <w:rFonts w:ascii="Arial" w:hAnsi="Arial" w:cs="Arial"/>
                <w:noProof/>
                <w:webHidden/>
              </w:rPr>
              <w:fldChar w:fldCharType="end"/>
            </w:r>
          </w:hyperlink>
        </w:p>
        <w:p w14:paraId="4C6D9A7E" w14:textId="42C422CF" w:rsidR="005C171E" w:rsidRPr="00F40710" w:rsidRDefault="00595F5B">
          <w:pPr>
            <w:pStyle w:val="Spistreci1"/>
            <w:rPr>
              <w:rFonts w:ascii="Arial" w:eastAsiaTheme="minorEastAsia" w:hAnsi="Arial" w:cs="Arial"/>
              <w:noProof/>
              <w:lang w:eastAsia="pl-PL"/>
            </w:rPr>
          </w:pPr>
          <w:hyperlink w:anchor="_Toc216183161" w:history="1">
            <w:r w:rsidR="005C171E" w:rsidRPr="00F40710">
              <w:rPr>
                <w:rStyle w:val="Hipercze"/>
                <w:rFonts w:ascii="Arial" w:hAnsi="Arial" w:cs="Arial"/>
                <w:noProof/>
              </w:rPr>
              <w:t>DZIAŁ IV WNIOSKODAWCY UPRAWNIENI DO UZYSKANIA DOFINANSOWANIA</w:t>
            </w:r>
            <w:r w:rsidR="005C171E" w:rsidRPr="00F40710">
              <w:rPr>
                <w:rFonts w:ascii="Arial" w:hAnsi="Arial" w:cs="Arial"/>
                <w:noProof/>
                <w:webHidden/>
              </w:rPr>
              <w:tab/>
            </w:r>
            <w:r w:rsidR="005C171E" w:rsidRPr="00F40710">
              <w:rPr>
                <w:rFonts w:ascii="Arial" w:hAnsi="Arial" w:cs="Arial"/>
                <w:noProof/>
                <w:webHidden/>
              </w:rPr>
              <w:fldChar w:fldCharType="begin"/>
            </w:r>
            <w:r w:rsidR="005C171E" w:rsidRPr="00F40710">
              <w:rPr>
                <w:rFonts w:ascii="Arial" w:hAnsi="Arial" w:cs="Arial"/>
                <w:noProof/>
                <w:webHidden/>
              </w:rPr>
              <w:instrText xml:space="preserve"> PAGEREF _Toc216183161 \h </w:instrText>
            </w:r>
            <w:r w:rsidR="005C171E" w:rsidRPr="00F40710">
              <w:rPr>
                <w:rFonts w:ascii="Arial" w:hAnsi="Arial" w:cs="Arial"/>
                <w:noProof/>
                <w:webHidden/>
              </w:rPr>
            </w:r>
            <w:r w:rsidR="005C171E" w:rsidRPr="00F40710">
              <w:rPr>
                <w:rFonts w:ascii="Arial" w:hAnsi="Arial" w:cs="Arial"/>
                <w:noProof/>
                <w:webHidden/>
              </w:rPr>
              <w:fldChar w:fldCharType="separate"/>
            </w:r>
            <w:r w:rsidR="00A14B4E">
              <w:rPr>
                <w:rFonts w:ascii="Arial" w:hAnsi="Arial" w:cs="Arial"/>
                <w:noProof/>
                <w:webHidden/>
              </w:rPr>
              <w:t>4</w:t>
            </w:r>
            <w:r w:rsidR="005C171E" w:rsidRPr="00F40710">
              <w:rPr>
                <w:rFonts w:ascii="Arial" w:hAnsi="Arial" w:cs="Arial"/>
                <w:noProof/>
                <w:webHidden/>
              </w:rPr>
              <w:fldChar w:fldCharType="end"/>
            </w:r>
          </w:hyperlink>
        </w:p>
        <w:p w14:paraId="23CCA393" w14:textId="4FD58B8F" w:rsidR="005C171E" w:rsidRPr="00F40710" w:rsidRDefault="00595F5B">
          <w:pPr>
            <w:pStyle w:val="Spistreci1"/>
            <w:rPr>
              <w:rFonts w:ascii="Arial" w:eastAsiaTheme="minorEastAsia" w:hAnsi="Arial" w:cs="Arial"/>
              <w:noProof/>
              <w:lang w:eastAsia="pl-PL"/>
            </w:rPr>
          </w:pPr>
          <w:hyperlink w:anchor="_Toc216183162" w:history="1">
            <w:r w:rsidR="005C171E" w:rsidRPr="00F40710">
              <w:rPr>
                <w:rStyle w:val="Hipercze"/>
                <w:rFonts w:ascii="Arial" w:hAnsi="Arial" w:cs="Arial"/>
                <w:noProof/>
              </w:rPr>
              <w:t>DZIAŁ V WYSOKOŚĆ ŚRODKÓW PRZEZNACZONYCH NA REALIZACJĘ PROGRAMU</w:t>
            </w:r>
            <w:r w:rsidR="005C171E" w:rsidRPr="00F40710">
              <w:rPr>
                <w:rFonts w:ascii="Arial" w:hAnsi="Arial" w:cs="Arial"/>
                <w:noProof/>
                <w:webHidden/>
              </w:rPr>
              <w:tab/>
            </w:r>
            <w:r w:rsidR="005C171E" w:rsidRPr="00F40710">
              <w:rPr>
                <w:rFonts w:ascii="Arial" w:hAnsi="Arial" w:cs="Arial"/>
                <w:noProof/>
                <w:webHidden/>
              </w:rPr>
              <w:fldChar w:fldCharType="begin"/>
            </w:r>
            <w:r w:rsidR="005C171E" w:rsidRPr="00F40710">
              <w:rPr>
                <w:rFonts w:ascii="Arial" w:hAnsi="Arial" w:cs="Arial"/>
                <w:noProof/>
                <w:webHidden/>
              </w:rPr>
              <w:instrText xml:space="preserve"> PAGEREF _Toc216183162 \h </w:instrText>
            </w:r>
            <w:r w:rsidR="005C171E" w:rsidRPr="00F40710">
              <w:rPr>
                <w:rFonts w:ascii="Arial" w:hAnsi="Arial" w:cs="Arial"/>
                <w:noProof/>
                <w:webHidden/>
              </w:rPr>
            </w:r>
            <w:r w:rsidR="005C171E" w:rsidRPr="00F40710">
              <w:rPr>
                <w:rFonts w:ascii="Arial" w:hAnsi="Arial" w:cs="Arial"/>
                <w:noProof/>
                <w:webHidden/>
              </w:rPr>
              <w:fldChar w:fldCharType="separate"/>
            </w:r>
            <w:r w:rsidR="00A14B4E">
              <w:rPr>
                <w:rFonts w:ascii="Arial" w:hAnsi="Arial" w:cs="Arial"/>
                <w:noProof/>
                <w:webHidden/>
              </w:rPr>
              <w:t>5</w:t>
            </w:r>
            <w:r w:rsidR="005C171E" w:rsidRPr="00F40710">
              <w:rPr>
                <w:rFonts w:ascii="Arial" w:hAnsi="Arial" w:cs="Arial"/>
                <w:noProof/>
                <w:webHidden/>
              </w:rPr>
              <w:fldChar w:fldCharType="end"/>
            </w:r>
          </w:hyperlink>
        </w:p>
        <w:p w14:paraId="7CAC0309" w14:textId="434321A9" w:rsidR="005C171E" w:rsidRPr="00F40710" w:rsidRDefault="00595F5B">
          <w:pPr>
            <w:pStyle w:val="Spistreci1"/>
            <w:rPr>
              <w:rFonts w:ascii="Arial" w:eastAsiaTheme="minorEastAsia" w:hAnsi="Arial" w:cs="Arial"/>
              <w:noProof/>
              <w:lang w:eastAsia="pl-PL"/>
            </w:rPr>
          </w:pPr>
          <w:hyperlink w:anchor="_Toc216183163" w:history="1">
            <w:r w:rsidR="005C171E" w:rsidRPr="00F40710">
              <w:rPr>
                <w:rStyle w:val="Hipercze"/>
                <w:rFonts w:ascii="Arial" w:hAnsi="Arial" w:cs="Arial"/>
                <w:noProof/>
              </w:rPr>
              <w:t>DZIAŁ VI WARUNKI UDZIELANIA DOFINANSOWANIA</w:t>
            </w:r>
            <w:r w:rsidR="005C171E" w:rsidRPr="00F40710">
              <w:rPr>
                <w:rFonts w:ascii="Arial" w:hAnsi="Arial" w:cs="Arial"/>
                <w:noProof/>
                <w:webHidden/>
              </w:rPr>
              <w:tab/>
            </w:r>
            <w:r w:rsidR="005C171E" w:rsidRPr="00F40710">
              <w:rPr>
                <w:rFonts w:ascii="Arial" w:hAnsi="Arial" w:cs="Arial"/>
                <w:noProof/>
                <w:webHidden/>
              </w:rPr>
              <w:fldChar w:fldCharType="begin"/>
            </w:r>
            <w:r w:rsidR="005C171E" w:rsidRPr="00F40710">
              <w:rPr>
                <w:rFonts w:ascii="Arial" w:hAnsi="Arial" w:cs="Arial"/>
                <w:noProof/>
                <w:webHidden/>
              </w:rPr>
              <w:instrText xml:space="preserve"> PAGEREF _Toc216183163 \h </w:instrText>
            </w:r>
            <w:r w:rsidR="005C171E" w:rsidRPr="00F40710">
              <w:rPr>
                <w:rFonts w:ascii="Arial" w:hAnsi="Arial" w:cs="Arial"/>
                <w:noProof/>
                <w:webHidden/>
              </w:rPr>
            </w:r>
            <w:r w:rsidR="005C171E" w:rsidRPr="00F40710">
              <w:rPr>
                <w:rFonts w:ascii="Arial" w:hAnsi="Arial" w:cs="Arial"/>
                <w:noProof/>
                <w:webHidden/>
              </w:rPr>
              <w:fldChar w:fldCharType="separate"/>
            </w:r>
            <w:r w:rsidR="00A14B4E">
              <w:rPr>
                <w:rFonts w:ascii="Arial" w:hAnsi="Arial" w:cs="Arial"/>
                <w:noProof/>
                <w:webHidden/>
              </w:rPr>
              <w:t>6</w:t>
            </w:r>
            <w:r w:rsidR="005C171E" w:rsidRPr="00F40710">
              <w:rPr>
                <w:rFonts w:ascii="Arial" w:hAnsi="Arial" w:cs="Arial"/>
                <w:noProof/>
                <w:webHidden/>
              </w:rPr>
              <w:fldChar w:fldCharType="end"/>
            </w:r>
          </w:hyperlink>
        </w:p>
        <w:p w14:paraId="6DFD58CB" w14:textId="0E2563CB" w:rsidR="005C171E" w:rsidRPr="00F40710" w:rsidRDefault="00595F5B">
          <w:pPr>
            <w:pStyle w:val="Spistreci1"/>
            <w:rPr>
              <w:rFonts w:ascii="Arial" w:eastAsiaTheme="minorEastAsia" w:hAnsi="Arial" w:cs="Arial"/>
              <w:noProof/>
              <w:lang w:eastAsia="pl-PL"/>
            </w:rPr>
          </w:pPr>
          <w:hyperlink w:anchor="_Toc216183164" w:history="1">
            <w:r w:rsidR="005C171E" w:rsidRPr="00F40710">
              <w:rPr>
                <w:rStyle w:val="Hipercze"/>
                <w:rFonts w:ascii="Arial" w:hAnsi="Arial" w:cs="Arial"/>
                <w:noProof/>
              </w:rPr>
              <w:t>DZIAŁ VII TERMINY i WARUNKI  REALIZACJI  ZADAŃ</w:t>
            </w:r>
            <w:r w:rsidR="005C171E" w:rsidRPr="00F40710">
              <w:rPr>
                <w:rFonts w:ascii="Arial" w:hAnsi="Arial" w:cs="Arial"/>
                <w:noProof/>
                <w:webHidden/>
              </w:rPr>
              <w:tab/>
            </w:r>
            <w:r w:rsidR="005C171E" w:rsidRPr="00F40710">
              <w:rPr>
                <w:rFonts w:ascii="Arial" w:hAnsi="Arial" w:cs="Arial"/>
                <w:noProof/>
                <w:webHidden/>
              </w:rPr>
              <w:fldChar w:fldCharType="begin"/>
            </w:r>
            <w:r w:rsidR="005C171E" w:rsidRPr="00F40710">
              <w:rPr>
                <w:rFonts w:ascii="Arial" w:hAnsi="Arial" w:cs="Arial"/>
                <w:noProof/>
                <w:webHidden/>
              </w:rPr>
              <w:instrText xml:space="preserve"> PAGEREF _Toc216183164 \h </w:instrText>
            </w:r>
            <w:r w:rsidR="005C171E" w:rsidRPr="00F40710">
              <w:rPr>
                <w:rFonts w:ascii="Arial" w:hAnsi="Arial" w:cs="Arial"/>
                <w:noProof/>
                <w:webHidden/>
              </w:rPr>
            </w:r>
            <w:r w:rsidR="005C171E" w:rsidRPr="00F40710">
              <w:rPr>
                <w:rFonts w:ascii="Arial" w:hAnsi="Arial" w:cs="Arial"/>
                <w:noProof/>
                <w:webHidden/>
              </w:rPr>
              <w:fldChar w:fldCharType="separate"/>
            </w:r>
            <w:r w:rsidR="00A14B4E">
              <w:rPr>
                <w:rFonts w:ascii="Arial" w:hAnsi="Arial" w:cs="Arial"/>
                <w:noProof/>
                <w:webHidden/>
              </w:rPr>
              <w:t>7</w:t>
            </w:r>
            <w:r w:rsidR="005C171E" w:rsidRPr="00F40710">
              <w:rPr>
                <w:rFonts w:ascii="Arial" w:hAnsi="Arial" w:cs="Arial"/>
                <w:noProof/>
                <w:webHidden/>
              </w:rPr>
              <w:fldChar w:fldCharType="end"/>
            </w:r>
          </w:hyperlink>
        </w:p>
        <w:p w14:paraId="2B444C93" w14:textId="2604EEE3" w:rsidR="005C171E" w:rsidRPr="00F40710" w:rsidRDefault="00595F5B">
          <w:pPr>
            <w:pStyle w:val="Spistreci1"/>
            <w:rPr>
              <w:rFonts w:ascii="Arial" w:eastAsiaTheme="minorEastAsia" w:hAnsi="Arial" w:cs="Arial"/>
              <w:noProof/>
              <w:lang w:eastAsia="pl-PL"/>
            </w:rPr>
          </w:pPr>
          <w:hyperlink w:anchor="_Toc216183165" w:history="1">
            <w:r w:rsidR="005C171E" w:rsidRPr="00F40710">
              <w:rPr>
                <w:rStyle w:val="Hipercze"/>
                <w:rFonts w:ascii="Arial" w:hAnsi="Arial" w:cs="Arial"/>
                <w:noProof/>
              </w:rPr>
              <w:t>DZIAŁ VIII WARUNKI SKŁADANIA WNIOSKÓW</w:t>
            </w:r>
            <w:r w:rsidR="005C171E" w:rsidRPr="00F40710">
              <w:rPr>
                <w:rFonts w:ascii="Arial" w:hAnsi="Arial" w:cs="Arial"/>
                <w:noProof/>
                <w:webHidden/>
              </w:rPr>
              <w:tab/>
            </w:r>
            <w:r w:rsidR="005C171E" w:rsidRPr="00F40710">
              <w:rPr>
                <w:rFonts w:ascii="Arial" w:hAnsi="Arial" w:cs="Arial"/>
                <w:noProof/>
                <w:webHidden/>
              </w:rPr>
              <w:fldChar w:fldCharType="begin"/>
            </w:r>
            <w:r w:rsidR="005C171E" w:rsidRPr="00F40710">
              <w:rPr>
                <w:rFonts w:ascii="Arial" w:hAnsi="Arial" w:cs="Arial"/>
                <w:noProof/>
                <w:webHidden/>
              </w:rPr>
              <w:instrText xml:space="preserve"> PAGEREF _Toc216183165 \h </w:instrText>
            </w:r>
            <w:r w:rsidR="005C171E" w:rsidRPr="00F40710">
              <w:rPr>
                <w:rFonts w:ascii="Arial" w:hAnsi="Arial" w:cs="Arial"/>
                <w:noProof/>
                <w:webHidden/>
              </w:rPr>
            </w:r>
            <w:r w:rsidR="005C171E" w:rsidRPr="00F40710">
              <w:rPr>
                <w:rFonts w:ascii="Arial" w:hAnsi="Arial" w:cs="Arial"/>
                <w:noProof/>
                <w:webHidden/>
              </w:rPr>
              <w:fldChar w:fldCharType="separate"/>
            </w:r>
            <w:r w:rsidR="00A14B4E">
              <w:rPr>
                <w:rFonts w:ascii="Arial" w:hAnsi="Arial" w:cs="Arial"/>
                <w:noProof/>
                <w:webHidden/>
              </w:rPr>
              <w:t>9</w:t>
            </w:r>
            <w:r w:rsidR="005C171E" w:rsidRPr="00F40710">
              <w:rPr>
                <w:rFonts w:ascii="Arial" w:hAnsi="Arial" w:cs="Arial"/>
                <w:noProof/>
                <w:webHidden/>
              </w:rPr>
              <w:fldChar w:fldCharType="end"/>
            </w:r>
          </w:hyperlink>
        </w:p>
        <w:p w14:paraId="763A5B5F" w14:textId="48C6621C" w:rsidR="005C171E" w:rsidRPr="00F40710" w:rsidRDefault="00595F5B">
          <w:pPr>
            <w:pStyle w:val="Spistreci1"/>
            <w:rPr>
              <w:rFonts w:ascii="Arial" w:eastAsiaTheme="minorEastAsia" w:hAnsi="Arial" w:cs="Arial"/>
              <w:noProof/>
              <w:lang w:eastAsia="pl-PL"/>
            </w:rPr>
          </w:pPr>
          <w:hyperlink w:anchor="_Toc216183166" w:history="1">
            <w:r w:rsidR="005C171E" w:rsidRPr="00F40710">
              <w:rPr>
                <w:rStyle w:val="Hipercze"/>
                <w:rFonts w:ascii="Arial" w:hAnsi="Arial" w:cs="Arial"/>
                <w:noProof/>
              </w:rPr>
              <w:t>DZIAŁ IX TERMIN ROZPATRZENIA WNIOSKÓW</w:t>
            </w:r>
            <w:r w:rsidR="005C171E" w:rsidRPr="00F40710">
              <w:rPr>
                <w:rFonts w:ascii="Arial" w:hAnsi="Arial" w:cs="Arial"/>
                <w:noProof/>
                <w:webHidden/>
              </w:rPr>
              <w:tab/>
            </w:r>
            <w:r w:rsidR="005C171E" w:rsidRPr="00F40710">
              <w:rPr>
                <w:rFonts w:ascii="Arial" w:hAnsi="Arial" w:cs="Arial"/>
                <w:noProof/>
                <w:webHidden/>
              </w:rPr>
              <w:fldChar w:fldCharType="begin"/>
            </w:r>
            <w:r w:rsidR="005C171E" w:rsidRPr="00F40710">
              <w:rPr>
                <w:rFonts w:ascii="Arial" w:hAnsi="Arial" w:cs="Arial"/>
                <w:noProof/>
                <w:webHidden/>
              </w:rPr>
              <w:instrText xml:space="preserve"> PAGEREF _Toc216183166 \h </w:instrText>
            </w:r>
            <w:r w:rsidR="005C171E" w:rsidRPr="00F40710">
              <w:rPr>
                <w:rFonts w:ascii="Arial" w:hAnsi="Arial" w:cs="Arial"/>
                <w:noProof/>
                <w:webHidden/>
              </w:rPr>
            </w:r>
            <w:r w:rsidR="005C171E" w:rsidRPr="00F40710">
              <w:rPr>
                <w:rFonts w:ascii="Arial" w:hAnsi="Arial" w:cs="Arial"/>
                <w:noProof/>
                <w:webHidden/>
              </w:rPr>
              <w:fldChar w:fldCharType="separate"/>
            </w:r>
            <w:r w:rsidR="00A14B4E">
              <w:rPr>
                <w:rFonts w:ascii="Arial" w:hAnsi="Arial" w:cs="Arial"/>
                <w:noProof/>
                <w:webHidden/>
              </w:rPr>
              <w:t>10</w:t>
            </w:r>
            <w:r w:rsidR="005C171E" w:rsidRPr="00F40710">
              <w:rPr>
                <w:rFonts w:ascii="Arial" w:hAnsi="Arial" w:cs="Arial"/>
                <w:noProof/>
                <w:webHidden/>
              </w:rPr>
              <w:fldChar w:fldCharType="end"/>
            </w:r>
          </w:hyperlink>
        </w:p>
        <w:p w14:paraId="37D03FA7" w14:textId="73053F14" w:rsidR="005C171E" w:rsidRPr="00F40710" w:rsidRDefault="00595F5B">
          <w:pPr>
            <w:pStyle w:val="Spistreci1"/>
            <w:rPr>
              <w:rFonts w:ascii="Arial" w:eastAsiaTheme="minorEastAsia" w:hAnsi="Arial" w:cs="Arial"/>
              <w:noProof/>
              <w:lang w:eastAsia="pl-PL"/>
            </w:rPr>
          </w:pPr>
          <w:hyperlink w:anchor="_Toc216183167" w:history="1">
            <w:r w:rsidR="005C171E" w:rsidRPr="00F40710">
              <w:rPr>
                <w:rStyle w:val="Hipercze"/>
                <w:rFonts w:ascii="Arial" w:hAnsi="Arial" w:cs="Arial"/>
                <w:noProof/>
              </w:rPr>
              <w:t>DZIAŁ X KRYTERIA I ZASADY OCENY WNIOSKÓW</w:t>
            </w:r>
            <w:r w:rsidR="005C171E" w:rsidRPr="00F40710">
              <w:rPr>
                <w:rFonts w:ascii="Arial" w:hAnsi="Arial" w:cs="Arial"/>
                <w:noProof/>
                <w:webHidden/>
              </w:rPr>
              <w:tab/>
            </w:r>
            <w:r w:rsidR="005C171E" w:rsidRPr="00F40710">
              <w:rPr>
                <w:rFonts w:ascii="Arial" w:hAnsi="Arial" w:cs="Arial"/>
                <w:noProof/>
                <w:webHidden/>
              </w:rPr>
              <w:fldChar w:fldCharType="begin"/>
            </w:r>
            <w:r w:rsidR="005C171E" w:rsidRPr="00F40710">
              <w:rPr>
                <w:rFonts w:ascii="Arial" w:hAnsi="Arial" w:cs="Arial"/>
                <w:noProof/>
                <w:webHidden/>
              </w:rPr>
              <w:instrText xml:space="preserve"> PAGEREF _Toc216183167 \h </w:instrText>
            </w:r>
            <w:r w:rsidR="005C171E" w:rsidRPr="00F40710">
              <w:rPr>
                <w:rFonts w:ascii="Arial" w:hAnsi="Arial" w:cs="Arial"/>
                <w:noProof/>
                <w:webHidden/>
              </w:rPr>
            </w:r>
            <w:r w:rsidR="005C171E" w:rsidRPr="00F40710">
              <w:rPr>
                <w:rFonts w:ascii="Arial" w:hAnsi="Arial" w:cs="Arial"/>
                <w:noProof/>
                <w:webHidden/>
              </w:rPr>
              <w:fldChar w:fldCharType="separate"/>
            </w:r>
            <w:r w:rsidR="00A14B4E">
              <w:rPr>
                <w:rFonts w:ascii="Arial" w:hAnsi="Arial" w:cs="Arial"/>
                <w:noProof/>
                <w:webHidden/>
              </w:rPr>
              <w:t>10</w:t>
            </w:r>
            <w:r w:rsidR="005C171E" w:rsidRPr="00F40710">
              <w:rPr>
                <w:rFonts w:ascii="Arial" w:hAnsi="Arial" w:cs="Arial"/>
                <w:noProof/>
                <w:webHidden/>
              </w:rPr>
              <w:fldChar w:fldCharType="end"/>
            </w:r>
          </w:hyperlink>
        </w:p>
        <w:p w14:paraId="4B26B220" w14:textId="1EE5B602" w:rsidR="005C171E" w:rsidRPr="00F40710" w:rsidRDefault="00595F5B">
          <w:pPr>
            <w:pStyle w:val="Spistreci1"/>
            <w:rPr>
              <w:rFonts w:ascii="Arial" w:eastAsiaTheme="minorEastAsia" w:hAnsi="Arial" w:cs="Arial"/>
              <w:noProof/>
              <w:lang w:eastAsia="pl-PL"/>
            </w:rPr>
          </w:pPr>
          <w:hyperlink w:anchor="_Toc216183168" w:history="1">
            <w:r w:rsidR="005C171E" w:rsidRPr="00F40710">
              <w:rPr>
                <w:rStyle w:val="Hipercze"/>
                <w:rFonts w:ascii="Arial" w:hAnsi="Arial" w:cs="Arial"/>
                <w:noProof/>
              </w:rPr>
              <w:t>DZIAŁ XI ZASADY REALIZACJI I ROZLICZENIA UMOWY</w:t>
            </w:r>
            <w:r w:rsidR="005C171E" w:rsidRPr="00F40710">
              <w:rPr>
                <w:rFonts w:ascii="Arial" w:hAnsi="Arial" w:cs="Arial"/>
                <w:noProof/>
                <w:webHidden/>
              </w:rPr>
              <w:tab/>
            </w:r>
            <w:r w:rsidR="005C171E" w:rsidRPr="00F40710">
              <w:rPr>
                <w:rFonts w:ascii="Arial" w:hAnsi="Arial" w:cs="Arial"/>
                <w:noProof/>
                <w:webHidden/>
              </w:rPr>
              <w:fldChar w:fldCharType="begin"/>
            </w:r>
            <w:r w:rsidR="005C171E" w:rsidRPr="00F40710">
              <w:rPr>
                <w:rFonts w:ascii="Arial" w:hAnsi="Arial" w:cs="Arial"/>
                <w:noProof/>
                <w:webHidden/>
              </w:rPr>
              <w:instrText xml:space="preserve"> PAGEREF _Toc216183168 \h </w:instrText>
            </w:r>
            <w:r w:rsidR="005C171E" w:rsidRPr="00F40710">
              <w:rPr>
                <w:rFonts w:ascii="Arial" w:hAnsi="Arial" w:cs="Arial"/>
                <w:noProof/>
                <w:webHidden/>
              </w:rPr>
            </w:r>
            <w:r w:rsidR="005C171E" w:rsidRPr="00F40710">
              <w:rPr>
                <w:rFonts w:ascii="Arial" w:hAnsi="Arial" w:cs="Arial"/>
                <w:noProof/>
                <w:webHidden/>
              </w:rPr>
              <w:fldChar w:fldCharType="separate"/>
            </w:r>
            <w:r w:rsidR="00A14B4E">
              <w:rPr>
                <w:rFonts w:ascii="Arial" w:hAnsi="Arial" w:cs="Arial"/>
                <w:noProof/>
                <w:webHidden/>
              </w:rPr>
              <w:t>13</w:t>
            </w:r>
            <w:r w:rsidR="005C171E" w:rsidRPr="00F40710">
              <w:rPr>
                <w:rFonts w:ascii="Arial" w:hAnsi="Arial" w:cs="Arial"/>
                <w:noProof/>
                <w:webHidden/>
              </w:rPr>
              <w:fldChar w:fldCharType="end"/>
            </w:r>
          </w:hyperlink>
        </w:p>
        <w:p w14:paraId="56521778" w14:textId="3643AC7B" w:rsidR="00A77877" w:rsidRPr="00F40710" w:rsidRDefault="00595F5B" w:rsidP="005C171E">
          <w:pPr>
            <w:pStyle w:val="Spistreci1"/>
            <w:rPr>
              <w:rFonts w:ascii="Arial" w:eastAsiaTheme="minorEastAsia" w:hAnsi="Arial" w:cs="Arial"/>
              <w:noProof/>
              <w:lang w:eastAsia="pl-PL"/>
            </w:rPr>
          </w:pPr>
          <w:hyperlink w:anchor="_Toc216183169" w:history="1">
            <w:r w:rsidR="005C171E" w:rsidRPr="00F40710">
              <w:rPr>
                <w:rStyle w:val="Hipercze"/>
                <w:rFonts w:ascii="Arial" w:hAnsi="Arial" w:cs="Arial"/>
                <w:noProof/>
              </w:rPr>
              <w:t>DZIAŁ XII KLAUZULA INFORMACYJNA RODO DLA WNIOSKODAWCY</w:t>
            </w:r>
            <w:r w:rsidR="005C171E" w:rsidRPr="00F40710">
              <w:rPr>
                <w:rFonts w:ascii="Arial" w:hAnsi="Arial" w:cs="Arial"/>
                <w:noProof/>
                <w:webHidden/>
              </w:rPr>
              <w:tab/>
            </w:r>
            <w:r w:rsidR="005C171E" w:rsidRPr="00F40710">
              <w:rPr>
                <w:rFonts w:ascii="Arial" w:hAnsi="Arial" w:cs="Arial"/>
                <w:noProof/>
                <w:webHidden/>
              </w:rPr>
              <w:fldChar w:fldCharType="begin"/>
            </w:r>
            <w:r w:rsidR="005C171E" w:rsidRPr="00F40710">
              <w:rPr>
                <w:rFonts w:ascii="Arial" w:hAnsi="Arial" w:cs="Arial"/>
                <w:noProof/>
                <w:webHidden/>
              </w:rPr>
              <w:instrText xml:space="preserve"> PAGEREF _Toc216183169 \h </w:instrText>
            </w:r>
            <w:r w:rsidR="005C171E" w:rsidRPr="00F40710">
              <w:rPr>
                <w:rFonts w:ascii="Arial" w:hAnsi="Arial" w:cs="Arial"/>
                <w:noProof/>
                <w:webHidden/>
              </w:rPr>
            </w:r>
            <w:r w:rsidR="005C171E" w:rsidRPr="00F40710">
              <w:rPr>
                <w:rFonts w:ascii="Arial" w:hAnsi="Arial" w:cs="Arial"/>
                <w:noProof/>
                <w:webHidden/>
              </w:rPr>
              <w:fldChar w:fldCharType="separate"/>
            </w:r>
            <w:r w:rsidR="00A14B4E">
              <w:rPr>
                <w:rFonts w:ascii="Arial" w:hAnsi="Arial" w:cs="Arial"/>
                <w:noProof/>
                <w:webHidden/>
              </w:rPr>
              <w:t>15</w:t>
            </w:r>
            <w:r w:rsidR="005C171E" w:rsidRPr="00F40710">
              <w:rPr>
                <w:rFonts w:ascii="Arial" w:hAnsi="Arial" w:cs="Arial"/>
                <w:noProof/>
                <w:webHidden/>
              </w:rPr>
              <w:fldChar w:fldCharType="end"/>
            </w:r>
          </w:hyperlink>
          <w:r w:rsidR="00A77877" w:rsidRPr="00F40710">
            <w:rPr>
              <w:rFonts w:ascii="Arial" w:hAnsi="Arial" w:cs="Arial"/>
              <w:b/>
              <w:bCs/>
            </w:rPr>
            <w:fldChar w:fldCharType="end"/>
          </w:r>
        </w:p>
      </w:sdtContent>
    </w:sdt>
    <w:p w14:paraId="265B439E" w14:textId="77777777" w:rsidR="00A77877" w:rsidRPr="00F40710" w:rsidRDefault="00A77877" w:rsidP="00A77877">
      <w:pPr>
        <w:widowControl w:val="0"/>
        <w:suppressAutoHyphens/>
        <w:autoSpaceDN w:val="0"/>
        <w:spacing w:after="0" w:line="360" w:lineRule="auto"/>
        <w:jc w:val="center"/>
        <w:textAlignment w:val="baseline"/>
        <w:rPr>
          <w:rFonts w:ascii="Arial" w:hAnsi="Arial" w:cs="Arial"/>
          <w:b/>
          <w:sz w:val="24"/>
          <w:szCs w:val="24"/>
        </w:rPr>
      </w:pPr>
      <w:r w:rsidRPr="00F40710">
        <w:rPr>
          <w:rFonts w:ascii="Arial" w:hAnsi="Arial" w:cs="Arial"/>
          <w:b/>
          <w:sz w:val="24"/>
          <w:szCs w:val="24"/>
        </w:rPr>
        <w:t xml:space="preserve"> </w:t>
      </w:r>
    </w:p>
    <w:p w14:paraId="163DC2E4" w14:textId="77777777" w:rsidR="00A77877" w:rsidRPr="00F40710" w:rsidRDefault="00A77877" w:rsidP="00A77877">
      <w:pPr>
        <w:spacing w:after="0" w:line="259" w:lineRule="auto"/>
        <w:rPr>
          <w:rFonts w:ascii="Arial" w:hAnsi="Arial" w:cs="Arial"/>
          <w:b/>
          <w:color w:val="8496B0" w:themeColor="text2" w:themeTint="99"/>
          <w:sz w:val="24"/>
          <w:szCs w:val="24"/>
        </w:rPr>
      </w:pPr>
      <w:r w:rsidRPr="00F40710">
        <w:rPr>
          <w:rFonts w:ascii="Arial" w:hAnsi="Arial" w:cs="Arial"/>
          <w:b/>
          <w:color w:val="8496B0" w:themeColor="text2" w:themeTint="99"/>
          <w:sz w:val="24"/>
          <w:szCs w:val="24"/>
        </w:rPr>
        <w:br w:type="page"/>
      </w:r>
    </w:p>
    <w:p w14:paraId="5A6A6B09" w14:textId="77777777" w:rsidR="00A77877" w:rsidRPr="00F40710" w:rsidRDefault="00A77877" w:rsidP="00B964DD">
      <w:pPr>
        <w:pStyle w:val="Nagwek1"/>
        <w:rPr>
          <w:rFonts w:ascii="Arial" w:hAnsi="Arial" w:cs="Arial"/>
        </w:rPr>
      </w:pPr>
      <w:bookmarkStart w:id="1" w:name="_Toc216183158"/>
      <w:r w:rsidRPr="00F40710">
        <w:rPr>
          <w:rFonts w:ascii="Arial" w:hAnsi="Arial" w:cs="Arial"/>
        </w:rPr>
        <w:lastRenderedPageBreak/>
        <w:t>Dział I WSTĘP</w:t>
      </w:r>
      <w:bookmarkEnd w:id="1"/>
    </w:p>
    <w:p w14:paraId="6AAACD0B" w14:textId="6C54B80E" w:rsidR="00F51CC7" w:rsidRPr="00F51CC7" w:rsidRDefault="00F51CC7" w:rsidP="00F51CC7">
      <w:pPr>
        <w:pStyle w:val="Nagwek1"/>
        <w:jc w:val="both"/>
        <w:rPr>
          <w:rFonts w:ascii="Arial" w:eastAsia="Calibri" w:hAnsi="Arial" w:cs="Arial"/>
          <w:color w:val="auto"/>
          <w:sz w:val="24"/>
          <w:szCs w:val="24"/>
        </w:rPr>
      </w:pPr>
      <w:bookmarkStart w:id="2" w:name="_Toc216183159"/>
      <w:r w:rsidRPr="00F51CC7">
        <w:rPr>
          <w:rFonts w:ascii="Arial" w:eastAsia="Calibri" w:hAnsi="Arial" w:cs="Arial"/>
          <w:color w:val="auto"/>
          <w:sz w:val="24"/>
          <w:szCs w:val="24"/>
        </w:rPr>
        <w:t>Rola środowiska akademickiego - stymulującego aktywność fizyczną, budującego świadomość znaczenia kultury fizycznej w życiu człowieka, ma bezpośredni wpływ na kształtowanie postaw społecznych w tym obszarze. Wszelkie dostępne wyniki badań wskazują, że osoby aktywne fizycznie osiągają lepsze wyniki w nauce, co przekłada się na wyższą produktywność w pracy oraz wyższe zarobki. Osoby aktywne osiągają również wyższą średnią długość życia oraz generują mniejsze obciążenie dla systemu opieki zdrowotnej. Naturalne miejsce w tym procesie zajmują uczelnie, stając się automatycznie partnerami w realizacji głównej idei programu „</w:t>
      </w:r>
      <w:r>
        <w:rPr>
          <w:rFonts w:ascii="Arial" w:eastAsia="Calibri" w:hAnsi="Arial" w:cs="Arial"/>
          <w:color w:val="auto"/>
          <w:sz w:val="24"/>
          <w:szCs w:val="24"/>
        </w:rPr>
        <w:t>Sport Akademicki</w:t>
      </w:r>
      <w:r w:rsidRPr="00F51CC7">
        <w:rPr>
          <w:rFonts w:ascii="Arial" w:eastAsia="Calibri" w:hAnsi="Arial" w:cs="Arial"/>
          <w:color w:val="auto"/>
          <w:sz w:val="24"/>
          <w:szCs w:val="24"/>
        </w:rPr>
        <w:t>”, jaką jest stworzenie warunków do osiągnięcia celu strategicznego – aktywnego i zdrowego społeczeństwa, poprzez upowszechnianie sportu i aktywności fizycznej oraz promocję zdrowego i aktywnego stylu życia.</w:t>
      </w:r>
    </w:p>
    <w:p w14:paraId="5E99BBBE" w14:textId="44E6CF43" w:rsidR="00F51CC7" w:rsidRPr="00F51CC7" w:rsidRDefault="00F51CC7" w:rsidP="00F51CC7">
      <w:pPr>
        <w:pStyle w:val="Nagwek1"/>
        <w:jc w:val="both"/>
        <w:rPr>
          <w:rFonts w:ascii="Arial" w:eastAsia="Calibri" w:hAnsi="Arial" w:cs="Arial"/>
          <w:color w:val="auto"/>
          <w:sz w:val="24"/>
          <w:szCs w:val="24"/>
        </w:rPr>
      </w:pPr>
      <w:r w:rsidRPr="00F51CC7">
        <w:rPr>
          <w:rFonts w:ascii="Arial" w:eastAsia="Calibri" w:hAnsi="Arial" w:cs="Arial"/>
          <w:color w:val="auto"/>
          <w:sz w:val="24"/>
          <w:szCs w:val="24"/>
        </w:rPr>
        <w:t xml:space="preserve">Środowisko akademickie to społeczność licząca ponad </w:t>
      </w:r>
      <w:r w:rsidRPr="00C748F7">
        <w:rPr>
          <w:rFonts w:ascii="Arial" w:eastAsia="Calibri" w:hAnsi="Arial" w:cs="Arial"/>
          <w:color w:val="auto"/>
          <w:sz w:val="24"/>
          <w:szCs w:val="24"/>
        </w:rPr>
        <w:t xml:space="preserve">1 200 000 osób z </w:t>
      </w:r>
      <w:r w:rsidR="00B6245C">
        <w:rPr>
          <w:rFonts w:ascii="Arial" w:eastAsia="Calibri" w:hAnsi="Arial" w:cs="Arial"/>
          <w:color w:val="auto"/>
          <w:sz w:val="24"/>
          <w:szCs w:val="24"/>
        </w:rPr>
        <w:t xml:space="preserve">ponad </w:t>
      </w:r>
      <w:r w:rsidRPr="00C748F7">
        <w:rPr>
          <w:rFonts w:ascii="Arial" w:eastAsia="Calibri" w:hAnsi="Arial" w:cs="Arial"/>
          <w:color w:val="auto"/>
          <w:sz w:val="24"/>
          <w:szCs w:val="24"/>
        </w:rPr>
        <w:t>35</w:t>
      </w:r>
      <w:r w:rsidR="00B6245C">
        <w:rPr>
          <w:rFonts w:ascii="Arial" w:eastAsia="Calibri" w:hAnsi="Arial" w:cs="Arial"/>
          <w:color w:val="auto"/>
          <w:sz w:val="24"/>
          <w:szCs w:val="24"/>
        </w:rPr>
        <w:t>0</w:t>
      </w:r>
      <w:r w:rsidRPr="00C748F7">
        <w:rPr>
          <w:rFonts w:ascii="Arial" w:eastAsia="Calibri" w:hAnsi="Arial" w:cs="Arial"/>
          <w:color w:val="auto"/>
          <w:sz w:val="24"/>
          <w:szCs w:val="24"/>
        </w:rPr>
        <w:t xml:space="preserve"> publicznych i niepublicznych uczelni na terenie całego kraju, k</w:t>
      </w:r>
      <w:r w:rsidRPr="00F51CC7">
        <w:rPr>
          <w:rFonts w:ascii="Arial" w:eastAsia="Calibri" w:hAnsi="Arial" w:cs="Arial"/>
          <w:color w:val="auto"/>
          <w:sz w:val="24"/>
          <w:szCs w:val="24"/>
        </w:rPr>
        <w:t>tóra buduje swój kapitał społeczny i zawodowy, istotny z punktu widzenia rozwoju kraju. Mając na uwadze późniejsze role społeczne przyszłych absolwentów szkół wyższych, ich świadomość znaczenia kultury fizycznej w życiu człowieka, będzie oddziaływała na kształtowanie przyszłych polityk publicznych w tym obszarze. Działania aktywizujące środowiska akademickie, zarówno w zakresie współzawodnictwa uczelnianego, jak i powszechnej kultury fizycznej młodzieży akademickiej, budują świadomość wagi aktywności fizycznej</w:t>
      </w:r>
      <w:r>
        <w:rPr>
          <w:rFonts w:ascii="Arial" w:eastAsia="Calibri" w:hAnsi="Arial" w:cs="Arial"/>
          <w:color w:val="auto"/>
          <w:sz w:val="24"/>
          <w:szCs w:val="24"/>
        </w:rPr>
        <w:t xml:space="preserve"> </w:t>
      </w:r>
      <w:r w:rsidRPr="00F51CC7">
        <w:rPr>
          <w:rFonts w:ascii="Arial" w:eastAsia="Calibri" w:hAnsi="Arial" w:cs="Arial"/>
          <w:color w:val="auto"/>
          <w:sz w:val="24"/>
          <w:szCs w:val="24"/>
        </w:rPr>
        <w:t>w nowoczesnym, europejskim społeczeństwie.</w:t>
      </w:r>
    </w:p>
    <w:p w14:paraId="684A53FF" w14:textId="77777777" w:rsidR="00F51CC7" w:rsidRPr="00F51CC7" w:rsidRDefault="00F51CC7" w:rsidP="00F51CC7">
      <w:pPr>
        <w:pStyle w:val="Nagwek1"/>
        <w:jc w:val="both"/>
        <w:rPr>
          <w:rFonts w:ascii="Arial" w:eastAsia="Calibri" w:hAnsi="Arial" w:cs="Arial"/>
          <w:color w:val="auto"/>
          <w:sz w:val="24"/>
          <w:szCs w:val="24"/>
        </w:rPr>
      </w:pPr>
      <w:r w:rsidRPr="00F51CC7">
        <w:rPr>
          <w:rFonts w:ascii="Arial" w:eastAsia="Calibri" w:hAnsi="Arial" w:cs="Arial"/>
          <w:color w:val="auto"/>
          <w:sz w:val="24"/>
          <w:szCs w:val="24"/>
        </w:rPr>
        <w:t>Dostrzegając dynamiczny rozwój szeroko rozumianego sportu powszechnego, postanowiono wzmocnić komponent wsparcia i rozwoju współzawodnictwa na szczeblu międzyuczelnianym. Działania aktywizacyjne kierujemy do studentów - osób, które mają świadomość potrzeby aktywności ruchowej, dla których sport to sposób na relaks i odreagowanie po ciężkim dniu.</w:t>
      </w:r>
    </w:p>
    <w:p w14:paraId="4126A40D" w14:textId="0B50600A" w:rsidR="00F51CC7" w:rsidRPr="00F51CC7" w:rsidRDefault="00F51CC7" w:rsidP="00F51CC7">
      <w:pPr>
        <w:pStyle w:val="Nagwek1"/>
        <w:jc w:val="both"/>
        <w:rPr>
          <w:rFonts w:ascii="Arial" w:eastAsia="Calibri" w:hAnsi="Arial" w:cs="Arial"/>
          <w:color w:val="auto"/>
          <w:sz w:val="24"/>
          <w:szCs w:val="24"/>
        </w:rPr>
      </w:pPr>
      <w:r w:rsidRPr="00F51CC7">
        <w:rPr>
          <w:rFonts w:ascii="Arial" w:eastAsia="Calibri" w:hAnsi="Arial" w:cs="Arial"/>
          <w:color w:val="auto"/>
          <w:sz w:val="24"/>
          <w:szCs w:val="24"/>
        </w:rPr>
        <w:t>W nawiązaniu do powyższego uruchomiono model zarządzania projektami sportu powszechnego jako podstawy wszystkich działań systemowych kierowanych do młodzieży akademickiej, funkcjonujący pod nazwą Program „</w:t>
      </w:r>
      <w:r>
        <w:rPr>
          <w:rFonts w:ascii="Arial" w:eastAsia="Calibri" w:hAnsi="Arial" w:cs="Arial"/>
          <w:color w:val="auto"/>
          <w:sz w:val="24"/>
          <w:szCs w:val="24"/>
        </w:rPr>
        <w:t>Sport Akademicki</w:t>
      </w:r>
      <w:r w:rsidR="00CF3A67">
        <w:rPr>
          <w:rFonts w:ascii="Arial" w:eastAsia="Calibri" w:hAnsi="Arial" w:cs="Arial"/>
          <w:color w:val="auto"/>
          <w:sz w:val="24"/>
          <w:szCs w:val="24"/>
        </w:rPr>
        <w:t xml:space="preserve"> na lata 2026-2027</w:t>
      </w:r>
      <w:r w:rsidRPr="00F51CC7">
        <w:rPr>
          <w:rFonts w:ascii="Arial" w:eastAsia="Calibri" w:hAnsi="Arial" w:cs="Arial"/>
          <w:color w:val="auto"/>
          <w:sz w:val="24"/>
          <w:szCs w:val="24"/>
        </w:rPr>
        <w:t>”, zwany dalej: „programem”.</w:t>
      </w:r>
    </w:p>
    <w:p w14:paraId="2BB9AB8C" w14:textId="77777777" w:rsidR="00F51CC7" w:rsidRPr="00F51CC7" w:rsidRDefault="00F51CC7" w:rsidP="00F51CC7">
      <w:pPr>
        <w:pStyle w:val="Nagwek1"/>
        <w:jc w:val="both"/>
        <w:rPr>
          <w:rFonts w:ascii="Arial" w:eastAsia="Calibri" w:hAnsi="Arial" w:cs="Arial"/>
          <w:color w:val="auto"/>
          <w:sz w:val="24"/>
          <w:szCs w:val="24"/>
        </w:rPr>
      </w:pPr>
      <w:r w:rsidRPr="00F51CC7">
        <w:rPr>
          <w:rFonts w:ascii="Arial" w:eastAsia="Calibri" w:hAnsi="Arial" w:cs="Arial"/>
          <w:color w:val="auto"/>
          <w:sz w:val="24"/>
          <w:szCs w:val="24"/>
        </w:rPr>
        <w:t>Cele szczegółowe obejmują tworzenie warunków do:</w:t>
      </w:r>
    </w:p>
    <w:p w14:paraId="3356FDF4" w14:textId="77777777" w:rsidR="00F51CC7" w:rsidRDefault="00F51CC7" w:rsidP="00F51CC7">
      <w:pPr>
        <w:pStyle w:val="Nagwek1"/>
        <w:numPr>
          <w:ilvl w:val="0"/>
          <w:numId w:val="27"/>
        </w:numPr>
        <w:spacing w:before="0"/>
        <w:jc w:val="both"/>
        <w:rPr>
          <w:rFonts w:ascii="Arial" w:eastAsia="Calibri" w:hAnsi="Arial" w:cs="Arial"/>
          <w:color w:val="auto"/>
          <w:sz w:val="24"/>
          <w:szCs w:val="24"/>
        </w:rPr>
      </w:pPr>
      <w:r>
        <w:rPr>
          <w:rFonts w:ascii="Arial" w:eastAsia="Calibri" w:hAnsi="Arial" w:cs="Arial"/>
          <w:color w:val="auto"/>
          <w:sz w:val="24"/>
          <w:szCs w:val="24"/>
        </w:rPr>
        <w:t>Z</w:t>
      </w:r>
      <w:r w:rsidRPr="00F51CC7">
        <w:rPr>
          <w:rFonts w:ascii="Arial" w:eastAsia="Calibri" w:hAnsi="Arial" w:cs="Arial"/>
          <w:color w:val="auto"/>
          <w:sz w:val="24"/>
          <w:szCs w:val="24"/>
        </w:rPr>
        <w:t>większenia aktywności fizycznej młodzieży akademickiej;</w:t>
      </w:r>
    </w:p>
    <w:p w14:paraId="56A7C460" w14:textId="77777777" w:rsidR="00F51CC7" w:rsidRDefault="00F51CC7" w:rsidP="00F51CC7">
      <w:pPr>
        <w:pStyle w:val="Nagwek1"/>
        <w:numPr>
          <w:ilvl w:val="0"/>
          <w:numId w:val="27"/>
        </w:numPr>
        <w:spacing w:before="0"/>
        <w:jc w:val="both"/>
        <w:rPr>
          <w:rFonts w:ascii="Arial" w:eastAsia="Calibri" w:hAnsi="Arial" w:cs="Arial"/>
          <w:color w:val="auto"/>
          <w:sz w:val="24"/>
          <w:szCs w:val="24"/>
        </w:rPr>
      </w:pPr>
      <w:r>
        <w:rPr>
          <w:rFonts w:ascii="Arial" w:eastAsia="Calibri" w:hAnsi="Arial" w:cs="Arial"/>
          <w:color w:val="auto"/>
          <w:sz w:val="24"/>
          <w:szCs w:val="24"/>
        </w:rPr>
        <w:t>A</w:t>
      </w:r>
      <w:r w:rsidRPr="00F51CC7">
        <w:rPr>
          <w:rFonts w:ascii="Arial" w:eastAsia="Calibri" w:hAnsi="Arial" w:cs="Arial"/>
          <w:color w:val="auto"/>
          <w:sz w:val="24"/>
          <w:szCs w:val="24"/>
        </w:rPr>
        <w:t>ktywnego spędzania czasu wolnego oraz kształtowanie zdrowego stylu życia młodzieży akademickiej;</w:t>
      </w:r>
    </w:p>
    <w:p w14:paraId="53ABA280" w14:textId="77777777" w:rsidR="00F51CC7" w:rsidRDefault="00F51CC7" w:rsidP="00F51CC7">
      <w:pPr>
        <w:pStyle w:val="Nagwek1"/>
        <w:numPr>
          <w:ilvl w:val="0"/>
          <w:numId w:val="27"/>
        </w:numPr>
        <w:spacing w:before="0"/>
        <w:jc w:val="both"/>
        <w:rPr>
          <w:rFonts w:ascii="Arial" w:eastAsia="Calibri" w:hAnsi="Arial" w:cs="Arial"/>
          <w:color w:val="auto"/>
          <w:sz w:val="24"/>
          <w:szCs w:val="24"/>
        </w:rPr>
      </w:pPr>
      <w:r>
        <w:rPr>
          <w:rFonts w:ascii="Arial" w:eastAsia="Calibri" w:hAnsi="Arial" w:cs="Arial"/>
          <w:color w:val="auto"/>
          <w:sz w:val="24"/>
          <w:szCs w:val="24"/>
        </w:rPr>
        <w:t>K</w:t>
      </w:r>
      <w:r w:rsidRPr="00F51CC7">
        <w:rPr>
          <w:rFonts w:ascii="Arial" w:eastAsia="Calibri" w:hAnsi="Arial" w:cs="Arial"/>
          <w:color w:val="auto"/>
          <w:sz w:val="24"/>
          <w:szCs w:val="24"/>
        </w:rPr>
        <w:t xml:space="preserve">ształtowania rozwoju psychofizycznego młodzieży akademickiej, kreowania aktywności fizycznej jako niezbędnego czynnika do prawidłowego funkcjonowania organizmu, budowy postaw obywatelskich i  wolontariatu sportowego; </w:t>
      </w:r>
    </w:p>
    <w:p w14:paraId="14D9C014" w14:textId="77777777" w:rsidR="00F51CC7" w:rsidRDefault="00F51CC7" w:rsidP="00F51CC7">
      <w:pPr>
        <w:pStyle w:val="Nagwek1"/>
        <w:numPr>
          <w:ilvl w:val="0"/>
          <w:numId w:val="27"/>
        </w:numPr>
        <w:spacing w:before="0"/>
        <w:jc w:val="both"/>
        <w:rPr>
          <w:rFonts w:ascii="Arial" w:eastAsia="Calibri" w:hAnsi="Arial" w:cs="Arial"/>
          <w:color w:val="auto"/>
          <w:sz w:val="24"/>
          <w:szCs w:val="24"/>
        </w:rPr>
      </w:pPr>
      <w:r>
        <w:rPr>
          <w:rFonts w:ascii="Arial" w:eastAsia="Calibri" w:hAnsi="Arial" w:cs="Arial"/>
          <w:color w:val="auto"/>
          <w:sz w:val="24"/>
          <w:szCs w:val="24"/>
        </w:rPr>
        <w:lastRenderedPageBreak/>
        <w:t>W</w:t>
      </w:r>
      <w:r w:rsidRPr="00F51CC7">
        <w:rPr>
          <w:rFonts w:ascii="Arial" w:eastAsia="Calibri" w:hAnsi="Arial" w:cs="Arial"/>
          <w:color w:val="auto"/>
          <w:sz w:val="24"/>
          <w:szCs w:val="24"/>
        </w:rPr>
        <w:t>spierania inicjatyw i działań na rzecz rozwoju sportu akademickiego oraz promocji społecznych, wychowawczych, prozdrowotnych i edukacyjnych walorów sportu;</w:t>
      </w:r>
    </w:p>
    <w:p w14:paraId="6F7BA37D" w14:textId="77777777" w:rsidR="00F51CC7" w:rsidRDefault="00F51CC7" w:rsidP="00F51CC7">
      <w:pPr>
        <w:pStyle w:val="Nagwek1"/>
        <w:numPr>
          <w:ilvl w:val="0"/>
          <w:numId w:val="27"/>
        </w:numPr>
        <w:spacing w:before="0"/>
        <w:jc w:val="both"/>
        <w:rPr>
          <w:rFonts w:ascii="Arial" w:eastAsia="Calibri" w:hAnsi="Arial" w:cs="Arial"/>
          <w:color w:val="auto"/>
          <w:sz w:val="24"/>
          <w:szCs w:val="24"/>
        </w:rPr>
      </w:pPr>
      <w:r>
        <w:rPr>
          <w:rFonts w:ascii="Arial" w:eastAsia="Calibri" w:hAnsi="Arial" w:cs="Arial"/>
          <w:color w:val="auto"/>
          <w:sz w:val="24"/>
          <w:szCs w:val="24"/>
        </w:rPr>
        <w:t>W</w:t>
      </w:r>
      <w:r w:rsidRPr="00F51CC7">
        <w:rPr>
          <w:rFonts w:ascii="Arial" w:eastAsia="Calibri" w:hAnsi="Arial" w:cs="Arial"/>
          <w:color w:val="auto"/>
          <w:sz w:val="24"/>
          <w:szCs w:val="24"/>
        </w:rPr>
        <w:t xml:space="preserve">zmocnienia roli organizatorów współzawodnictwa akademickiego na sportowej arenie; </w:t>
      </w:r>
    </w:p>
    <w:p w14:paraId="1BBCD765" w14:textId="777159B2" w:rsidR="00403EC8" w:rsidRPr="00F575DF" w:rsidRDefault="00F51CC7" w:rsidP="00A77877">
      <w:pPr>
        <w:pStyle w:val="Nagwek1"/>
        <w:numPr>
          <w:ilvl w:val="0"/>
          <w:numId w:val="27"/>
        </w:numPr>
        <w:spacing w:before="0"/>
        <w:jc w:val="both"/>
        <w:rPr>
          <w:rFonts w:ascii="Arial" w:eastAsia="Calibri" w:hAnsi="Arial" w:cs="Arial"/>
          <w:color w:val="auto"/>
          <w:sz w:val="24"/>
          <w:szCs w:val="24"/>
        </w:rPr>
      </w:pPr>
      <w:r>
        <w:rPr>
          <w:rFonts w:ascii="Arial" w:eastAsia="Calibri" w:hAnsi="Arial" w:cs="Arial"/>
          <w:color w:val="auto"/>
          <w:sz w:val="24"/>
          <w:szCs w:val="24"/>
        </w:rPr>
        <w:t>S</w:t>
      </w:r>
      <w:r w:rsidRPr="00F51CC7">
        <w:rPr>
          <w:rFonts w:ascii="Arial" w:eastAsia="Calibri" w:hAnsi="Arial" w:cs="Arial"/>
          <w:color w:val="auto"/>
          <w:sz w:val="24"/>
          <w:szCs w:val="24"/>
        </w:rPr>
        <w:t>portowej rywalizacji środowiska akademickiego.</w:t>
      </w:r>
    </w:p>
    <w:p w14:paraId="74980219" w14:textId="4E904611" w:rsidR="00A4304C" w:rsidRPr="00A4304C" w:rsidRDefault="00A77877" w:rsidP="00A4304C">
      <w:pPr>
        <w:pStyle w:val="Nagwek1"/>
        <w:rPr>
          <w:rFonts w:ascii="Arial" w:hAnsi="Arial" w:cs="Arial"/>
          <w:sz w:val="24"/>
          <w:szCs w:val="24"/>
        </w:rPr>
      </w:pPr>
      <w:r w:rsidRPr="00F40710">
        <w:rPr>
          <w:rFonts w:ascii="Arial" w:hAnsi="Arial" w:cs="Arial"/>
          <w:sz w:val="24"/>
          <w:szCs w:val="24"/>
        </w:rPr>
        <w:t>DZIAŁ II PODSTAWA PRAWNA PROGRAMU</w:t>
      </w:r>
      <w:bookmarkEnd w:id="2"/>
    </w:p>
    <w:p w14:paraId="5D082057" w14:textId="45A4E6F7" w:rsidR="00A4304C" w:rsidRDefault="00F575DF" w:rsidP="00C92AAD">
      <w:pPr>
        <w:suppressAutoHyphens/>
        <w:autoSpaceDN w:val="0"/>
        <w:spacing w:after="0"/>
        <w:jc w:val="both"/>
        <w:rPr>
          <w:rFonts w:ascii="Arial" w:hAnsi="Arial" w:cs="Arial"/>
          <w:kern w:val="3"/>
          <w:sz w:val="24"/>
          <w:szCs w:val="24"/>
        </w:rPr>
      </w:pPr>
      <w:bookmarkStart w:id="3" w:name="_Toc216183160"/>
      <w:r w:rsidRPr="00F40710">
        <w:rPr>
          <w:rFonts w:ascii="Arial" w:hAnsi="Arial" w:cs="Arial"/>
          <w:kern w:val="3"/>
          <w:sz w:val="24"/>
          <w:szCs w:val="24"/>
        </w:rPr>
        <w:t>Program finansowany jest ze środków Funduszu Rozwoju Kultury Fizycznej (FRKF) , na podstawie art. 86 ust. 4 ustawy z dnia 19 listopada 2009 r. o grach hazardowych                  (Dz. U. z 2025 r. poz. 595</w:t>
      </w:r>
      <w:r w:rsidR="009330D9">
        <w:rPr>
          <w:rFonts w:ascii="Arial" w:hAnsi="Arial" w:cs="Arial"/>
          <w:kern w:val="3"/>
          <w:sz w:val="24"/>
          <w:szCs w:val="24"/>
        </w:rPr>
        <w:t xml:space="preserve"> oraz z 2026 r. poz. 176</w:t>
      </w:r>
      <w:r w:rsidRPr="00F40710">
        <w:rPr>
          <w:rFonts w:ascii="Arial" w:hAnsi="Arial" w:cs="Arial"/>
          <w:kern w:val="3"/>
          <w:sz w:val="24"/>
          <w:szCs w:val="24"/>
        </w:rPr>
        <w:t>) oraz § 9 rozporządzenia Ministra Sportu i Turystyki z dnia 27 listopada 2024 r. w sprawie przekazywania środków z Funduszu Rozwoju Kultury Fizycznej (</w:t>
      </w:r>
      <w:r w:rsidR="009330D9" w:rsidRPr="009330D9">
        <w:rPr>
          <w:rFonts w:ascii="Arial" w:hAnsi="Arial" w:cs="Arial"/>
          <w:kern w:val="3"/>
          <w:sz w:val="24"/>
          <w:szCs w:val="24"/>
        </w:rPr>
        <w:t>Dz. U. z 2024 r. poz. 1753 oraz z 2025 r. poz. 1240 i 1634</w:t>
      </w:r>
      <w:r w:rsidRPr="00F40710">
        <w:rPr>
          <w:rFonts w:ascii="Arial" w:hAnsi="Arial" w:cs="Arial"/>
          <w:kern w:val="3"/>
          <w:sz w:val="24"/>
          <w:szCs w:val="24"/>
        </w:rPr>
        <w:t>), zwanego dalej „rozporządzeniem”.</w:t>
      </w:r>
    </w:p>
    <w:p w14:paraId="36833AB9" w14:textId="77777777" w:rsidR="00A4304C" w:rsidRDefault="00A4304C" w:rsidP="00C92AAD">
      <w:pPr>
        <w:suppressAutoHyphens/>
        <w:autoSpaceDN w:val="0"/>
        <w:spacing w:after="0"/>
        <w:jc w:val="both"/>
        <w:rPr>
          <w:rFonts w:ascii="Arial" w:hAnsi="Arial" w:cs="Arial"/>
          <w:sz w:val="24"/>
          <w:szCs w:val="24"/>
        </w:rPr>
      </w:pPr>
    </w:p>
    <w:p w14:paraId="1B8E68EC" w14:textId="1BCD8565" w:rsidR="00A77877" w:rsidRPr="00D22FCF" w:rsidRDefault="00A77877" w:rsidP="00D22FCF">
      <w:pPr>
        <w:pStyle w:val="Nagwek1"/>
        <w:rPr>
          <w:rFonts w:ascii="Arial" w:hAnsi="Arial" w:cs="Arial"/>
          <w:kern w:val="3"/>
          <w:sz w:val="24"/>
          <w:szCs w:val="24"/>
        </w:rPr>
      </w:pPr>
      <w:r w:rsidRPr="00D22FCF">
        <w:rPr>
          <w:rFonts w:ascii="Arial" w:hAnsi="Arial" w:cs="Arial"/>
          <w:sz w:val="24"/>
          <w:szCs w:val="24"/>
        </w:rPr>
        <w:t>DZIAŁ III RODZAJ ZADA</w:t>
      </w:r>
      <w:r w:rsidR="00F51CC7" w:rsidRPr="00D22FCF">
        <w:rPr>
          <w:rFonts w:ascii="Arial" w:hAnsi="Arial" w:cs="Arial"/>
          <w:sz w:val="24"/>
          <w:szCs w:val="24"/>
        </w:rPr>
        <w:t>Ń</w:t>
      </w:r>
      <w:r w:rsidRPr="00D22FCF">
        <w:rPr>
          <w:rFonts w:ascii="Arial" w:hAnsi="Arial" w:cs="Arial"/>
          <w:sz w:val="24"/>
          <w:szCs w:val="24"/>
        </w:rPr>
        <w:t xml:space="preserve"> OBJĘT</w:t>
      </w:r>
      <w:r w:rsidR="00F51CC7" w:rsidRPr="00D22FCF">
        <w:rPr>
          <w:rFonts w:ascii="Arial" w:hAnsi="Arial" w:cs="Arial"/>
          <w:sz w:val="24"/>
          <w:szCs w:val="24"/>
        </w:rPr>
        <w:t>YCH</w:t>
      </w:r>
      <w:r w:rsidRPr="00D22FCF">
        <w:rPr>
          <w:rFonts w:ascii="Arial" w:hAnsi="Arial" w:cs="Arial"/>
          <w:sz w:val="24"/>
          <w:szCs w:val="24"/>
        </w:rPr>
        <w:t xml:space="preserve"> DOFINANSOWANIEM</w:t>
      </w:r>
      <w:bookmarkEnd w:id="3"/>
    </w:p>
    <w:p w14:paraId="5758B432" w14:textId="6DCBAE52" w:rsidR="002A4443" w:rsidRPr="002A4443" w:rsidRDefault="002A4443" w:rsidP="002A4443">
      <w:pPr>
        <w:pStyle w:val="Nagwek1"/>
        <w:jc w:val="both"/>
        <w:rPr>
          <w:rFonts w:ascii="Arial" w:eastAsia="Calibri" w:hAnsi="Arial" w:cs="Arial"/>
          <w:color w:val="auto"/>
          <w:sz w:val="24"/>
          <w:szCs w:val="24"/>
        </w:rPr>
      </w:pPr>
      <w:bookmarkStart w:id="4" w:name="_Toc216183161"/>
      <w:r w:rsidRPr="00875CE8">
        <w:rPr>
          <w:rFonts w:ascii="Arial" w:eastAsia="Calibri" w:hAnsi="Arial" w:cs="Arial"/>
          <w:b/>
          <w:color w:val="auto"/>
          <w:sz w:val="24"/>
          <w:szCs w:val="24"/>
        </w:rPr>
        <w:t>Wsparcie działań na rzecz upowszechniania sportu, kultury fizycznej oraz zdrowego i aktywnego stylu życia wśród młodzieży akademickiej, ukierunkowanych na rozwój i utrwalanie nawyków regularnej aktywności fizycznej oraz promocję sportu jako atrakcyjnej formy spędzania czasu wolnego</w:t>
      </w:r>
      <w:r w:rsidRPr="002A4443">
        <w:rPr>
          <w:rFonts w:ascii="Arial" w:eastAsia="Calibri" w:hAnsi="Arial" w:cs="Arial"/>
          <w:color w:val="auto"/>
          <w:sz w:val="24"/>
          <w:szCs w:val="24"/>
        </w:rPr>
        <w:t xml:space="preserve">. Realizowane działania powinny uwzględniać zróżnicowane zainteresowania środowisk akademickich, sprzyjać powszechnemu uczestnictwu w aktywności fizycznej oraz wspierać rozwój kompetencji społecznych i przywódczych studentów, w tym przygotowanie ich do roli liderów promujących aktywność fizyczną w środowisku pracy i zamieszkania. Istotnym elementem jest również wykorzystanie </w:t>
      </w:r>
      <w:r w:rsidR="00385D47">
        <w:rPr>
          <w:rFonts w:ascii="Arial" w:eastAsia="Calibri" w:hAnsi="Arial" w:cs="Arial"/>
          <w:color w:val="auto"/>
          <w:sz w:val="24"/>
          <w:szCs w:val="24"/>
        </w:rPr>
        <w:t xml:space="preserve">bazy sportowej Centralnych Ośrodków Sportu (COS) oraz Centralnych Ośrodków Sportu Akademickiego </w:t>
      </w:r>
      <w:r w:rsidRPr="002A4443">
        <w:rPr>
          <w:rFonts w:ascii="Arial" w:eastAsia="Calibri" w:hAnsi="Arial" w:cs="Arial"/>
          <w:color w:val="auto"/>
          <w:sz w:val="24"/>
          <w:szCs w:val="24"/>
        </w:rPr>
        <w:t>oraz tworzenie warunków do podejmowania rywalizacji sportowej na różnych poziomach współzawodnictwa akademickiego.</w:t>
      </w:r>
    </w:p>
    <w:p w14:paraId="0105CC57" w14:textId="444C2215" w:rsidR="002A4443" w:rsidRPr="00D7232D" w:rsidRDefault="002A4443" w:rsidP="002A4443">
      <w:pPr>
        <w:pStyle w:val="Nagwek1"/>
        <w:jc w:val="both"/>
        <w:rPr>
          <w:rFonts w:ascii="Arial" w:eastAsia="Calibri" w:hAnsi="Arial" w:cs="Arial"/>
          <w:color w:val="auto"/>
          <w:sz w:val="24"/>
          <w:szCs w:val="24"/>
        </w:rPr>
      </w:pPr>
      <w:r w:rsidRPr="00D7232D">
        <w:rPr>
          <w:rFonts w:ascii="Arial" w:eastAsia="Calibri" w:hAnsi="Arial" w:cs="Arial"/>
          <w:color w:val="auto"/>
          <w:sz w:val="24"/>
          <w:szCs w:val="24"/>
        </w:rPr>
        <w:t xml:space="preserve">Zadanie </w:t>
      </w:r>
      <w:r w:rsidR="00343F57">
        <w:rPr>
          <w:rFonts w:ascii="Arial" w:eastAsia="Calibri" w:hAnsi="Arial" w:cs="Arial"/>
          <w:color w:val="auto"/>
          <w:sz w:val="24"/>
          <w:szCs w:val="24"/>
        </w:rPr>
        <w:t xml:space="preserve">musi być </w:t>
      </w:r>
      <w:r w:rsidRPr="00D7232D">
        <w:rPr>
          <w:rFonts w:ascii="Arial" w:eastAsia="Calibri" w:hAnsi="Arial" w:cs="Arial"/>
          <w:color w:val="auto"/>
          <w:sz w:val="24"/>
          <w:szCs w:val="24"/>
        </w:rPr>
        <w:t>realizowane</w:t>
      </w:r>
      <w:r w:rsidR="00F21F3B">
        <w:rPr>
          <w:rFonts w:ascii="Arial" w:eastAsia="Calibri" w:hAnsi="Arial" w:cs="Arial"/>
          <w:color w:val="auto"/>
          <w:sz w:val="24"/>
          <w:szCs w:val="24"/>
        </w:rPr>
        <w:t xml:space="preserve"> </w:t>
      </w:r>
      <w:r w:rsidR="006E5033">
        <w:rPr>
          <w:rFonts w:ascii="Arial" w:eastAsia="Calibri" w:hAnsi="Arial" w:cs="Arial"/>
          <w:color w:val="auto"/>
          <w:sz w:val="24"/>
          <w:szCs w:val="24"/>
        </w:rPr>
        <w:t>co najmniej</w:t>
      </w:r>
      <w:r w:rsidR="00210137">
        <w:rPr>
          <w:rFonts w:ascii="Arial" w:eastAsia="Calibri" w:hAnsi="Arial" w:cs="Arial"/>
          <w:color w:val="auto"/>
          <w:sz w:val="24"/>
          <w:szCs w:val="24"/>
        </w:rPr>
        <w:t xml:space="preserve"> </w:t>
      </w:r>
      <w:r w:rsidRPr="00D7232D">
        <w:rPr>
          <w:rFonts w:ascii="Arial" w:eastAsia="Calibri" w:hAnsi="Arial" w:cs="Arial"/>
          <w:color w:val="auto"/>
          <w:sz w:val="24"/>
          <w:szCs w:val="24"/>
        </w:rPr>
        <w:t>poprzez</w:t>
      </w:r>
      <w:r w:rsidR="009D2C54">
        <w:rPr>
          <w:rFonts w:ascii="Arial" w:eastAsia="Calibri" w:hAnsi="Arial" w:cs="Arial"/>
          <w:color w:val="auto"/>
          <w:sz w:val="24"/>
          <w:szCs w:val="24"/>
        </w:rPr>
        <w:t xml:space="preserve"> </w:t>
      </w:r>
      <w:r w:rsidR="006E5033">
        <w:rPr>
          <w:rFonts w:ascii="Arial" w:eastAsia="Calibri" w:hAnsi="Arial" w:cs="Arial"/>
          <w:color w:val="auto"/>
          <w:sz w:val="24"/>
          <w:szCs w:val="24"/>
        </w:rPr>
        <w:t xml:space="preserve">poniższe </w:t>
      </w:r>
      <w:r w:rsidR="009D2C54">
        <w:rPr>
          <w:rFonts w:ascii="Arial" w:eastAsia="Calibri" w:hAnsi="Arial" w:cs="Arial"/>
          <w:color w:val="auto"/>
          <w:sz w:val="24"/>
          <w:szCs w:val="24"/>
        </w:rPr>
        <w:t>komponenty</w:t>
      </w:r>
      <w:r w:rsidRPr="00D7232D">
        <w:rPr>
          <w:rFonts w:ascii="Arial" w:eastAsia="Calibri" w:hAnsi="Arial" w:cs="Arial"/>
          <w:color w:val="auto"/>
          <w:sz w:val="24"/>
          <w:szCs w:val="24"/>
        </w:rPr>
        <w:t>:</w:t>
      </w:r>
    </w:p>
    <w:p w14:paraId="147A616B" w14:textId="6ED20453" w:rsidR="009D2C54" w:rsidRPr="00A42F8F" w:rsidRDefault="009D2C54" w:rsidP="009D2C54">
      <w:pPr>
        <w:pStyle w:val="Nagwek1"/>
        <w:numPr>
          <w:ilvl w:val="0"/>
          <w:numId w:val="35"/>
        </w:numPr>
        <w:spacing w:before="0"/>
        <w:jc w:val="both"/>
        <w:rPr>
          <w:rFonts w:ascii="Arial" w:eastAsia="Calibri" w:hAnsi="Arial" w:cs="Arial"/>
          <w:color w:val="auto"/>
          <w:sz w:val="24"/>
          <w:szCs w:val="24"/>
        </w:rPr>
      </w:pPr>
      <w:r w:rsidRPr="0062257A">
        <w:rPr>
          <w:rFonts w:ascii="Arial" w:eastAsia="Calibri" w:hAnsi="Arial" w:cs="Arial"/>
          <w:b/>
          <w:color w:val="auto"/>
          <w:sz w:val="24"/>
          <w:szCs w:val="24"/>
        </w:rPr>
        <w:t>Aktywny Student</w:t>
      </w:r>
      <w:r w:rsidR="00A42F8F">
        <w:rPr>
          <w:rFonts w:ascii="Arial" w:eastAsia="Calibri" w:hAnsi="Arial" w:cs="Arial"/>
          <w:color w:val="auto"/>
          <w:sz w:val="24"/>
          <w:szCs w:val="24"/>
        </w:rPr>
        <w:t>:</w:t>
      </w:r>
    </w:p>
    <w:p w14:paraId="27901161" w14:textId="5199D658" w:rsidR="007E15BB" w:rsidRPr="00A42F8F" w:rsidRDefault="003664BE" w:rsidP="0078619C">
      <w:pPr>
        <w:pStyle w:val="Nagwek1"/>
        <w:numPr>
          <w:ilvl w:val="1"/>
          <w:numId w:val="35"/>
        </w:numPr>
        <w:spacing w:before="0"/>
        <w:jc w:val="both"/>
        <w:rPr>
          <w:rFonts w:ascii="Arial" w:eastAsia="Calibri" w:hAnsi="Arial" w:cs="Arial"/>
          <w:color w:val="auto"/>
          <w:sz w:val="24"/>
          <w:szCs w:val="24"/>
        </w:rPr>
      </w:pPr>
      <w:r w:rsidRPr="00A42F8F">
        <w:rPr>
          <w:rFonts w:ascii="Arial" w:eastAsia="Calibri" w:hAnsi="Arial" w:cs="Arial"/>
          <w:color w:val="auto"/>
          <w:sz w:val="24"/>
          <w:szCs w:val="24"/>
        </w:rPr>
        <w:t>organizacj</w:t>
      </w:r>
      <w:r w:rsidR="009D2C54" w:rsidRPr="00A42F8F">
        <w:rPr>
          <w:rFonts w:ascii="Arial" w:eastAsia="Calibri" w:hAnsi="Arial" w:cs="Arial"/>
          <w:color w:val="auto"/>
          <w:sz w:val="24"/>
          <w:szCs w:val="24"/>
        </w:rPr>
        <w:t>a</w:t>
      </w:r>
      <w:r w:rsidRPr="00A42F8F">
        <w:rPr>
          <w:rFonts w:ascii="Arial" w:eastAsia="Calibri" w:hAnsi="Arial" w:cs="Arial"/>
          <w:color w:val="auto"/>
          <w:sz w:val="24"/>
          <w:szCs w:val="24"/>
        </w:rPr>
        <w:t xml:space="preserve"> całorocznych zajęć sportowych - </w:t>
      </w:r>
      <w:r w:rsidR="002A4443" w:rsidRPr="00A42F8F">
        <w:rPr>
          <w:rFonts w:ascii="Arial" w:eastAsia="Calibri" w:hAnsi="Arial" w:cs="Arial"/>
          <w:color w:val="auto"/>
          <w:sz w:val="24"/>
          <w:szCs w:val="24"/>
        </w:rPr>
        <w:t>wspieranie różnorodnych form aktywizacji sportowej środowisk akademickich</w:t>
      </w:r>
      <w:r w:rsidR="007E15BB" w:rsidRPr="00A42F8F">
        <w:rPr>
          <w:rFonts w:ascii="Arial" w:eastAsia="Calibri" w:hAnsi="Arial" w:cs="Arial"/>
          <w:color w:val="auto"/>
          <w:sz w:val="24"/>
          <w:szCs w:val="24"/>
        </w:rPr>
        <w:t xml:space="preserve"> </w:t>
      </w:r>
      <w:r w:rsidR="002A4443" w:rsidRPr="00A42F8F">
        <w:rPr>
          <w:rFonts w:ascii="Arial" w:eastAsia="Calibri" w:hAnsi="Arial" w:cs="Arial"/>
          <w:color w:val="auto"/>
          <w:sz w:val="24"/>
          <w:szCs w:val="24"/>
        </w:rPr>
        <w:t>obejmujących sport powszechny</w:t>
      </w:r>
      <w:r w:rsidR="00C92AAD" w:rsidRPr="00A42F8F">
        <w:rPr>
          <w:rFonts w:ascii="Arial" w:eastAsia="Calibri" w:hAnsi="Arial" w:cs="Arial"/>
          <w:color w:val="auto"/>
          <w:sz w:val="24"/>
          <w:szCs w:val="24"/>
        </w:rPr>
        <w:t>,</w:t>
      </w:r>
      <w:r w:rsidR="009D2C54" w:rsidRPr="00A42F8F">
        <w:rPr>
          <w:rFonts w:ascii="Arial" w:eastAsia="Calibri" w:hAnsi="Arial" w:cs="Arial"/>
          <w:color w:val="auto"/>
          <w:sz w:val="24"/>
          <w:szCs w:val="24"/>
        </w:rPr>
        <w:t xml:space="preserve"> a także przygotowania do </w:t>
      </w:r>
      <w:r w:rsidR="00A42F8F">
        <w:rPr>
          <w:rFonts w:ascii="Arial" w:eastAsia="Calibri" w:hAnsi="Arial" w:cs="Arial"/>
          <w:color w:val="auto"/>
          <w:sz w:val="24"/>
          <w:szCs w:val="24"/>
        </w:rPr>
        <w:t>rozgrywek i imprez rangi mistrzowskiej</w:t>
      </w:r>
      <w:r w:rsidR="00A42F8F" w:rsidRPr="00A42F8F">
        <w:rPr>
          <w:rFonts w:ascii="Arial" w:eastAsia="Calibri" w:hAnsi="Arial" w:cs="Arial"/>
          <w:color w:val="auto"/>
          <w:sz w:val="24"/>
          <w:szCs w:val="24"/>
        </w:rPr>
        <w:t>;</w:t>
      </w:r>
    </w:p>
    <w:p w14:paraId="041428A1" w14:textId="77777777" w:rsidR="00E55C51" w:rsidRPr="00A42F8F" w:rsidRDefault="00E55C51" w:rsidP="0078619C">
      <w:pPr>
        <w:pStyle w:val="Akapitzlist"/>
        <w:numPr>
          <w:ilvl w:val="1"/>
          <w:numId w:val="35"/>
        </w:numPr>
        <w:jc w:val="both"/>
        <w:rPr>
          <w:rFonts w:ascii="Arial" w:hAnsi="Arial" w:cs="Arial"/>
          <w:sz w:val="24"/>
          <w:szCs w:val="24"/>
        </w:rPr>
      </w:pPr>
      <w:r w:rsidRPr="00A42F8F">
        <w:rPr>
          <w:rFonts w:ascii="Arial" w:hAnsi="Arial" w:cs="Arial"/>
          <w:sz w:val="24"/>
          <w:szCs w:val="24"/>
        </w:rPr>
        <w:t>organizacja ogólnopolskich imprez rangi mistrzowskiej w sporcie akademickim</w:t>
      </w:r>
      <w:r>
        <w:rPr>
          <w:rFonts w:ascii="Arial" w:hAnsi="Arial" w:cs="Arial"/>
          <w:sz w:val="24"/>
          <w:szCs w:val="24"/>
        </w:rPr>
        <w:t>;</w:t>
      </w:r>
    </w:p>
    <w:p w14:paraId="2E2EED4D" w14:textId="77777777" w:rsidR="00E55C51" w:rsidRPr="00BA3A78" w:rsidRDefault="00E55C51" w:rsidP="0078619C">
      <w:pPr>
        <w:pStyle w:val="Akapitzlist"/>
        <w:numPr>
          <w:ilvl w:val="1"/>
          <w:numId w:val="35"/>
        </w:numPr>
        <w:jc w:val="both"/>
        <w:rPr>
          <w:rFonts w:ascii="Arial" w:hAnsi="Arial" w:cs="Arial"/>
          <w:sz w:val="24"/>
          <w:szCs w:val="24"/>
        </w:rPr>
      </w:pPr>
      <w:r w:rsidRPr="00BA3A78">
        <w:rPr>
          <w:rFonts w:ascii="Arial" w:hAnsi="Arial" w:cs="Arial"/>
          <w:sz w:val="24"/>
          <w:szCs w:val="24"/>
        </w:rPr>
        <w:t xml:space="preserve">organizacja rozgrywek międzyuczelnianych na </w:t>
      </w:r>
      <w:r>
        <w:rPr>
          <w:rFonts w:ascii="Arial" w:hAnsi="Arial" w:cs="Arial"/>
          <w:sz w:val="24"/>
          <w:szCs w:val="24"/>
        </w:rPr>
        <w:t>szczeblu</w:t>
      </w:r>
      <w:r w:rsidRPr="00BA3A78">
        <w:rPr>
          <w:rFonts w:ascii="Arial" w:hAnsi="Arial" w:cs="Arial"/>
          <w:sz w:val="24"/>
          <w:szCs w:val="24"/>
        </w:rPr>
        <w:t xml:space="preserve"> lokalnym, regionalnym, wojewódzkim, środowiskowym; </w:t>
      </w:r>
    </w:p>
    <w:p w14:paraId="5BB2DCF9" w14:textId="7A57137F" w:rsidR="00E55C51" w:rsidRPr="00482D46" w:rsidRDefault="00E55C51" w:rsidP="0078619C">
      <w:pPr>
        <w:pStyle w:val="Akapitzlist"/>
        <w:numPr>
          <w:ilvl w:val="1"/>
          <w:numId w:val="35"/>
        </w:numPr>
        <w:jc w:val="both"/>
        <w:rPr>
          <w:rFonts w:ascii="Arial" w:hAnsi="Arial" w:cs="Arial"/>
          <w:sz w:val="24"/>
          <w:szCs w:val="24"/>
        </w:rPr>
      </w:pPr>
      <w:r w:rsidRPr="00A42F8F">
        <w:rPr>
          <w:rFonts w:ascii="Arial" w:hAnsi="Arial" w:cs="Arial"/>
          <w:sz w:val="24"/>
          <w:szCs w:val="24"/>
        </w:rPr>
        <w:t>organizacja na terenie Polski Akademickich Mistrzostw Europy</w:t>
      </w:r>
      <w:r>
        <w:rPr>
          <w:rFonts w:ascii="Arial" w:hAnsi="Arial" w:cs="Arial"/>
          <w:sz w:val="24"/>
          <w:szCs w:val="24"/>
        </w:rPr>
        <w:t xml:space="preserve"> oraz</w:t>
      </w:r>
      <w:r w:rsidRPr="00482D46">
        <w:rPr>
          <w:rFonts w:ascii="Arial" w:hAnsi="Arial" w:cs="Arial"/>
          <w:sz w:val="24"/>
          <w:szCs w:val="24"/>
        </w:rPr>
        <w:t xml:space="preserve"> </w:t>
      </w:r>
      <w:r w:rsidRPr="00534A91">
        <w:rPr>
          <w:rFonts w:ascii="Arial" w:hAnsi="Arial" w:cs="Arial"/>
          <w:sz w:val="24"/>
          <w:szCs w:val="24"/>
        </w:rPr>
        <w:t>Europejskich Igrzysk Akademickich</w:t>
      </w:r>
      <w:r w:rsidR="00C1196B" w:rsidRPr="00534A91">
        <w:rPr>
          <w:rFonts w:ascii="Arial" w:hAnsi="Arial" w:cs="Arial"/>
          <w:sz w:val="24"/>
          <w:szCs w:val="24"/>
        </w:rPr>
        <w:t xml:space="preserve"> (w zależności od kalendarza wydarzeń)</w:t>
      </w:r>
      <w:r w:rsidRPr="00534A91">
        <w:rPr>
          <w:rFonts w:ascii="Arial" w:hAnsi="Arial" w:cs="Arial"/>
          <w:sz w:val="24"/>
          <w:szCs w:val="24"/>
        </w:rPr>
        <w:t>;</w:t>
      </w:r>
    </w:p>
    <w:p w14:paraId="7E7B78A2" w14:textId="749DDE7C" w:rsidR="00E55C51" w:rsidRPr="00E55C51" w:rsidRDefault="00E55C51" w:rsidP="0078619C">
      <w:pPr>
        <w:pStyle w:val="Akapitzlist"/>
        <w:numPr>
          <w:ilvl w:val="1"/>
          <w:numId w:val="35"/>
        </w:numPr>
        <w:jc w:val="both"/>
        <w:rPr>
          <w:rFonts w:ascii="Arial" w:hAnsi="Arial" w:cs="Arial"/>
          <w:sz w:val="24"/>
          <w:szCs w:val="24"/>
        </w:rPr>
      </w:pPr>
      <w:r w:rsidRPr="00A42F8F">
        <w:rPr>
          <w:rFonts w:ascii="Arial" w:hAnsi="Arial" w:cs="Arial"/>
          <w:sz w:val="24"/>
          <w:szCs w:val="24"/>
        </w:rPr>
        <w:lastRenderedPageBreak/>
        <w:t>udział reprezentacji środowisk akademickich w Akademickich Mistrzostwach Europy i Europejskich Igrzyskach Akademickich,</w:t>
      </w:r>
    </w:p>
    <w:p w14:paraId="4DF3DD7B" w14:textId="1ED60C35" w:rsidR="00A42F8F" w:rsidRDefault="00A42F8F" w:rsidP="0078619C">
      <w:pPr>
        <w:pStyle w:val="Akapitzlist"/>
        <w:numPr>
          <w:ilvl w:val="1"/>
          <w:numId w:val="35"/>
        </w:numPr>
        <w:spacing w:after="0"/>
        <w:jc w:val="both"/>
        <w:rPr>
          <w:rFonts w:ascii="Arial" w:hAnsi="Arial" w:cs="Arial"/>
          <w:sz w:val="24"/>
          <w:szCs w:val="24"/>
        </w:rPr>
      </w:pPr>
      <w:r w:rsidRPr="00534A91">
        <w:rPr>
          <w:rFonts w:ascii="Arial" w:hAnsi="Arial" w:cs="Arial"/>
          <w:sz w:val="24"/>
          <w:szCs w:val="24"/>
        </w:rPr>
        <w:t xml:space="preserve">organizacja </w:t>
      </w:r>
      <w:r w:rsidR="00C1196B" w:rsidRPr="00534A91">
        <w:rPr>
          <w:rFonts w:ascii="Arial" w:hAnsi="Arial" w:cs="Arial"/>
          <w:sz w:val="24"/>
          <w:szCs w:val="24"/>
        </w:rPr>
        <w:t>obozów</w:t>
      </w:r>
      <w:r w:rsidRPr="00534A91">
        <w:rPr>
          <w:rFonts w:ascii="Arial" w:hAnsi="Arial" w:cs="Arial"/>
          <w:sz w:val="24"/>
          <w:szCs w:val="24"/>
        </w:rPr>
        <w:t xml:space="preserve"> sportowych</w:t>
      </w:r>
      <w:r w:rsidRPr="00A42F8F">
        <w:rPr>
          <w:rFonts w:ascii="Arial" w:hAnsi="Arial" w:cs="Arial"/>
          <w:sz w:val="24"/>
          <w:szCs w:val="24"/>
        </w:rPr>
        <w:t>;</w:t>
      </w:r>
    </w:p>
    <w:p w14:paraId="681E2D68" w14:textId="24C8DE7D" w:rsidR="00E55C51" w:rsidRPr="00A42F8F" w:rsidRDefault="0078619C" w:rsidP="0078619C">
      <w:pPr>
        <w:pStyle w:val="Nagwek1"/>
        <w:numPr>
          <w:ilvl w:val="1"/>
          <w:numId w:val="35"/>
        </w:numPr>
        <w:spacing w:before="0"/>
        <w:jc w:val="both"/>
        <w:rPr>
          <w:rFonts w:ascii="Arial" w:eastAsia="Calibri" w:hAnsi="Arial" w:cs="Arial"/>
          <w:color w:val="auto"/>
          <w:sz w:val="24"/>
          <w:szCs w:val="24"/>
        </w:rPr>
      </w:pPr>
      <w:r>
        <w:rPr>
          <w:rFonts w:ascii="Arial" w:eastAsia="Calibri" w:hAnsi="Arial" w:cs="Arial"/>
          <w:color w:val="auto"/>
          <w:sz w:val="24"/>
          <w:szCs w:val="24"/>
        </w:rPr>
        <w:t>d</w:t>
      </w:r>
      <w:r w:rsidR="00E55C51" w:rsidRPr="00A42F8F">
        <w:rPr>
          <w:rFonts w:ascii="Arial" w:eastAsia="Calibri" w:hAnsi="Arial" w:cs="Arial"/>
          <w:color w:val="auto"/>
          <w:sz w:val="24"/>
          <w:szCs w:val="24"/>
        </w:rPr>
        <w:t>ziałania szkoleniowe podnoszące kwalifikacje</w:t>
      </w:r>
      <w:r w:rsidR="00C1196B">
        <w:rPr>
          <w:rFonts w:ascii="Arial" w:eastAsia="Calibri" w:hAnsi="Arial" w:cs="Arial"/>
          <w:color w:val="auto"/>
          <w:sz w:val="24"/>
          <w:szCs w:val="24"/>
        </w:rPr>
        <w:t xml:space="preserve">, kompetencje i wiedzę </w:t>
      </w:r>
      <w:r w:rsidR="00E55C51" w:rsidRPr="00A42F8F">
        <w:rPr>
          <w:rFonts w:ascii="Arial" w:eastAsia="Calibri" w:hAnsi="Arial" w:cs="Arial"/>
          <w:color w:val="auto"/>
          <w:sz w:val="24"/>
          <w:szCs w:val="24"/>
        </w:rPr>
        <w:t>przygotowujące kadry dla sportu powszechnego</w:t>
      </w:r>
      <w:r w:rsidR="00E55C51">
        <w:rPr>
          <w:rFonts w:ascii="Arial" w:eastAsia="Calibri" w:hAnsi="Arial" w:cs="Arial"/>
          <w:color w:val="auto"/>
          <w:sz w:val="24"/>
          <w:szCs w:val="24"/>
        </w:rPr>
        <w:t>.</w:t>
      </w:r>
    </w:p>
    <w:p w14:paraId="6486D7FF" w14:textId="0474BF44" w:rsidR="00E55C51" w:rsidRDefault="0078619C" w:rsidP="0078619C">
      <w:pPr>
        <w:pStyle w:val="Akapitzlist"/>
        <w:numPr>
          <w:ilvl w:val="1"/>
          <w:numId w:val="35"/>
        </w:numPr>
        <w:spacing w:after="0"/>
        <w:jc w:val="both"/>
        <w:rPr>
          <w:rFonts w:ascii="Arial" w:hAnsi="Arial" w:cs="Arial"/>
          <w:sz w:val="24"/>
          <w:szCs w:val="24"/>
        </w:rPr>
      </w:pPr>
      <w:r>
        <w:rPr>
          <w:rFonts w:ascii="Arial" w:hAnsi="Arial" w:cs="Arial"/>
          <w:sz w:val="24"/>
          <w:szCs w:val="24"/>
        </w:rPr>
        <w:t>p</w:t>
      </w:r>
      <w:r w:rsidR="00E55C51" w:rsidRPr="00A42F8F">
        <w:rPr>
          <w:rFonts w:ascii="Arial" w:hAnsi="Arial" w:cs="Arial"/>
          <w:sz w:val="24"/>
          <w:szCs w:val="24"/>
        </w:rPr>
        <w:t>romocja sportu akademickiego</w:t>
      </w:r>
      <w:r w:rsidR="00E55C51">
        <w:rPr>
          <w:rFonts w:ascii="Arial" w:hAnsi="Arial" w:cs="Arial"/>
          <w:sz w:val="24"/>
          <w:szCs w:val="24"/>
        </w:rPr>
        <w:t>.</w:t>
      </w:r>
    </w:p>
    <w:p w14:paraId="0DDA454F" w14:textId="77777777" w:rsidR="0078619C" w:rsidRPr="00A42F8F" w:rsidRDefault="0078619C" w:rsidP="0078619C">
      <w:pPr>
        <w:pStyle w:val="Akapitzlist"/>
        <w:spacing w:after="0"/>
        <w:ind w:left="1440"/>
        <w:jc w:val="both"/>
        <w:rPr>
          <w:rFonts w:ascii="Arial" w:hAnsi="Arial" w:cs="Arial"/>
          <w:sz w:val="24"/>
          <w:szCs w:val="24"/>
        </w:rPr>
      </w:pPr>
    </w:p>
    <w:p w14:paraId="4F1A5EC1" w14:textId="74BF4710" w:rsidR="00C92AAD" w:rsidRPr="00A42F8F" w:rsidRDefault="009D2C54" w:rsidP="009D2C54">
      <w:pPr>
        <w:pStyle w:val="Nagwek1"/>
        <w:numPr>
          <w:ilvl w:val="0"/>
          <w:numId w:val="35"/>
        </w:numPr>
        <w:spacing w:before="0"/>
        <w:jc w:val="both"/>
        <w:rPr>
          <w:rFonts w:ascii="Arial" w:eastAsia="Calibri" w:hAnsi="Arial" w:cs="Arial"/>
          <w:color w:val="auto"/>
          <w:sz w:val="24"/>
          <w:szCs w:val="24"/>
        </w:rPr>
      </w:pPr>
      <w:r w:rsidRPr="00482D46">
        <w:rPr>
          <w:rFonts w:ascii="Arial" w:eastAsia="Calibri" w:hAnsi="Arial" w:cs="Arial"/>
          <w:b/>
          <w:color w:val="auto"/>
          <w:sz w:val="24"/>
          <w:szCs w:val="24"/>
        </w:rPr>
        <w:t>W</w:t>
      </w:r>
      <w:r w:rsidR="00C92AAD" w:rsidRPr="00482D46">
        <w:rPr>
          <w:rFonts w:ascii="Arial" w:eastAsia="Calibri" w:hAnsi="Arial" w:cs="Arial"/>
          <w:b/>
          <w:color w:val="auto"/>
          <w:sz w:val="24"/>
          <w:szCs w:val="24"/>
        </w:rPr>
        <w:t>spieranie rozwoju lig akademickich</w:t>
      </w:r>
      <w:r w:rsidR="00C92AAD" w:rsidRPr="00A42F8F">
        <w:rPr>
          <w:rFonts w:ascii="Arial" w:eastAsia="Calibri" w:hAnsi="Arial" w:cs="Arial"/>
          <w:color w:val="auto"/>
          <w:sz w:val="24"/>
          <w:szCs w:val="24"/>
        </w:rPr>
        <w:t xml:space="preserve"> </w:t>
      </w:r>
      <w:r w:rsidRPr="00A42F8F">
        <w:rPr>
          <w:rFonts w:ascii="Arial" w:eastAsia="Calibri" w:hAnsi="Arial" w:cs="Arial"/>
          <w:color w:val="auto"/>
          <w:sz w:val="24"/>
          <w:szCs w:val="24"/>
        </w:rPr>
        <w:t xml:space="preserve">w wybranych dyscyplinach </w:t>
      </w:r>
      <w:r w:rsidR="00C92AAD" w:rsidRPr="00A42F8F">
        <w:rPr>
          <w:rFonts w:ascii="Arial" w:eastAsia="Calibri" w:hAnsi="Arial" w:cs="Arial"/>
          <w:color w:val="auto"/>
          <w:sz w:val="24"/>
          <w:szCs w:val="24"/>
        </w:rPr>
        <w:t>na poziomie</w:t>
      </w:r>
      <w:r w:rsidRPr="00A42F8F">
        <w:rPr>
          <w:rFonts w:ascii="Arial" w:eastAsia="Calibri" w:hAnsi="Arial" w:cs="Arial"/>
          <w:color w:val="auto"/>
          <w:sz w:val="24"/>
          <w:szCs w:val="24"/>
        </w:rPr>
        <w:t xml:space="preserve"> </w:t>
      </w:r>
      <w:r w:rsidR="00C92AAD" w:rsidRPr="00A42F8F">
        <w:rPr>
          <w:rFonts w:ascii="Arial" w:eastAsia="Calibri" w:hAnsi="Arial" w:cs="Arial"/>
          <w:color w:val="auto"/>
          <w:sz w:val="24"/>
          <w:szCs w:val="24"/>
        </w:rPr>
        <w:t>ogólnopolskim (z wykorzystaniem dostępnej bazy sportowej), w tym</w:t>
      </w:r>
      <w:r w:rsidR="00F20ABF" w:rsidRPr="00A42F8F">
        <w:rPr>
          <w:rFonts w:ascii="Arial" w:eastAsia="Calibri" w:hAnsi="Arial" w:cs="Arial"/>
          <w:color w:val="auto"/>
          <w:sz w:val="24"/>
          <w:szCs w:val="24"/>
        </w:rPr>
        <w:t xml:space="preserve"> możliwość</w:t>
      </w:r>
      <w:r w:rsidR="00C92AAD" w:rsidRPr="00A42F8F">
        <w:rPr>
          <w:rFonts w:ascii="Arial" w:eastAsia="Calibri" w:hAnsi="Arial" w:cs="Arial"/>
          <w:color w:val="auto"/>
          <w:sz w:val="24"/>
          <w:szCs w:val="24"/>
        </w:rPr>
        <w:t xml:space="preserve"> przygotowani</w:t>
      </w:r>
      <w:r w:rsidR="00F20ABF" w:rsidRPr="00A42F8F">
        <w:rPr>
          <w:rFonts w:ascii="Arial" w:eastAsia="Calibri" w:hAnsi="Arial" w:cs="Arial"/>
          <w:color w:val="auto"/>
          <w:sz w:val="24"/>
          <w:szCs w:val="24"/>
        </w:rPr>
        <w:t>a</w:t>
      </w:r>
      <w:r w:rsidR="00C92AAD" w:rsidRPr="00A42F8F">
        <w:rPr>
          <w:rFonts w:ascii="Arial" w:eastAsia="Calibri" w:hAnsi="Arial" w:cs="Arial"/>
          <w:color w:val="auto"/>
          <w:sz w:val="24"/>
          <w:szCs w:val="24"/>
        </w:rPr>
        <w:t xml:space="preserve"> do rozgrywek ligowych</w:t>
      </w:r>
      <w:r w:rsidRPr="00A42F8F">
        <w:rPr>
          <w:rFonts w:ascii="Arial" w:eastAsia="Calibri" w:hAnsi="Arial" w:cs="Arial"/>
          <w:color w:val="auto"/>
          <w:sz w:val="24"/>
          <w:szCs w:val="24"/>
        </w:rPr>
        <w:t>.</w:t>
      </w:r>
    </w:p>
    <w:p w14:paraId="69162EC4" w14:textId="77777777" w:rsidR="009D2C54" w:rsidRPr="009D2C54" w:rsidRDefault="009D2C54" w:rsidP="009D2C54"/>
    <w:p w14:paraId="209EBCB4" w14:textId="0C3E8748" w:rsidR="0010264C" w:rsidRDefault="00F21F3B" w:rsidP="0010264C">
      <w:pPr>
        <w:spacing w:after="0"/>
        <w:jc w:val="both"/>
        <w:rPr>
          <w:rFonts w:ascii="Arial" w:hAnsi="Arial" w:cs="Arial"/>
          <w:sz w:val="24"/>
          <w:szCs w:val="24"/>
        </w:rPr>
      </w:pPr>
      <w:r w:rsidRPr="00210137">
        <w:rPr>
          <w:rFonts w:ascii="Arial" w:hAnsi="Arial" w:cs="Arial"/>
          <w:sz w:val="24"/>
          <w:szCs w:val="24"/>
        </w:rPr>
        <w:t>Każd</w:t>
      </w:r>
      <w:r w:rsidR="00210137">
        <w:rPr>
          <w:rFonts w:ascii="Arial" w:hAnsi="Arial" w:cs="Arial"/>
          <w:sz w:val="24"/>
          <w:szCs w:val="24"/>
        </w:rPr>
        <w:t>y</w:t>
      </w:r>
      <w:r w:rsidRPr="00210137">
        <w:rPr>
          <w:rFonts w:ascii="Arial" w:hAnsi="Arial" w:cs="Arial"/>
          <w:sz w:val="24"/>
          <w:szCs w:val="24"/>
        </w:rPr>
        <w:t xml:space="preserve"> z wyżej wymienionych </w:t>
      </w:r>
      <w:r w:rsidR="00E55C51" w:rsidRPr="00210137">
        <w:rPr>
          <w:rFonts w:ascii="Arial" w:hAnsi="Arial" w:cs="Arial"/>
          <w:sz w:val="24"/>
          <w:szCs w:val="24"/>
        </w:rPr>
        <w:t>komponentów</w:t>
      </w:r>
      <w:r w:rsidRPr="00210137">
        <w:rPr>
          <w:rFonts w:ascii="Arial" w:hAnsi="Arial" w:cs="Arial"/>
          <w:sz w:val="24"/>
          <w:szCs w:val="24"/>
        </w:rPr>
        <w:t xml:space="preserve"> musi mieć przygotowany kosztorys ujęty w załącznikach nr 2/4 jednostkowych</w:t>
      </w:r>
      <w:r w:rsidR="00133343">
        <w:rPr>
          <w:rFonts w:ascii="Arial" w:hAnsi="Arial" w:cs="Arial"/>
          <w:sz w:val="24"/>
          <w:szCs w:val="24"/>
        </w:rPr>
        <w:t>,</w:t>
      </w:r>
      <w:r w:rsidRPr="00210137">
        <w:rPr>
          <w:rFonts w:ascii="Arial" w:hAnsi="Arial" w:cs="Arial"/>
          <w:sz w:val="24"/>
          <w:szCs w:val="24"/>
        </w:rPr>
        <w:t xml:space="preserve"> </w:t>
      </w:r>
      <w:r w:rsidR="000B7549" w:rsidRPr="00210137">
        <w:rPr>
          <w:rFonts w:ascii="Arial" w:hAnsi="Arial" w:cs="Arial"/>
          <w:sz w:val="24"/>
          <w:szCs w:val="24"/>
        </w:rPr>
        <w:t xml:space="preserve">tj. </w:t>
      </w:r>
      <w:r w:rsidRPr="00210137">
        <w:rPr>
          <w:rFonts w:ascii="Arial" w:hAnsi="Arial" w:cs="Arial"/>
          <w:sz w:val="24"/>
          <w:szCs w:val="24"/>
        </w:rPr>
        <w:t>Plan rzeczowo-finansowy kosztów zadania</w:t>
      </w:r>
      <w:r w:rsidR="00F64422" w:rsidRPr="00210137">
        <w:rPr>
          <w:rFonts w:ascii="Arial" w:hAnsi="Arial" w:cs="Arial"/>
          <w:sz w:val="24"/>
          <w:szCs w:val="24"/>
        </w:rPr>
        <w:t xml:space="preserve"> jednostkowego</w:t>
      </w:r>
      <w:r w:rsidRPr="00210137">
        <w:rPr>
          <w:rFonts w:ascii="Arial" w:hAnsi="Arial" w:cs="Arial"/>
          <w:sz w:val="24"/>
          <w:szCs w:val="24"/>
        </w:rPr>
        <w:t>.</w:t>
      </w:r>
      <w:r w:rsidR="00875CE8">
        <w:rPr>
          <w:rFonts w:ascii="Arial" w:hAnsi="Arial" w:cs="Arial"/>
          <w:sz w:val="24"/>
          <w:szCs w:val="24"/>
        </w:rPr>
        <w:t xml:space="preserve"> </w:t>
      </w:r>
    </w:p>
    <w:p w14:paraId="779200B6" w14:textId="77777777" w:rsidR="0010264C" w:rsidRPr="00F21F3B" w:rsidRDefault="0010264C" w:rsidP="0010264C">
      <w:pPr>
        <w:spacing w:after="0"/>
        <w:jc w:val="both"/>
        <w:rPr>
          <w:rFonts w:ascii="Arial" w:hAnsi="Arial" w:cs="Arial"/>
          <w:sz w:val="24"/>
          <w:szCs w:val="24"/>
        </w:rPr>
      </w:pPr>
    </w:p>
    <w:p w14:paraId="6F98F7D2" w14:textId="428F182C" w:rsidR="00B53CF4" w:rsidRPr="00F40710" w:rsidRDefault="00B53CF4" w:rsidP="0010264C">
      <w:pPr>
        <w:pStyle w:val="Nagwek1"/>
        <w:rPr>
          <w:rFonts w:ascii="Arial" w:hAnsi="Arial" w:cs="Arial"/>
          <w:sz w:val="24"/>
          <w:szCs w:val="24"/>
        </w:rPr>
      </w:pPr>
      <w:r w:rsidRPr="00F40710">
        <w:rPr>
          <w:rFonts w:ascii="Arial" w:hAnsi="Arial" w:cs="Arial"/>
          <w:sz w:val="24"/>
          <w:szCs w:val="24"/>
        </w:rPr>
        <w:t>DZIAŁ IV WNIOSKODAWCY UPRAWNIENI DO UZYSKANIA DOFINANSOWANIA</w:t>
      </w:r>
      <w:bookmarkEnd w:id="4"/>
    </w:p>
    <w:p w14:paraId="320A1223" w14:textId="6484F178" w:rsidR="00F575DF" w:rsidRDefault="00F575DF" w:rsidP="0010264C">
      <w:pPr>
        <w:spacing w:after="0"/>
        <w:jc w:val="both"/>
        <w:rPr>
          <w:rFonts w:ascii="Arial" w:hAnsi="Arial" w:cs="Arial"/>
          <w:sz w:val="24"/>
          <w:szCs w:val="24"/>
        </w:rPr>
      </w:pPr>
      <w:r w:rsidRPr="00F40710">
        <w:rPr>
          <w:rFonts w:ascii="Arial" w:hAnsi="Arial" w:cs="Arial"/>
          <w:sz w:val="24"/>
          <w:szCs w:val="24"/>
        </w:rPr>
        <w:t>O przyznanie dofinansowania mogą ubiegać się organizacje prowadzące działalność pożytku publicznego, o której mowa w ustawie z dnia 24 kwietnia 2003 r. o działalności pożytku publicznego i o wolontariacie (</w:t>
      </w:r>
      <w:r w:rsidRPr="002C434F">
        <w:rPr>
          <w:rFonts w:ascii="Arial" w:hAnsi="Arial" w:cs="Arial"/>
          <w:sz w:val="24"/>
          <w:szCs w:val="24"/>
        </w:rPr>
        <w:t>Dz. U. z 2025 r. poz. 1338</w:t>
      </w:r>
      <w:r w:rsidRPr="00F40710">
        <w:rPr>
          <w:rFonts w:ascii="Arial" w:hAnsi="Arial" w:cs="Arial"/>
          <w:sz w:val="24"/>
          <w:szCs w:val="24"/>
        </w:rPr>
        <w:t>), których celem statutowym jest</w:t>
      </w:r>
      <w:r>
        <w:rPr>
          <w:rFonts w:ascii="Arial" w:hAnsi="Arial" w:cs="Arial"/>
          <w:sz w:val="24"/>
          <w:szCs w:val="24"/>
        </w:rPr>
        <w:t xml:space="preserve"> </w:t>
      </w:r>
      <w:r w:rsidRPr="00F575DF">
        <w:rPr>
          <w:rFonts w:ascii="Arial" w:hAnsi="Arial" w:cs="Arial"/>
          <w:sz w:val="24"/>
          <w:szCs w:val="24"/>
        </w:rPr>
        <w:t>upowszechnianie sportu i kultury fizycznej w środowisku akademickim.</w:t>
      </w:r>
    </w:p>
    <w:p w14:paraId="381EA028" w14:textId="5B3085CC" w:rsidR="00F575DF" w:rsidRPr="00F40710" w:rsidRDefault="00F575DF" w:rsidP="00F575DF">
      <w:pPr>
        <w:spacing w:after="0"/>
        <w:jc w:val="both"/>
        <w:rPr>
          <w:rFonts w:ascii="Arial" w:hAnsi="Arial" w:cs="Arial"/>
          <w:sz w:val="24"/>
          <w:szCs w:val="24"/>
        </w:rPr>
      </w:pPr>
      <w:r w:rsidRPr="009C4D87">
        <w:rPr>
          <w:rFonts w:ascii="Arial" w:hAnsi="Arial" w:cs="Arial"/>
          <w:sz w:val="24"/>
          <w:szCs w:val="24"/>
        </w:rPr>
        <w:t>Podmioty wymienione powyżej nie muszą posiadać statusu organizacji pożytku publicznego.</w:t>
      </w:r>
    </w:p>
    <w:p w14:paraId="46522729" w14:textId="77777777" w:rsidR="00F575DF" w:rsidRDefault="00F575DF" w:rsidP="003F5A6D">
      <w:pPr>
        <w:spacing w:after="0"/>
        <w:jc w:val="both"/>
        <w:rPr>
          <w:rFonts w:ascii="Arial" w:hAnsi="Arial" w:cs="Arial"/>
          <w:sz w:val="24"/>
          <w:szCs w:val="24"/>
        </w:rPr>
      </w:pPr>
    </w:p>
    <w:p w14:paraId="0C66A45E" w14:textId="0B011B8D" w:rsidR="00A77877" w:rsidRPr="00F40710" w:rsidRDefault="00A77877" w:rsidP="00A77877">
      <w:pPr>
        <w:pStyle w:val="Nagwek1"/>
        <w:rPr>
          <w:rFonts w:ascii="Arial" w:hAnsi="Arial" w:cs="Arial"/>
          <w:sz w:val="24"/>
          <w:szCs w:val="24"/>
        </w:rPr>
      </w:pPr>
      <w:bookmarkStart w:id="5" w:name="_Toc216183162"/>
      <w:r w:rsidRPr="00F40710">
        <w:rPr>
          <w:rFonts w:ascii="Arial" w:hAnsi="Arial" w:cs="Arial"/>
          <w:sz w:val="24"/>
          <w:szCs w:val="24"/>
        </w:rPr>
        <w:t>DZIAŁ V</w:t>
      </w:r>
      <w:r w:rsidRPr="00F40710">
        <w:rPr>
          <w:rFonts w:ascii="Arial" w:hAnsi="Arial" w:cs="Arial"/>
          <w:color w:val="auto"/>
          <w:sz w:val="24"/>
          <w:szCs w:val="24"/>
        </w:rPr>
        <w:t xml:space="preserve"> </w:t>
      </w:r>
      <w:r w:rsidRPr="00F40710">
        <w:rPr>
          <w:rFonts w:ascii="Arial" w:hAnsi="Arial" w:cs="Arial"/>
          <w:sz w:val="24"/>
          <w:szCs w:val="24"/>
        </w:rPr>
        <w:t>WYSOKOŚĆ ŚRODKÓW PRZEZNACZONYCH NA REALIZACJĘ PROGRAMU</w:t>
      </w:r>
      <w:bookmarkEnd w:id="5"/>
    </w:p>
    <w:p w14:paraId="4C889B67" w14:textId="5310CAA1" w:rsidR="00AC4362" w:rsidRDefault="00561C5E" w:rsidP="00561C5E">
      <w:pPr>
        <w:spacing w:after="0"/>
        <w:jc w:val="both"/>
        <w:rPr>
          <w:rFonts w:ascii="Arial" w:hAnsi="Arial" w:cs="Arial"/>
          <w:sz w:val="24"/>
          <w:szCs w:val="24"/>
        </w:rPr>
      </w:pPr>
      <w:r w:rsidRPr="00F40710">
        <w:rPr>
          <w:rFonts w:ascii="Arial" w:hAnsi="Arial" w:cs="Arial"/>
          <w:sz w:val="24"/>
          <w:szCs w:val="24"/>
        </w:rPr>
        <w:t xml:space="preserve">Program będzie finansowany ze środków Funduszu Rozwoju Kultury Fizycznej, zwanych dalej „środkami FRKF”, których dysponentem jest Minister Sportu i Turystyki. </w:t>
      </w:r>
      <w:r w:rsidR="006B4C8A">
        <w:rPr>
          <w:rFonts w:ascii="Arial" w:hAnsi="Arial" w:cs="Arial"/>
          <w:sz w:val="24"/>
          <w:szCs w:val="24"/>
        </w:rPr>
        <w:t xml:space="preserve">Kwota przeznaczona na realizację Programu będzie ustalana corocznie, </w:t>
      </w:r>
      <w:r w:rsidR="006B4C8A" w:rsidRPr="00F40710">
        <w:rPr>
          <w:rFonts w:ascii="Arial" w:hAnsi="Arial" w:cs="Arial"/>
          <w:sz w:val="24"/>
          <w:szCs w:val="24"/>
        </w:rPr>
        <w:t>w 202</w:t>
      </w:r>
      <w:r w:rsidR="006B4C8A">
        <w:rPr>
          <w:rFonts w:ascii="Arial" w:hAnsi="Arial" w:cs="Arial"/>
          <w:sz w:val="24"/>
          <w:szCs w:val="24"/>
        </w:rPr>
        <w:t>6</w:t>
      </w:r>
      <w:r w:rsidR="006B4C8A" w:rsidRPr="00F40710">
        <w:rPr>
          <w:rFonts w:ascii="Arial" w:hAnsi="Arial" w:cs="Arial"/>
          <w:sz w:val="24"/>
          <w:szCs w:val="24"/>
        </w:rPr>
        <w:t xml:space="preserve"> roku  </w:t>
      </w:r>
      <w:r w:rsidR="006B4C8A">
        <w:rPr>
          <w:rFonts w:ascii="Arial" w:hAnsi="Arial" w:cs="Arial"/>
          <w:sz w:val="24"/>
          <w:szCs w:val="24"/>
        </w:rPr>
        <w:t>wyniesie</w:t>
      </w:r>
      <w:r w:rsidR="006B4C8A" w:rsidRPr="00F40710">
        <w:rPr>
          <w:rFonts w:ascii="Arial" w:hAnsi="Arial" w:cs="Arial"/>
          <w:sz w:val="24"/>
          <w:szCs w:val="24"/>
        </w:rPr>
        <w:t xml:space="preserve"> </w:t>
      </w:r>
      <w:r w:rsidR="006B4C8A" w:rsidRPr="006B4C8A">
        <w:rPr>
          <w:rFonts w:ascii="Arial" w:hAnsi="Arial" w:cs="Arial"/>
          <w:b/>
          <w:sz w:val="24"/>
          <w:szCs w:val="24"/>
        </w:rPr>
        <w:t>22 mln</w:t>
      </w:r>
      <w:r w:rsidRPr="00F40710">
        <w:rPr>
          <w:rFonts w:ascii="Arial" w:hAnsi="Arial" w:cs="Arial"/>
          <w:b/>
          <w:sz w:val="24"/>
          <w:szCs w:val="24"/>
        </w:rPr>
        <w:t xml:space="preserve"> zł</w:t>
      </w:r>
      <w:r w:rsidRPr="00F40710">
        <w:rPr>
          <w:rFonts w:ascii="Arial" w:hAnsi="Arial" w:cs="Arial"/>
          <w:sz w:val="24"/>
          <w:szCs w:val="24"/>
        </w:rPr>
        <w:t xml:space="preserve"> </w:t>
      </w:r>
      <w:r w:rsidRPr="00F40710">
        <w:rPr>
          <w:rFonts w:ascii="Arial" w:hAnsi="Arial" w:cs="Arial"/>
          <w:b/>
          <w:sz w:val="24"/>
          <w:szCs w:val="24"/>
        </w:rPr>
        <w:t xml:space="preserve">(słownie: </w:t>
      </w:r>
      <w:r w:rsidR="003F5A6D">
        <w:rPr>
          <w:rFonts w:ascii="Arial" w:hAnsi="Arial" w:cs="Arial"/>
          <w:b/>
          <w:sz w:val="24"/>
          <w:szCs w:val="24"/>
        </w:rPr>
        <w:t>dwadzieścia dwa miliony</w:t>
      </w:r>
      <w:r w:rsidRPr="00F40710">
        <w:rPr>
          <w:rFonts w:ascii="Arial" w:hAnsi="Arial" w:cs="Arial"/>
          <w:b/>
          <w:sz w:val="24"/>
          <w:szCs w:val="24"/>
        </w:rPr>
        <w:t xml:space="preserve"> złotych)</w:t>
      </w:r>
      <w:r w:rsidRPr="00F40710">
        <w:rPr>
          <w:rFonts w:ascii="Arial" w:hAnsi="Arial" w:cs="Arial"/>
          <w:sz w:val="24"/>
          <w:szCs w:val="24"/>
        </w:rPr>
        <w:t xml:space="preserve">. Ostateczna wysokość środków finansowych może ulec zmianie w zależności od przychodów Funduszu lub w przypadku dokonania zmian w planie rzeczowo-finansowym wydatków ze środków Funduszu na </w:t>
      </w:r>
      <w:r w:rsidR="003F5A6D">
        <w:rPr>
          <w:rFonts w:ascii="Arial" w:hAnsi="Arial" w:cs="Arial"/>
          <w:sz w:val="24"/>
          <w:szCs w:val="24"/>
        </w:rPr>
        <w:t xml:space="preserve">dany </w:t>
      </w:r>
      <w:r w:rsidRPr="00F40710">
        <w:rPr>
          <w:rFonts w:ascii="Arial" w:hAnsi="Arial" w:cs="Arial"/>
          <w:sz w:val="24"/>
          <w:szCs w:val="24"/>
        </w:rPr>
        <w:t>rok.</w:t>
      </w:r>
    </w:p>
    <w:p w14:paraId="55ED6E4C" w14:textId="13FA993B" w:rsidR="003F5A6D" w:rsidRDefault="003F5A6D" w:rsidP="00561C5E">
      <w:pPr>
        <w:spacing w:after="0"/>
        <w:jc w:val="both"/>
        <w:rPr>
          <w:rFonts w:ascii="Arial" w:hAnsi="Arial" w:cs="Arial"/>
          <w:sz w:val="24"/>
          <w:szCs w:val="24"/>
        </w:rPr>
      </w:pPr>
    </w:p>
    <w:p w14:paraId="01329CEB" w14:textId="109F7F6D" w:rsidR="006B4C8A" w:rsidRDefault="006B4C8A" w:rsidP="006B4C8A">
      <w:pPr>
        <w:spacing w:after="0"/>
        <w:jc w:val="both"/>
        <w:rPr>
          <w:rFonts w:ascii="Arial" w:hAnsi="Arial" w:cs="Arial"/>
          <w:sz w:val="24"/>
          <w:szCs w:val="24"/>
        </w:rPr>
      </w:pPr>
      <w:r w:rsidRPr="00DF43F1">
        <w:rPr>
          <w:rFonts w:ascii="Arial" w:hAnsi="Arial" w:cs="Arial"/>
          <w:sz w:val="24"/>
          <w:szCs w:val="24"/>
        </w:rPr>
        <w:t>Przewidywana wysokość środków na</w:t>
      </w:r>
      <w:r>
        <w:rPr>
          <w:rFonts w:ascii="Arial" w:hAnsi="Arial" w:cs="Arial"/>
          <w:sz w:val="24"/>
          <w:szCs w:val="24"/>
        </w:rPr>
        <w:t xml:space="preserve"> realizacje programu w</w:t>
      </w:r>
      <w:r w:rsidRPr="00DF43F1">
        <w:rPr>
          <w:rFonts w:ascii="Arial" w:hAnsi="Arial" w:cs="Arial"/>
          <w:sz w:val="24"/>
          <w:szCs w:val="24"/>
        </w:rPr>
        <w:t xml:space="preserve"> lata</w:t>
      </w:r>
      <w:r>
        <w:rPr>
          <w:rFonts w:ascii="Arial" w:hAnsi="Arial" w:cs="Arial"/>
          <w:sz w:val="24"/>
          <w:szCs w:val="24"/>
        </w:rPr>
        <w:t>ch</w:t>
      </w:r>
      <w:r w:rsidRPr="00DF43F1">
        <w:rPr>
          <w:rFonts w:ascii="Arial" w:hAnsi="Arial" w:cs="Arial"/>
          <w:sz w:val="24"/>
          <w:szCs w:val="24"/>
        </w:rPr>
        <w:t xml:space="preserve"> 202</w:t>
      </w:r>
      <w:r>
        <w:rPr>
          <w:rFonts w:ascii="Arial" w:hAnsi="Arial" w:cs="Arial"/>
          <w:sz w:val="24"/>
          <w:szCs w:val="24"/>
        </w:rPr>
        <w:t>6-</w:t>
      </w:r>
      <w:r w:rsidRPr="00DF43F1">
        <w:rPr>
          <w:rFonts w:ascii="Arial" w:hAnsi="Arial" w:cs="Arial"/>
          <w:sz w:val="24"/>
          <w:szCs w:val="24"/>
        </w:rPr>
        <w:t>202</w:t>
      </w:r>
      <w:r>
        <w:rPr>
          <w:rFonts w:ascii="Arial" w:hAnsi="Arial" w:cs="Arial"/>
          <w:sz w:val="24"/>
          <w:szCs w:val="24"/>
        </w:rPr>
        <w:t>7</w:t>
      </w:r>
      <w:r w:rsidRPr="00DF43F1">
        <w:rPr>
          <w:rFonts w:ascii="Arial" w:hAnsi="Arial" w:cs="Arial"/>
          <w:sz w:val="24"/>
          <w:szCs w:val="24"/>
        </w:rPr>
        <w:t xml:space="preserve"> wynosi </w:t>
      </w:r>
      <w:r>
        <w:rPr>
          <w:rFonts w:ascii="Arial" w:hAnsi="Arial" w:cs="Arial"/>
          <w:sz w:val="24"/>
          <w:szCs w:val="24"/>
        </w:rPr>
        <w:t>44</w:t>
      </w:r>
      <w:r w:rsidRPr="00DF43F1">
        <w:rPr>
          <w:rFonts w:ascii="Arial" w:hAnsi="Arial" w:cs="Arial"/>
          <w:sz w:val="24"/>
          <w:szCs w:val="24"/>
        </w:rPr>
        <w:t xml:space="preserve"> mln zł (po </w:t>
      </w:r>
      <w:r>
        <w:rPr>
          <w:rFonts w:ascii="Arial" w:hAnsi="Arial" w:cs="Arial"/>
          <w:sz w:val="24"/>
          <w:szCs w:val="24"/>
        </w:rPr>
        <w:t>22</w:t>
      </w:r>
      <w:r w:rsidRPr="00DF43F1">
        <w:rPr>
          <w:rFonts w:ascii="Arial" w:hAnsi="Arial" w:cs="Arial"/>
          <w:sz w:val="24"/>
          <w:szCs w:val="24"/>
        </w:rPr>
        <w:t xml:space="preserve"> mln zł każd</w:t>
      </w:r>
      <w:r>
        <w:rPr>
          <w:rFonts w:ascii="Arial" w:hAnsi="Arial" w:cs="Arial"/>
          <w:sz w:val="24"/>
          <w:szCs w:val="24"/>
        </w:rPr>
        <w:t>ego</w:t>
      </w:r>
      <w:r w:rsidRPr="00DF43F1">
        <w:rPr>
          <w:rFonts w:ascii="Arial" w:hAnsi="Arial" w:cs="Arial"/>
          <w:sz w:val="24"/>
          <w:szCs w:val="24"/>
        </w:rPr>
        <w:t xml:space="preserve"> roku). Ostateczna wysokość środków finansowych przeznaczonych na ten cel może ulec zmianie</w:t>
      </w:r>
      <w:r>
        <w:rPr>
          <w:rFonts w:ascii="Arial" w:hAnsi="Arial" w:cs="Arial"/>
          <w:sz w:val="24"/>
          <w:szCs w:val="24"/>
        </w:rPr>
        <w:t xml:space="preserve"> </w:t>
      </w:r>
      <w:r w:rsidRPr="00F40710">
        <w:rPr>
          <w:rFonts w:ascii="Arial" w:hAnsi="Arial" w:cs="Arial"/>
          <w:sz w:val="24"/>
          <w:szCs w:val="24"/>
        </w:rPr>
        <w:t xml:space="preserve">w zależności od przychodów Funduszu lub w przypadku dokonania zmian w planie rzeczowo-finansowym wydatków ze środków Funduszu na </w:t>
      </w:r>
      <w:r>
        <w:rPr>
          <w:rFonts w:ascii="Arial" w:hAnsi="Arial" w:cs="Arial"/>
          <w:sz w:val="24"/>
          <w:szCs w:val="24"/>
        </w:rPr>
        <w:t>dany rok</w:t>
      </w:r>
      <w:r w:rsidRPr="00F40710">
        <w:rPr>
          <w:rFonts w:ascii="Arial" w:hAnsi="Arial" w:cs="Arial"/>
          <w:sz w:val="24"/>
          <w:szCs w:val="24"/>
        </w:rPr>
        <w:t>.</w:t>
      </w:r>
    </w:p>
    <w:p w14:paraId="0FD533D8" w14:textId="77777777" w:rsidR="006B4C8A" w:rsidRPr="00F40710" w:rsidRDefault="006B4C8A" w:rsidP="00561C5E">
      <w:pPr>
        <w:spacing w:after="0"/>
        <w:jc w:val="both"/>
        <w:rPr>
          <w:rFonts w:ascii="Arial" w:hAnsi="Arial" w:cs="Arial"/>
          <w:sz w:val="24"/>
          <w:szCs w:val="24"/>
        </w:rPr>
      </w:pPr>
    </w:p>
    <w:p w14:paraId="2FBEA825" w14:textId="77777777" w:rsidR="00A77877" w:rsidRPr="00F40710" w:rsidRDefault="00A77877" w:rsidP="00A77877">
      <w:pPr>
        <w:pStyle w:val="Nagwek1"/>
        <w:rPr>
          <w:rFonts w:ascii="Arial" w:hAnsi="Arial" w:cs="Arial"/>
          <w:sz w:val="24"/>
          <w:szCs w:val="24"/>
        </w:rPr>
      </w:pPr>
      <w:bookmarkStart w:id="6" w:name="_Toc216183163"/>
      <w:r w:rsidRPr="00F40710">
        <w:rPr>
          <w:rFonts w:ascii="Arial" w:hAnsi="Arial" w:cs="Arial"/>
          <w:sz w:val="24"/>
          <w:szCs w:val="24"/>
        </w:rPr>
        <w:lastRenderedPageBreak/>
        <w:t>DZIAŁ VI WARUNKI UDZIELANIA DOFINANSOWANIA</w:t>
      </w:r>
      <w:bookmarkEnd w:id="6"/>
    </w:p>
    <w:p w14:paraId="708B623A" w14:textId="0AE6B44A" w:rsidR="003E458C" w:rsidRDefault="003E458C" w:rsidP="00961EFE">
      <w:pPr>
        <w:pStyle w:val="Akapitzlist"/>
        <w:numPr>
          <w:ilvl w:val="0"/>
          <w:numId w:val="7"/>
        </w:numPr>
        <w:ind w:left="426" w:hanging="426"/>
        <w:jc w:val="both"/>
        <w:rPr>
          <w:rFonts w:ascii="Arial" w:hAnsi="Arial" w:cs="Arial"/>
          <w:sz w:val="24"/>
          <w:szCs w:val="24"/>
        </w:rPr>
      </w:pPr>
      <w:r w:rsidRPr="00C74AE5">
        <w:rPr>
          <w:rFonts w:ascii="Arial" w:hAnsi="Arial" w:cs="Arial"/>
          <w:sz w:val="24"/>
          <w:szCs w:val="24"/>
        </w:rPr>
        <w:t>Wnioskodawca musi przewidywać w ramach realizacji zadania udział środków własnych w wysokości nie mniejszej niż</w:t>
      </w:r>
      <w:r>
        <w:rPr>
          <w:rFonts w:ascii="Arial" w:hAnsi="Arial" w:cs="Arial"/>
          <w:sz w:val="24"/>
          <w:szCs w:val="24"/>
        </w:rPr>
        <w:t xml:space="preserve"> </w:t>
      </w:r>
      <w:r w:rsidRPr="003E458C">
        <w:rPr>
          <w:rFonts w:ascii="Arial" w:hAnsi="Arial" w:cs="Arial"/>
          <w:b/>
          <w:sz w:val="24"/>
          <w:szCs w:val="24"/>
        </w:rPr>
        <w:t>5%</w:t>
      </w:r>
      <w:r w:rsidRPr="003E458C">
        <w:rPr>
          <w:rFonts w:ascii="Arial" w:hAnsi="Arial" w:cs="Arial"/>
          <w:sz w:val="24"/>
          <w:szCs w:val="24"/>
        </w:rPr>
        <w:t xml:space="preserve"> wnioskowanych kosztów</w:t>
      </w:r>
      <w:r w:rsidR="00961EFE">
        <w:rPr>
          <w:rFonts w:ascii="Arial" w:hAnsi="Arial" w:cs="Arial"/>
          <w:sz w:val="24"/>
          <w:szCs w:val="24"/>
        </w:rPr>
        <w:t xml:space="preserve"> </w:t>
      </w:r>
      <w:r w:rsidRPr="003E458C">
        <w:rPr>
          <w:rFonts w:ascii="Arial" w:hAnsi="Arial" w:cs="Arial"/>
          <w:sz w:val="24"/>
          <w:szCs w:val="24"/>
        </w:rPr>
        <w:t>bezpośrednich zadania</w:t>
      </w:r>
      <w:r w:rsidR="00961EFE">
        <w:rPr>
          <w:rFonts w:ascii="Arial" w:hAnsi="Arial" w:cs="Arial"/>
          <w:sz w:val="24"/>
          <w:szCs w:val="24"/>
        </w:rPr>
        <w:t>.</w:t>
      </w:r>
      <w:r w:rsidRPr="003E458C">
        <w:rPr>
          <w:rFonts w:ascii="Arial" w:hAnsi="Arial" w:cs="Arial"/>
          <w:sz w:val="24"/>
          <w:szCs w:val="24"/>
        </w:rPr>
        <w:t xml:space="preserve"> </w:t>
      </w:r>
    </w:p>
    <w:p w14:paraId="27DF3B50" w14:textId="0D5F76C5" w:rsidR="00961EFE" w:rsidRPr="00BD24BF" w:rsidRDefault="00961EFE" w:rsidP="00961EFE">
      <w:pPr>
        <w:pStyle w:val="Akapitzlist"/>
        <w:numPr>
          <w:ilvl w:val="0"/>
          <w:numId w:val="7"/>
        </w:numPr>
        <w:ind w:left="426" w:hanging="426"/>
        <w:jc w:val="both"/>
        <w:rPr>
          <w:rFonts w:ascii="Arial" w:hAnsi="Arial" w:cs="Arial"/>
          <w:sz w:val="24"/>
          <w:szCs w:val="24"/>
        </w:rPr>
      </w:pPr>
      <w:r w:rsidRPr="0019324F">
        <w:rPr>
          <w:rFonts w:ascii="Arial" w:hAnsi="Arial" w:cs="Arial"/>
          <w:sz w:val="24"/>
          <w:szCs w:val="24"/>
        </w:rPr>
        <w:t>Każde z dofinansowanych zadań jednostkowych</w:t>
      </w:r>
      <w:r>
        <w:rPr>
          <w:rFonts w:ascii="Arial" w:hAnsi="Arial" w:cs="Arial"/>
          <w:sz w:val="24"/>
          <w:szCs w:val="24"/>
        </w:rPr>
        <w:t xml:space="preserve"> </w:t>
      </w:r>
      <w:r w:rsidRPr="0019324F">
        <w:rPr>
          <w:rFonts w:ascii="Arial" w:hAnsi="Arial" w:cs="Arial"/>
          <w:sz w:val="24"/>
          <w:szCs w:val="24"/>
        </w:rPr>
        <w:t>musi zawierać wkład własny w ramach kosztów bezpośrednich.</w:t>
      </w:r>
    </w:p>
    <w:p w14:paraId="4F9F2870" w14:textId="7A9416BB" w:rsidR="00961EFE" w:rsidRPr="00961EFE" w:rsidRDefault="00961EFE" w:rsidP="00961EFE">
      <w:pPr>
        <w:pStyle w:val="Akapitzlist"/>
        <w:numPr>
          <w:ilvl w:val="0"/>
          <w:numId w:val="7"/>
        </w:numPr>
        <w:spacing w:after="0"/>
        <w:ind w:left="426" w:hanging="426"/>
        <w:jc w:val="both"/>
        <w:rPr>
          <w:rFonts w:ascii="Arial" w:hAnsi="Arial" w:cs="Arial"/>
          <w:sz w:val="24"/>
          <w:szCs w:val="24"/>
        </w:rPr>
      </w:pPr>
      <w:r w:rsidRPr="00C74AE5">
        <w:rPr>
          <w:rFonts w:ascii="Arial" w:hAnsi="Arial" w:cs="Arial"/>
          <w:sz w:val="24"/>
          <w:szCs w:val="24"/>
        </w:rPr>
        <w:t>W przypadku uzyskania dofinansowania (we wnioskowanej lub niższej wysokości), procentowy udział środków własnych musi zostać zachowany co najmniej na poziomie deklarowanym we wniosku o dofinansowanie (w przypadku otrzymania dotacji w niższej wysokości, dopuszczalna jest proporcjonalna zmiana zakresu zadania).</w:t>
      </w:r>
    </w:p>
    <w:p w14:paraId="49CBBBF4" w14:textId="77777777" w:rsidR="00261D49" w:rsidRDefault="00261D49" w:rsidP="00261D49">
      <w:pPr>
        <w:pStyle w:val="Akapitzlist"/>
        <w:numPr>
          <w:ilvl w:val="0"/>
          <w:numId w:val="7"/>
        </w:numPr>
        <w:spacing w:after="0"/>
        <w:ind w:left="426" w:hanging="426"/>
        <w:jc w:val="both"/>
        <w:rPr>
          <w:rFonts w:ascii="Arial" w:hAnsi="Arial" w:cs="Arial"/>
          <w:sz w:val="24"/>
          <w:szCs w:val="24"/>
        </w:rPr>
      </w:pPr>
      <w:r w:rsidRPr="00C74AE5">
        <w:rPr>
          <w:rFonts w:ascii="Arial" w:hAnsi="Arial" w:cs="Arial"/>
          <w:sz w:val="24"/>
          <w:szCs w:val="24"/>
        </w:rPr>
        <w:t xml:space="preserve">W ramach środków własnych można wykazać środki pochodzące od jednostek samorządu terytorialnego dowolnego szczebla, Unii Europejskiej, sponsorów lub własne (w tym w postaci pracy wolontariuszy – na podstawie stosownej umowy </w:t>
      </w:r>
      <w:r w:rsidRPr="00C74AE5">
        <w:rPr>
          <w:rFonts w:ascii="Arial" w:hAnsi="Arial" w:cs="Arial"/>
          <w:sz w:val="24"/>
          <w:szCs w:val="24"/>
        </w:rPr>
        <w:br/>
        <w:t>z wyceną świadczenia oraz wyceną udostępnionej infrastruktury – na podstawie stosownej umowy). Udziału własnego nie można finansować ze środków przekazanych przez Ministra Sportu i Turystyki (np. otrzymanych w ramach innych konkursów lub naborach wniosków).</w:t>
      </w:r>
    </w:p>
    <w:p w14:paraId="2873BBEE" w14:textId="372ED2A3" w:rsidR="00E630F2" w:rsidRPr="00433681" w:rsidRDefault="00E630F2" w:rsidP="00433681">
      <w:pPr>
        <w:pStyle w:val="Akapitzlist"/>
        <w:numPr>
          <w:ilvl w:val="0"/>
          <w:numId w:val="7"/>
        </w:numPr>
        <w:ind w:left="426" w:hanging="426"/>
        <w:jc w:val="both"/>
        <w:rPr>
          <w:rFonts w:ascii="Arial" w:hAnsi="Arial" w:cs="Arial"/>
          <w:sz w:val="24"/>
          <w:szCs w:val="24"/>
        </w:rPr>
      </w:pPr>
      <w:r w:rsidRPr="00433681">
        <w:rPr>
          <w:rFonts w:ascii="Arial" w:hAnsi="Arial" w:cs="Arial"/>
          <w:sz w:val="24"/>
          <w:szCs w:val="24"/>
        </w:rPr>
        <w:t>Zadania realizowane w ramach Programu muszą mieć charakter niekomercyjny – nie mogą zakładać osiągnięcia dochodu</w:t>
      </w:r>
      <w:r w:rsidR="0062257A">
        <w:rPr>
          <w:rFonts w:ascii="Arial" w:hAnsi="Arial" w:cs="Arial"/>
          <w:sz w:val="24"/>
          <w:szCs w:val="24"/>
        </w:rPr>
        <w:t>.</w:t>
      </w:r>
    </w:p>
    <w:p w14:paraId="348ADEB0" w14:textId="6E5CE678" w:rsidR="00961EFE" w:rsidRPr="00961EFE" w:rsidRDefault="00961EFE" w:rsidP="00961EFE">
      <w:pPr>
        <w:pStyle w:val="Akapitzlist"/>
        <w:numPr>
          <w:ilvl w:val="0"/>
          <w:numId w:val="7"/>
        </w:numPr>
        <w:spacing w:after="0"/>
        <w:ind w:left="426" w:hanging="426"/>
        <w:jc w:val="both"/>
        <w:rPr>
          <w:rFonts w:ascii="Arial" w:hAnsi="Arial" w:cs="Arial"/>
          <w:sz w:val="24"/>
          <w:szCs w:val="24"/>
        </w:rPr>
      </w:pPr>
      <w:r w:rsidRPr="002C434F">
        <w:rPr>
          <w:rFonts w:ascii="Arial" w:hAnsi="Arial" w:cs="Arial"/>
          <w:sz w:val="24"/>
          <w:szCs w:val="24"/>
        </w:rPr>
        <w:t xml:space="preserve">Minister zastrzega sobie prawo do odstąpienia od finansowania zadania w </w:t>
      </w:r>
      <w:r>
        <w:rPr>
          <w:rFonts w:ascii="Arial" w:hAnsi="Arial" w:cs="Arial"/>
          <w:sz w:val="24"/>
          <w:szCs w:val="24"/>
        </w:rPr>
        <w:t>roku</w:t>
      </w:r>
      <w:r w:rsidRPr="002C434F">
        <w:rPr>
          <w:rFonts w:ascii="Arial" w:hAnsi="Arial" w:cs="Arial"/>
          <w:sz w:val="24"/>
          <w:szCs w:val="24"/>
        </w:rPr>
        <w:t xml:space="preserve"> 2027</w:t>
      </w:r>
      <w:r>
        <w:rPr>
          <w:rFonts w:ascii="Arial" w:hAnsi="Arial" w:cs="Arial"/>
          <w:sz w:val="24"/>
          <w:szCs w:val="24"/>
        </w:rPr>
        <w:t xml:space="preserve"> </w:t>
      </w:r>
      <w:r w:rsidRPr="002C434F">
        <w:rPr>
          <w:rFonts w:ascii="Arial" w:hAnsi="Arial" w:cs="Arial"/>
          <w:sz w:val="24"/>
          <w:szCs w:val="24"/>
        </w:rPr>
        <w:t>lub ograniczenia wysokości dotacji w przypadku zmniejszenia limitów wydatków w ustawie budżetowej lub planie finansowym Funduszu Rozwoju Kultury Fizycznej na dany rok</w:t>
      </w:r>
      <w:r>
        <w:rPr>
          <w:rFonts w:ascii="Arial" w:hAnsi="Arial" w:cs="Arial"/>
          <w:sz w:val="24"/>
          <w:szCs w:val="24"/>
        </w:rPr>
        <w:t>.</w:t>
      </w:r>
    </w:p>
    <w:p w14:paraId="51ECC826" w14:textId="4A3F1E78" w:rsidR="009042AB" w:rsidRPr="00F40710" w:rsidRDefault="00E630F2" w:rsidP="00474E49">
      <w:pPr>
        <w:pStyle w:val="Akapitzlist"/>
        <w:numPr>
          <w:ilvl w:val="0"/>
          <w:numId w:val="7"/>
        </w:numPr>
        <w:ind w:left="426" w:hanging="426"/>
        <w:jc w:val="both"/>
        <w:rPr>
          <w:rFonts w:ascii="Arial" w:hAnsi="Arial" w:cs="Arial"/>
          <w:sz w:val="24"/>
          <w:szCs w:val="24"/>
        </w:rPr>
      </w:pPr>
      <w:r w:rsidRPr="00F40710">
        <w:rPr>
          <w:rFonts w:ascii="Arial" w:hAnsi="Arial" w:cs="Arial"/>
          <w:sz w:val="24"/>
          <w:szCs w:val="24"/>
        </w:rPr>
        <w:t>Ze środków dofinansowania można pokryć koszty obsługi zadania (tzw. koszty pośrednie), w wysokości nie większej niż 10% sumy kosztów bezpośrednich dofinansowania.</w:t>
      </w:r>
    </w:p>
    <w:p w14:paraId="0AFC7DD9" w14:textId="55D47080" w:rsidR="00E630F2" w:rsidRPr="00F40710" w:rsidRDefault="00E630F2" w:rsidP="009042AB">
      <w:pPr>
        <w:pStyle w:val="Akapitzlist"/>
        <w:ind w:left="426"/>
        <w:jc w:val="both"/>
        <w:rPr>
          <w:rFonts w:ascii="Arial" w:hAnsi="Arial" w:cs="Arial"/>
          <w:sz w:val="24"/>
          <w:szCs w:val="24"/>
        </w:rPr>
      </w:pPr>
      <w:r w:rsidRPr="00F40710">
        <w:rPr>
          <w:rFonts w:ascii="Arial" w:hAnsi="Arial" w:cs="Arial"/>
          <w:sz w:val="24"/>
          <w:szCs w:val="24"/>
        </w:rPr>
        <w:t xml:space="preserve">Przeznaczenie kosztów pośrednich: </w:t>
      </w:r>
    </w:p>
    <w:p w14:paraId="1374A7D4" w14:textId="77777777" w:rsidR="00E630F2" w:rsidRPr="00F40710" w:rsidRDefault="00E630F2" w:rsidP="00474E49">
      <w:pPr>
        <w:pStyle w:val="Akapitzlist"/>
        <w:numPr>
          <w:ilvl w:val="0"/>
          <w:numId w:val="20"/>
        </w:numPr>
        <w:rPr>
          <w:rFonts w:ascii="Arial" w:hAnsi="Arial" w:cs="Arial"/>
          <w:sz w:val="24"/>
          <w:szCs w:val="24"/>
        </w:rPr>
      </w:pPr>
      <w:r w:rsidRPr="00F40710">
        <w:rPr>
          <w:rFonts w:ascii="Arial" w:hAnsi="Arial" w:cs="Arial"/>
          <w:sz w:val="24"/>
          <w:szCs w:val="24"/>
        </w:rPr>
        <w:t>koszty związane z wynajmem lokalu biurowego i opłatami eksploatacyjnymi,</w:t>
      </w:r>
    </w:p>
    <w:p w14:paraId="7D573A1E" w14:textId="77777777" w:rsidR="00E630F2" w:rsidRPr="00F40710" w:rsidRDefault="00E630F2" w:rsidP="00961EFE">
      <w:pPr>
        <w:pStyle w:val="Akapitzlist"/>
        <w:numPr>
          <w:ilvl w:val="0"/>
          <w:numId w:val="20"/>
        </w:numPr>
        <w:ind w:hanging="359"/>
        <w:rPr>
          <w:rFonts w:ascii="Arial" w:hAnsi="Arial" w:cs="Arial"/>
          <w:sz w:val="24"/>
          <w:szCs w:val="24"/>
        </w:rPr>
      </w:pPr>
      <w:r w:rsidRPr="00F40710">
        <w:rPr>
          <w:rFonts w:ascii="Arial" w:hAnsi="Arial" w:cs="Arial"/>
          <w:sz w:val="24"/>
          <w:szCs w:val="24"/>
        </w:rPr>
        <w:t>zakup niezbędnego sprzętu, materiałów i urządzeń biurowych,</w:t>
      </w:r>
    </w:p>
    <w:p w14:paraId="165D8364" w14:textId="77777777" w:rsidR="00E630F2" w:rsidRPr="00F40710" w:rsidRDefault="00E630F2" w:rsidP="00474E49">
      <w:pPr>
        <w:pStyle w:val="Akapitzlist"/>
        <w:numPr>
          <w:ilvl w:val="0"/>
          <w:numId w:val="20"/>
        </w:numPr>
        <w:rPr>
          <w:rFonts w:ascii="Arial" w:hAnsi="Arial" w:cs="Arial"/>
          <w:sz w:val="24"/>
          <w:szCs w:val="24"/>
        </w:rPr>
      </w:pPr>
      <w:r w:rsidRPr="00F40710">
        <w:rPr>
          <w:rFonts w:ascii="Arial" w:hAnsi="Arial" w:cs="Arial"/>
          <w:sz w:val="24"/>
          <w:szCs w:val="24"/>
        </w:rPr>
        <w:t>koszty związane z prowadzeniem korespondencji i utrzymaniem łączności,</w:t>
      </w:r>
    </w:p>
    <w:p w14:paraId="1C865BC9" w14:textId="77777777" w:rsidR="00E630F2" w:rsidRPr="00F40710" w:rsidRDefault="00E630F2" w:rsidP="00474E49">
      <w:pPr>
        <w:pStyle w:val="Akapitzlist"/>
        <w:numPr>
          <w:ilvl w:val="0"/>
          <w:numId w:val="20"/>
        </w:numPr>
        <w:rPr>
          <w:rFonts w:ascii="Arial" w:hAnsi="Arial" w:cs="Arial"/>
          <w:sz w:val="24"/>
          <w:szCs w:val="24"/>
        </w:rPr>
      </w:pPr>
      <w:r w:rsidRPr="00F40710">
        <w:rPr>
          <w:rFonts w:ascii="Arial" w:hAnsi="Arial" w:cs="Arial"/>
          <w:sz w:val="24"/>
          <w:szCs w:val="24"/>
        </w:rPr>
        <w:t>opłaty za nośniki energii,</w:t>
      </w:r>
    </w:p>
    <w:p w14:paraId="697BFA4B" w14:textId="1B917F89" w:rsidR="00E630F2" w:rsidRPr="00F40710" w:rsidRDefault="00E630F2" w:rsidP="0062257A">
      <w:pPr>
        <w:pStyle w:val="Akapitzlist"/>
        <w:numPr>
          <w:ilvl w:val="0"/>
          <w:numId w:val="20"/>
        </w:numPr>
        <w:jc w:val="both"/>
        <w:rPr>
          <w:rFonts w:ascii="Arial" w:hAnsi="Arial" w:cs="Arial"/>
          <w:sz w:val="24"/>
          <w:szCs w:val="24"/>
        </w:rPr>
      </w:pPr>
      <w:r w:rsidRPr="00F40710">
        <w:rPr>
          <w:rFonts w:ascii="Arial" w:hAnsi="Arial" w:cs="Arial"/>
          <w:sz w:val="24"/>
          <w:szCs w:val="24"/>
        </w:rPr>
        <w:t>koszty niezbędnych podróży służbowych</w:t>
      </w:r>
      <w:r w:rsidR="00756E89">
        <w:rPr>
          <w:rFonts w:ascii="Arial" w:hAnsi="Arial" w:cs="Arial"/>
          <w:sz w:val="24"/>
          <w:szCs w:val="24"/>
        </w:rPr>
        <w:t xml:space="preserve"> </w:t>
      </w:r>
      <w:r w:rsidR="00756E89" w:rsidRPr="007E4141">
        <w:rPr>
          <w:rFonts w:ascii="Arial" w:hAnsi="Arial" w:cs="Arial"/>
          <w:sz w:val="24"/>
          <w:szCs w:val="24"/>
        </w:rPr>
        <w:t>(na terenie Polski)</w:t>
      </w:r>
      <w:r w:rsidRPr="007E4141">
        <w:rPr>
          <w:rFonts w:ascii="Arial" w:hAnsi="Arial" w:cs="Arial"/>
          <w:sz w:val="24"/>
          <w:szCs w:val="24"/>
        </w:rPr>
        <w:t>,</w:t>
      </w:r>
      <w:r w:rsidRPr="00F40710">
        <w:rPr>
          <w:rFonts w:ascii="Arial" w:hAnsi="Arial" w:cs="Arial"/>
          <w:sz w:val="24"/>
          <w:szCs w:val="24"/>
        </w:rPr>
        <w:t xml:space="preserve"> związanych bezpośrednio z realizacją zadania,</w:t>
      </w:r>
    </w:p>
    <w:p w14:paraId="543E0C00" w14:textId="77777777" w:rsidR="00E630F2" w:rsidRPr="00F40710" w:rsidRDefault="00E630F2" w:rsidP="0062257A">
      <w:pPr>
        <w:pStyle w:val="Akapitzlist"/>
        <w:numPr>
          <w:ilvl w:val="0"/>
          <w:numId w:val="20"/>
        </w:numPr>
        <w:jc w:val="both"/>
        <w:rPr>
          <w:rFonts w:ascii="Arial" w:hAnsi="Arial" w:cs="Arial"/>
          <w:sz w:val="24"/>
          <w:szCs w:val="24"/>
        </w:rPr>
      </w:pPr>
      <w:r w:rsidRPr="00F40710">
        <w:rPr>
          <w:rFonts w:ascii="Arial" w:hAnsi="Arial" w:cs="Arial"/>
          <w:sz w:val="24"/>
          <w:szCs w:val="24"/>
        </w:rPr>
        <w:t>wynagrodzenia osób obsługujących zadanie nieujętych w kosztach bezpośrednich zadania,</w:t>
      </w:r>
    </w:p>
    <w:p w14:paraId="6B5F4665" w14:textId="77777777" w:rsidR="00E630F2" w:rsidRPr="00F40710" w:rsidRDefault="00E630F2" w:rsidP="0062257A">
      <w:pPr>
        <w:pStyle w:val="Akapitzlist"/>
        <w:numPr>
          <w:ilvl w:val="0"/>
          <w:numId w:val="20"/>
        </w:numPr>
        <w:jc w:val="both"/>
        <w:rPr>
          <w:rFonts w:ascii="Arial" w:hAnsi="Arial" w:cs="Arial"/>
          <w:sz w:val="24"/>
          <w:szCs w:val="24"/>
        </w:rPr>
      </w:pPr>
      <w:r w:rsidRPr="00F40710">
        <w:rPr>
          <w:rFonts w:ascii="Arial" w:hAnsi="Arial" w:cs="Arial"/>
          <w:sz w:val="24"/>
          <w:szCs w:val="24"/>
        </w:rPr>
        <w:t>inne koszty wraz z uzasadnieniem (do akceptacji Ministra Sportu i Turystyki).</w:t>
      </w:r>
    </w:p>
    <w:p w14:paraId="3F662FFC" w14:textId="06E5A571" w:rsidR="000B7549" w:rsidRDefault="008F5202" w:rsidP="000B7549">
      <w:pPr>
        <w:spacing w:after="0"/>
        <w:rPr>
          <w:rFonts w:ascii="Arial" w:hAnsi="Arial" w:cs="Arial"/>
          <w:sz w:val="24"/>
          <w:szCs w:val="24"/>
        </w:rPr>
      </w:pPr>
      <w:r>
        <w:rPr>
          <w:rFonts w:ascii="Arial" w:hAnsi="Arial" w:cs="Arial"/>
          <w:sz w:val="24"/>
          <w:szCs w:val="24"/>
        </w:rPr>
        <w:t>8</w:t>
      </w:r>
      <w:r w:rsidR="00E630F2" w:rsidRPr="00F40710">
        <w:rPr>
          <w:rFonts w:ascii="Arial" w:hAnsi="Arial" w:cs="Arial"/>
          <w:sz w:val="24"/>
          <w:szCs w:val="24"/>
        </w:rPr>
        <w:t>. Koszty bezpośrednie dofinansowywane ze środków FRKF:</w:t>
      </w:r>
    </w:p>
    <w:p w14:paraId="1D9AE4E8" w14:textId="69BCA652" w:rsidR="000B7549" w:rsidRDefault="000B7549" w:rsidP="0031461B">
      <w:pPr>
        <w:spacing w:after="0"/>
        <w:ind w:left="1134" w:hanging="425"/>
        <w:rPr>
          <w:rFonts w:ascii="Arial" w:hAnsi="Arial" w:cs="Arial"/>
          <w:sz w:val="24"/>
          <w:szCs w:val="24"/>
        </w:rPr>
      </w:pPr>
      <w:r>
        <w:rPr>
          <w:rFonts w:ascii="Arial" w:hAnsi="Arial" w:cs="Arial"/>
          <w:sz w:val="24"/>
          <w:szCs w:val="24"/>
        </w:rPr>
        <w:t xml:space="preserve">1) </w:t>
      </w:r>
      <w:r w:rsidR="0062257A">
        <w:rPr>
          <w:rFonts w:ascii="Arial" w:hAnsi="Arial" w:cs="Arial"/>
          <w:sz w:val="24"/>
          <w:szCs w:val="24"/>
        </w:rPr>
        <w:t xml:space="preserve"> </w:t>
      </w:r>
      <w:r w:rsidR="007E4141" w:rsidRPr="0060171F">
        <w:rPr>
          <w:rFonts w:ascii="Arial" w:hAnsi="Arial" w:cs="Arial"/>
          <w:sz w:val="24"/>
          <w:szCs w:val="24"/>
        </w:rPr>
        <w:t xml:space="preserve">zakup niezbędnego sprzętu sportowego (do 30% kosztów bezpośrednich </w:t>
      </w:r>
      <w:r w:rsidR="007E4141" w:rsidRPr="0060171F">
        <w:rPr>
          <w:rFonts w:ascii="Arial" w:hAnsi="Arial" w:cs="Arial"/>
          <w:sz w:val="24"/>
          <w:szCs w:val="24"/>
        </w:rPr>
        <w:br/>
        <w:t>z dofinansowania),</w:t>
      </w:r>
    </w:p>
    <w:p w14:paraId="1418AA71" w14:textId="5F257B1D" w:rsidR="0062257A" w:rsidRPr="006A2C8D" w:rsidRDefault="000B7549" w:rsidP="006A2C8D">
      <w:pPr>
        <w:spacing w:after="0"/>
        <w:ind w:left="1134" w:hanging="425"/>
        <w:rPr>
          <w:rFonts w:ascii="Arial" w:hAnsi="Arial" w:cs="Arial"/>
          <w:sz w:val="24"/>
          <w:szCs w:val="24"/>
        </w:rPr>
      </w:pPr>
      <w:r>
        <w:rPr>
          <w:rFonts w:ascii="Arial" w:hAnsi="Arial" w:cs="Arial"/>
          <w:sz w:val="24"/>
          <w:szCs w:val="24"/>
        </w:rPr>
        <w:t xml:space="preserve">2) </w:t>
      </w:r>
      <w:r w:rsidR="0062257A">
        <w:rPr>
          <w:rFonts w:ascii="Arial" w:hAnsi="Arial" w:cs="Arial"/>
          <w:sz w:val="24"/>
          <w:szCs w:val="24"/>
        </w:rPr>
        <w:t xml:space="preserve"> </w:t>
      </w:r>
      <w:r w:rsidR="007E4141" w:rsidRPr="00961EFE">
        <w:rPr>
          <w:rFonts w:ascii="Arial" w:hAnsi="Arial" w:cs="Arial"/>
          <w:sz w:val="24"/>
          <w:szCs w:val="24"/>
        </w:rPr>
        <w:t>trofea sportowe, dyplomy,</w:t>
      </w:r>
    </w:p>
    <w:p w14:paraId="376E2073" w14:textId="2566ACED" w:rsidR="007E4141" w:rsidRPr="006A2C8D" w:rsidRDefault="0062257A" w:rsidP="0062257A">
      <w:pPr>
        <w:pStyle w:val="Akapitzlist"/>
        <w:numPr>
          <w:ilvl w:val="0"/>
          <w:numId w:val="34"/>
        </w:numPr>
        <w:spacing w:after="0"/>
        <w:jc w:val="both"/>
        <w:rPr>
          <w:rFonts w:ascii="Arial" w:hAnsi="Arial" w:cs="Arial"/>
          <w:sz w:val="24"/>
          <w:szCs w:val="24"/>
        </w:rPr>
      </w:pPr>
      <w:r w:rsidRPr="006A2C8D">
        <w:rPr>
          <w:rFonts w:ascii="Arial" w:hAnsi="Arial" w:cs="Arial"/>
          <w:sz w:val="24"/>
          <w:szCs w:val="24"/>
        </w:rPr>
        <w:lastRenderedPageBreak/>
        <w:t xml:space="preserve">transport </w:t>
      </w:r>
      <w:r w:rsidR="006A2C8D" w:rsidRPr="006A2C8D">
        <w:rPr>
          <w:rFonts w:ascii="Arial" w:hAnsi="Arial" w:cs="Arial"/>
          <w:sz w:val="24"/>
          <w:szCs w:val="24"/>
        </w:rPr>
        <w:t xml:space="preserve">uczestników, </w:t>
      </w:r>
      <w:r w:rsidR="007E4141" w:rsidRPr="006A2C8D">
        <w:rPr>
          <w:rFonts w:ascii="Arial" w:hAnsi="Arial" w:cs="Arial"/>
          <w:sz w:val="24"/>
          <w:szCs w:val="24"/>
        </w:rPr>
        <w:t xml:space="preserve">urządzeń i sprzętu sportowego </w:t>
      </w:r>
      <w:r w:rsidRPr="006A2C8D">
        <w:rPr>
          <w:rFonts w:ascii="Arial" w:hAnsi="Arial" w:cs="Arial"/>
          <w:sz w:val="24"/>
          <w:szCs w:val="24"/>
        </w:rPr>
        <w:t>związany bezpośrednio z realizacją zadania,</w:t>
      </w:r>
    </w:p>
    <w:p w14:paraId="1CE8BB5C" w14:textId="4E155B48" w:rsidR="007E4141" w:rsidRDefault="007E4141" w:rsidP="000B7549">
      <w:pPr>
        <w:pStyle w:val="Akapitzlist"/>
        <w:numPr>
          <w:ilvl w:val="0"/>
          <w:numId w:val="34"/>
        </w:numPr>
        <w:spacing w:after="0"/>
        <w:rPr>
          <w:rFonts w:ascii="Arial" w:hAnsi="Arial" w:cs="Arial"/>
          <w:sz w:val="24"/>
          <w:szCs w:val="24"/>
        </w:rPr>
      </w:pPr>
      <w:r w:rsidRPr="000B7549">
        <w:rPr>
          <w:rFonts w:ascii="Arial" w:hAnsi="Arial" w:cs="Arial"/>
          <w:sz w:val="24"/>
          <w:szCs w:val="24"/>
        </w:rPr>
        <w:t>wynajem lub eksploatacja obiektów sportowych oraz wynajem urządzeń i sprzętu sportowego,</w:t>
      </w:r>
    </w:p>
    <w:p w14:paraId="6FC31CE6" w14:textId="6F3D673D" w:rsidR="007E4141" w:rsidRDefault="007E4141" w:rsidP="000B7549">
      <w:pPr>
        <w:pStyle w:val="Akapitzlist"/>
        <w:numPr>
          <w:ilvl w:val="0"/>
          <w:numId w:val="34"/>
        </w:numPr>
        <w:spacing w:after="0"/>
        <w:rPr>
          <w:rFonts w:ascii="Arial" w:hAnsi="Arial" w:cs="Arial"/>
          <w:sz w:val="24"/>
          <w:szCs w:val="24"/>
        </w:rPr>
      </w:pPr>
      <w:r w:rsidRPr="000B7549">
        <w:rPr>
          <w:rFonts w:ascii="Arial" w:hAnsi="Arial" w:cs="Arial"/>
          <w:sz w:val="24"/>
          <w:szCs w:val="24"/>
        </w:rPr>
        <w:t>koszty obsługi eksperckiej, sędziowskiej, technicznej, informatycznej, medycznej, instruktorskiej i trenerskiej,</w:t>
      </w:r>
    </w:p>
    <w:p w14:paraId="36F1FB05" w14:textId="0136A454" w:rsidR="007E4141" w:rsidRDefault="007E4141" w:rsidP="000B7549">
      <w:pPr>
        <w:pStyle w:val="Akapitzlist"/>
        <w:numPr>
          <w:ilvl w:val="0"/>
          <w:numId w:val="34"/>
        </w:numPr>
        <w:spacing w:after="0"/>
        <w:rPr>
          <w:rFonts w:ascii="Arial" w:hAnsi="Arial" w:cs="Arial"/>
          <w:sz w:val="24"/>
          <w:szCs w:val="24"/>
        </w:rPr>
      </w:pPr>
      <w:r w:rsidRPr="000B7549">
        <w:rPr>
          <w:rFonts w:ascii="Arial" w:hAnsi="Arial" w:cs="Arial"/>
          <w:sz w:val="24"/>
          <w:szCs w:val="24"/>
        </w:rPr>
        <w:t>wyżywienie (z wyłączeniem słodyczy),</w:t>
      </w:r>
    </w:p>
    <w:p w14:paraId="026A4E99" w14:textId="681A28C6" w:rsidR="007E4141" w:rsidRDefault="007E4141" w:rsidP="000B7549">
      <w:pPr>
        <w:pStyle w:val="Akapitzlist"/>
        <w:numPr>
          <w:ilvl w:val="0"/>
          <w:numId w:val="34"/>
        </w:numPr>
        <w:spacing w:after="0"/>
        <w:rPr>
          <w:rFonts w:ascii="Arial" w:hAnsi="Arial" w:cs="Arial"/>
          <w:sz w:val="24"/>
          <w:szCs w:val="24"/>
        </w:rPr>
      </w:pPr>
      <w:r w:rsidRPr="000B7549">
        <w:rPr>
          <w:rFonts w:ascii="Arial" w:hAnsi="Arial" w:cs="Arial"/>
          <w:sz w:val="24"/>
          <w:szCs w:val="24"/>
        </w:rPr>
        <w:t>zakwaterowanie,</w:t>
      </w:r>
    </w:p>
    <w:p w14:paraId="77A9D66A" w14:textId="07DEEC43" w:rsidR="007E4141" w:rsidRDefault="007E4141" w:rsidP="000B7549">
      <w:pPr>
        <w:pStyle w:val="Akapitzlist"/>
        <w:numPr>
          <w:ilvl w:val="0"/>
          <w:numId w:val="34"/>
        </w:numPr>
        <w:spacing w:after="0"/>
        <w:rPr>
          <w:rFonts w:ascii="Arial" w:hAnsi="Arial" w:cs="Arial"/>
          <w:sz w:val="24"/>
          <w:szCs w:val="24"/>
        </w:rPr>
      </w:pPr>
      <w:r w:rsidRPr="000B7549">
        <w:rPr>
          <w:rFonts w:ascii="Arial" w:hAnsi="Arial" w:cs="Arial"/>
          <w:sz w:val="24"/>
          <w:szCs w:val="24"/>
        </w:rPr>
        <w:t>ubezpieczenie uczestników imprez,</w:t>
      </w:r>
    </w:p>
    <w:p w14:paraId="5CDDE482" w14:textId="4FA3CAEF" w:rsidR="00961EFE" w:rsidRPr="00585C76" w:rsidRDefault="00961EFE" w:rsidP="000B7549">
      <w:pPr>
        <w:pStyle w:val="Akapitzlist"/>
        <w:numPr>
          <w:ilvl w:val="0"/>
          <w:numId w:val="34"/>
        </w:numPr>
        <w:spacing w:after="0"/>
        <w:rPr>
          <w:rFonts w:ascii="Arial" w:hAnsi="Arial" w:cs="Arial"/>
          <w:sz w:val="24"/>
          <w:szCs w:val="24"/>
        </w:rPr>
      </w:pPr>
      <w:bookmarkStart w:id="7" w:name="_Toc216183164"/>
      <w:r w:rsidRPr="000B7549">
        <w:rPr>
          <w:rFonts w:ascii="Arial" w:hAnsi="Arial" w:cs="Arial"/>
          <w:sz w:val="24"/>
          <w:szCs w:val="24"/>
        </w:rPr>
        <w:t xml:space="preserve">promocja przedsięwzięcia (w tym m.in. materiały, o których mowa w Dziale VII pkt </w:t>
      </w:r>
      <w:r w:rsidR="00756E89" w:rsidRPr="000B7549">
        <w:rPr>
          <w:rFonts w:ascii="Arial" w:hAnsi="Arial" w:cs="Arial"/>
          <w:sz w:val="24"/>
          <w:szCs w:val="24"/>
        </w:rPr>
        <w:t>8</w:t>
      </w:r>
      <w:r w:rsidR="0031461B">
        <w:rPr>
          <w:rFonts w:ascii="Arial" w:hAnsi="Arial" w:cs="Arial"/>
          <w:sz w:val="24"/>
          <w:szCs w:val="24"/>
        </w:rPr>
        <w:t>.</w:t>
      </w:r>
      <w:r w:rsidRPr="000B7549">
        <w:rPr>
          <w:rFonts w:ascii="Arial" w:hAnsi="Arial" w:cs="Arial"/>
          <w:sz w:val="24"/>
          <w:szCs w:val="24"/>
        </w:rPr>
        <w:t xml:space="preserve"> Programu), działania marketingowe, usługi wydawnicze </w:t>
      </w:r>
      <w:r w:rsidRPr="00CF3A67">
        <w:rPr>
          <w:rFonts w:ascii="Arial" w:hAnsi="Arial" w:cs="Arial"/>
          <w:b/>
          <w:sz w:val="24"/>
          <w:szCs w:val="24"/>
        </w:rPr>
        <w:t>(do 20% kosztów bezpośrednich z dofinansowania)</w:t>
      </w:r>
      <w:r w:rsidR="00C1196B" w:rsidRPr="00CF3A67">
        <w:rPr>
          <w:rFonts w:ascii="Arial" w:hAnsi="Arial" w:cs="Arial"/>
          <w:b/>
          <w:sz w:val="24"/>
          <w:szCs w:val="24"/>
        </w:rPr>
        <w:t xml:space="preserve"> – wyłącznie w ramach realizacji zadania jednostkowego związanego z promocją sportu akademickiego</w:t>
      </w:r>
      <w:r w:rsidRPr="00585C76">
        <w:rPr>
          <w:rFonts w:ascii="Arial" w:hAnsi="Arial" w:cs="Arial"/>
          <w:sz w:val="24"/>
          <w:szCs w:val="24"/>
        </w:rPr>
        <w:t>,</w:t>
      </w:r>
    </w:p>
    <w:p w14:paraId="2771EB42" w14:textId="47599F6D" w:rsidR="00961EFE" w:rsidRPr="000B7549" w:rsidRDefault="000B7549" w:rsidP="0031461B">
      <w:pPr>
        <w:pStyle w:val="Akapitzlist"/>
        <w:numPr>
          <w:ilvl w:val="0"/>
          <w:numId w:val="34"/>
        </w:numPr>
        <w:spacing w:after="0"/>
        <w:jc w:val="both"/>
        <w:rPr>
          <w:rFonts w:ascii="Arial" w:hAnsi="Arial" w:cs="Arial"/>
          <w:sz w:val="24"/>
          <w:szCs w:val="24"/>
        </w:rPr>
      </w:pPr>
      <w:r>
        <w:rPr>
          <w:rFonts w:ascii="Arial" w:hAnsi="Arial" w:cs="Arial"/>
          <w:sz w:val="24"/>
          <w:szCs w:val="24"/>
        </w:rPr>
        <w:t xml:space="preserve"> </w:t>
      </w:r>
      <w:r w:rsidR="00961EFE" w:rsidRPr="000B7549">
        <w:rPr>
          <w:rFonts w:ascii="Arial" w:hAnsi="Arial" w:cs="Arial"/>
          <w:sz w:val="24"/>
          <w:szCs w:val="24"/>
        </w:rPr>
        <w:t>inne koszty wraz z uzasadnieniem (do akceptacji Ministra Sportu i Turystyki).</w:t>
      </w:r>
    </w:p>
    <w:p w14:paraId="585AFEB1" w14:textId="77777777" w:rsidR="00961EFE" w:rsidRPr="00961EFE" w:rsidRDefault="00961EFE" w:rsidP="00CF0B7D">
      <w:pPr>
        <w:pStyle w:val="Nagwek1"/>
        <w:jc w:val="both"/>
        <w:rPr>
          <w:rFonts w:ascii="Arial" w:eastAsia="Calibri" w:hAnsi="Arial" w:cs="Arial"/>
          <w:color w:val="auto"/>
          <w:sz w:val="24"/>
          <w:szCs w:val="24"/>
        </w:rPr>
      </w:pPr>
      <w:r w:rsidRPr="00961EFE">
        <w:rPr>
          <w:rFonts w:ascii="Arial" w:eastAsia="Calibri" w:hAnsi="Arial" w:cs="Arial"/>
          <w:color w:val="auto"/>
          <w:sz w:val="24"/>
          <w:szCs w:val="24"/>
        </w:rPr>
        <w:t>W ramach kosztów bezpośrednich nie można uwzględniać nagród pieniężnych i rzeczowych.</w:t>
      </w:r>
    </w:p>
    <w:p w14:paraId="34B4A2E8" w14:textId="77777777" w:rsidR="009042AB" w:rsidRPr="00F40710" w:rsidRDefault="009042AB" w:rsidP="00A77877">
      <w:pPr>
        <w:pStyle w:val="Nagwek1"/>
        <w:rPr>
          <w:rFonts w:ascii="Arial" w:hAnsi="Arial" w:cs="Arial"/>
          <w:sz w:val="24"/>
          <w:szCs w:val="24"/>
        </w:rPr>
      </w:pPr>
    </w:p>
    <w:p w14:paraId="00D56814" w14:textId="7426A023" w:rsidR="00A77877" w:rsidRPr="00F40710" w:rsidRDefault="00A77877" w:rsidP="00A77877">
      <w:pPr>
        <w:pStyle w:val="Nagwek1"/>
        <w:rPr>
          <w:rFonts w:ascii="Arial" w:hAnsi="Arial" w:cs="Arial"/>
          <w:sz w:val="24"/>
          <w:szCs w:val="24"/>
        </w:rPr>
      </w:pPr>
      <w:r w:rsidRPr="00F40710">
        <w:rPr>
          <w:rFonts w:ascii="Arial" w:hAnsi="Arial" w:cs="Arial"/>
          <w:sz w:val="24"/>
          <w:szCs w:val="24"/>
        </w:rPr>
        <w:t>DZIAŁ VII TERMINY i WARUNKI  REALIZACJI  ZADA</w:t>
      </w:r>
      <w:bookmarkEnd w:id="7"/>
      <w:r w:rsidR="009042AB" w:rsidRPr="00F40710">
        <w:rPr>
          <w:rFonts w:ascii="Arial" w:hAnsi="Arial" w:cs="Arial"/>
          <w:sz w:val="24"/>
          <w:szCs w:val="24"/>
        </w:rPr>
        <w:t>NIA</w:t>
      </w:r>
    </w:p>
    <w:p w14:paraId="5380E6A9" w14:textId="6FDF82AD" w:rsidR="00DB5E6C" w:rsidRPr="00DB5E6C" w:rsidRDefault="00DB5E6C" w:rsidP="00DB5E6C">
      <w:pPr>
        <w:pStyle w:val="Akapitzlist"/>
        <w:numPr>
          <w:ilvl w:val="1"/>
          <w:numId w:val="8"/>
        </w:numPr>
        <w:tabs>
          <w:tab w:val="clear" w:pos="1440"/>
        </w:tabs>
        <w:spacing w:after="0"/>
        <w:ind w:left="284" w:hanging="284"/>
        <w:jc w:val="both"/>
        <w:rPr>
          <w:rFonts w:ascii="Arial" w:hAnsi="Arial" w:cs="Arial"/>
          <w:sz w:val="24"/>
          <w:szCs w:val="24"/>
        </w:rPr>
      </w:pPr>
      <w:r w:rsidRPr="00DB5E6C">
        <w:rPr>
          <w:rFonts w:ascii="Arial" w:hAnsi="Arial" w:cs="Arial"/>
          <w:sz w:val="24"/>
          <w:szCs w:val="24"/>
        </w:rPr>
        <w:t xml:space="preserve">W ramach naboru wniosków  na realizację </w:t>
      </w:r>
      <w:r>
        <w:rPr>
          <w:rFonts w:ascii="Arial" w:hAnsi="Arial" w:cs="Arial"/>
          <w:sz w:val="24"/>
          <w:szCs w:val="24"/>
        </w:rPr>
        <w:t>Programu „</w:t>
      </w:r>
      <w:r w:rsidR="006B4C8A">
        <w:rPr>
          <w:rFonts w:ascii="Arial" w:hAnsi="Arial" w:cs="Arial"/>
          <w:sz w:val="24"/>
          <w:szCs w:val="24"/>
        </w:rPr>
        <w:t>S</w:t>
      </w:r>
      <w:r>
        <w:rPr>
          <w:rFonts w:ascii="Arial" w:hAnsi="Arial" w:cs="Arial"/>
          <w:sz w:val="24"/>
          <w:szCs w:val="24"/>
        </w:rPr>
        <w:t>port Akademicki”</w:t>
      </w:r>
      <w:r w:rsidRPr="00DB5E6C">
        <w:rPr>
          <w:rFonts w:ascii="Arial" w:hAnsi="Arial" w:cs="Arial"/>
          <w:sz w:val="24"/>
          <w:szCs w:val="24"/>
        </w:rPr>
        <w:t>, Minister wyłoni jedną ofertę, realizatora zadania, który będzie je przeprowadzać przez okres 2 lat. Umowa na realizację zadania zostanie podpisana na okres 2 lat (2026-2027) z zastrzeżeniem corocznego aneksowania wysokości dotacji. Podmiot wyłoniony w ramach naboru, aby uzyskać dotację w roku 2027, przed podpisaniem stosownego aneksu jest zobowiązany do złożenia wniosku o dofinansowanie (na realizację Programu w danym roku budżetowym) wraz z niezbędnymi załącznikami wskazanymi w Programie.</w:t>
      </w:r>
      <w:r w:rsidR="00E91A40" w:rsidRPr="00E91A40">
        <w:t xml:space="preserve"> </w:t>
      </w:r>
      <w:r w:rsidR="00E91A40" w:rsidRPr="00E91A40">
        <w:rPr>
          <w:rFonts w:ascii="Arial" w:hAnsi="Arial" w:cs="Arial"/>
          <w:sz w:val="24"/>
          <w:szCs w:val="24"/>
        </w:rPr>
        <w:t>Minister zastrzega sobie prawo do odstąpienia od finansowania zadania w latach 2026–2027 lub ograniczenia wysokości dotacji w przypadku zmniejszenia limitów wydatków w ustawie budżetowej lub planie finansowym Funduszu Rozwoju Kultury Fizycznej na dany rok.</w:t>
      </w:r>
    </w:p>
    <w:p w14:paraId="78CF017E" w14:textId="6D45C8A1" w:rsidR="009042AB" w:rsidRPr="00DB5E6C" w:rsidRDefault="009042AB" w:rsidP="00DB5E6C">
      <w:pPr>
        <w:numPr>
          <w:ilvl w:val="1"/>
          <w:numId w:val="8"/>
        </w:numPr>
        <w:tabs>
          <w:tab w:val="clear" w:pos="1440"/>
        </w:tabs>
        <w:spacing w:after="0"/>
        <w:ind w:left="284" w:hanging="284"/>
        <w:jc w:val="both"/>
        <w:rPr>
          <w:rFonts w:ascii="Arial" w:hAnsi="Arial" w:cs="Arial"/>
          <w:sz w:val="24"/>
          <w:szCs w:val="24"/>
        </w:rPr>
      </w:pPr>
      <w:r w:rsidRPr="00DB5E6C">
        <w:rPr>
          <w:rFonts w:ascii="Arial" w:hAnsi="Arial" w:cs="Arial"/>
          <w:sz w:val="24"/>
          <w:szCs w:val="24"/>
        </w:rPr>
        <w:t xml:space="preserve">Wnioskodawca może ubiegać się o dofinansowanie ze środków </w:t>
      </w:r>
      <w:r w:rsidR="00AE3443" w:rsidRPr="00DB5E6C">
        <w:rPr>
          <w:rFonts w:ascii="Arial" w:hAnsi="Arial" w:cs="Arial"/>
          <w:sz w:val="24"/>
          <w:szCs w:val="24"/>
        </w:rPr>
        <w:t>FRKF</w:t>
      </w:r>
      <w:r w:rsidRPr="00DB5E6C">
        <w:rPr>
          <w:rFonts w:ascii="Arial" w:hAnsi="Arial" w:cs="Arial"/>
          <w:sz w:val="24"/>
          <w:szCs w:val="24"/>
        </w:rPr>
        <w:t xml:space="preserve"> wyłącznie na zadanie które będzie realizowane w terminie </w:t>
      </w:r>
      <w:r w:rsidRPr="00DB5E6C">
        <w:rPr>
          <w:rFonts w:ascii="Arial" w:hAnsi="Arial" w:cs="Arial"/>
          <w:b/>
          <w:sz w:val="24"/>
          <w:szCs w:val="24"/>
        </w:rPr>
        <w:t xml:space="preserve">od 1 </w:t>
      </w:r>
      <w:r w:rsidR="00DB5E6C" w:rsidRPr="00DB5E6C">
        <w:rPr>
          <w:rFonts w:ascii="Arial" w:hAnsi="Arial" w:cs="Arial"/>
          <w:b/>
          <w:sz w:val="24"/>
          <w:szCs w:val="24"/>
        </w:rPr>
        <w:t xml:space="preserve">stycznia </w:t>
      </w:r>
      <w:r w:rsidRPr="00DB5E6C">
        <w:rPr>
          <w:rFonts w:ascii="Arial" w:hAnsi="Arial" w:cs="Arial"/>
          <w:b/>
          <w:sz w:val="24"/>
          <w:szCs w:val="24"/>
        </w:rPr>
        <w:t>2026 r. do 31 grudnia 2026 r</w:t>
      </w:r>
      <w:r w:rsidRPr="00DB5E6C">
        <w:rPr>
          <w:rFonts w:ascii="Arial" w:hAnsi="Arial" w:cs="Arial"/>
          <w:sz w:val="24"/>
          <w:szCs w:val="24"/>
        </w:rPr>
        <w:t>. Analogicznie, te same terminy będą obowiązywały w kolejn</w:t>
      </w:r>
      <w:r w:rsidR="00DB5E6C">
        <w:rPr>
          <w:rFonts w:ascii="Arial" w:hAnsi="Arial" w:cs="Arial"/>
          <w:sz w:val="24"/>
          <w:szCs w:val="24"/>
        </w:rPr>
        <w:t>ym</w:t>
      </w:r>
      <w:r w:rsidRPr="00DB5E6C">
        <w:rPr>
          <w:rFonts w:ascii="Arial" w:hAnsi="Arial" w:cs="Arial"/>
          <w:sz w:val="24"/>
          <w:szCs w:val="24"/>
        </w:rPr>
        <w:t xml:space="preserve"> </w:t>
      </w:r>
      <w:r w:rsidR="00DB5E6C">
        <w:rPr>
          <w:rFonts w:ascii="Arial" w:hAnsi="Arial" w:cs="Arial"/>
          <w:sz w:val="24"/>
          <w:szCs w:val="24"/>
        </w:rPr>
        <w:t xml:space="preserve">roku </w:t>
      </w:r>
      <w:r w:rsidRPr="00DB5E6C">
        <w:rPr>
          <w:rFonts w:ascii="Arial" w:hAnsi="Arial" w:cs="Arial"/>
          <w:sz w:val="24"/>
          <w:szCs w:val="24"/>
        </w:rPr>
        <w:t>realizacji – 2027</w:t>
      </w:r>
      <w:r w:rsidR="00DB5E6C">
        <w:rPr>
          <w:rFonts w:ascii="Arial" w:hAnsi="Arial" w:cs="Arial"/>
          <w:sz w:val="24"/>
          <w:szCs w:val="24"/>
        </w:rPr>
        <w:t>.</w:t>
      </w:r>
    </w:p>
    <w:p w14:paraId="3638E038" w14:textId="77777777" w:rsidR="00DB5E6C" w:rsidRDefault="009042AB" w:rsidP="00DB5E6C">
      <w:pPr>
        <w:numPr>
          <w:ilvl w:val="1"/>
          <w:numId w:val="8"/>
        </w:numPr>
        <w:tabs>
          <w:tab w:val="clear" w:pos="1440"/>
          <w:tab w:val="num" w:pos="284"/>
        </w:tabs>
        <w:spacing w:after="0"/>
        <w:ind w:left="284"/>
        <w:jc w:val="both"/>
        <w:rPr>
          <w:rFonts w:ascii="Arial" w:hAnsi="Arial" w:cs="Arial"/>
          <w:sz w:val="24"/>
          <w:szCs w:val="24"/>
        </w:rPr>
      </w:pPr>
      <w:r w:rsidRPr="00F40710">
        <w:rPr>
          <w:rFonts w:ascii="Arial" w:hAnsi="Arial" w:cs="Arial"/>
          <w:sz w:val="24"/>
          <w:szCs w:val="24"/>
        </w:rPr>
        <w:t>Wnioskodawca może ubiegać się o dofinansowanie ze środków FRKF wyłącznie zadania wymienionego w Dziale III.</w:t>
      </w:r>
    </w:p>
    <w:p w14:paraId="5792E86B" w14:textId="64FCEF09" w:rsidR="00DB5E6C" w:rsidRPr="006F5CE1" w:rsidRDefault="00DB5E6C" w:rsidP="00DB5E6C">
      <w:pPr>
        <w:numPr>
          <w:ilvl w:val="1"/>
          <w:numId w:val="8"/>
        </w:numPr>
        <w:tabs>
          <w:tab w:val="clear" w:pos="1440"/>
          <w:tab w:val="num" w:pos="284"/>
        </w:tabs>
        <w:spacing w:after="0"/>
        <w:ind w:left="284"/>
        <w:jc w:val="both"/>
        <w:rPr>
          <w:rFonts w:ascii="Arial" w:hAnsi="Arial" w:cs="Arial"/>
          <w:sz w:val="24"/>
          <w:szCs w:val="24"/>
        </w:rPr>
      </w:pPr>
      <w:r w:rsidRPr="006F5CE1">
        <w:rPr>
          <w:rFonts w:ascii="Arial" w:hAnsi="Arial" w:cs="Arial"/>
          <w:sz w:val="24"/>
          <w:szCs w:val="24"/>
        </w:rPr>
        <w:t>Zadanie musi być realizowane na terytorium Rzeczypospolitej Polskiej (z wyłączeniem Akademickich Mistrzostw Europy i Europejskich Igrzysk Akademickich).</w:t>
      </w:r>
    </w:p>
    <w:p w14:paraId="1BF0772D" w14:textId="58C6797E" w:rsidR="009042AB" w:rsidRPr="00F40710" w:rsidRDefault="009042AB" w:rsidP="00474E49">
      <w:pPr>
        <w:numPr>
          <w:ilvl w:val="1"/>
          <w:numId w:val="8"/>
        </w:numPr>
        <w:tabs>
          <w:tab w:val="clear" w:pos="1440"/>
          <w:tab w:val="num" w:pos="1276"/>
        </w:tabs>
        <w:spacing w:after="0"/>
        <w:ind w:left="284"/>
        <w:jc w:val="both"/>
        <w:rPr>
          <w:rFonts w:ascii="Arial" w:hAnsi="Arial" w:cs="Arial"/>
          <w:sz w:val="24"/>
          <w:szCs w:val="24"/>
        </w:rPr>
      </w:pPr>
      <w:r w:rsidRPr="00F40710">
        <w:rPr>
          <w:rFonts w:ascii="Arial" w:hAnsi="Arial" w:cs="Arial"/>
          <w:sz w:val="24"/>
          <w:szCs w:val="24"/>
        </w:rPr>
        <w:lastRenderedPageBreak/>
        <w:t xml:space="preserve">W przypadku realizacji zadania przy udziale podmiotów niebędących w strukturach organizacyjnych wnioskodawcy, należy je wyszczególnić we wniosku </w:t>
      </w:r>
      <w:r w:rsidRPr="006F5CE1">
        <w:rPr>
          <w:rFonts w:ascii="Arial" w:hAnsi="Arial" w:cs="Arial"/>
          <w:sz w:val="24"/>
          <w:szCs w:val="24"/>
        </w:rPr>
        <w:t>w rubryce dotyczącej zdolności realizacyjnej wnioskodawcy oraz scharakteryzować podstawy</w:t>
      </w:r>
      <w:r w:rsidRPr="00F40710">
        <w:rPr>
          <w:rFonts w:ascii="Arial" w:hAnsi="Arial" w:cs="Arial"/>
          <w:sz w:val="24"/>
          <w:szCs w:val="24"/>
        </w:rPr>
        <w:t xml:space="preserve"> i zakres współpracy (np. stosowne porozumienie). Podmioty takie muszą spełniać wymogi przewidziane dla wnioskodawców uprawnionych do uzyskania dofinansowania, o których mowa w Dziale IV.</w:t>
      </w:r>
    </w:p>
    <w:p w14:paraId="7318C2B3" w14:textId="46082AA5" w:rsidR="009042AB" w:rsidRPr="00F40710" w:rsidRDefault="009042AB" w:rsidP="00474E49">
      <w:pPr>
        <w:numPr>
          <w:ilvl w:val="1"/>
          <w:numId w:val="8"/>
        </w:numPr>
        <w:tabs>
          <w:tab w:val="clear" w:pos="1440"/>
          <w:tab w:val="num" w:pos="284"/>
        </w:tabs>
        <w:spacing w:after="0"/>
        <w:ind w:left="284"/>
        <w:jc w:val="both"/>
        <w:rPr>
          <w:rFonts w:ascii="Arial" w:hAnsi="Arial" w:cs="Arial"/>
          <w:sz w:val="24"/>
          <w:szCs w:val="24"/>
        </w:rPr>
      </w:pPr>
      <w:r w:rsidRPr="00F40710">
        <w:rPr>
          <w:rFonts w:ascii="Arial" w:hAnsi="Arial" w:cs="Arial"/>
          <w:sz w:val="24"/>
          <w:szCs w:val="24"/>
        </w:rPr>
        <w:t>Zadanie musi być realizowane w sposób i w terminach określonych w umowie zawartej pomiędzy Ministrem Sportu i Turystyki a wnioskodawcą oraz zgodnie z obowiązującymi przepisami prawa. Przyznana kwota dofinansowania musi być wykorzystana zgodnie z przeznaczeniem szczegółowo określonym w umowie i załącznikach. Sprawozdania finansowe i merytoryczne muszą być sporządzane w sposób prawidłowy, rzetelny i terminowy.</w:t>
      </w:r>
    </w:p>
    <w:p w14:paraId="17F24690" w14:textId="77777777" w:rsidR="009042AB" w:rsidRPr="00F40710" w:rsidRDefault="009042AB" w:rsidP="00474E49">
      <w:pPr>
        <w:numPr>
          <w:ilvl w:val="1"/>
          <w:numId w:val="8"/>
        </w:numPr>
        <w:tabs>
          <w:tab w:val="clear" w:pos="1440"/>
          <w:tab w:val="num" w:pos="284"/>
        </w:tabs>
        <w:spacing w:after="0"/>
        <w:ind w:left="284"/>
        <w:jc w:val="both"/>
        <w:rPr>
          <w:rFonts w:ascii="Arial" w:hAnsi="Arial" w:cs="Arial"/>
          <w:sz w:val="24"/>
          <w:szCs w:val="24"/>
        </w:rPr>
      </w:pPr>
      <w:r w:rsidRPr="00F40710">
        <w:rPr>
          <w:rFonts w:ascii="Arial" w:hAnsi="Arial" w:cs="Arial"/>
          <w:sz w:val="24"/>
          <w:szCs w:val="24"/>
        </w:rPr>
        <w:t>Szczegółowe warunki realizacji, finansowania i rozliczania zadania reguluje umowa zawarta pomiędzy Ministrem Sportu i Turystyki a wnioskodawcą.</w:t>
      </w:r>
    </w:p>
    <w:p w14:paraId="1521E5CA" w14:textId="7B25880D" w:rsidR="00120E4D" w:rsidRPr="00120E4D" w:rsidRDefault="00120E4D" w:rsidP="00474E49">
      <w:pPr>
        <w:pStyle w:val="Akapitzlist"/>
        <w:numPr>
          <w:ilvl w:val="1"/>
          <w:numId w:val="8"/>
        </w:numPr>
        <w:tabs>
          <w:tab w:val="clear" w:pos="1440"/>
        </w:tabs>
        <w:spacing w:after="0"/>
        <w:ind w:left="284" w:hanging="284"/>
        <w:jc w:val="both"/>
        <w:rPr>
          <w:rFonts w:ascii="Arial" w:hAnsi="Arial" w:cs="Arial"/>
          <w:sz w:val="24"/>
          <w:szCs w:val="24"/>
        </w:rPr>
      </w:pPr>
      <w:r w:rsidRPr="00120E4D">
        <w:rPr>
          <w:rFonts w:ascii="Arial" w:hAnsi="Arial" w:cs="Arial"/>
          <w:sz w:val="24"/>
          <w:szCs w:val="24"/>
        </w:rPr>
        <w:t xml:space="preserve">Wnioskodawca w trakcie realizacji  zadania, zobowiązany jest do przygotowania odpowiednich materiałów promocyjnych (stosownie do charakteru zadania np.: banery, </w:t>
      </w:r>
      <w:proofErr w:type="spellStart"/>
      <w:r w:rsidRPr="00120E4D">
        <w:rPr>
          <w:rFonts w:ascii="Arial" w:hAnsi="Arial" w:cs="Arial"/>
          <w:sz w:val="24"/>
          <w:szCs w:val="24"/>
        </w:rPr>
        <w:t>roll-up</w:t>
      </w:r>
      <w:proofErr w:type="spellEnd"/>
      <w:r w:rsidRPr="00120E4D">
        <w:rPr>
          <w:rFonts w:ascii="Arial" w:hAnsi="Arial" w:cs="Arial"/>
          <w:sz w:val="24"/>
          <w:szCs w:val="24"/>
        </w:rPr>
        <w:t xml:space="preserve">, </w:t>
      </w:r>
      <w:proofErr w:type="spellStart"/>
      <w:r w:rsidRPr="00120E4D">
        <w:rPr>
          <w:rFonts w:ascii="Arial" w:hAnsi="Arial" w:cs="Arial"/>
          <w:sz w:val="24"/>
          <w:szCs w:val="24"/>
        </w:rPr>
        <w:t>windery</w:t>
      </w:r>
      <w:proofErr w:type="spellEnd"/>
      <w:r w:rsidRPr="00120E4D">
        <w:rPr>
          <w:rFonts w:ascii="Arial" w:hAnsi="Arial" w:cs="Arial"/>
          <w:sz w:val="24"/>
          <w:szCs w:val="24"/>
        </w:rPr>
        <w:t xml:space="preserve">, ekrany </w:t>
      </w:r>
      <w:proofErr w:type="spellStart"/>
      <w:r w:rsidRPr="00120E4D">
        <w:rPr>
          <w:rFonts w:ascii="Arial" w:hAnsi="Arial" w:cs="Arial"/>
          <w:sz w:val="24"/>
          <w:szCs w:val="24"/>
        </w:rPr>
        <w:t>led</w:t>
      </w:r>
      <w:proofErr w:type="spellEnd"/>
      <w:r w:rsidRPr="00120E4D">
        <w:rPr>
          <w:rFonts w:ascii="Arial" w:hAnsi="Arial" w:cs="Arial"/>
          <w:sz w:val="24"/>
          <w:szCs w:val="24"/>
        </w:rPr>
        <w:t xml:space="preserve">, nośniki outdoorowe z zastosowaniem identyfikacji wizualnej dostępnej na stronie </w:t>
      </w:r>
      <w:hyperlink r:id="rId9" w:history="1">
        <w:r w:rsidRPr="00120E4D">
          <w:rPr>
            <w:rStyle w:val="Hipercze"/>
            <w:rFonts w:ascii="Arial" w:hAnsi="Arial" w:cs="Arial"/>
            <w:sz w:val="24"/>
            <w:szCs w:val="24"/>
          </w:rPr>
          <w:t>https://www.gov.pl/web/sport/logotypy-msit</w:t>
        </w:r>
      </w:hyperlink>
      <w:r w:rsidRPr="00120E4D">
        <w:rPr>
          <w:rFonts w:ascii="Arial" w:hAnsi="Arial" w:cs="Arial"/>
          <w:sz w:val="24"/>
          <w:szCs w:val="24"/>
        </w:rPr>
        <w:t xml:space="preserve">), widocznych w miejscu jego realizacji. Ministerstwo Sportu i Turystyki nie zapewnia wsparcia rzeczowego w ww. zakresie. Ponadto zobowiązany jest do  informowania o dofinansowaniu zadania przez Ministerstwo Sportu i Turystyki w wydawanych przez siebie publikacjach, materiałach informacyjnych, materiałach medialnych, stronach www, itp., również w okresie po realizacji zadania. Zobowiązany jest również do realizacji obowiązku informacyjnego zgodnie z postanowieniami rozporządzenia Rady Ministrów z dnia 7 maja 2021 r. w sprawie określenia działań informacyjnych podejmowanych przez podmioty realizujące zadania finansowane lub dofinansowane z budżetu państwa lub państwowych funduszy celowych (Dz. U. poz. 953 i 2506 oraz z 2023 r. poz. 1471) (dostępnego pod adresem: </w:t>
      </w:r>
      <w:hyperlink r:id="rId10" w:history="1">
        <w:r w:rsidRPr="00120E4D">
          <w:rPr>
            <w:rStyle w:val="Hipercze"/>
            <w:rFonts w:ascii="Arial" w:hAnsi="Arial" w:cs="Arial"/>
            <w:sz w:val="24"/>
            <w:szCs w:val="24"/>
          </w:rPr>
          <w:t>https://www.gov.pl/web/premier/dzialania-informacyjne</w:t>
        </w:r>
      </w:hyperlink>
      <w:r w:rsidRPr="00120E4D">
        <w:rPr>
          <w:rFonts w:ascii="Arial" w:hAnsi="Arial" w:cs="Arial"/>
          <w:sz w:val="24"/>
          <w:szCs w:val="24"/>
        </w:rPr>
        <w:t xml:space="preserve">) – wzór plakatu będzie dostępny w systemie </w:t>
      </w:r>
      <w:proofErr w:type="spellStart"/>
      <w:r w:rsidRPr="00120E4D">
        <w:rPr>
          <w:rFonts w:ascii="Arial" w:hAnsi="Arial" w:cs="Arial"/>
          <w:sz w:val="24"/>
          <w:szCs w:val="24"/>
        </w:rPr>
        <w:t>Amodit</w:t>
      </w:r>
      <w:proofErr w:type="spellEnd"/>
      <w:r w:rsidRPr="00120E4D">
        <w:rPr>
          <w:rFonts w:ascii="Arial" w:hAnsi="Arial" w:cs="Arial"/>
          <w:sz w:val="24"/>
          <w:szCs w:val="24"/>
        </w:rPr>
        <w:t>, na etapie aktualizacji wniosku.</w:t>
      </w:r>
      <w:r w:rsidRPr="00120E4D">
        <w:rPr>
          <w:rFonts w:ascii="Arial" w:hAnsi="Arial" w:cs="Arial"/>
          <w:lang w:eastAsia="pl-PL"/>
        </w:rPr>
        <w:t xml:space="preserve"> </w:t>
      </w:r>
    </w:p>
    <w:p w14:paraId="054D3D8F" w14:textId="77777777" w:rsidR="00120E4D" w:rsidRPr="00F40710" w:rsidRDefault="00120E4D" w:rsidP="00474E49">
      <w:pPr>
        <w:pStyle w:val="Akapitzlist"/>
        <w:numPr>
          <w:ilvl w:val="1"/>
          <w:numId w:val="8"/>
        </w:numPr>
        <w:tabs>
          <w:tab w:val="clear" w:pos="1440"/>
          <w:tab w:val="num" w:pos="1276"/>
        </w:tabs>
        <w:ind w:left="284"/>
        <w:jc w:val="both"/>
        <w:rPr>
          <w:rFonts w:ascii="Arial" w:hAnsi="Arial" w:cs="Arial"/>
          <w:sz w:val="24"/>
          <w:szCs w:val="24"/>
        </w:rPr>
      </w:pPr>
      <w:r w:rsidRPr="00F40710">
        <w:rPr>
          <w:rFonts w:ascii="Arial" w:hAnsi="Arial" w:cs="Arial"/>
          <w:sz w:val="24"/>
          <w:szCs w:val="24"/>
        </w:rPr>
        <w:t>Wnioskodawca, z którym Minister Sportu i Turystyki zawrze umowę o dofinansowanie realizacji zadania, zobowiązany jest do dysponowania majątkowymi prawami autorskimi do utworów w rozumieniu przepisów ustawy z dnia 4 lutego 1994 r. o prawie autorskimi prawach pokrewnych (Dz. U. z 2025 r. poz. 24) powstałych w związku z realizacją zadań realizowanych w ramach niniejszego programu. Wnioskodawca, o którym mowa powyżej zobowiązany będzie do przekazania ww. praw Ministrowi Sportu i Turystyki na warunkach określonych w umowie.</w:t>
      </w:r>
    </w:p>
    <w:p w14:paraId="2FC5D982" w14:textId="470807F8" w:rsidR="009042AB" w:rsidRPr="00120E4D" w:rsidRDefault="00120E4D" w:rsidP="00474E49">
      <w:pPr>
        <w:numPr>
          <w:ilvl w:val="1"/>
          <w:numId w:val="8"/>
        </w:numPr>
        <w:tabs>
          <w:tab w:val="clear" w:pos="1440"/>
          <w:tab w:val="num" w:pos="284"/>
        </w:tabs>
        <w:spacing w:after="0"/>
        <w:ind w:left="284"/>
        <w:jc w:val="both"/>
        <w:rPr>
          <w:rFonts w:ascii="Arial" w:hAnsi="Arial" w:cs="Arial"/>
          <w:sz w:val="24"/>
          <w:szCs w:val="24"/>
        </w:rPr>
      </w:pPr>
      <w:r>
        <w:rPr>
          <w:rFonts w:ascii="Arial" w:hAnsi="Arial" w:cs="Arial"/>
          <w:sz w:val="24"/>
          <w:szCs w:val="24"/>
        </w:rPr>
        <w:t xml:space="preserve"> </w:t>
      </w:r>
      <w:r w:rsidR="009042AB" w:rsidRPr="00120E4D">
        <w:rPr>
          <w:rFonts w:ascii="Arial" w:hAnsi="Arial" w:cs="Arial"/>
          <w:sz w:val="24"/>
          <w:szCs w:val="24"/>
        </w:rPr>
        <w:t>Warunki realizacji zadania:</w:t>
      </w:r>
    </w:p>
    <w:p w14:paraId="629165FE" w14:textId="12E53091" w:rsidR="00810E61" w:rsidRPr="00875CE8" w:rsidRDefault="00D6467F" w:rsidP="00810E61">
      <w:pPr>
        <w:pStyle w:val="Akapitzlist"/>
        <w:numPr>
          <w:ilvl w:val="0"/>
          <w:numId w:val="33"/>
        </w:numPr>
        <w:spacing w:after="0"/>
        <w:jc w:val="both"/>
        <w:rPr>
          <w:rFonts w:ascii="Arial" w:hAnsi="Arial" w:cs="Arial"/>
          <w:sz w:val="24"/>
          <w:szCs w:val="24"/>
        </w:rPr>
      </w:pPr>
      <w:r>
        <w:rPr>
          <w:rFonts w:ascii="Arial" w:hAnsi="Arial" w:cs="Arial"/>
          <w:sz w:val="24"/>
          <w:szCs w:val="24"/>
        </w:rPr>
        <w:t>W</w:t>
      </w:r>
      <w:r w:rsidR="00810E61" w:rsidRPr="00875CE8">
        <w:rPr>
          <w:rFonts w:ascii="Arial" w:hAnsi="Arial" w:cs="Arial"/>
          <w:sz w:val="24"/>
          <w:szCs w:val="24"/>
        </w:rPr>
        <w:t xml:space="preserve"> przypadku realizacji kilku przedsięwzięć jednostkowych będących składowymi wnioskowanego zadania, wymagane jest wyszczególnienie tych przedsięwzięć w zał. nr 1 oraz w zał. nr 2/4 jednostkowych do wniosku</w:t>
      </w:r>
      <w:r w:rsidR="00810E61">
        <w:rPr>
          <w:rFonts w:ascii="Arial" w:hAnsi="Arial" w:cs="Arial"/>
          <w:sz w:val="24"/>
          <w:szCs w:val="24"/>
        </w:rPr>
        <w:t xml:space="preserve">. </w:t>
      </w:r>
    </w:p>
    <w:p w14:paraId="4E436677" w14:textId="697FA7AC" w:rsidR="00810E61" w:rsidRPr="003C1116" w:rsidRDefault="00810E61" w:rsidP="00810E61">
      <w:pPr>
        <w:numPr>
          <w:ilvl w:val="0"/>
          <w:numId w:val="33"/>
        </w:numPr>
        <w:spacing w:after="0"/>
        <w:jc w:val="both"/>
        <w:rPr>
          <w:rFonts w:ascii="Arial" w:hAnsi="Arial" w:cs="Arial"/>
          <w:sz w:val="24"/>
          <w:szCs w:val="24"/>
        </w:rPr>
      </w:pPr>
      <w:r w:rsidRPr="003C1116">
        <w:rPr>
          <w:rFonts w:ascii="Arial" w:hAnsi="Arial" w:cs="Arial"/>
          <w:sz w:val="24"/>
          <w:szCs w:val="24"/>
        </w:rPr>
        <w:lastRenderedPageBreak/>
        <w:t>Zleceniodawca określa zakres niezbędnej aktualizacji wniosku (np. w zakresie uzupełnienia nieścisłości informacyjnych, terminów, zakresu podziału merytorycznego działań określonych w załączniku nr 1, tj. Zakres rzeczowy zadania, itp.)</w:t>
      </w:r>
      <w:r w:rsidR="00D6467F" w:rsidRPr="003C1116">
        <w:rPr>
          <w:rFonts w:ascii="Arial" w:hAnsi="Arial" w:cs="Arial"/>
          <w:sz w:val="24"/>
          <w:szCs w:val="24"/>
        </w:rPr>
        <w:t>.</w:t>
      </w:r>
      <w:r w:rsidRPr="003C1116">
        <w:rPr>
          <w:rFonts w:ascii="Arial" w:hAnsi="Arial" w:cs="Arial"/>
          <w:sz w:val="24"/>
          <w:szCs w:val="24"/>
        </w:rPr>
        <w:t xml:space="preserve"> </w:t>
      </w:r>
    </w:p>
    <w:p w14:paraId="628DEEB1" w14:textId="60ED9ABF" w:rsidR="00507DD5" w:rsidRPr="003C1116" w:rsidRDefault="00507DD5" w:rsidP="00507DD5">
      <w:pPr>
        <w:pStyle w:val="Akapitzlist"/>
        <w:numPr>
          <w:ilvl w:val="0"/>
          <w:numId w:val="33"/>
        </w:numPr>
        <w:spacing w:after="120"/>
        <w:jc w:val="both"/>
        <w:rPr>
          <w:rFonts w:ascii="Arial" w:hAnsi="Arial" w:cs="Arial"/>
          <w:bCs/>
          <w:sz w:val="24"/>
          <w:szCs w:val="24"/>
        </w:rPr>
      </w:pPr>
      <w:r w:rsidRPr="003C1116">
        <w:rPr>
          <w:rFonts w:ascii="Arial" w:hAnsi="Arial" w:cs="Arial"/>
          <w:bCs/>
          <w:sz w:val="24"/>
          <w:szCs w:val="24"/>
        </w:rPr>
        <w:t>Niezbędne jest uzupełnienie załącznika nr 1a – terminarz wydarzeń jednostkowych – imprez sportowych</w:t>
      </w:r>
      <w:r w:rsidR="00D6467F" w:rsidRPr="003C1116">
        <w:rPr>
          <w:rFonts w:ascii="Arial" w:hAnsi="Arial" w:cs="Arial"/>
          <w:bCs/>
          <w:sz w:val="24"/>
          <w:szCs w:val="24"/>
        </w:rPr>
        <w:t>.</w:t>
      </w:r>
    </w:p>
    <w:p w14:paraId="514E2986" w14:textId="0C0345C1" w:rsidR="0092140B" w:rsidRPr="0092140B" w:rsidRDefault="00D6467F" w:rsidP="0092140B">
      <w:pPr>
        <w:numPr>
          <w:ilvl w:val="0"/>
          <w:numId w:val="33"/>
        </w:numPr>
        <w:spacing w:after="0"/>
        <w:jc w:val="both"/>
        <w:rPr>
          <w:rFonts w:ascii="Arial" w:hAnsi="Arial" w:cs="Arial"/>
          <w:sz w:val="24"/>
          <w:szCs w:val="24"/>
        </w:rPr>
      </w:pPr>
      <w:r>
        <w:rPr>
          <w:rFonts w:ascii="Arial" w:hAnsi="Arial" w:cs="Arial"/>
          <w:sz w:val="24"/>
          <w:szCs w:val="24"/>
        </w:rPr>
        <w:t>W</w:t>
      </w:r>
      <w:r w:rsidR="0092140B" w:rsidRPr="0092140B">
        <w:rPr>
          <w:rFonts w:ascii="Arial" w:hAnsi="Arial" w:cs="Arial"/>
          <w:sz w:val="24"/>
          <w:szCs w:val="24"/>
        </w:rPr>
        <w:t xml:space="preserve"> przedsięwzięciach realizowanych w ramach zadania uczestniczyć może młodzież akademicka (zgodnie z zasadami Europejskiej Federacji Sportu Akademickiego)</w:t>
      </w:r>
      <w:r>
        <w:rPr>
          <w:rFonts w:ascii="Arial" w:hAnsi="Arial" w:cs="Arial"/>
          <w:sz w:val="24"/>
          <w:szCs w:val="24"/>
        </w:rPr>
        <w:t>.</w:t>
      </w:r>
    </w:p>
    <w:p w14:paraId="3E9BD7F1" w14:textId="1BCAA8A5" w:rsidR="0092140B" w:rsidRPr="0092140B" w:rsidRDefault="00D6467F" w:rsidP="0092140B">
      <w:pPr>
        <w:numPr>
          <w:ilvl w:val="0"/>
          <w:numId w:val="33"/>
        </w:numPr>
        <w:spacing w:after="0"/>
        <w:jc w:val="both"/>
        <w:rPr>
          <w:rFonts w:ascii="Arial" w:hAnsi="Arial" w:cs="Arial"/>
          <w:sz w:val="24"/>
          <w:szCs w:val="24"/>
        </w:rPr>
      </w:pPr>
      <w:r>
        <w:rPr>
          <w:rFonts w:ascii="Arial" w:hAnsi="Arial" w:cs="Arial"/>
          <w:sz w:val="24"/>
          <w:szCs w:val="24"/>
        </w:rPr>
        <w:t>Li</w:t>
      </w:r>
      <w:r w:rsidR="0092140B" w:rsidRPr="0092140B">
        <w:rPr>
          <w:rFonts w:ascii="Arial" w:hAnsi="Arial" w:cs="Arial"/>
          <w:sz w:val="24"/>
          <w:szCs w:val="24"/>
        </w:rPr>
        <w:t>czba uczestników, sposób rekrutacji oraz zasięg zadania (np. liczba uczelni, województw) musi być opisany we wniosku</w:t>
      </w:r>
      <w:r>
        <w:rPr>
          <w:rFonts w:ascii="Arial" w:hAnsi="Arial" w:cs="Arial"/>
          <w:sz w:val="24"/>
          <w:szCs w:val="24"/>
        </w:rPr>
        <w:t>.</w:t>
      </w:r>
    </w:p>
    <w:p w14:paraId="5CCC38D9" w14:textId="6EDDD4F9" w:rsidR="0092140B" w:rsidRPr="00875CE8" w:rsidRDefault="00D6467F" w:rsidP="00875CE8">
      <w:pPr>
        <w:numPr>
          <w:ilvl w:val="0"/>
          <w:numId w:val="33"/>
        </w:numPr>
        <w:spacing w:after="0"/>
        <w:jc w:val="both"/>
        <w:rPr>
          <w:rFonts w:ascii="Arial" w:hAnsi="Arial" w:cs="Arial"/>
          <w:sz w:val="24"/>
          <w:szCs w:val="24"/>
        </w:rPr>
      </w:pPr>
      <w:r>
        <w:rPr>
          <w:rFonts w:ascii="Arial" w:hAnsi="Arial" w:cs="Arial"/>
          <w:sz w:val="24"/>
          <w:szCs w:val="24"/>
        </w:rPr>
        <w:t>N</w:t>
      </w:r>
      <w:r w:rsidR="0092140B" w:rsidRPr="00875CE8">
        <w:rPr>
          <w:rFonts w:ascii="Arial" w:hAnsi="Arial" w:cs="Arial"/>
          <w:sz w:val="24"/>
          <w:szCs w:val="24"/>
        </w:rPr>
        <w:t>ie można planować przeznaczenia środków finansowych z dofinansowania Ministerstwa Sportu i Turystyki na nagrody finansowe i rzeczowe</w:t>
      </w:r>
      <w:r>
        <w:rPr>
          <w:rFonts w:ascii="Arial" w:hAnsi="Arial" w:cs="Arial"/>
          <w:sz w:val="24"/>
          <w:szCs w:val="24"/>
        </w:rPr>
        <w:t>.</w:t>
      </w:r>
      <w:r w:rsidR="0092140B" w:rsidRPr="00875CE8">
        <w:rPr>
          <w:rFonts w:ascii="Arial" w:hAnsi="Arial" w:cs="Arial"/>
          <w:sz w:val="24"/>
          <w:szCs w:val="24"/>
        </w:rPr>
        <w:t xml:space="preserve"> </w:t>
      </w:r>
    </w:p>
    <w:p w14:paraId="21D8240E" w14:textId="4CEC98BB" w:rsidR="0092140B" w:rsidRPr="0092140B" w:rsidRDefault="00D6467F" w:rsidP="0092140B">
      <w:pPr>
        <w:numPr>
          <w:ilvl w:val="0"/>
          <w:numId w:val="33"/>
        </w:numPr>
        <w:spacing w:after="0"/>
        <w:jc w:val="both"/>
        <w:rPr>
          <w:rFonts w:ascii="Arial" w:hAnsi="Arial" w:cs="Arial"/>
          <w:sz w:val="24"/>
          <w:szCs w:val="24"/>
        </w:rPr>
      </w:pPr>
      <w:r>
        <w:rPr>
          <w:rFonts w:ascii="Arial" w:hAnsi="Arial" w:cs="Arial"/>
          <w:sz w:val="24"/>
          <w:szCs w:val="24"/>
        </w:rPr>
        <w:t>W</w:t>
      </w:r>
      <w:r w:rsidR="0092140B" w:rsidRPr="0092140B">
        <w:rPr>
          <w:rFonts w:ascii="Arial" w:hAnsi="Arial" w:cs="Arial"/>
          <w:sz w:val="24"/>
          <w:szCs w:val="24"/>
        </w:rPr>
        <w:t>ymagane jest, aby wnioskodawca posiadał doświadczenie w realizacji zadań o podobnym charakterze, z udziałem środków publicznych; we wniosku należy je wymienić oraz szczegółowo scharakteryzować</w:t>
      </w:r>
      <w:r>
        <w:rPr>
          <w:rFonts w:ascii="Arial" w:hAnsi="Arial" w:cs="Arial"/>
          <w:sz w:val="24"/>
          <w:szCs w:val="24"/>
        </w:rPr>
        <w:t>.</w:t>
      </w:r>
    </w:p>
    <w:p w14:paraId="7BEBDE9C" w14:textId="2795D4B3" w:rsidR="0092140B" w:rsidRPr="0092140B" w:rsidRDefault="00D6467F" w:rsidP="0092140B">
      <w:pPr>
        <w:numPr>
          <w:ilvl w:val="0"/>
          <w:numId w:val="33"/>
        </w:numPr>
        <w:spacing w:after="0"/>
        <w:jc w:val="both"/>
        <w:rPr>
          <w:rFonts w:ascii="Arial" w:hAnsi="Arial" w:cs="Arial"/>
          <w:sz w:val="24"/>
          <w:szCs w:val="24"/>
        </w:rPr>
      </w:pPr>
      <w:r>
        <w:rPr>
          <w:rFonts w:ascii="Arial" w:hAnsi="Arial" w:cs="Arial"/>
          <w:sz w:val="24"/>
          <w:szCs w:val="24"/>
        </w:rPr>
        <w:t>P</w:t>
      </w:r>
      <w:r w:rsidR="0092140B" w:rsidRPr="0092140B">
        <w:rPr>
          <w:rFonts w:ascii="Arial" w:hAnsi="Arial" w:cs="Arial"/>
          <w:sz w:val="24"/>
          <w:szCs w:val="24"/>
        </w:rPr>
        <w:t>rzedsięwzięcie realizowane w ramach niniejszego zadania nie może zakładać pobierania jakichkolwiek opłat od uczestników, z wyłączeniem pobierania opłat startowych w całości przeznaczanych na realizację określonego zadania</w:t>
      </w:r>
      <w:r>
        <w:rPr>
          <w:rFonts w:ascii="Arial" w:hAnsi="Arial" w:cs="Arial"/>
          <w:sz w:val="24"/>
          <w:szCs w:val="24"/>
        </w:rPr>
        <w:t>.</w:t>
      </w:r>
    </w:p>
    <w:p w14:paraId="22C80959" w14:textId="5B3E20E7" w:rsidR="0092140B" w:rsidRPr="0092140B" w:rsidRDefault="0092140B" w:rsidP="0092140B">
      <w:pPr>
        <w:numPr>
          <w:ilvl w:val="0"/>
          <w:numId w:val="33"/>
        </w:numPr>
        <w:spacing w:after="0"/>
        <w:jc w:val="both"/>
        <w:rPr>
          <w:rFonts w:ascii="Arial" w:hAnsi="Arial" w:cs="Arial"/>
          <w:sz w:val="24"/>
          <w:szCs w:val="24"/>
        </w:rPr>
      </w:pPr>
      <w:r w:rsidRPr="0092140B">
        <w:rPr>
          <w:rFonts w:ascii="Arial" w:hAnsi="Arial" w:cs="Arial"/>
          <w:sz w:val="24"/>
          <w:szCs w:val="24"/>
        </w:rPr>
        <w:t xml:space="preserve">Zleceniobiorca zobowiązany jest do przeprowadzenia ewaluacji realizowanego zadania oraz przesłania wraz z rozliczeniem zbiorczego zestawiania wyników w tym zakresie. </w:t>
      </w:r>
    </w:p>
    <w:p w14:paraId="6F1B6CC7" w14:textId="2FBD1D2F" w:rsidR="0092140B" w:rsidRPr="0092140B" w:rsidRDefault="00D6467F" w:rsidP="0092140B">
      <w:pPr>
        <w:numPr>
          <w:ilvl w:val="0"/>
          <w:numId w:val="33"/>
        </w:numPr>
        <w:spacing w:after="0"/>
        <w:jc w:val="both"/>
        <w:rPr>
          <w:rFonts w:ascii="Arial" w:hAnsi="Arial" w:cs="Arial"/>
          <w:color w:val="000000" w:themeColor="text1"/>
          <w:sz w:val="24"/>
          <w:szCs w:val="24"/>
        </w:rPr>
      </w:pPr>
      <w:r>
        <w:rPr>
          <w:rFonts w:ascii="Arial" w:hAnsi="Arial" w:cs="Arial"/>
          <w:color w:val="000000" w:themeColor="text1"/>
          <w:sz w:val="24"/>
          <w:szCs w:val="24"/>
        </w:rPr>
        <w:t>P</w:t>
      </w:r>
      <w:r w:rsidR="0092140B" w:rsidRPr="0092140B">
        <w:rPr>
          <w:rFonts w:ascii="Arial" w:hAnsi="Arial" w:cs="Arial"/>
          <w:color w:val="000000" w:themeColor="text1"/>
          <w:sz w:val="24"/>
          <w:szCs w:val="24"/>
        </w:rPr>
        <w:t xml:space="preserve">raca instruktora/trenera </w:t>
      </w:r>
      <w:r w:rsidR="006B4C8A">
        <w:rPr>
          <w:rFonts w:ascii="Arial" w:hAnsi="Arial" w:cs="Arial"/>
          <w:color w:val="000000" w:themeColor="text1"/>
          <w:sz w:val="24"/>
          <w:szCs w:val="24"/>
        </w:rPr>
        <w:t>musi</w:t>
      </w:r>
      <w:r w:rsidR="0092140B" w:rsidRPr="0092140B">
        <w:rPr>
          <w:rFonts w:ascii="Arial" w:hAnsi="Arial" w:cs="Arial"/>
          <w:color w:val="000000" w:themeColor="text1"/>
          <w:sz w:val="24"/>
          <w:szCs w:val="24"/>
        </w:rPr>
        <w:t xml:space="preserve"> być udokumentowana w dzienniku pracy instruktora/trenera, który stanowi podstawę wypłaty wynagrodzenia ze środków FRKF; zleceniobiorca prowadzi dziennik pracy instruktora/trenera, który </w:t>
      </w:r>
      <w:r w:rsidR="00B377D5">
        <w:rPr>
          <w:rFonts w:ascii="Arial" w:hAnsi="Arial" w:cs="Arial"/>
          <w:color w:val="000000" w:themeColor="text1"/>
          <w:sz w:val="24"/>
          <w:szCs w:val="24"/>
        </w:rPr>
        <w:t>musi</w:t>
      </w:r>
      <w:r w:rsidR="0092140B" w:rsidRPr="0092140B">
        <w:rPr>
          <w:rFonts w:ascii="Arial" w:hAnsi="Arial" w:cs="Arial"/>
          <w:color w:val="000000" w:themeColor="text1"/>
          <w:sz w:val="24"/>
          <w:szCs w:val="24"/>
        </w:rPr>
        <w:t xml:space="preserve"> zawierać</w:t>
      </w:r>
      <w:r w:rsidR="003C63EB">
        <w:rPr>
          <w:rFonts w:ascii="Arial" w:hAnsi="Arial" w:cs="Arial"/>
          <w:color w:val="000000" w:themeColor="text1"/>
          <w:sz w:val="24"/>
          <w:szCs w:val="24"/>
        </w:rPr>
        <w:t xml:space="preserve"> </w:t>
      </w:r>
      <w:r w:rsidR="0092140B" w:rsidRPr="0092140B">
        <w:rPr>
          <w:rFonts w:ascii="Arial" w:hAnsi="Arial" w:cs="Arial"/>
          <w:color w:val="000000" w:themeColor="text1"/>
          <w:sz w:val="24"/>
          <w:szCs w:val="24"/>
        </w:rPr>
        <w:t>m.in. imię i nazwisko prowadzącego zajęcia, funkcję</w:t>
      </w:r>
      <w:r w:rsidR="003C63EB">
        <w:rPr>
          <w:rFonts w:ascii="Arial" w:hAnsi="Arial" w:cs="Arial"/>
          <w:color w:val="000000" w:themeColor="text1"/>
          <w:sz w:val="24"/>
          <w:szCs w:val="24"/>
        </w:rPr>
        <w:t xml:space="preserve"> </w:t>
      </w:r>
      <w:r w:rsidR="0092140B" w:rsidRPr="0092140B">
        <w:rPr>
          <w:rFonts w:ascii="Arial" w:hAnsi="Arial" w:cs="Arial"/>
          <w:color w:val="000000" w:themeColor="text1"/>
          <w:sz w:val="24"/>
          <w:szCs w:val="24"/>
        </w:rPr>
        <w:t>oraz harmonogram prowadzonych zajęć</w:t>
      </w:r>
      <w:r>
        <w:rPr>
          <w:rFonts w:ascii="Arial" w:hAnsi="Arial" w:cs="Arial"/>
          <w:color w:val="000000" w:themeColor="text1"/>
          <w:sz w:val="24"/>
          <w:szCs w:val="24"/>
        </w:rPr>
        <w:t>.</w:t>
      </w:r>
    </w:p>
    <w:p w14:paraId="60EAB4D1" w14:textId="2CFBAD24" w:rsidR="0092140B" w:rsidRPr="00CF3A67" w:rsidRDefault="00D6467F" w:rsidP="0092140B">
      <w:pPr>
        <w:numPr>
          <w:ilvl w:val="0"/>
          <w:numId w:val="33"/>
        </w:numPr>
        <w:spacing w:after="0"/>
        <w:jc w:val="both"/>
        <w:rPr>
          <w:rFonts w:ascii="Arial" w:hAnsi="Arial" w:cs="Arial"/>
          <w:color w:val="000000" w:themeColor="text1"/>
          <w:sz w:val="24"/>
          <w:szCs w:val="24"/>
        </w:rPr>
      </w:pPr>
      <w:r>
        <w:rPr>
          <w:rFonts w:ascii="Arial" w:hAnsi="Arial" w:cs="Arial"/>
          <w:color w:val="000000" w:themeColor="text1"/>
          <w:sz w:val="24"/>
          <w:szCs w:val="24"/>
        </w:rPr>
        <w:t>W</w:t>
      </w:r>
      <w:r w:rsidR="0092140B" w:rsidRPr="0092140B">
        <w:rPr>
          <w:rFonts w:ascii="Arial" w:hAnsi="Arial" w:cs="Arial"/>
          <w:color w:val="000000" w:themeColor="text1"/>
          <w:sz w:val="24"/>
          <w:szCs w:val="24"/>
        </w:rPr>
        <w:t xml:space="preserve"> przypadku realizacji </w:t>
      </w:r>
      <w:r w:rsidR="0092140B" w:rsidRPr="00810E61">
        <w:rPr>
          <w:rFonts w:ascii="Arial" w:hAnsi="Arial" w:cs="Arial"/>
          <w:b/>
          <w:color w:val="000000" w:themeColor="text1"/>
          <w:sz w:val="24"/>
          <w:szCs w:val="24"/>
        </w:rPr>
        <w:t>zajęć sekcji sportowych</w:t>
      </w:r>
      <w:r w:rsidR="0092140B" w:rsidRPr="0092140B">
        <w:rPr>
          <w:rFonts w:ascii="Arial" w:hAnsi="Arial" w:cs="Arial"/>
          <w:color w:val="000000" w:themeColor="text1"/>
          <w:sz w:val="24"/>
          <w:szCs w:val="24"/>
        </w:rPr>
        <w:t xml:space="preserve"> maksymalne stawki w ramach dofinansowania ze środków FRKF w niniejszym </w:t>
      </w:r>
      <w:r w:rsidR="0092140B">
        <w:rPr>
          <w:rFonts w:ascii="Arial" w:hAnsi="Arial" w:cs="Arial"/>
          <w:color w:val="000000" w:themeColor="text1"/>
          <w:sz w:val="24"/>
          <w:szCs w:val="24"/>
        </w:rPr>
        <w:t>Programie</w:t>
      </w:r>
      <w:r w:rsidR="0092140B" w:rsidRPr="0092140B">
        <w:rPr>
          <w:rFonts w:ascii="Arial" w:hAnsi="Arial" w:cs="Arial"/>
          <w:color w:val="000000" w:themeColor="text1"/>
          <w:sz w:val="24"/>
          <w:szCs w:val="24"/>
        </w:rPr>
        <w:t xml:space="preserve"> wynoszą:</w:t>
      </w:r>
      <w:r w:rsidR="0092140B">
        <w:rPr>
          <w:rFonts w:ascii="Arial" w:hAnsi="Arial" w:cs="Arial"/>
          <w:color w:val="000000" w:themeColor="text1"/>
          <w:sz w:val="24"/>
          <w:szCs w:val="24"/>
        </w:rPr>
        <w:t xml:space="preserve"> </w:t>
      </w:r>
      <w:r w:rsidR="0092140B" w:rsidRPr="00810E61">
        <w:rPr>
          <w:rFonts w:ascii="Arial" w:hAnsi="Arial" w:cs="Arial"/>
          <w:b/>
          <w:color w:val="000000" w:themeColor="text1"/>
          <w:sz w:val="24"/>
          <w:szCs w:val="24"/>
        </w:rPr>
        <w:t xml:space="preserve">trener i </w:t>
      </w:r>
      <w:r w:rsidR="0092140B" w:rsidRPr="003C1116">
        <w:rPr>
          <w:rFonts w:ascii="Arial" w:hAnsi="Arial" w:cs="Arial"/>
          <w:b/>
          <w:color w:val="000000" w:themeColor="text1"/>
          <w:sz w:val="24"/>
          <w:szCs w:val="24"/>
        </w:rPr>
        <w:t>instruktor</w:t>
      </w:r>
      <w:r w:rsidR="0092140B" w:rsidRPr="003C1116">
        <w:rPr>
          <w:rFonts w:ascii="Arial" w:hAnsi="Arial" w:cs="Arial"/>
          <w:color w:val="000000" w:themeColor="text1"/>
          <w:sz w:val="24"/>
          <w:szCs w:val="24"/>
        </w:rPr>
        <w:t xml:space="preserve"> – </w:t>
      </w:r>
      <w:r w:rsidR="0092140B" w:rsidRPr="00CF3A67">
        <w:rPr>
          <w:rFonts w:ascii="Arial" w:hAnsi="Arial" w:cs="Arial"/>
          <w:b/>
          <w:color w:val="000000" w:themeColor="text1"/>
          <w:sz w:val="24"/>
          <w:szCs w:val="24"/>
        </w:rPr>
        <w:t xml:space="preserve">do </w:t>
      </w:r>
      <w:r w:rsidR="003C63EB" w:rsidRPr="00CF3A67">
        <w:rPr>
          <w:rFonts w:ascii="Arial" w:hAnsi="Arial" w:cs="Arial"/>
          <w:b/>
          <w:color w:val="000000" w:themeColor="text1"/>
          <w:sz w:val="24"/>
          <w:szCs w:val="24"/>
        </w:rPr>
        <w:t>12</w:t>
      </w:r>
      <w:r w:rsidR="0092140B" w:rsidRPr="00CF3A67">
        <w:rPr>
          <w:rFonts w:ascii="Arial" w:hAnsi="Arial" w:cs="Arial"/>
          <w:b/>
          <w:color w:val="000000" w:themeColor="text1"/>
          <w:sz w:val="24"/>
          <w:szCs w:val="24"/>
        </w:rPr>
        <w:t xml:space="preserve">0 zł brutto/za </w:t>
      </w:r>
      <w:r w:rsidR="003C63EB" w:rsidRPr="00CF3A67">
        <w:rPr>
          <w:rFonts w:ascii="Arial" w:hAnsi="Arial" w:cs="Arial"/>
          <w:b/>
          <w:color w:val="000000" w:themeColor="text1"/>
          <w:sz w:val="24"/>
          <w:szCs w:val="24"/>
        </w:rPr>
        <w:t>9</w:t>
      </w:r>
      <w:r w:rsidR="0092140B" w:rsidRPr="00CF3A67">
        <w:rPr>
          <w:rFonts w:ascii="Arial" w:hAnsi="Arial" w:cs="Arial"/>
          <w:b/>
          <w:color w:val="000000" w:themeColor="text1"/>
          <w:sz w:val="24"/>
          <w:szCs w:val="24"/>
        </w:rPr>
        <w:t>0 minut</w:t>
      </w:r>
      <w:r w:rsidRPr="00CF3A67">
        <w:rPr>
          <w:rFonts w:ascii="Arial" w:hAnsi="Arial" w:cs="Arial"/>
          <w:color w:val="000000" w:themeColor="text1"/>
          <w:sz w:val="24"/>
          <w:szCs w:val="24"/>
        </w:rPr>
        <w:t>.</w:t>
      </w:r>
    </w:p>
    <w:p w14:paraId="672A8AF3" w14:textId="7B2B7F25" w:rsidR="00810E61" w:rsidRPr="003C1116" w:rsidRDefault="00D6467F" w:rsidP="00810E61">
      <w:pPr>
        <w:numPr>
          <w:ilvl w:val="0"/>
          <w:numId w:val="33"/>
        </w:numPr>
        <w:jc w:val="both"/>
        <w:rPr>
          <w:rFonts w:ascii="Arial" w:hAnsi="Arial" w:cs="Arial"/>
          <w:color w:val="000000" w:themeColor="text1"/>
          <w:sz w:val="24"/>
          <w:szCs w:val="24"/>
        </w:rPr>
      </w:pPr>
      <w:r w:rsidRPr="003C1116">
        <w:rPr>
          <w:rFonts w:ascii="Arial" w:hAnsi="Arial" w:cs="Arial"/>
          <w:color w:val="000000" w:themeColor="text1"/>
          <w:sz w:val="24"/>
          <w:szCs w:val="24"/>
        </w:rPr>
        <w:t>W</w:t>
      </w:r>
      <w:r w:rsidR="0092140B" w:rsidRPr="003C1116">
        <w:rPr>
          <w:rFonts w:ascii="Arial" w:hAnsi="Arial" w:cs="Arial"/>
          <w:color w:val="000000" w:themeColor="text1"/>
          <w:sz w:val="24"/>
          <w:szCs w:val="24"/>
        </w:rPr>
        <w:t xml:space="preserve"> przypadku organizacji </w:t>
      </w:r>
      <w:r w:rsidR="0092140B" w:rsidRPr="003C1116">
        <w:rPr>
          <w:rFonts w:ascii="Arial" w:hAnsi="Arial" w:cs="Arial"/>
          <w:b/>
          <w:color w:val="000000" w:themeColor="text1"/>
          <w:sz w:val="24"/>
          <w:szCs w:val="24"/>
        </w:rPr>
        <w:t>obozu sportowego</w:t>
      </w:r>
      <w:r w:rsidR="0092140B" w:rsidRPr="003C1116">
        <w:rPr>
          <w:rFonts w:ascii="Arial" w:hAnsi="Arial" w:cs="Arial"/>
          <w:color w:val="000000" w:themeColor="text1"/>
          <w:sz w:val="24"/>
          <w:szCs w:val="24"/>
        </w:rPr>
        <w:t xml:space="preserve"> koszt dziennego dofinansowania uczestnika obozu (wyżywienie + zakwaterowanie) – ze środków FRKF wynosi – </w:t>
      </w:r>
      <w:r w:rsidR="0092140B" w:rsidRPr="003C1116">
        <w:rPr>
          <w:rFonts w:ascii="Arial" w:hAnsi="Arial" w:cs="Arial"/>
          <w:b/>
          <w:color w:val="000000" w:themeColor="text1"/>
          <w:sz w:val="24"/>
          <w:szCs w:val="24"/>
        </w:rPr>
        <w:t>do 150 zł na 1 osobę</w:t>
      </w:r>
      <w:r w:rsidR="00810E61" w:rsidRPr="003C1116">
        <w:rPr>
          <w:rFonts w:ascii="Arial" w:hAnsi="Arial" w:cs="Arial"/>
          <w:color w:val="000000" w:themeColor="text1"/>
          <w:sz w:val="24"/>
          <w:szCs w:val="24"/>
        </w:rPr>
        <w:t xml:space="preserve">, a w przypadku realizacji obozów w Centralnych Ośrodkach Przygotowań Olimpijskich (nadzorowanych przez Ministerstwo Sportu i Turystyki) </w:t>
      </w:r>
      <w:r w:rsidR="00810E61" w:rsidRPr="003C1116">
        <w:rPr>
          <w:rFonts w:ascii="Arial" w:hAnsi="Arial" w:cs="Arial"/>
          <w:b/>
          <w:sz w:val="24"/>
          <w:szCs w:val="24"/>
        </w:rPr>
        <w:t>do 250 zł na uczestnika na każdy dzień trwania obozu.</w:t>
      </w:r>
      <w:r w:rsidR="00810E61" w:rsidRPr="003C1116">
        <w:rPr>
          <w:rFonts w:ascii="Arial" w:hAnsi="Arial" w:cs="Arial"/>
          <w:sz w:val="24"/>
          <w:szCs w:val="24"/>
        </w:rPr>
        <w:t xml:space="preserve"> </w:t>
      </w:r>
    </w:p>
    <w:p w14:paraId="08E75702" w14:textId="5FA1B745" w:rsidR="009042AB" w:rsidRPr="0092140B" w:rsidRDefault="009042AB" w:rsidP="00810E61">
      <w:pPr>
        <w:jc w:val="both"/>
        <w:rPr>
          <w:rFonts w:ascii="Arial" w:hAnsi="Arial" w:cs="Arial"/>
          <w:color w:val="000000" w:themeColor="text1"/>
          <w:sz w:val="24"/>
          <w:szCs w:val="24"/>
        </w:rPr>
      </w:pPr>
    </w:p>
    <w:p w14:paraId="7B419EF0" w14:textId="77777777" w:rsidR="00A77877" w:rsidRPr="00F40710" w:rsidRDefault="00A77877" w:rsidP="00A77877">
      <w:pPr>
        <w:pStyle w:val="Nagwek1"/>
        <w:rPr>
          <w:rFonts w:ascii="Arial" w:hAnsi="Arial" w:cs="Arial"/>
          <w:sz w:val="24"/>
          <w:szCs w:val="24"/>
        </w:rPr>
      </w:pPr>
      <w:bookmarkStart w:id="8" w:name="_Toc216183165"/>
      <w:r w:rsidRPr="00F40710">
        <w:rPr>
          <w:rFonts w:ascii="Arial" w:hAnsi="Arial" w:cs="Arial"/>
          <w:sz w:val="24"/>
          <w:szCs w:val="24"/>
        </w:rPr>
        <w:t>DZIAŁ VIII WARUNKI SKŁADANIA WNIOSKÓW</w:t>
      </w:r>
      <w:bookmarkEnd w:id="8"/>
    </w:p>
    <w:p w14:paraId="7F49E87B" w14:textId="4C45B2BD" w:rsidR="007F4B5F" w:rsidRPr="00F40710" w:rsidRDefault="007F4B5F" w:rsidP="00474E49">
      <w:pPr>
        <w:pStyle w:val="Akapitzlist"/>
        <w:numPr>
          <w:ilvl w:val="1"/>
          <w:numId w:val="6"/>
        </w:numPr>
        <w:jc w:val="both"/>
        <w:rPr>
          <w:rFonts w:ascii="Arial" w:hAnsi="Arial" w:cs="Arial"/>
          <w:sz w:val="24"/>
          <w:szCs w:val="24"/>
        </w:rPr>
      </w:pPr>
      <w:r w:rsidRPr="00F40710">
        <w:rPr>
          <w:rFonts w:ascii="Arial" w:hAnsi="Arial" w:cs="Arial"/>
          <w:sz w:val="24"/>
          <w:szCs w:val="24"/>
        </w:rPr>
        <w:t xml:space="preserve">Wnioskodawca może ubiegać się o dofinansowanie ze środków </w:t>
      </w:r>
      <w:proofErr w:type="spellStart"/>
      <w:r w:rsidRPr="00F40710">
        <w:rPr>
          <w:rFonts w:ascii="Arial" w:hAnsi="Arial" w:cs="Arial"/>
          <w:sz w:val="24"/>
          <w:szCs w:val="24"/>
        </w:rPr>
        <w:t>MSiT</w:t>
      </w:r>
      <w:proofErr w:type="spellEnd"/>
      <w:r w:rsidRPr="00F40710">
        <w:rPr>
          <w:rFonts w:ascii="Arial" w:hAnsi="Arial" w:cs="Arial"/>
          <w:sz w:val="24"/>
          <w:szCs w:val="24"/>
        </w:rPr>
        <w:t xml:space="preserve"> wyłącznie zadania, o którym mowa w Dziale III Programu, tj. może złożyć </w:t>
      </w:r>
      <w:r w:rsidRPr="00F40710">
        <w:rPr>
          <w:rFonts w:ascii="Arial" w:hAnsi="Arial" w:cs="Arial"/>
          <w:b/>
          <w:sz w:val="24"/>
          <w:szCs w:val="24"/>
        </w:rPr>
        <w:t>tylko jeden wniosek</w:t>
      </w:r>
      <w:r w:rsidRPr="00F40710">
        <w:rPr>
          <w:rFonts w:ascii="Arial" w:hAnsi="Arial" w:cs="Arial"/>
          <w:sz w:val="24"/>
          <w:szCs w:val="24"/>
        </w:rPr>
        <w:t xml:space="preserve">. </w:t>
      </w:r>
    </w:p>
    <w:p w14:paraId="7493E662" w14:textId="77777777" w:rsidR="00E361BD" w:rsidRPr="00F40710" w:rsidRDefault="00E361BD" w:rsidP="00474E49">
      <w:pPr>
        <w:pStyle w:val="Akapitzlist"/>
        <w:numPr>
          <w:ilvl w:val="1"/>
          <w:numId w:val="6"/>
        </w:numPr>
        <w:spacing w:before="120" w:after="120"/>
        <w:jc w:val="both"/>
        <w:rPr>
          <w:rFonts w:ascii="Arial" w:hAnsi="Arial" w:cs="Arial"/>
          <w:bCs/>
          <w:sz w:val="24"/>
          <w:szCs w:val="24"/>
        </w:rPr>
      </w:pPr>
      <w:r w:rsidRPr="00F40710">
        <w:rPr>
          <w:rFonts w:ascii="Arial" w:hAnsi="Arial" w:cs="Arial"/>
          <w:bCs/>
          <w:sz w:val="24"/>
          <w:szCs w:val="24"/>
        </w:rPr>
        <w:t xml:space="preserve">Wniosek należy złożyć w wersji elektronicznej wraz z załącznikami generowanymi w systemie AMODIT, dostępnym pod adresem </w:t>
      </w:r>
      <w:hyperlink r:id="rId11" w:history="1">
        <w:r w:rsidRPr="00F40710">
          <w:rPr>
            <w:rStyle w:val="Hipercze"/>
            <w:rFonts w:ascii="Arial" w:hAnsi="Arial" w:cs="Arial"/>
            <w:sz w:val="24"/>
            <w:szCs w:val="24"/>
          </w:rPr>
          <w:t>https://wnioski.msit.gov.pl/</w:t>
        </w:r>
      </w:hyperlink>
      <w:r w:rsidRPr="00F40710">
        <w:rPr>
          <w:rFonts w:ascii="Arial" w:hAnsi="Arial" w:cs="Arial"/>
          <w:bCs/>
          <w:sz w:val="24"/>
          <w:szCs w:val="24"/>
        </w:rPr>
        <w:t xml:space="preserve">. </w:t>
      </w:r>
      <w:r w:rsidRPr="00F40710">
        <w:rPr>
          <w:rFonts w:ascii="Arial" w:hAnsi="Arial" w:cs="Arial"/>
          <w:bCs/>
          <w:sz w:val="24"/>
          <w:szCs w:val="24"/>
        </w:rPr>
        <w:lastRenderedPageBreak/>
        <w:t>Wyszczególnienie wymaganej dokumentacji podano w Dziale X. Kryteria i zasady oceny wniosków.</w:t>
      </w:r>
    </w:p>
    <w:p w14:paraId="37B7762D" w14:textId="477E05BC" w:rsidR="00E361BD" w:rsidRPr="009B07E6" w:rsidRDefault="00E361BD" w:rsidP="009B07E6">
      <w:pPr>
        <w:pStyle w:val="Akapitzlist"/>
        <w:numPr>
          <w:ilvl w:val="1"/>
          <w:numId w:val="6"/>
        </w:numPr>
        <w:spacing w:before="120" w:after="120"/>
        <w:jc w:val="both"/>
        <w:rPr>
          <w:rFonts w:ascii="Arial" w:hAnsi="Arial" w:cs="Arial"/>
          <w:b/>
          <w:bCs/>
          <w:sz w:val="24"/>
          <w:szCs w:val="24"/>
        </w:rPr>
      </w:pPr>
      <w:r w:rsidRPr="00F40710">
        <w:rPr>
          <w:rFonts w:ascii="Arial" w:hAnsi="Arial" w:cs="Arial"/>
          <w:sz w:val="24"/>
          <w:szCs w:val="24"/>
        </w:rPr>
        <w:t xml:space="preserve">Wniosek wraz z załącznikami musi być sporządzony wyłącznie na formularzach zamieszczonych w systemie elektronicznym Ministerstwa Sportu i Turystyki - AMODIT. Wypełniony formularz należy przesłać wyłącznie drogą elektroniczną </w:t>
      </w:r>
      <w:r w:rsidRPr="00F40710">
        <w:rPr>
          <w:rFonts w:ascii="Arial" w:hAnsi="Arial" w:cs="Arial"/>
          <w:sz w:val="24"/>
          <w:szCs w:val="24"/>
        </w:rPr>
        <w:br/>
        <w:t>w systemie AMODIT w terminie do:</w:t>
      </w:r>
      <w:r w:rsidR="009B07E6">
        <w:rPr>
          <w:rFonts w:ascii="Arial" w:hAnsi="Arial" w:cs="Arial"/>
          <w:sz w:val="24"/>
          <w:szCs w:val="24"/>
        </w:rPr>
        <w:t xml:space="preserve"> </w:t>
      </w:r>
      <w:r w:rsidR="00CF3A67" w:rsidRPr="009B07E6">
        <w:rPr>
          <w:rFonts w:ascii="Arial" w:hAnsi="Arial" w:cs="Arial"/>
          <w:b/>
          <w:bCs/>
          <w:sz w:val="24"/>
          <w:szCs w:val="24"/>
          <w:highlight w:val="yellow"/>
        </w:rPr>
        <w:t>2</w:t>
      </w:r>
      <w:r w:rsidR="002551E8">
        <w:rPr>
          <w:rFonts w:ascii="Arial" w:hAnsi="Arial" w:cs="Arial"/>
          <w:b/>
          <w:bCs/>
          <w:sz w:val="24"/>
          <w:szCs w:val="24"/>
          <w:highlight w:val="yellow"/>
        </w:rPr>
        <w:t>7</w:t>
      </w:r>
      <w:r w:rsidR="009B07E6" w:rsidRPr="009B07E6">
        <w:rPr>
          <w:rFonts w:ascii="Arial" w:hAnsi="Arial" w:cs="Arial"/>
          <w:b/>
          <w:bCs/>
          <w:sz w:val="24"/>
          <w:szCs w:val="24"/>
          <w:highlight w:val="yellow"/>
        </w:rPr>
        <w:t>.03.</w:t>
      </w:r>
      <w:r w:rsidR="0092140B" w:rsidRPr="009B07E6">
        <w:rPr>
          <w:rFonts w:ascii="Arial" w:hAnsi="Arial" w:cs="Arial"/>
          <w:b/>
          <w:bCs/>
          <w:sz w:val="24"/>
          <w:szCs w:val="24"/>
          <w:highlight w:val="yellow"/>
        </w:rPr>
        <w:t>2026</w:t>
      </w:r>
      <w:r w:rsidR="00B377D5" w:rsidRPr="009B07E6">
        <w:rPr>
          <w:rFonts w:ascii="Arial" w:hAnsi="Arial" w:cs="Arial"/>
          <w:b/>
          <w:bCs/>
          <w:sz w:val="24"/>
          <w:szCs w:val="24"/>
          <w:highlight w:val="yellow"/>
        </w:rPr>
        <w:t xml:space="preserve"> r.</w:t>
      </w:r>
      <w:r w:rsidRPr="009B07E6">
        <w:rPr>
          <w:rFonts w:ascii="Arial" w:hAnsi="Arial" w:cs="Arial"/>
          <w:b/>
          <w:bCs/>
          <w:sz w:val="24"/>
          <w:szCs w:val="24"/>
        </w:rPr>
        <w:t xml:space="preserve"> do godz. 16.15. </w:t>
      </w:r>
    </w:p>
    <w:p w14:paraId="1470061B" w14:textId="77777777" w:rsidR="00E361BD" w:rsidRPr="00F40710" w:rsidRDefault="00E361BD" w:rsidP="00474E49">
      <w:pPr>
        <w:pStyle w:val="Akapitzlist"/>
        <w:numPr>
          <w:ilvl w:val="1"/>
          <w:numId w:val="6"/>
        </w:numPr>
        <w:spacing w:before="120" w:after="120"/>
        <w:jc w:val="both"/>
        <w:rPr>
          <w:rFonts w:ascii="Arial" w:hAnsi="Arial" w:cs="Arial"/>
          <w:bCs/>
          <w:sz w:val="24"/>
          <w:szCs w:val="24"/>
        </w:rPr>
      </w:pPr>
      <w:r w:rsidRPr="00F40710">
        <w:rPr>
          <w:rFonts w:ascii="Arial" w:hAnsi="Arial" w:cs="Arial"/>
          <w:bCs/>
          <w:sz w:val="24"/>
          <w:szCs w:val="24"/>
        </w:rPr>
        <w:t>Wnioski wraz z załącznikami wygenerowane, ale nieprzesłane w systemie AMODIT, nie będą rozpatrywane.</w:t>
      </w:r>
    </w:p>
    <w:p w14:paraId="1B420786" w14:textId="79FFA183" w:rsidR="00E361BD" w:rsidRPr="00F40710" w:rsidRDefault="00E361BD" w:rsidP="00474E49">
      <w:pPr>
        <w:pStyle w:val="Akapitzlist"/>
        <w:numPr>
          <w:ilvl w:val="1"/>
          <w:numId w:val="6"/>
        </w:numPr>
        <w:spacing w:before="120" w:after="120"/>
        <w:jc w:val="both"/>
        <w:rPr>
          <w:rFonts w:ascii="Arial" w:hAnsi="Arial" w:cs="Arial"/>
          <w:bCs/>
          <w:sz w:val="24"/>
          <w:szCs w:val="24"/>
        </w:rPr>
      </w:pPr>
      <w:r w:rsidRPr="00F40710">
        <w:rPr>
          <w:rFonts w:ascii="Arial" w:hAnsi="Arial" w:cs="Arial"/>
          <w:bCs/>
          <w:sz w:val="24"/>
          <w:szCs w:val="24"/>
        </w:rPr>
        <w:t>Złożenie wniosku nie jest równoznaczne z przyznaniem dofinansowania, jak również z przyznaniem dofinansowania we wnioskowanej wysokości.</w:t>
      </w:r>
    </w:p>
    <w:p w14:paraId="5EE40D68" w14:textId="41A16CA4" w:rsidR="00E361BD" w:rsidRPr="00F40710" w:rsidRDefault="00E361BD" w:rsidP="00474E49">
      <w:pPr>
        <w:pStyle w:val="Akapitzlist"/>
        <w:numPr>
          <w:ilvl w:val="1"/>
          <w:numId w:val="6"/>
        </w:numPr>
        <w:jc w:val="both"/>
        <w:rPr>
          <w:rFonts w:ascii="Arial" w:hAnsi="Arial" w:cs="Arial"/>
          <w:bCs/>
          <w:sz w:val="24"/>
          <w:szCs w:val="24"/>
        </w:rPr>
      </w:pPr>
      <w:r w:rsidRPr="00F40710">
        <w:rPr>
          <w:rFonts w:ascii="Arial" w:hAnsi="Arial" w:cs="Arial"/>
          <w:bCs/>
          <w:sz w:val="24"/>
          <w:szCs w:val="24"/>
        </w:rPr>
        <w:t>Wnioskodawcy, którzy będą realizować zadanie do czasu przyznania dotacji, finansują je na własne ryzyko.</w:t>
      </w:r>
    </w:p>
    <w:p w14:paraId="5B0DF340" w14:textId="45A0C869" w:rsidR="00DC2A0B" w:rsidRPr="00F40710" w:rsidRDefault="00DC2A0B" w:rsidP="00474E49">
      <w:pPr>
        <w:pStyle w:val="Akapitzlist"/>
        <w:numPr>
          <w:ilvl w:val="1"/>
          <w:numId w:val="6"/>
        </w:numPr>
        <w:spacing w:before="120" w:after="120"/>
        <w:jc w:val="both"/>
        <w:rPr>
          <w:rFonts w:ascii="Arial" w:hAnsi="Arial" w:cs="Arial"/>
          <w:bCs/>
          <w:sz w:val="24"/>
          <w:szCs w:val="24"/>
        </w:rPr>
      </w:pPr>
      <w:r w:rsidRPr="00F40710">
        <w:rPr>
          <w:rFonts w:ascii="Arial" w:hAnsi="Arial" w:cs="Arial"/>
          <w:bCs/>
          <w:sz w:val="24"/>
          <w:szCs w:val="24"/>
        </w:rPr>
        <w:t xml:space="preserve">Wnioskodawca może anulować przesłany wniosek wysyłając skan informacji </w:t>
      </w:r>
      <w:r w:rsidR="00546764" w:rsidRPr="00F40710">
        <w:rPr>
          <w:rFonts w:ascii="Arial" w:hAnsi="Arial" w:cs="Arial"/>
          <w:bCs/>
          <w:sz w:val="24"/>
          <w:szCs w:val="24"/>
        </w:rPr>
        <w:br/>
      </w:r>
      <w:r w:rsidRPr="00F40710">
        <w:rPr>
          <w:rFonts w:ascii="Arial" w:hAnsi="Arial" w:cs="Arial"/>
          <w:bCs/>
          <w:sz w:val="24"/>
          <w:szCs w:val="24"/>
        </w:rPr>
        <w:t xml:space="preserve">o rezygnacji, podpisanej przez osoby uprawnione do reprezentowania wnioskodawcy, na adres </w:t>
      </w:r>
      <w:hyperlink r:id="rId12" w:history="1">
        <w:r w:rsidR="00AF28C3" w:rsidRPr="00F40710">
          <w:rPr>
            <w:rStyle w:val="Hipercze"/>
            <w:rFonts w:ascii="Arial" w:hAnsi="Arial" w:cs="Arial"/>
            <w:bCs/>
            <w:sz w:val="24"/>
            <w:szCs w:val="24"/>
          </w:rPr>
          <w:t>ds@msit.gov.pl</w:t>
        </w:r>
      </w:hyperlink>
      <w:r w:rsidRPr="00F40710">
        <w:rPr>
          <w:rFonts w:ascii="Arial" w:hAnsi="Arial" w:cs="Arial"/>
          <w:bCs/>
          <w:sz w:val="24"/>
          <w:szCs w:val="24"/>
        </w:rPr>
        <w:t>, wskazując nazwę Programu oraz określony numer ID wniosku.</w:t>
      </w:r>
    </w:p>
    <w:p w14:paraId="7EB1C5B0" w14:textId="77777777" w:rsidR="0092140B" w:rsidRPr="00662F49" w:rsidRDefault="0092140B" w:rsidP="0092140B">
      <w:pPr>
        <w:pStyle w:val="Akapitzlist"/>
        <w:numPr>
          <w:ilvl w:val="1"/>
          <w:numId w:val="6"/>
        </w:numPr>
        <w:spacing w:before="120" w:after="120"/>
        <w:jc w:val="both"/>
        <w:rPr>
          <w:rFonts w:ascii="Arial" w:hAnsi="Arial" w:cs="Arial"/>
          <w:bCs/>
          <w:sz w:val="24"/>
          <w:szCs w:val="24"/>
        </w:rPr>
      </w:pPr>
      <w:r w:rsidRPr="00662F49">
        <w:rPr>
          <w:rFonts w:ascii="Arial" w:hAnsi="Arial" w:cs="Arial"/>
          <w:bCs/>
          <w:sz w:val="24"/>
          <w:szCs w:val="24"/>
        </w:rPr>
        <w:t xml:space="preserve">W zakresie związanym z realizacją zadania, w tym w związku z gromadzeniem, przetwarzaniem i przekazywaniem danych osobowych, a także wprowadzaniem ich do systemów informatycznych, Wnioskodawca zobowiązany jest postępować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14:paraId="37AA2940" w14:textId="77777777" w:rsidR="00DC2A0B" w:rsidRPr="00F40710" w:rsidRDefault="00DC2A0B" w:rsidP="00DC2A0B">
      <w:pPr>
        <w:rPr>
          <w:rFonts w:ascii="Arial" w:hAnsi="Arial" w:cs="Arial"/>
        </w:rPr>
      </w:pPr>
    </w:p>
    <w:p w14:paraId="15FD5258" w14:textId="77777777" w:rsidR="00A77877" w:rsidRPr="00F40710" w:rsidRDefault="00A77877" w:rsidP="00A77877">
      <w:pPr>
        <w:pStyle w:val="Nagwek1"/>
        <w:rPr>
          <w:rFonts w:ascii="Arial" w:hAnsi="Arial" w:cs="Arial"/>
          <w:sz w:val="24"/>
          <w:szCs w:val="24"/>
        </w:rPr>
      </w:pPr>
      <w:bookmarkStart w:id="9" w:name="_Toc216183166"/>
      <w:r w:rsidRPr="00F40710">
        <w:rPr>
          <w:rFonts w:ascii="Arial" w:hAnsi="Arial" w:cs="Arial"/>
          <w:sz w:val="24"/>
          <w:szCs w:val="24"/>
        </w:rPr>
        <w:t>DZIAŁ IX TERMIN ROZPATRZENIA WNIOSKÓW</w:t>
      </w:r>
      <w:bookmarkEnd w:id="9"/>
    </w:p>
    <w:p w14:paraId="324CC87F" w14:textId="4448A13C" w:rsidR="00155A18" w:rsidRPr="00F40710" w:rsidRDefault="00155A18" w:rsidP="00474E49">
      <w:pPr>
        <w:pStyle w:val="Akapitzlist"/>
        <w:numPr>
          <w:ilvl w:val="0"/>
          <w:numId w:val="5"/>
        </w:numPr>
        <w:spacing w:after="0"/>
        <w:jc w:val="both"/>
        <w:rPr>
          <w:rFonts w:ascii="Arial" w:hAnsi="Arial" w:cs="Arial"/>
          <w:sz w:val="24"/>
          <w:szCs w:val="24"/>
        </w:rPr>
      </w:pPr>
      <w:r w:rsidRPr="00F40710">
        <w:rPr>
          <w:rFonts w:ascii="Arial" w:hAnsi="Arial" w:cs="Arial"/>
          <w:sz w:val="24"/>
          <w:szCs w:val="24"/>
        </w:rPr>
        <w:t xml:space="preserve">Rozpatrzenie wniosków nastąpi nie później niż do </w:t>
      </w:r>
      <w:r w:rsidR="002551E8">
        <w:rPr>
          <w:rFonts w:ascii="Arial" w:hAnsi="Arial" w:cs="Arial"/>
          <w:b/>
          <w:sz w:val="24"/>
          <w:szCs w:val="24"/>
          <w:highlight w:val="yellow"/>
        </w:rPr>
        <w:t>10.04</w:t>
      </w:r>
      <w:r w:rsidRPr="00B377D5">
        <w:rPr>
          <w:rFonts w:ascii="Arial" w:hAnsi="Arial" w:cs="Arial"/>
          <w:b/>
          <w:sz w:val="24"/>
          <w:szCs w:val="24"/>
          <w:highlight w:val="yellow"/>
        </w:rPr>
        <w:t>.</w:t>
      </w:r>
      <w:r w:rsidR="0014585C" w:rsidRPr="00B377D5">
        <w:rPr>
          <w:rFonts w:ascii="Arial" w:hAnsi="Arial" w:cs="Arial"/>
          <w:b/>
          <w:sz w:val="24"/>
          <w:szCs w:val="24"/>
          <w:highlight w:val="yellow"/>
        </w:rPr>
        <w:t>2026 r</w:t>
      </w:r>
      <w:r w:rsidRPr="00B377D5">
        <w:rPr>
          <w:rFonts w:ascii="Arial" w:hAnsi="Arial" w:cs="Arial"/>
          <w:b/>
          <w:sz w:val="24"/>
          <w:szCs w:val="24"/>
          <w:highlight w:val="yellow"/>
        </w:rPr>
        <w:t>.</w:t>
      </w:r>
    </w:p>
    <w:p w14:paraId="46B47166" w14:textId="77777777" w:rsidR="00155A18" w:rsidRPr="00F40710" w:rsidRDefault="00155A18" w:rsidP="00474E49">
      <w:pPr>
        <w:pStyle w:val="Akapitzlist"/>
        <w:numPr>
          <w:ilvl w:val="0"/>
          <w:numId w:val="5"/>
        </w:numPr>
        <w:spacing w:after="0"/>
        <w:jc w:val="both"/>
        <w:rPr>
          <w:rFonts w:ascii="Arial" w:hAnsi="Arial" w:cs="Arial"/>
          <w:sz w:val="24"/>
          <w:szCs w:val="24"/>
        </w:rPr>
      </w:pPr>
      <w:r w:rsidRPr="00F40710">
        <w:rPr>
          <w:rFonts w:ascii="Arial" w:hAnsi="Arial" w:cs="Arial"/>
          <w:sz w:val="24"/>
          <w:szCs w:val="24"/>
        </w:rPr>
        <w:t>W przypadku zwiększenia lub niewykorzystania wszystkich środków finansowych na realizację Programu Minister Sportu i Turystyki może wyznaczyć dodatkowy termin na składanie wniosków</w:t>
      </w:r>
      <w:r w:rsidR="00695A6A" w:rsidRPr="00F40710">
        <w:rPr>
          <w:rFonts w:ascii="Arial" w:hAnsi="Arial" w:cs="Arial"/>
          <w:sz w:val="24"/>
          <w:szCs w:val="24"/>
        </w:rPr>
        <w:t xml:space="preserve"> </w:t>
      </w:r>
      <w:r w:rsidRPr="00F40710">
        <w:rPr>
          <w:rFonts w:ascii="Arial" w:hAnsi="Arial" w:cs="Arial"/>
          <w:sz w:val="24"/>
          <w:szCs w:val="24"/>
        </w:rPr>
        <w:t>w ramach niniejszego Programu.</w:t>
      </w:r>
    </w:p>
    <w:p w14:paraId="2CC0C807" w14:textId="77777777" w:rsidR="00546764" w:rsidRPr="00F40710" w:rsidRDefault="00546764" w:rsidP="00546764">
      <w:pPr>
        <w:pStyle w:val="Akapitzlist"/>
        <w:spacing w:after="0"/>
        <w:ind w:left="1065"/>
        <w:rPr>
          <w:rFonts w:ascii="Arial" w:hAnsi="Arial" w:cs="Arial"/>
          <w:sz w:val="24"/>
          <w:szCs w:val="24"/>
        </w:rPr>
      </w:pPr>
    </w:p>
    <w:p w14:paraId="7AC67AF9" w14:textId="77777777" w:rsidR="00A77877" w:rsidRPr="00F40710" w:rsidRDefault="00A77877" w:rsidP="00A77877">
      <w:pPr>
        <w:pStyle w:val="Nagwek1"/>
        <w:rPr>
          <w:rFonts w:ascii="Arial" w:hAnsi="Arial" w:cs="Arial"/>
          <w:sz w:val="24"/>
          <w:szCs w:val="24"/>
        </w:rPr>
      </w:pPr>
      <w:bookmarkStart w:id="10" w:name="_Toc216183167"/>
      <w:r w:rsidRPr="00F40710">
        <w:rPr>
          <w:rFonts w:ascii="Arial" w:hAnsi="Arial" w:cs="Arial"/>
          <w:sz w:val="24"/>
          <w:szCs w:val="24"/>
        </w:rPr>
        <w:t>DZIAŁ X KRYTERIA I ZASADY OCENY WNIOSKÓW</w:t>
      </w:r>
      <w:bookmarkEnd w:id="10"/>
    </w:p>
    <w:p w14:paraId="2B6898C5" w14:textId="77777777" w:rsidR="00546764" w:rsidRPr="00F40710" w:rsidRDefault="00546764" w:rsidP="00546764">
      <w:pPr>
        <w:spacing w:after="120"/>
        <w:jc w:val="both"/>
        <w:rPr>
          <w:rFonts w:ascii="Arial" w:hAnsi="Arial" w:cs="Arial"/>
          <w:bCs/>
          <w:sz w:val="24"/>
          <w:szCs w:val="24"/>
        </w:rPr>
      </w:pPr>
      <w:r w:rsidRPr="00F40710">
        <w:rPr>
          <w:rFonts w:ascii="Arial" w:eastAsia="Times New Roman" w:hAnsi="Arial" w:cs="Arial"/>
          <w:bCs/>
          <w:sz w:val="24"/>
          <w:szCs w:val="24"/>
          <w:lang w:eastAsia="pl-PL"/>
        </w:rPr>
        <w:t>Wniosek podlega ocenie pod względem formalnym i merytorycznym.</w:t>
      </w:r>
    </w:p>
    <w:p w14:paraId="66B99036" w14:textId="77777777" w:rsidR="00546764" w:rsidRPr="00F40710" w:rsidRDefault="00546764" w:rsidP="003E0980">
      <w:pPr>
        <w:pStyle w:val="Akapitzlist"/>
        <w:numPr>
          <w:ilvl w:val="1"/>
          <w:numId w:val="11"/>
        </w:numPr>
        <w:spacing w:after="120"/>
        <w:ind w:left="426" w:hanging="426"/>
        <w:jc w:val="both"/>
        <w:rPr>
          <w:rFonts w:ascii="Arial" w:hAnsi="Arial" w:cs="Arial"/>
          <w:bCs/>
          <w:sz w:val="24"/>
          <w:szCs w:val="24"/>
        </w:rPr>
      </w:pPr>
      <w:r w:rsidRPr="00F40710">
        <w:rPr>
          <w:rFonts w:ascii="Arial" w:hAnsi="Arial" w:cs="Arial"/>
          <w:bCs/>
          <w:sz w:val="24"/>
          <w:szCs w:val="24"/>
        </w:rPr>
        <w:t>Kryteria formalne:</w:t>
      </w:r>
    </w:p>
    <w:p w14:paraId="77DE4EDE" w14:textId="4D106F05" w:rsidR="00546764" w:rsidRPr="00F40710" w:rsidRDefault="00243CFB" w:rsidP="00474E49">
      <w:pPr>
        <w:pStyle w:val="Akapitzlist"/>
        <w:numPr>
          <w:ilvl w:val="2"/>
          <w:numId w:val="12"/>
        </w:numPr>
        <w:spacing w:after="120"/>
        <w:jc w:val="both"/>
        <w:rPr>
          <w:rFonts w:ascii="Arial" w:hAnsi="Arial" w:cs="Arial"/>
          <w:sz w:val="24"/>
          <w:szCs w:val="24"/>
        </w:rPr>
      </w:pPr>
      <w:r w:rsidRPr="00F40710">
        <w:rPr>
          <w:rFonts w:ascii="Arial" w:hAnsi="Arial" w:cs="Arial"/>
          <w:sz w:val="24"/>
          <w:szCs w:val="24"/>
        </w:rPr>
        <w:t>W</w:t>
      </w:r>
      <w:r w:rsidR="00546764" w:rsidRPr="00F40710">
        <w:rPr>
          <w:rFonts w:ascii="Arial" w:hAnsi="Arial" w:cs="Arial"/>
          <w:sz w:val="24"/>
          <w:szCs w:val="24"/>
        </w:rPr>
        <w:t>niosek złożono w systemie AMODIT w terminie określonym w ogłoszeniu</w:t>
      </w:r>
      <w:r w:rsidRPr="00F40710">
        <w:rPr>
          <w:rFonts w:ascii="Arial" w:hAnsi="Arial" w:cs="Arial"/>
          <w:sz w:val="24"/>
          <w:szCs w:val="24"/>
        </w:rPr>
        <w:t>.</w:t>
      </w:r>
    </w:p>
    <w:p w14:paraId="44305D3E" w14:textId="3B5E2A00" w:rsidR="00546764" w:rsidRPr="00F40710" w:rsidRDefault="00243CFB" w:rsidP="00474E49">
      <w:pPr>
        <w:pStyle w:val="Akapitzlist"/>
        <w:numPr>
          <w:ilvl w:val="2"/>
          <w:numId w:val="12"/>
        </w:numPr>
        <w:spacing w:after="0"/>
        <w:contextualSpacing w:val="0"/>
        <w:jc w:val="both"/>
        <w:rPr>
          <w:rFonts w:ascii="Arial" w:hAnsi="Arial" w:cs="Arial"/>
          <w:sz w:val="24"/>
          <w:szCs w:val="24"/>
        </w:rPr>
      </w:pPr>
      <w:r w:rsidRPr="00F40710">
        <w:rPr>
          <w:rFonts w:ascii="Arial" w:hAnsi="Arial" w:cs="Arial"/>
          <w:sz w:val="24"/>
          <w:szCs w:val="24"/>
        </w:rPr>
        <w:t>W</w:t>
      </w:r>
      <w:r w:rsidR="00546764" w:rsidRPr="00F40710">
        <w:rPr>
          <w:rFonts w:ascii="Arial" w:hAnsi="Arial" w:cs="Arial"/>
          <w:sz w:val="24"/>
          <w:szCs w:val="24"/>
        </w:rPr>
        <w:t>ypełniono wniosek, tj. formularz główny, wraz z załącznikami:</w:t>
      </w:r>
    </w:p>
    <w:p w14:paraId="0E75DF0E" w14:textId="79F19486" w:rsidR="00546764" w:rsidRDefault="00546764" w:rsidP="00474E49">
      <w:pPr>
        <w:pStyle w:val="Akapitzlist"/>
        <w:numPr>
          <w:ilvl w:val="0"/>
          <w:numId w:val="10"/>
        </w:numPr>
        <w:spacing w:after="120"/>
        <w:jc w:val="both"/>
        <w:rPr>
          <w:rFonts w:ascii="Arial" w:hAnsi="Arial" w:cs="Arial"/>
          <w:bCs/>
          <w:sz w:val="24"/>
          <w:szCs w:val="24"/>
        </w:rPr>
      </w:pPr>
      <w:r w:rsidRPr="00F40710">
        <w:rPr>
          <w:rFonts w:ascii="Arial" w:hAnsi="Arial" w:cs="Arial"/>
          <w:bCs/>
          <w:sz w:val="24"/>
          <w:szCs w:val="24"/>
        </w:rPr>
        <w:t>załącznik nr 1 – zakres rzeczowy zadania,</w:t>
      </w:r>
    </w:p>
    <w:p w14:paraId="43DBCA32" w14:textId="49892634" w:rsidR="00EA6E7C" w:rsidRPr="00F40710" w:rsidRDefault="00EA6E7C" w:rsidP="00474E49">
      <w:pPr>
        <w:pStyle w:val="Akapitzlist"/>
        <w:numPr>
          <w:ilvl w:val="0"/>
          <w:numId w:val="10"/>
        </w:numPr>
        <w:spacing w:after="120"/>
        <w:jc w:val="both"/>
        <w:rPr>
          <w:rFonts w:ascii="Arial" w:hAnsi="Arial" w:cs="Arial"/>
          <w:bCs/>
          <w:sz w:val="24"/>
          <w:szCs w:val="24"/>
        </w:rPr>
      </w:pPr>
      <w:r>
        <w:rPr>
          <w:rFonts w:ascii="Arial" w:hAnsi="Arial" w:cs="Arial"/>
          <w:bCs/>
          <w:sz w:val="24"/>
          <w:szCs w:val="24"/>
        </w:rPr>
        <w:t>załącznik nr 1a – terminarz wydarzeń jednostkowych – imprez sportowych (wymagane w przypadku otrzymania dofinansowania, na etapie aktualizacji wniosku);</w:t>
      </w:r>
    </w:p>
    <w:p w14:paraId="5AFAD328" w14:textId="52C4DC29" w:rsidR="00546764" w:rsidRPr="00F40710" w:rsidRDefault="00546764" w:rsidP="00474E49">
      <w:pPr>
        <w:pStyle w:val="Akapitzlist"/>
        <w:numPr>
          <w:ilvl w:val="0"/>
          <w:numId w:val="10"/>
        </w:numPr>
        <w:spacing w:after="120"/>
        <w:jc w:val="both"/>
        <w:rPr>
          <w:rFonts w:ascii="Arial" w:hAnsi="Arial" w:cs="Arial"/>
          <w:bCs/>
          <w:sz w:val="24"/>
          <w:szCs w:val="24"/>
        </w:rPr>
      </w:pPr>
      <w:r w:rsidRPr="00F40710">
        <w:rPr>
          <w:rFonts w:ascii="Arial" w:hAnsi="Arial" w:cs="Arial"/>
          <w:bCs/>
          <w:sz w:val="24"/>
          <w:szCs w:val="24"/>
        </w:rPr>
        <w:lastRenderedPageBreak/>
        <w:t>załącznik nr 2</w:t>
      </w:r>
      <w:r w:rsidR="00554195" w:rsidRPr="00F40710">
        <w:rPr>
          <w:rFonts w:ascii="Arial" w:hAnsi="Arial" w:cs="Arial"/>
          <w:bCs/>
          <w:sz w:val="24"/>
          <w:szCs w:val="24"/>
        </w:rPr>
        <w:t>/4</w:t>
      </w:r>
      <w:r w:rsidRPr="00F40710">
        <w:rPr>
          <w:rFonts w:ascii="Arial" w:hAnsi="Arial" w:cs="Arial"/>
          <w:bCs/>
          <w:sz w:val="24"/>
          <w:szCs w:val="24"/>
        </w:rPr>
        <w:t xml:space="preserve"> zbiorczy</w:t>
      </w:r>
      <w:r w:rsidR="00E748D4" w:rsidRPr="00F40710">
        <w:rPr>
          <w:rFonts w:ascii="Arial" w:hAnsi="Arial" w:cs="Arial"/>
          <w:bCs/>
          <w:sz w:val="24"/>
          <w:szCs w:val="24"/>
        </w:rPr>
        <w:t xml:space="preserve"> - </w:t>
      </w:r>
      <w:r w:rsidRPr="00F40710">
        <w:rPr>
          <w:rFonts w:ascii="Arial" w:hAnsi="Arial" w:cs="Arial"/>
          <w:bCs/>
          <w:sz w:val="24"/>
          <w:szCs w:val="24"/>
        </w:rPr>
        <w:t>preliminarz rzeczowo-finansowy kosztów zadania</w:t>
      </w:r>
    </w:p>
    <w:p w14:paraId="2FBFF5B4" w14:textId="6403D9B7" w:rsidR="00EA6E7C" w:rsidRPr="00EA6E7C" w:rsidRDefault="00546764" w:rsidP="00EA6E7C">
      <w:pPr>
        <w:pStyle w:val="Akapitzlist"/>
        <w:numPr>
          <w:ilvl w:val="0"/>
          <w:numId w:val="10"/>
        </w:numPr>
        <w:spacing w:after="120"/>
        <w:jc w:val="both"/>
        <w:rPr>
          <w:rFonts w:ascii="Arial" w:hAnsi="Arial" w:cs="Arial"/>
          <w:bCs/>
          <w:sz w:val="24"/>
          <w:szCs w:val="24"/>
        </w:rPr>
      </w:pPr>
      <w:r w:rsidRPr="00F40710">
        <w:rPr>
          <w:rFonts w:ascii="Arial" w:hAnsi="Arial" w:cs="Arial"/>
          <w:bCs/>
          <w:sz w:val="24"/>
          <w:szCs w:val="24"/>
        </w:rPr>
        <w:t>załączniki nr 2</w:t>
      </w:r>
      <w:r w:rsidR="00554195" w:rsidRPr="00F40710">
        <w:rPr>
          <w:rFonts w:ascii="Arial" w:hAnsi="Arial" w:cs="Arial"/>
          <w:bCs/>
          <w:sz w:val="24"/>
          <w:szCs w:val="24"/>
        </w:rPr>
        <w:t>/4</w:t>
      </w:r>
      <w:r w:rsidRPr="00F40710">
        <w:rPr>
          <w:rFonts w:ascii="Arial" w:hAnsi="Arial" w:cs="Arial"/>
          <w:bCs/>
          <w:sz w:val="24"/>
          <w:szCs w:val="24"/>
        </w:rPr>
        <w:t xml:space="preserve"> jednostkowe – preliminarz rzeczowo-finansowy </w:t>
      </w:r>
      <w:r w:rsidR="00EA6E7C" w:rsidRPr="00F40710">
        <w:rPr>
          <w:rFonts w:ascii="Arial" w:hAnsi="Arial" w:cs="Arial"/>
          <w:bCs/>
          <w:sz w:val="24"/>
          <w:szCs w:val="24"/>
        </w:rPr>
        <w:t xml:space="preserve">kosztów zadania jednostkowego </w:t>
      </w:r>
      <w:r w:rsidR="00EA6E7C" w:rsidRPr="00EA6E7C">
        <w:rPr>
          <w:rFonts w:ascii="Arial" w:hAnsi="Arial" w:cs="Arial"/>
          <w:bCs/>
          <w:sz w:val="24"/>
          <w:szCs w:val="24"/>
        </w:rPr>
        <w:t>(niezależnie od liczby zadań jednostkowych należy sporządzić jednostkowy preliminarz rzeczowo-finansowy);</w:t>
      </w:r>
    </w:p>
    <w:p w14:paraId="49A2AFB0" w14:textId="3DE76050" w:rsidR="00546764" w:rsidRPr="00F40710" w:rsidRDefault="00546764" w:rsidP="00474E49">
      <w:pPr>
        <w:pStyle w:val="Akapitzlist"/>
        <w:numPr>
          <w:ilvl w:val="0"/>
          <w:numId w:val="10"/>
        </w:numPr>
        <w:spacing w:after="120"/>
        <w:jc w:val="both"/>
        <w:rPr>
          <w:rFonts w:ascii="Arial" w:hAnsi="Arial" w:cs="Arial"/>
          <w:bCs/>
          <w:sz w:val="24"/>
          <w:szCs w:val="24"/>
        </w:rPr>
      </w:pPr>
      <w:r w:rsidRPr="00F40710">
        <w:rPr>
          <w:rFonts w:ascii="Arial" w:hAnsi="Arial" w:cs="Arial"/>
          <w:bCs/>
          <w:sz w:val="24"/>
          <w:szCs w:val="24"/>
        </w:rPr>
        <w:t>załącznik nr 3</w:t>
      </w:r>
      <w:r w:rsidR="00554195" w:rsidRPr="00F40710">
        <w:rPr>
          <w:rFonts w:ascii="Arial" w:hAnsi="Arial" w:cs="Arial"/>
          <w:bCs/>
          <w:sz w:val="24"/>
          <w:szCs w:val="24"/>
        </w:rPr>
        <w:t>/5</w:t>
      </w:r>
      <w:r w:rsidRPr="00F40710">
        <w:rPr>
          <w:rFonts w:ascii="Arial" w:hAnsi="Arial" w:cs="Arial"/>
          <w:bCs/>
          <w:sz w:val="24"/>
          <w:szCs w:val="24"/>
        </w:rPr>
        <w:t xml:space="preserve"> – preliminarz finansowy kosztów pośrednich,</w:t>
      </w:r>
    </w:p>
    <w:p w14:paraId="013AD326" w14:textId="00C419B1" w:rsidR="00C738A7" w:rsidRPr="00F40710" w:rsidRDefault="00546764" w:rsidP="00474E49">
      <w:pPr>
        <w:pStyle w:val="Akapitzlist"/>
        <w:numPr>
          <w:ilvl w:val="0"/>
          <w:numId w:val="10"/>
        </w:numPr>
        <w:spacing w:after="120"/>
        <w:jc w:val="both"/>
        <w:rPr>
          <w:rFonts w:ascii="Arial" w:hAnsi="Arial" w:cs="Arial"/>
          <w:bCs/>
          <w:sz w:val="24"/>
          <w:szCs w:val="24"/>
        </w:rPr>
      </w:pPr>
      <w:r w:rsidRPr="00F40710">
        <w:rPr>
          <w:rFonts w:ascii="Arial" w:hAnsi="Arial" w:cs="Arial"/>
          <w:bCs/>
          <w:sz w:val="24"/>
          <w:szCs w:val="24"/>
        </w:rPr>
        <w:t>regulamin</w:t>
      </w:r>
      <w:r w:rsidR="00C738A7" w:rsidRPr="00F40710">
        <w:rPr>
          <w:rFonts w:ascii="Arial" w:hAnsi="Arial" w:cs="Arial"/>
          <w:bCs/>
          <w:sz w:val="24"/>
          <w:szCs w:val="24"/>
        </w:rPr>
        <w:t xml:space="preserve"> określający zasady organizacji, naboru uczestników </w:t>
      </w:r>
      <w:r w:rsidR="002912C3" w:rsidRPr="00F40710">
        <w:rPr>
          <w:rFonts w:ascii="Arial" w:hAnsi="Arial" w:cs="Arial"/>
          <w:bCs/>
          <w:sz w:val="24"/>
          <w:szCs w:val="24"/>
        </w:rPr>
        <w:br/>
      </w:r>
      <w:r w:rsidR="00C738A7" w:rsidRPr="00F40710">
        <w:rPr>
          <w:rFonts w:ascii="Arial" w:hAnsi="Arial" w:cs="Arial"/>
          <w:bCs/>
          <w:sz w:val="24"/>
          <w:szCs w:val="24"/>
        </w:rPr>
        <w:t>i</w:t>
      </w:r>
      <w:r w:rsidR="00D3019A" w:rsidRPr="00F40710">
        <w:rPr>
          <w:rFonts w:ascii="Arial" w:hAnsi="Arial" w:cs="Arial"/>
          <w:bCs/>
          <w:sz w:val="24"/>
          <w:szCs w:val="24"/>
        </w:rPr>
        <w:t xml:space="preserve"> </w:t>
      </w:r>
      <w:r w:rsidR="00C738A7" w:rsidRPr="00F40710">
        <w:rPr>
          <w:rFonts w:ascii="Arial" w:hAnsi="Arial" w:cs="Arial"/>
          <w:bCs/>
          <w:sz w:val="24"/>
          <w:szCs w:val="24"/>
        </w:rPr>
        <w:t>realizacji zadania (jeśli nie został wpisany w formularzu głównym)</w:t>
      </w:r>
    </w:p>
    <w:p w14:paraId="48C314F9" w14:textId="788CFB3E" w:rsidR="00546764" w:rsidRPr="00F40710" w:rsidRDefault="00546764" w:rsidP="00474E49">
      <w:pPr>
        <w:pStyle w:val="Akapitzlist"/>
        <w:numPr>
          <w:ilvl w:val="0"/>
          <w:numId w:val="10"/>
        </w:numPr>
        <w:spacing w:after="120"/>
        <w:jc w:val="both"/>
        <w:rPr>
          <w:rFonts w:ascii="Arial" w:hAnsi="Arial" w:cs="Arial"/>
          <w:bCs/>
          <w:sz w:val="24"/>
          <w:szCs w:val="24"/>
        </w:rPr>
      </w:pPr>
      <w:r w:rsidRPr="00F40710">
        <w:rPr>
          <w:rFonts w:ascii="Arial" w:hAnsi="Arial" w:cs="Arial"/>
          <w:bCs/>
          <w:sz w:val="24"/>
          <w:szCs w:val="24"/>
        </w:rPr>
        <w:t xml:space="preserve">program </w:t>
      </w:r>
      <w:r w:rsidR="00C738A7" w:rsidRPr="00F40710">
        <w:rPr>
          <w:rFonts w:ascii="Arial" w:hAnsi="Arial" w:cs="Arial"/>
          <w:bCs/>
          <w:sz w:val="24"/>
          <w:szCs w:val="24"/>
        </w:rPr>
        <w:t>realizacji zadania (jeśli nie został wpisany w formularzu głównym)</w:t>
      </w:r>
      <w:r w:rsidRPr="00F40710">
        <w:rPr>
          <w:rFonts w:ascii="Arial" w:hAnsi="Arial" w:cs="Arial"/>
          <w:bCs/>
          <w:sz w:val="24"/>
          <w:szCs w:val="24"/>
        </w:rPr>
        <w:t>,</w:t>
      </w:r>
    </w:p>
    <w:p w14:paraId="32A7C109" w14:textId="77777777" w:rsidR="00435966" w:rsidRPr="00F40710" w:rsidRDefault="00435966" w:rsidP="00435966">
      <w:pPr>
        <w:pStyle w:val="Akapitzlist"/>
        <w:spacing w:after="0"/>
        <w:ind w:left="1494"/>
        <w:jc w:val="both"/>
        <w:rPr>
          <w:rFonts w:ascii="Arial" w:hAnsi="Arial" w:cs="Arial"/>
          <w:b/>
          <w:bCs/>
          <w:sz w:val="24"/>
          <w:szCs w:val="24"/>
        </w:rPr>
      </w:pPr>
    </w:p>
    <w:p w14:paraId="538F71EF" w14:textId="230308DA" w:rsidR="00435966" w:rsidRPr="00F40710" w:rsidRDefault="00435966" w:rsidP="00435966">
      <w:pPr>
        <w:pStyle w:val="Akapitzlist"/>
        <w:spacing w:after="0"/>
        <w:ind w:left="1494"/>
        <w:jc w:val="both"/>
        <w:rPr>
          <w:rFonts w:ascii="Arial" w:hAnsi="Arial" w:cs="Arial"/>
          <w:b/>
          <w:bCs/>
          <w:sz w:val="24"/>
          <w:szCs w:val="24"/>
        </w:rPr>
      </w:pPr>
      <w:r w:rsidRPr="00F40710">
        <w:rPr>
          <w:rFonts w:ascii="Arial" w:hAnsi="Arial" w:cs="Arial"/>
          <w:b/>
          <w:bCs/>
          <w:sz w:val="24"/>
          <w:szCs w:val="24"/>
        </w:rPr>
        <w:t>Ponadto:</w:t>
      </w:r>
    </w:p>
    <w:p w14:paraId="7F0868D3" w14:textId="40FA1B89" w:rsidR="008621D3" w:rsidRPr="00F40710" w:rsidRDefault="008621D3" w:rsidP="00474E49">
      <w:pPr>
        <w:pStyle w:val="Akapitzlist"/>
        <w:numPr>
          <w:ilvl w:val="0"/>
          <w:numId w:val="18"/>
        </w:numPr>
        <w:spacing w:after="0"/>
        <w:jc w:val="both"/>
        <w:rPr>
          <w:rFonts w:ascii="Arial" w:hAnsi="Arial" w:cs="Arial"/>
          <w:sz w:val="24"/>
          <w:szCs w:val="24"/>
        </w:rPr>
      </w:pPr>
      <w:r w:rsidRPr="00F40710">
        <w:rPr>
          <w:rFonts w:ascii="Arial" w:hAnsi="Arial" w:cs="Arial"/>
          <w:sz w:val="24"/>
          <w:szCs w:val="24"/>
        </w:rPr>
        <w:t>zaświadczenie lub informacja sporządzona na podstawie ewidencji właściwej dla formy organizacyjnej wnioskodawcy, potwierdzająca że wnioskodawca jest uprawniony do udziału w naborze (np. KRS lub zaświadczenie o wpisie do ewidencji Uczniowskich Klubów</w:t>
      </w:r>
      <w:r w:rsidR="00BF4E67" w:rsidRPr="00F40710">
        <w:rPr>
          <w:rFonts w:ascii="Arial" w:hAnsi="Arial" w:cs="Arial"/>
          <w:sz w:val="24"/>
          <w:szCs w:val="24"/>
        </w:rPr>
        <w:t xml:space="preserve"> </w:t>
      </w:r>
      <w:r w:rsidRPr="00F40710">
        <w:rPr>
          <w:rFonts w:ascii="Arial" w:hAnsi="Arial" w:cs="Arial"/>
          <w:sz w:val="24"/>
          <w:szCs w:val="24"/>
        </w:rPr>
        <w:t>Sportowych),</w:t>
      </w:r>
    </w:p>
    <w:p w14:paraId="00AA6031" w14:textId="77777777" w:rsidR="008621D3" w:rsidRPr="00F40710" w:rsidRDefault="008621D3" w:rsidP="00474E49">
      <w:pPr>
        <w:pStyle w:val="Akapitzlist"/>
        <w:numPr>
          <w:ilvl w:val="0"/>
          <w:numId w:val="18"/>
        </w:numPr>
        <w:spacing w:after="0"/>
        <w:jc w:val="both"/>
        <w:rPr>
          <w:rFonts w:ascii="Arial" w:hAnsi="Arial" w:cs="Arial"/>
          <w:sz w:val="24"/>
          <w:szCs w:val="24"/>
        </w:rPr>
      </w:pPr>
      <w:r w:rsidRPr="00F40710">
        <w:rPr>
          <w:rFonts w:ascii="Arial" w:hAnsi="Arial" w:cs="Arial"/>
          <w:sz w:val="24"/>
          <w:szCs w:val="24"/>
        </w:rPr>
        <w:t>aktualny statut, umowę lub akt założycielski dotyczący prowadzenia przez wnioskodawcę działalności w zakresie upowszechniania kultury fizycznej, zgodnie z wymogiem określonym w Dziale IV,</w:t>
      </w:r>
    </w:p>
    <w:p w14:paraId="2338DCE4" w14:textId="77777777" w:rsidR="008621D3" w:rsidRPr="00F40710" w:rsidRDefault="008621D3" w:rsidP="00474E49">
      <w:pPr>
        <w:pStyle w:val="Akapitzlist"/>
        <w:numPr>
          <w:ilvl w:val="0"/>
          <w:numId w:val="18"/>
        </w:numPr>
        <w:spacing w:after="0"/>
        <w:jc w:val="both"/>
        <w:rPr>
          <w:rFonts w:ascii="Arial" w:hAnsi="Arial" w:cs="Arial"/>
          <w:sz w:val="24"/>
          <w:szCs w:val="24"/>
        </w:rPr>
      </w:pPr>
      <w:r w:rsidRPr="00F40710">
        <w:rPr>
          <w:rFonts w:ascii="Arial" w:hAnsi="Arial" w:cs="Arial"/>
          <w:sz w:val="24"/>
          <w:szCs w:val="24"/>
        </w:rPr>
        <w:t xml:space="preserve">oświadczenie podpisane elektronicznie przez osoby uprawnione do reprezentowania wnioskodawcy, </w:t>
      </w:r>
      <w:bookmarkStart w:id="11" w:name="_Hlk212028588"/>
      <w:r w:rsidRPr="00F40710">
        <w:rPr>
          <w:rFonts w:ascii="Arial" w:hAnsi="Arial" w:cs="Arial"/>
          <w:sz w:val="24"/>
          <w:szCs w:val="24"/>
        </w:rPr>
        <w:t>potwierdzające że wniosek oraz wszystkie załączone do niego dokumenty zawierają aktualne dane na dzień</w:t>
      </w:r>
      <w:bookmarkEnd w:id="11"/>
      <w:r w:rsidRPr="00F40710">
        <w:rPr>
          <w:rFonts w:ascii="Arial" w:hAnsi="Arial" w:cs="Arial"/>
          <w:sz w:val="24"/>
          <w:szCs w:val="24"/>
        </w:rPr>
        <w:t xml:space="preserve"> jego złożenia (</w:t>
      </w:r>
      <w:bookmarkStart w:id="12" w:name="_Hlk212025829"/>
      <w:r w:rsidRPr="00F40710">
        <w:rPr>
          <w:rFonts w:ascii="Arial" w:hAnsi="Arial" w:cs="Arial"/>
          <w:b/>
          <w:sz w:val="24"/>
          <w:szCs w:val="24"/>
        </w:rPr>
        <w:t>dopuszczalne jest także złożenie skanu oświadczenia podpisanego tradycyjnie</w:t>
      </w:r>
      <w:bookmarkEnd w:id="12"/>
      <w:r w:rsidRPr="00F40710">
        <w:rPr>
          <w:rFonts w:ascii="Arial" w:hAnsi="Arial" w:cs="Arial"/>
          <w:sz w:val="24"/>
          <w:szCs w:val="24"/>
        </w:rPr>
        <w:t>),</w:t>
      </w:r>
    </w:p>
    <w:p w14:paraId="577EED4C" w14:textId="77777777" w:rsidR="008621D3" w:rsidRPr="00F40710" w:rsidRDefault="008621D3" w:rsidP="00474E49">
      <w:pPr>
        <w:pStyle w:val="Akapitzlist"/>
        <w:numPr>
          <w:ilvl w:val="0"/>
          <w:numId w:val="18"/>
        </w:numPr>
        <w:spacing w:after="0"/>
        <w:jc w:val="both"/>
        <w:rPr>
          <w:rFonts w:ascii="Arial" w:hAnsi="Arial" w:cs="Arial"/>
          <w:sz w:val="24"/>
          <w:szCs w:val="24"/>
        </w:rPr>
      </w:pPr>
      <w:r w:rsidRPr="00F40710">
        <w:rPr>
          <w:rFonts w:ascii="Arial" w:hAnsi="Arial" w:cs="Arial"/>
          <w:bCs/>
          <w:sz w:val="24"/>
          <w:szCs w:val="24"/>
        </w:rPr>
        <w:t>oświadczenie podpisane</w:t>
      </w:r>
      <w:r w:rsidRPr="00F40710">
        <w:rPr>
          <w:rFonts w:ascii="Arial" w:hAnsi="Arial" w:cs="Arial"/>
          <w:sz w:val="24"/>
          <w:szCs w:val="24"/>
          <w:lang w:eastAsia="pl-PL"/>
        </w:rPr>
        <w:t xml:space="preserve"> elektronicznie przez osoby uprawnione do reprezentowania wnioskodawcy</w:t>
      </w:r>
      <w:r w:rsidRPr="00F40710">
        <w:rPr>
          <w:rFonts w:ascii="Arial" w:hAnsi="Arial" w:cs="Arial"/>
          <w:bCs/>
          <w:sz w:val="24"/>
          <w:szCs w:val="24"/>
        </w:rPr>
        <w:t xml:space="preserve"> o transparentności funkcjonowania organizacji otrzymujących dotacje (</w:t>
      </w:r>
      <w:r w:rsidRPr="00F40710">
        <w:rPr>
          <w:rFonts w:ascii="Arial" w:hAnsi="Arial" w:cs="Arial"/>
          <w:b/>
          <w:bCs/>
          <w:sz w:val="24"/>
          <w:szCs w:val="24"/>
        </w:rPr>
        <w:t>dopuszczalne jest także złożenie skanu oświadczenia podpisanego tradycyjnie</w:t>
      </w:r>
      <w:r w:rsidRPr="00F40710">
        <w:rPr>
          <w:rFonts w:ascii="Arial" w:hAnsi="Arial" w:cs="Arial"/>
          <w:bCs/>
          <w:sz w:val="24"/>
          <w:szCs w:val="24"/>
        </w:rPr>
        <w:t xml:space="preserve">) – wypełniają jedynie: </w:t>
      </w:r>
    </w:p>
    <w:p w14:paraId="3B62531D" w14:textId="77777777" w:rsidR="008621D3" w:rsidRPr="00F40710" w:rsidRDefault="008621D3" w:rsidP="00824A9F">
      <w:pPr>
        <w:pStyle w:val="Akapitzlist"/>
        <w:numPr>
          <w:ilvl w:val="0"/>
          <w:numId w:val="4"/>
        </w:numPr>
        <w:spacing w:before="120" w:after="120"/>
        <w:ind w:left="2268"/>
        <w:jc w:val="both"/>
        <w:rPr>
          <w:rFonts w:ascii="Arial" w:hAnsi="Arial" w:cs="Arial"/>
          <w:bCs/>
          <w:sz w:val="24"/>
          <w:szCs w:val="24"/>
        </w:rPr>
      </w:pPr>
      <w:r w:rsidRPr="00F40710">
        <w:rPr>
          <w:rFonts w:ascii="Arial" w:hAnsi="Arial" w:cs="Arial"/>
          <w:bCs/>
          <w:sz w:val="24"/>
          <w:szCs w:val="24"/>
        </w:rPr>
        <w:t xml:space="preserve">polskie związki sportowe, </w:t>
      </w:r>
    </w:p>
    <w:p w14:paraId="461B613E" w14:textId="77777777" w:rsidR="008621D3" w:rsidRPr="00F40710" w:rsidRDefault="008621D3" w:rsidP="00824A9F">
      <w:pPr>
        <w:pStyle w:val="Akapitzlist"/>
        <w:numPr>
          <w:ilvl w:val="0"/>
          <w:numId w:val="4"/>
        </w:numPr>
        <w:spacing w:before="120" w:after="120"/>
        <w:ind w:left="2268"/>
        <w:jc w:val="both"/>
        <w:rPr>
          <w:rFonts w:ascii="Arial" w:hAnsi="Arial" w:cs="Arial"/>
          <w:bCs/>
          <w:sz w:val="24"/>
          <w:szCs w:val="24"/>
        </w:rPr>
      </w:pPr>
      <w:r w:rsidRPr="00F40710">
        <w:rPr>
          <w:rFonts w:ascii="Arial" w:hAnsi="Arial" w:cs="Arial"/>
          <w:bCs/>
          <w:sz w:val="24"/>
          <w:szCs w:val="24"/>
        </w:rPr>
        <w:t xml:space="preserve">Akademicki Związek Sportowy, </w:t>
      </w:r>
    </w:p>
    <w:p w14:paraId="236E5BF8" w14:textId="77777777" w:rsidR="008621D3" w:rsidRPr="00F40710" w:rsidRDefault="008621D3" w:rsidP="00824A9F">
      <w:pPr>
        <w:pStyle w:val="Akapitzlist"/>
        <w:numPr>
          <w:ilvl w:val="0"/>
          <w:numId w:val="4"/>
        </w:numPr>
        <w:spacing w:before="120" w:after="120"/>
        <w:ind w:left="2268"/>
        <w:jc w:val="both"/>
        <w:rPr>
          <w:rFonts w:ascii="Arial" w:hAnsi="Arial" w:cs="Arial"/>
          <w:bCs/>
          <w:sz w:val="24"/>
          <w:szCs w:val="24"/>
        </w:rPr>
      </w:pPr>
      <w:r w:rsidRPr="00F40710">
        <w:rPr>
          <w:rFonts w:ascii="Arial" w:hAnsi="Arial" w:cs="Arial"/>
          <w:bCs/>
          <w:sz w:val="24"/>
          <w:szCs w:val="24"/>
        </w:rPr>
        <w:t>Zrzeszenie Ludowe Zespoły Sportowe,</w:t>
      </w:r>
    </w:p>
    <w:p w14:paraId="5BCB07C4" w14:textId="77777777" w:rsidR="008621D3" w:rsidRPr="00F40710" w:rsidRDefault="008621D3" w:rsidP="00824A9F">
      <w:pPr>
        <w:pStyle w:val="Akapitzlist"/>
        <w:numPr>
          <w:ilvl w:val="0"/>
          <w:numId w:val="4"/>
        </w:numPr>
        <w:spacing w:before="120" w:after="120"/>
        <w:ind w:left="2268"/>
        <w:jc w:val="both"/>
        <w:rPr>
          <w:rFonts w:ascii="Arial" w:hAnsi="Arial" w:cs="Arial"/>
          <w:bCs/>
          <w:sz w:val="24"/>
          <w:szCs w:val="24"/>
        </w:rPr>
      </w:pPr>
      <w:r w:rsidRPr="00F40710">
        <w:rPr>
          <w:rFonts w:ascii="Arial" w:hAnsi="Arial" w:cs="Arial"/>
          <w:bCs/>
          <w:sz w:val="24"/>
          <w:szCs w:val="24"/>
        </w:rPr>
        <w:t xml:space="preserve">Szkolny Związek Sportowy, </w:t>
      </w:r>
    </w:p>
    <w:p w14:paraId="16F5DFC5" w14:textId="77777777" w:rsidR="008621D3" w:rsidRPr="00F40710" w:rsidRDefault="008621D3" w:rsidP="00824A9F">
      <w:pPr>
        <w:pStyle w:val="Akapitzlist"/>
        <w:numPr>
          <w:ilvl w:val="0"/>
          <w:numId w:val="4"/>
        </w:numPr>
        <w:spacing w:before="120" w:after="120"/>
        <w:ind w:left="2268"/>
        <w:jc w:val="both"/>
        <w:rPr>
          <w:rFonts w:ascii="Arial" w:hAnsi="Arial" w:cs="Arial"/>
          <w:bCs/>
          <w:sz w:val="24"/>
          <w:szCs w:val="24"/>
        </w:rPr>
      </w:pPr>
      <w:r w:rsidRPr="00F40710">
        <w:rPr>
          <w:rFonts w:ascii="Arial" w:hAnsi="Arial" w:cs="Arial"/>
          <w:bCs/>
          <w:sz w:val="24"/>
          <w:szCs w:val="24"/>
        </w:rPr>
        <w:t xml:space="preserve">Polski Komitet Olimpijski, </w:t>
      </w:r>
    </w:p>
    <w:p w14:paraId="71963BD1" w14:textId="77777777" w:rsidR="008621D3" w:rsidRPr="00F40710" w:rsidRDefault="008621D3" w:rsidP="00824A9F">
      <w:pPr>
        <w:pStyle w:val="Akapitzlist"/>
        <w:numPr>
          <w:ilvl w:val="0"/>
          <w:numId w:val="4"/>
        </w:numPr>
        <w:spacing w:before="120" w:after="120"/>
        <w:ind w:left="2268"/>
        <w:jc w:val="both"/>
        <w:rPr>
          <w:rFonts w:ascii="Arial" w:hAnsi="Arial" w:cs="Arial"/>
          <w:bCs/>
          <w:sz w:val="24"/>
          <w:szCs w:val="24"/>
        </w:rPr>
      </w:pPr>
      <w:r w:rsidRPr="00F40710">
        <w:rPr>
          <w:rFonts w:ascii="Arial" w:hAnsi="Arial" w:cs="Arial"/>
          <w:bCs/>
          <w:sz w:val="24"/>
          <w:szCs w:val="24"/>
        </w:rPr>
        <w:t xml:space="preserve">Polski Komitet </w:t>
      </w:r>
      <w:proofErr w:type="spellStart"/>
      <w:r w:rsidRPr="00F40710">
        <w:rPr>
          <w:rFonts w:ascii="Arial" w:hAnsi="Arial" w:cs="Arial"/>
          <w:bCs/>
          <w:sz w:val="24"/>
          <w:szCs w:val="24"/>
        </w:rPr>
        <w:t>Paralimpijski</w:t>
      </w:r>
      <w:proofErr w:type="spellEnd"/>
      <w:r w:rsidRPr="00F40710">
        <w:rPr>
          <w:rFonts w:ascii="Arial" w:hAnsi="Arial" w:cs="Arial"/>
          <w:bCs/>
          <w:sz w:val="24"/>
          <w:szCs w:val="24"/>
        </w:rPr>
        <w:t xml:space="preserve">, </w:t>
      </w:r>
    </w:p>
    <w:p w14:paraId="2B81A40F" w14:textId="77777777" w:rsidR="008621D3" w:rsidRPr="00F40710" w:rsidRDefault="008621D3" w:rsidP="00824A9F">
      <w:pPr>
        <w:pStyle w:val="Akapitzlist"/>
        <w:numPr>
          <w:ilvl w:val="0"/>
          <w:numId w:val="4"/>
        </w:numPr>
        <w:spacing w:before="120" w:after="120"/>
        <w:ind w:left="2268"/>
        <w:jc w:val="both"/>
        <w:rPr>
          <w:rFonts w:ascii="Arial" w:hAnsi="Arial" w:cs="Arial"/>
          <w:bCs/>
          <w:sz w:val="24"/>
          <w:szCs w:val="24"/>
        </w:rPr>
      </w:pPr>
      <w:r w:rsidRPr="00F40710">
        <w:rPr>
          <w:rFonts w:ascii="Arial" w:hAnsi="Arial" w:cs="Arial"/>
          <w:bCs/>
          <w:sz w:val="24"/>
          <w:szCs w:val="24"/>
        </w:rPr>
        <w:t>spółki kapitałowe, w których ww. podmioty posiadają co najmniej 50% akcji lub udziałów,</w:t>
      </w:r>
    </w:p>
    <w:p w14:paraId="277F92EA" w14:textId="77777777" w:rsidR="008621D3" w:rsidRPr="00F40710" w:rsidRDefault="008621D3" w:rsidP="00824A9F">
      <w:pPr>
        <w:pStyle w:val="Akapitzlist"/>
        <w:numPr>
          <w:ilvl w:val="0"/>
          <w:numId w:val="4"/>
        </w:numPr>
        <w:spacing w:before="120" w:after="120"/>
        <w:ind w:left="2268"/>
        <w:jc w:val="both"/>
        <w:rPr>
          <w:rFonts w:ascii="Arial" w:hAnsi="Arial" w:cs="Arial"/>
          <w:bCs/>
          <w:sz w:val="24"/>
          <w:szCs w:val="24"/>
        </w:rPr>
      </w:pPr>
      <w:r w:rsidRPr="00F40710">
        <w:rPr>
          <w:rFonts w:ascii="Arial" w:hAnsi="Arial" w:cs="Arial"/>
          <w:bCs/>
          <w:sz w:val="24"/>
          <w:szCs w:val="24"/>
        </w:rPr>
        <w:t>fundacje, dla których ww. podmioty są fundatorem lub współfundatorem.,</w:t>
      </w:r>
    </w:p>
    <w:p w14:paraId="7A9338B1" w14:textId="0BFDDA9D" w:rsidR="00243CFB" w:rsidRPr="00F40710" w:rsidRDefault="00243CFB" w:rsidP="00474E49">
      <w:pPr>
        <w:pStyle w:val="Akapitzlist"/>
        <w:numPr>
          <w:ilvl w:val="0"/>
          <w:numId w:val="18"/>
        </w:numPr>
        <w:spacing w:after="0"/>
        <w:jc w:val="both"/>
        <w:rPr>
          <w:rFonts w:ascii="Arial" w:hAnsi="Arial" w:cs="Arial"/>
          <w:sz w:val="24"/>
          <w:szCs w:val="24"/>
        </w:rPr>
      </w:pPr>
      <w:r w:rsidRPr="00F40710">
        <w:rPr>
          <w:rFonts w:ascii="Arial" w:hAnsi="Arial" w:cs="Arial"/>
          <w:sz w:val="24"/>
          <w:szCs w:val="24"/>
        </w:rPr>
        <w:t xml:space="preserve">w przypadku reprezentacji podmiotu przez osoby inne niż wskazane </w:t>
      </w:r>
      <w:r w:rsidRPr="00F40710">
        <w:rPr>
          <w:rFonts w:ascii="Arial" w:hAnsi="Arial" w:cs="Arial"/>
          <w:sz w:val="24"/>
          <w:szCs w:val="24"/>
        </w:rPr>
        <w:br/>
        <w:t xml:space="preserve">w statucie lub zaświadczeniu/informacji sporządzonym na podstawie ewidencji właściwej dla formy organizacyjnej wnioskodawcy, czytelny </w:t>
      </w:r>
      <w:r w:rsidRPr="00F40710">
        <w:rPr>
          <w:rFonts w:ascii="Arial" w:hAnsi="Arial" w:cs="Arial"/>
          <w:sz w:val="24"/>
          <w:szCs w:val="24"/>
        </w:rPr>
        <w:br/>
      </w:r>
      <w:r w:rsidRPr="00F40710">
        <w:rPr>
          <w:rFonts w:ascii="Arial" w:hAnsi="Arial" w:cs="Arial"/>
          <w:sz w:val="24"/>
          <w:szCs w:val="24"/>
        </w:rPr>
        <w:lastRenderedPageBreak/>
        <w:t>i kompletny skan upoważnienia wystawionego przez osoby uprawnione do reprezentowania wnioskodawcy. Skan musi: umożliwiać jednoznaczną identyfikację treści dokumentu oraz podpisów, obejmować całość dokumentu (wszystkie strony) oraz zawierać własnoręczne podpisy osób udzielających upoważnienia,</w:t>
      </w:r>
    </w:p>
    <w:p w14:paraId="3767A476" w14:textId="77777777" w:rsidR="008621D3" w:rsidRPr="00F40710" w:rsidRDefault="008621D3" w:rsidP="00474E49">
      <w:pPr>
        <w:pStyle w:val="Akapitzlist"/>
        <w:numPr>
          <w:ilvl w:val="0"/>
          <w:numId w:val="18"/>
        </w:numPr>
        <w:spacing w:after="0"/>
        <w:jc w:val="both"/>
        <w:rPr>
          <w:rFonts w:ascii="Arial" w:hAnsi="Arial" w:cs="Arial"/>
          <w:sz w:val="24"/>
          <w:szCs w:val="24"/>
        </w:rPr>
      </w:pPr>
      <w:r w:rsidRPr="00F40710">
        <w:rPr>
          <w:rFonts w:ascii="Arial" w:hAnsi="Arial" w:cs="Arial"/>
          <w:sz w:val="24"/>
          <w:szCs w:val="24"/>
        </w:rPr>
        <w:t>dokumenty podpisane elektronicznie muszą zawierać uwierzytelnienia generowane przez narzędzie, przy pomocy którego złożono podpis.</w:t>
      </w:r>
    </w:p>
    <w:p w14:paraId="1E1D26AD" w14:textId="471E0A4F" w:rsidR="00546764" w:rsidRPr="00F40710" w:rsidRDefault="00243CFB" w:rsidP="00474E49">
      <w:pPr>
        <w:pStyle w:val="Akapitzlist"/>
        <w:numPr>
          <w:ilvl w:val="2"/>
          <w:numId w:val="12"/>
        </w:numPr>
        <w:spacing w:after="120"/>
        <w:jc w:val="both"/>
        <w:rPr>
          <w:rFonts w:ascii="Arial" w:hAnsi="Arial" w:cs="Arial"/>
          <w:sz w:val="24"/>
          <w:szCs w:val="24"/>
        </w:rPr>
      </w:pPr>
      <w:r w:rsidRPr="00F40710">
        <w:rPr>
          <w:rFonts w:ascii="Arial" w:hAnsi="Arial" w:cs="Arial"/>
          <w:sz w:val="24"/>
          <w:szCs w:val="24"/>
        </w:rPr>
        <w:t>O</w:t>
      </w:r>
      <w:r w:rsidR="00546764" w:rsidRPr="00F40710">
        <w:rPr>
          <w:rFonts w:ascii="Arial" w:hAnsi="Arial" w:cs="Arial"/>
          <w:sz w:val="24"/>
          <w:szCs w:val="24"/>
        </w:rPr>
        <w:t>cena formalna uznana jest za pozytywną wyłącznie przy spełnieniu wszystkich</w:t>
      </w:r>
      <w:r w:rsidR="00A06B92" w:rsidRPr="00F40710">
        <w:rPr>
          <w:rFonts w:ascii="Arial" w:hAnsi="Arial" w:cs="Arial"/>
          <w:sz w:val="24"/>
          <w:szCs w:val="24"/>
        </w:rPr>
        <w:t xml:space="preserve"> </w:t>
      </w:r>
      <w:r w:rsidR="00546764" w:rsidRPr="00F40710">
        <w:rPr>
          <w:rFonts w:ascii="Arial" w:hAnsi="Arial" w:cs="Arial"/>
          <w:sz w:val="24"/>
          <w:szCs w:val="24"/>
        </w:rPr>
        <w:t>powyższych wymogów</w:t>
      </w:r>
      <w:r w:rsidRPr="00F40710">
        <w:rPr>
          <w:rFonts w:ascii="Arial" w:hAnsi="Arial" w:cs="Arial"/>
          <w:sz w:val="24"/>
          <w:szCs w:val="24"/>
        </w:rPr>
        <w:t>.</w:t>
      </w:r>
    </w:p>
    <w:p w14:paraId="5F7A9926" w14:textId="018DD2FC" w:rsidR="00243CFB" w:rsidRPr="00F40710" w:rsidRDefault="00243CFB" w:rsidP="00474E49">
      <w:pPr>
        <w:pStyle w:val="Akapitzlist"/>
        <w:numPr>
          <w:ilvl w:val="2"/>
          <w:numId w:val="12"/>
        </w:numPr>
        <w:spacing w:after="0"/>
        <w:jc w:val="both"/>
        <w:rPr>
          <w:rFonts w:ascii="Arial" w:hAnsi="Arial" w:cs="Arial"/>
          <w:sz w:val="24"/>
          <w:szCs w:val="24"/>
        </w:rPr>
      </w:pPr>
      <w:r w:rsidRPr="00F40710">
        <w:rPr>
          <w:rFonts w:ascii="Arial" w:hAnsi="Arial" w:cs="Arial"/>
          <w:sz w:val="24"/>
          <w:szCs w:val="24"/>
        </w:rPr>
        <w:t>Skan danego dokumentu musi być zapisany w jednym pliku w formacie pdf. i odpowiednio nazwany.</w:t>
      </w:r>
    </w:p>
    <w:p w14:paraId="394CBBD7" w14:textId="77777777" w:rsidR="00243CFB" w:rsidRPr="00F40710" w:rsidRDefault="00243CFB" w:rsidP="00474E49">
      <w:pPr>
        <w:pStyle w:val="Akapitzlist"/>
        <w:numPr>
          <w:ilvl w:val="2"/>
          <w:numId w:val="12"/>
        </w:numPr>
        <w:spacing w:after="0"/>
        <w:jc w:val="both"/>
        <w:rPr>
          <w:rFonts w:ascii="Arial" w:hAnsi="Arial" w:cs="Arial"/>
          <w:sz w:val="24"/>
          <w:szCs w:val="24"/>
        </w:rPr>
      </w:pPr>
      <w:r w:rsidRPr="00F40710">
        <w:rPr>
          <w:rFonts w:ascii="Arial" w:hAnsi="Arial" w:cs="Arial"/>
          <w:sz w:val="24"/>
          <w:szCs w:val="24"/>
        </w:rPr>
        <w:t>Załączane dokumenty muszą być kompletne i czytelne. Wnioskodawca ponosi pełną odpowiedzialność za jakość techniczną załączonych plików.</w:t>
      </w:r>
    </w:p>
    <w:p w14:paraId="4FCEFAF3" w14:textId="3592401B" w:rsidR="00243CFB" w:rsidRPr="00F40710" w:rsidRDefault="00243CFB" w:rsidP="00474E49">
      <w:pPr>
        <w:pStyle w:val="Akapitzlist"/>
        <w:numPr>
          <w:ilvl w:val="2"/>
          <w:numId w:val="12"/>
        </w:numPr>
        <w:spacing w:after="0"/>
        <w:jc w:val="both"/>
        <w:rPr>
          <w:rFonts w:ascii="Arial" w:hAnsi="Arial" w:cs="Arial"/>
          <w:sz w:val="24"/>
          <w:szCs w:val="24"/>
        </w:rPr>
      </w:pPr>
      <w:r w:rsidRPr="00F40710">
        <w:rPr>
          <w:rFonts w:ascii="Arial" w:hAnsi="Arial" w:cs="Arial"/>
          <w:sz w:val="24"/>
          <w:szCs w:val="24"/>
        </w:rPr>
        <w:t xml:space="preserve">Dokumenty nieczytelne, uszkodzone technicznie lub zamieszczone </w:t>
      </w:r>
      <w:r w:rsidRPr="00F40710">
        <w:rPr>
          <w:rFonts w:ascii="Arial" w:hAnsi="Arial" w:cs="Arial"/>
          <w:sz w:val="24"/>
          <w:szCs w:val="24"/>
        </w:rPr>
        <w:br/>
        <w:t>w formatach innych niż dopuszczalne, nie będą uwzględniane w ocenie formalnej, co może skutkować odrzuceniem wniosku z przyczyn formalnych.</w:t>
      </w:r>
    </w:p>
    <w:p w14:paraId="38E3CD16" w14:textId="5916426E" w:rsidR="00243CFB" w:rsidRPr="00F40710" w:rsidRDefault="00243CFB" w:rsidP="00474E49">
      <w:pPr>
        <w:pStyle w:val="Akapitzlist"/>
        <w:numPr>
          <w:ilvl w:val="2"/>
          <w:numId w:val="12"/>
        </w:numPr>
        <w:spacing w:after="0"/>
        <w:jc w:val="both"/>
        <w:rPr>
          <w:rFonts w:ascii="Arial" w:hAnsi="Arial" w:cs="Arial"/>
          <w:sz w:val="24"/>
          <w:szCs w:val="24"/>
        </w:rPr>
      </w:pPr>
      <w:r w:rsidRPr="00F40710">
        <w:rPr>
          <w:rFonts w:ascii="Arial" w:hAnsi="Arial" w:cs="Arial"/>
          <w:sz w:val="24"/>
          <w:szCs w:val="24"/>
        </w:rPr>
        <w:t>W przypadku, gdy system AMODIT uniemożliwia złożenie danego załącznika w wymaganej formie (np. z powodu ograniczeń technicznych), wnioskodawca ma obowiązek niezwłocznie poinformować o tym fakcie Ministerstwo Sportu i Turystyki drogą mailową, przed upływem terminu składania wniosków, pod rygorem pozostawienia wniosku bez rozpoznania.</w:t>
      </w:r>
    </w:p>
    <w:p w14:paraId="3781BB72" w14:textId="465BB637" w:rsidR="008621D3" w:rsidRPr="00F40710" w:rsidRDefault="008621D3" w:rsidP="00474E49">
      <w:pPr>
        <w:pStyle w:val="Akapitzlist"/>
        <w:numPr>
          <w:ilvl w:val="2"/>
          <w:numId w:val="12"/>
        </w:numPr>
        <w:spacing w:after="0"/>
        <w:jc w:val="both"/>
        <w:rPr>
          <w:rFonts w:ascii="Arial" w:hAnsi="Arial" w:cs="Arial"/>
          <w:sz w:val="24"/>
          <w:szCs w:val="24"/>
        </w:rPr>
      </w:pPr>
      <w:r w:rsidRPr="00F40710">
        <w:rPr>
          <w:rFonts w:ascii="Arial" w:hAnsi="Arial" w:cs="Arial"/>
          <w:sz w:val="24"/>
          <w:szCs w:val="24"/>
        </w:rPr>
        <w:t xml:space="preserve">W przypadku stwierdzenia we wniosku o dofinansowanie braków lub błędów formalnych, Ministerstwo może wezwać wnioskodawcę do uzupełnienia bądź korekty wniosku, określając termin ich dokonania. Uzupełnieniu nie podlegają kwestie merytoryczne wniosku. Podstawowym kanałem przekazywania uwag jest poczta elektroniczna – adres email osoby odpowiedzialnej za kontakt, wskazany przez wnioskodawcę we wniosku. </w:t>
      </w:r>
    </w:p>
    <w:p w14:paraId="0700DE1B" w14:textId="77777777" w:rsidR="008621D3" w:rsidRPr="00F40710" w:rsidRDefault="008621D3" w:rsidP="00474E49">
      <w:pPr>
        <w:pStyle w:val="Akapitzlist"/>
        <w:numPr>
          <w:ilvl w:val="2"/>
          <w:numId w:val="12"/>
        </w:numPr>
        <w:spacing w:after="0"/>
        <w:jc w:val="both"/>
        <w:rPr>
          <w:rFonts w:ascii="Arial" w:hAnsi="Arial" w:cs="Arial"/>
          <w:sz w:val="24"/>
          <w:szCs w:val="24"/>
        </w:rPr>
      </w:pPr>
      <w:r w:rsidRPr="00F40710">
        <w:rPr>
          <w:rFonts w:ascii="Arial" w:hAnsi="Arial" w:cs="Arial"/>
          <w:sz w:val="24"/>
          <w:szCs w:val="24"/>
        </w:rPr>
        <w:t>W sytuacji gdy wnioskodawca nie dokona korekt, uzupełnień w ww. terminie, wniosek podlega odrzuceniu.</w:t>
      </w:r>
    </w:p>
    <w:p w14:paraId="4755758B" w14:textId="7BF9B2F0" w:rsidR="00546764" w:rsidRDefault="008621D3" w:rsidP="00474E49">
      <w:pPr>
        <w:pStyle w:val="Akapitzlist"/>
        <w:numPr>
          <w:ilvl w:val="2"/>
          <w:numId w:val="12"/>
        </w:numPr>
        <w:spacing w:after="120"/>
        <w:jc w:val="both"/>
        <w:rPr>
          <w:rFonts w:ascii="Arial" w:hAnsi="Arial" w:cs="Arial"/>
          <w:sz w:val="24"/>
          <w:szCs w:val="24"/>
        </w:rPr>
      </w:pPr>
      <w:r w:rsidRPr="00F40710">
        <w:rPr>
          <w:rFonts w:ascii="Arial" w:hAnsi="Arial" w:cs="Arial"/>
          <w:sz w:val="24"/>
          <w:szCs w:val="24"/>
        </w:rPr>
        <w:t>W</w:t>
      </w:r>
      <w:r w:rsidR="00546764" w:rsidRPr="00F40710">
        <w:rPr>
          <w:rFonts w:ascii="Arial" w:hAnsi="Arial" w:cs="Arial"/>
          <w:sz w:val="24"/>
          <w:szCs w:val="24"/>
        </w:rPr>
        <w:t>nioski niespełniające wymogów formalnych nie będą podlegać rozpatrywaniu pod względem merytorycznym.</w:t>
      </w:r>
    </w:p>
    <w:p w14:paraId="35529148" w14:textId="77777777" w:rsidR="0062257A" w:rsidRPr="00767BE8" w:rsidRDefault="0062257A" w:rsidP="0062257A">
      <w:pPr>
        <w:pStyle w:val="Akapitzlist"/>
        <w:spacing w:after="120"/>
        <w:ind w:left="1134"/>
        <w:jc w:val="both"/>
        <w:rPr>
          <w:rFonts w:ascii="Arial" w:hAnsi="Arial" w:cs="Arial"/>
          <w:sz w:val="24"/>
          <w:szCs w:val="24"/>
        </w:rPr>
      </w:pPr>
    </w:p>
    <w:p w14:paraId="760B5FA4" w14:textId="122D8016" w:rsidR="00D5644E" w:rsidRPr="00767BE8" w:rsidRDefault="00767BE8" w:rsidP="003E0980">
      <w:pPr>
        <w:pStyle w:val="Akapitzlist"/>
        <w:numPr>
          <w:ilvl w:val="0"/>
          <w:numId w:val="37"/>
        </w:numPr>
        <w:spacing w:before="120" w:after="120"/>
        <w:ind w:left="426" w:hanging="426"/>
        <w:jc w:val="both"/>
        <w:rPr>
          <w:rFonts w:ascii="Arial" w:hAnsi="Arial" w:cs="Arial"/>
          <w:sz w:val="24"/>
          <w:szCs w:val="24"/>
        </w:rPr>
      </w:pPr>
      <w:r w:rsidRPr="00767BE8">
        <w:rPr>
          <w:rFonts w:ascii="Arial" w:hAnsi="Arial" w:cs="Arial"/>
          <w:sz w:val="24"/>
          <w:szCs w:val="24"/>
        </w:rPr>
        <w:t>W</w:t>
      </w:r>
      <w:r w:rsidR="00D5644E" w:rsidRPr="00767BE8">
        <w:rPr>
          <w:rFonts w:ascii="Arial" w:hAnsi="Arial" w:cs="Arial"/>
          <w:sz w:val="24"/>
          <w:szCs w:val="24"/>
        </w:rPr>
        <w:t>nioski, które nie są zgodne z założeniami Programu, nie będą podlegały dalszej ocenie merytorycznej.</w:t>
      </w:r>
    </w:p>
    <w:p w14:paraId="348B3721" w14:textId="77777777" w:rsidR="00546764" w:rsidRPr="00F40710" w:rsidRDefault="00546764" w:rsidP="0062257A">
      <w:pPr>
        <w:pStyle w:val="Akapitzlist"/>
        <w:spacing w:after="0"/>
        <w:ind w:left="1134"/>
        <w:jc w:val="both"/>
        <w:rPr>
          <w:rFonts w:ascii="Arial" w:hAnsi="Arial" w:cs="Arial"/>
          <w:bCs/>
          <w:sz w:val="24"/>
          <w:szCs w:val="24"/>
        </w:rPr>
      </w:pPr>
    </w:p>
    <w:p w14:paraId="24D43A07" w14:textId="1C06C731" w:rsidR="008621D3" w:rsidRPr="00BD190B" w:rsidRDefault="00546764" w:rsidP="00BD190B">
      <w:pPr>
        <w:pStyle w:val="Akapitzlist"/>
        <w:numPr>
          <w:ilvl w:val="1"/>
          <w:numId w:val="37"/>
        </w:numPr>
        <w:spacing w:after="0"/>
        <w:ind w:left="993" w:hanging="567"/>
        <w:jc w:val="both"/>
        <w:rPr>
          <w:rFonts w:ascii="Arial" w:hAnsi="Arial" w:cs="Arial"/>
          <w:bCs/>
          <w:sz w:val="24"/>
          <w:szCs w:val="24"/>
        </w:rPr>
      </w:pPr>
      <w:r w:rsidRPr="00D332D8">
        <w:rPr>
          <w:rFonts w:ascii="Arial" w:hAnsi="Arial" w:cs="Arial"/>
          <w:bCs/>
          <w:sz w:val="24"/>
          <w:szCs w:val="24"/>
        </w:rPr>
        <w:t>Kryteria merytoryczne</w:t>
      </w:r>
      <w:r w:rsidRPr="00D332D8">
        <w:rPr>
          <w:rFonts w:ascii="Arial" w:hAnsi="Arial" w:cs="Arial"/>
          <w:sz w:val="24"/>
          <w:szCs w:val="24"/>
        </w:rPr>
        <w:t xml:space="preserve"> wraz z oceną punktową wniosku</w:t>
      </w:r>
      <w:r w:rsidRPr="00D332D8">
        <w:rPr>
          <w:rFonts w:ascii="Arial" w:hAnsi="Arial" w:cs="Arial"/>
          <w:bCs/>
          <w:sz w:val="24"/>
          <w:szCs w:val="24"/>
        </w:rPr>
        <w:t>:</w:t>
      </w:r>
    </w:p>
    <w:tbl>
      <w:tblPr>
        <w:tblW w:w="8997"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21"/>
        <w:gridCol w:w="1276"/>
      </w:tblGrid>
      <w:tr w:rsidR="00546764" w:rsidRPr="00F40710" w14:paraId="24F91DF8" w14:textId="77777777" w:rsidTr="00214BA8">
        <w:trPr>
          <w:trHeight w:val="287"/>
        </w:trPr>
        <w:tc>
          <w:tcPr>
            <w:tcW w:w="7721" w:type="dxa"/>
            <w:tcBorders>
              <w:top w:val="single" w:sz="4" w:space="0" w:color="auto"/>
              <w:left w:val="single" w:sz="4" w:space="0" w:color="auto"/>
              <w:bottom w:val="single" w:sz="4" w:space="0" w:color="auto"/>
              <w:right w:val="single" w:sz="4" w:space="0" w:color="auto"/>
            </w:tcBorders>
            <w:hideMark/>
          </w:tcPr>
          <w:p w14:paraId="7CC2ED5D" w14:textId="6E4BBAAD" w:rsidR="001D2337" w:rsidRPr="00F40710" w:rsidRDefault="00236354" w:rsidP="00932A56">
            <w:pPr>
              <w:pStyle w:val="Podtytu"/>
              <w:spacing w:line="276" w:lineRule="auto"/>
              <w:jc w:val="left"/>
              <w:rPr>
                <w:rFonts w:ascii="Arial" w:hAnsi="Arial" w:cs="Arial"/>
                <w:b w:val="0"/>
                <w:bCs w:val="0"/>
              </w:rPr>
            </w:pPr>
            <w:r w:rsidRPr="00D3019A">
              <w:rPr>
                <w:rFonts w:ascii="Arial" w:hAnsi="Arial" w:cs="Arial"/>
                <w:b w:val="0"/>
                <w:bCs w:val="0"/>
              </w:rPr>
              <w:t>Znaczenie zadania dla upowszechniania i promowania aktywności fizycznej, w tym proponowana jakość realizacji zadania</w:t>
            </w:r>
          </w:p>
        </w:tc>
        <w:tc>
          <w:tcPr>
            <w:tcW w:w="1276" w:type="dxa"/>
            <w:tcBorders>
              <w:top w:val="single" w:sz="4" w:space="0" w:color="auto"/>
              <w:left w:val="single" w:sz="4" w:space="0" w:color="auto"/>
              <w:bottom w:val="single" w:sz="4" w:space="0" w:color="auto"/>
              <w:right w:val="single" w:sz="4" w:space="0" w:color="auto"/>
            </w:tcBorders>
            <w:hideMark/>
          </w:tcPr>
          <w:p w14:paraId="5D190C48" w14:textId="762B40A8" w:rsidR="00546764" w:rsidRPr="00F40710" w:rsidRDefault="00546764" w:rsidP="00546764">
            <w:pPr>
              <w:pStyle w:val="Podtytu"/>
              <w:spacing w:line="276" w:lineRule="auto"/>
              <w:rPr>
                <w:rFonts w:ascii="Arial" w:hAnsi="Arial" w:cs="Arial"/>
                <w:b w:val="0"/>
                <w:bCs w:val="0"/>
              </w:rPr>
            </w:pPr>
            <w:r w:rsidRPr="00F40710">
              <w:rPr>
                <w:rFonts w:ascii="Arial" w:hAnsi="Arial" w:cs="Arial"/>
                <w:b w:val="0"/>
                <w:bCs w:val="0"/>
              </w:rPr>
              <w:t xml:space="preserve">do </w:t>
            </w:r>
            <w:r w:rsidR="00236354">
              <w:rPr>
                <w:rFonts w:ascii="Arial" w:hAnsi="Arial" w:cs="Arial"/>
                <w:b w:val="0"/>
                <w:bCs w:val="0"/>
              </w:rPr>
              <w:t>45</w:t>
            </w:r>
            <w:r w:rsidRPr="00F40710">
              <w:rPr>
                <w:rFonts w:ascii="Arial" w:hAnsi="Arial" w:cs="Arial"/>
                <w:b w:val="0"/>
                <w:bCs w:val="0"/>
              </w:rPr>
              <w:t xml:space="preserve"> pkt</w:t>
            </w:r>
          </w:p>
        </w:tc>
      </w:tr>
      <w:tr w:rsidR="0062257A" w:rsidRPr="00F40710" w14:paraId="631E3950" w14:textId="77777777" w:rsidTr="00214BA8">
        <w:trPr>
          <w:trHeight w:val="287"/>
        </w:trPr>
        <w:tc>
          <w:tcPr>
            <w:tcW w:w="7721" w:type="dxa"/>
            <w:tcBorders>
              <w:top w:val="single" w:sz="4" w:space="0" w:color="auto"/>
              <w:left w:val="single" w:sz="4" w:space="0" w:color="auto"/>
              <w:bottom w:val="single" w:sz="4" w:space="0" w:color="auto"/>
              <w:right w:val="single" w:sz="4" w:space="0" w:color="auto"/>
            </w:tcBorders>
          </w:tcPr>
          <w:p w14:paraId="50E0E933" w14:textId="0F8221AC" w:rsidR="0062257A" w:rsidRPr="00D3019A" w:rsidRDefault="0062257A" w:rsidP="0062257A">
            <w:pPr>
              <w:pStyle w:val="Podtytu"/>
              <w:spacing w:line="276" w:lineRule="auto"/>
              <w:jc w:val="left"/>
              <w:rPr>
                <w:rFonts w:ascii="Arial" w:hAnsi="Arial" w:cs="Arial"/>
                <w:b w:val="0"/>
                <w:bCs w:val="0"/>
              </w:rPr>
            </w:pPr>
            <w:r w:rsidRPr="00355787">
              <w:rPr>
                <w:rFonts w:ascii="Arial" w:hAnsi="Arial" w:cs="Arial"/>
                <w:b w:val="0"/>
                <w:bCs w:val="0"/>
              </w:rPr>
              <w:t>Udział w finansowaniu zadania środków własnych lub środków pochodzących z innych źródeł, oszczędność i racjonalność kalkulacji kosztów realizacji zadania</w:t>
            </w:r>
          </w:p>
        </w:tc>
        <w:tc>
          <w:tcPr>
            <w:tcW w:w="1276" w:type="dxa"/>
            <w:tcBorders>
              <w:top w:val="single" w:sz="4" w:space="0" w:color="auto"/>
              <w:left w:val="single" w:sz="4" w:space="0" w:color="auto"/>
              <w:bottom w:val="single" w:sz="4" w:space="0" w:color="auto"/>
              <w:right w:val="single" w:sz="4" w:space="0" w:color="auto"/>
            </w:tcBorders>
          </w:tcPr>
          <w:p w14:paraId="5F5F3918" w14:textId="0E527D68" w:rsidR="0062257A" w:rsidRPr="00F40710" w:rsidRDefault="0062257A" w:rsidP="0062257A">
            <w:pPr>
              <w:pStyle w:val="Podtytu"/>
              <w:spacing w:line="276" w:lineRule="auto"/>
              <w:rPr>
                <w:rFonts w:ascii="Arial" w:hAnsi="Arial" w:cs="Arial"/>
                <w:b w:val="0"/>
                <w:bCs w:val="0"/>
              </w:rPr>
            </w:pPr>
            <w:r w:rsidRPr="00F40710">
              <w:rPr>
                <w:rFonts w:ascii="Arial" w:hAnsi="Arial" w:cs="Arial"/>
                <w:b w:val="0"/>
              </w:rPr>
              <w:t xml:space="preserve">do </w:t>
            </w:r>
            <w:r>
              <w:rPr>
                <w:rFonts w:ascii="Arial" w:hAnsi="Arial" w:cs="Arial"/>
                <w:b w:val="0"/>
              </w:rPr>
              <w:t>1</w:t>
            </w:r>
            <w:r w:rsidRPr="00F40710">
              <w:rPr>
                <w:rFonts w:ascii="Arial" w:hAnsi="Arial" w:cs="Arial"/>
                <w:b w:val="0"/>
              </w:rPr>
              <w:t>5 pkt</w:t>
            </w:r>
          </w:p>
        </w:tc>
      </w:tr>
      <w:tr w:rsidR="0062257A" w:rsidRPr="00F40710" w14:paraId="3173C4B0" w14:textId="77777777" w:rsidTr="00214BA8">
        <w:trPr>
          <w:trHeight w:val="287"/>
        </w:trPr>
        <w:tc>
          <w:tcPr>
            <w:tcW w:w="7721" w:type="dxa"/>
            <w:tcBorders>
              <w:top w:val="single" w:sz="4" w:space="0" w:color="auto"/>
              <w:left w:val="single" w:sz="4" w:space="0" w:color="auto"/>
              <w:bottom w:val="single" w:sz="4" w:space="0" w:color="auto"/>
              <w:right w:val="single" w:sz="4" w:space="0" w:color="auto"/>
            </w:tcBorders>
          </w:tcPr>
          <w:p w14:paraId="03FF7795" w14:textId="38916399" w:rsidR="0062257A" w:rsidRPr="00F40710" w:rsidRDefault="0062257A" w:rsidP="0062257A">
            <w:pPr>
              <w:pStyle w:val="Podtytu"/>
              <w:spacing w:line="240" w:lineRule="auto"/>
              <w:jc w:val="left"/>
              <w:rPr>
                <w:rFonts w:ascii="Arial" w:hAnsi="Arial" w:cs="Arial"/>
                <w:b w:val="0"/>
                <w:bCs w:val="0"/>
              </w:rPr>
            </w:pPr>
            <w:r w:rsidRPr="00355787">
              <w:rPr>
                <w:rFonts w:ascii="Arial" w:hAnsi="Arial" w:cs="Arial"/>
                <w:b w:val="0"/>
                <w:bCs w:val="0"/>
              </w:rPr>
              <w:lastRenderedPageBreak/>
              <w:t>Doświadczenie w realizacji zadań o podobnym charakterze i zasięgu, przy udziale środków publicznych</w:t>
            </w:r>
          </w:p>
        </w:tc>
        <w:tc>
          <w:tcPr>
            <w:tcW w:w="1276" w:type="dxa"/>
            <w:tcBorders>
              <w:top w:val="single" w:sz="4" w:space="0" w:color="auto"/>
              <w:left w:val="single" w:sz="4" w:space="0" w:color="auto"/>
              <w:bottom w:val="single" w:sz="4" w:space="0" w:color="auto"/>
              <w:right w:val="single" w:sz="4" w:space="0" w:color="auto"/>
            </w:tcBorders>
          </w:tcPr>
          <w:p w14:paraId="7A9B435A" w14:textId="76FD30DD" w:rsidR="0062257A" w:rsidRPr="00F40710" w:rsidRDefault="0062257A" w:rsidP="0062257A">
            <w:pPr>
              <w:pStyle w:val="Podtytu"/>
              <w:spacing w:line="276" w:lineRule="auto"/>
              <w:rPr>
                <w:rFonts w:ascii="Arial" w:hAnsi="Arial" w:cs="Arial"/>
                <w:b w:val="0"/>
                <w:bCs w:val="0"/>
              </w:rPr>
            </w:pPr>
            <w:r w:rsidRPr="00F40710">
              <w:rPr>
                <w:rFonts w:ascii="Arial" w:hAnsi="Arial" w:cs="Arial"/>
                <w:b w:val="0"/>
                <w:bCs w:val="0"/>
              </w:rPr>
              <w:t xml:space="preserve">do </w:t>
            </w:r>
            <w:r>
              <w:rPr>
                <w:rFonts w:ascii="Arial" w:hAnsi="Arial" w:cs="Arial"/>
                <w:b w:val="0"/>
                <w:bCs w:val="0"/>
              </w:rPr>
              <w:t>1</w:t>
            </w:r>
            <w:r w:rsidRPr="00F40710">
              <w:rPr>
                <w:rFonts w:ascii="Arial" w:hAnsi="Arial" w:cs="Arial"/>
                <w:b w:val="0"/>
                <w:bCs w:val="0"/>
              </w:rPr>
              <w:t>0 pkt</w:t>
            </w:r>
          </w:p>
        </w:tc>
      </w:tr>
      <w:tr w:rsidR="0062257A" w:rsidRPr="00F40710" w14:paraId="2AEC0ADA" w14:textId="77777777" w:rsidTr="00214BA8">
        <w:trPr>
          <w:trHeight w:val="287"/>
        </w:trPr>
        <w:tc>
          <w:tcPr>
            <w:tcW w:w="7721" w:type="dxa"/>
            <w:tcBorders>
              <w:top w:val="single" w:sz="4" w:space="0" w:color="auto"/>
              <w:left w:val="single" w:sz="4" w:space="0" w:color="auto"/>
              <w:bottom w:val="single" w:sz="4" w:space="0" w:color="auto"/>
              <w:right w:val="single" w:sz="4" w:space="0" w:color="auto"/>
            </w:tcBorders>
          </w:tcPr>
          <w:p w14:paraId="1F686286" w14:textId="26715F82" w:rsidR="0062257A" w:rsidRPr="00F40710" w:rsidRDefault="0062257A" w:rsidP="0062257A">
            <w:pPr>
              <w:pStyle w:val="Podtytu"/>
              <w:spacing w:line="240" w:lineRule="auto"/>
              <w:jc w:val="left"/>
              <w:rPr>
                <w:rFonts w:ascii="Arial" w:hAnsi="Arial" w:cs="Arial"/>
                <w:b w:val="0"/>
                <w:bCs w:val="0"/>
              </w:rPr>
            </w:pPr>
            <w:r w:rsidRPr="00C10D6D">
              <w:rPr>
                <w:rFonts w:ascii="Arial" w:hAnsi="Arial" w:cs="Arial"/>
                <w:b w:val="0"/>
                <w:bCs w:val="0"/>
              </w:rPr>
              <w:t>Udział wolontariuszy w realizacji zadania</w:t>
            </w:r>
            <w:r w:rsidRPr="00F40710">
              <w:rPr>
                <w:rFonts w:ascii="Arial" w:hAnsi="Arial" w:cs="Arial"/>
                <w:b w:val="0"/>
                <w:bCs w:val="0"/>
              </w:rPr>
              <w:tab/>
            </w:r>
          </w:p>
        </w:tc>
        <w:tc>
          <w:tcPr>
            <w:tcW w:w="1276" w:type="dxa"/>
            <w:tcBorders>
              <w:top w:val="single" w:sz="4" w:space="0" w:color="auto"/>
              <w:left w:val="single" w:sz="4" w:space="0" w:color="auto"/>
              <w:bottom w:val="single" w:sz="4" w:space="0" w:color="auto"/>
              <w:right w:val="single" w:sz="4" w:space="0" w:color="auto"/>
            </w:tcBorders>
          </w:tcPr>
          <w:p w14:paraId="029861C9" w14:textId="61AF2B08" w:rsidR="0062257A" w:rsidRPr="00F40710" w:rsidRDefault="0062257A" w:rsidP="0062257A">
            <w:pPr>
              <w:pStyle w:val="Podtytu"/>
              <w:spacing w:line="276" w:lineRule="auto"/>
              <w:rPr>
                <w:rFonts w:ascii="Arial" w:hAnsi="Arial" w:cs="Arial"/>
                <w:b w:val="0"/>
              </w:rPr>
            </w:pPr>
            <w:r w:rsidRPr="00F40710">
              <w:rPr>
                <w:rFonts w:ascii="Arial" w:hAnsi="Arial" w:cs="Arial"/>
                <w:b w:val="0"/>
                <w:bCs w:val="0"/>
              </w:rPr>
              <w:t>do 5 pkt</w:t>
            </w:r>
          </w:p>
        </w:tc>
      </w:tr>
      <w:tr w:rsidR="0062257A" w:rsidRPr="00F40710" w14:paraId="67943778" w14:textId="77777777" w:rsidTr="00214BA8">
        <w:trPr>
          <w:trHeight w:val="382"/>
        </w:trPr>
        <w:tc>
          <w:tcPr>
            <w:tcW w:w="7721" w:type="dxa"/>
            <w:tcBorders>
              <w:top w:val="single" w:sz="4" w:space="0" w:color="auto"/>
              <w:left w:val="single" w:sz="4" w:space="0" w:color="auto"/>
              <w:bottom w:val="single" w:sz="4" w:space="0" w:color="auto"/>
              <w:right w:val="single" w:sz="4" w:space="0" w:color="auto"/>
            </w:tcBorders>
          </w:tcPr>
          <w:p w14:paraId="6A6669E1" w14:textId="51F88A83" w:rsidR="0062257A" w:rsidRPr="00F40710" w:rsidRDefault="0062257A" w:rsidP="0062257A">
            <w:pPr>
              <w:spacing w:after="0"/>
              <w:rPr>
                <w:rFonts w:ascii="Arial" w:hAnsi="Arial" w:cs="Arial"/>
                <w:sz w:val="24"/>
                <w:szCs w:val="24"/>
              </w:rPr>
            </w:pPr>
            <w:r w:rsidRPr="00546764">
              <w:rPr>
                <w:rFonts w:ascii="Arial" w:hAnsi="Arial" w:cs="Arial"/>
                <w:sz w:val="24"/>
                <w:szCs w:val="24"/>
              </w:rPr>
              <w:t>Ocena poprawności przedstawienia wszystkich elementów merytoryczno-finansowych projektu (np. w zakresie kosztów kwalifikowanych, błędy rachunkowe, pisarskie, nieścisłości informacyjne oraz niespójność między poszczególnymi częściami wniosku)</w:t>
            </w:r>
          </w:p>
        </w:tc>
        <w:tc>
          <w:tcPr>
            <w:tcW w:w="1276" w:type="dxa"/>
            <w:tcBorders>
              <w:top w:val="single" w:sz="4" w:space="0" w:color="auto"/>
              <w:left w:val="single" w:sz="4" w:space="0" w:color="auto"/>
              <w:bottom w:val="single" w:sz="4" w:space="0" w:color="auto"/>
              <w:right w:val="single" w:sz="4" w:space="0" w:color="auto"/>
            </w:tcBorders>
          </w:tcPr>
          <w:p w14:paraId="75F8DF1C" w14:textId="7D63D995" w:rsidR="0062257A" w:rsidRPr="00F40710" w:rsidRDefault="0062257A" w:rsidP="0062257A">
            <w:pPr>
              <w:pStyle w:val="Podtytu"/>
              <w:spacing w:line="276" w:lineRule="auto"/>
              <w:rPr>
                <w:rFonts w:ascii="Arial" w:hAnsi="Arial" w:cs="Arial"/>
                <w:b w:val="0"/>
                <w:bCs w:val="0"/>
              </w:rPr>
            </w:pPr>
            <w:r w:rsidRPr="00F40710">
              <w:rPr>
                <w:rFonts w:ascii="Arial" w:hAnsi="Arial" w:cs="Arial"/>
                <w:b w:val="0"/>
                <w:bCs w:val="0"/>
              </w:rPr>
              <w:t>do 2</w:t>
            </w:r>
            <w:r>
              <w:rPr>
                <w:rFonts w:ascii="Arial" w:hAnsi="Arial" w:cs="Arial"/>
                <w:b w:val="0"/>
                <w:bCs w:val="0"/>
              </w:rPr>
              <w:t>5</w:t>
            </w:r>
            <w:r w:rsidRPr="00F40710">
              <w:rPr>
                <w:rFonts w:ascii="Arial" w:hAnsi="Arial" w:cs="Arial"/>
                <w:b w:val="0"/>
                <w:bCs w:val="0"/>
              </w:rPr>
              <w:t xml:space="preserve"> pkt</w:t>
            </w:r>
          </w:p>
        </w:tc>
      </w:tr>
      <w:tr w:rsidR="0062257A" w:rsidRPr="00F40710" w14:paraId="78B4A7A8" w14:textId="77777777" w:rsidTr="00214BA8">
        <w:trPr>
          <w:trHeight w:val="175"/>
        </w:trPr>
        <w:tc>
          <w:tcPr>
            <w:tcW w:w="7721" w:type="dxa"/>
            <w:tcBorders>
              <w:top w:val="single" w:sz="4" w:space="0" w:color="auto"/>
              <w:left w:val="single" w:sz="4" w:space="0" w:color="auto"/>
              <w:bottom w:val="single" w:sz="4" w:space="0" w:color="auto"/>
              <w:right w:val="single" w:sz="4" w:space="0" w:color="auto"/>
            </w:tcBorders>
            <w:hideMark/>
          </w:tcPr>
          <w:p w14:paraId="565CD848" w14:textId="77777777" w:rsidR="0062257A" w:rsidRPr="00F40710" w:rsidRDefault="0062257A" w:rsidP="0062257A">
            <w:pPr>
              <w:spacing w:after="0"/>
              <w:jc w:val="both"/>
              <w:rPr>
                <w:rFonts w:ascii="Arial" w:hAnsi="Arial" w:cs="Arial"/>
                <w:sz w:val="24"/>
                <w:szCs w:val="24"/>
              </w:rPr>
            </w:pPr>
            <w:r w:rsidRPr="00F40710">
              <w:rPr>
                <w:rFonts w:ascii="Arial" w:hAnsi="Arial" w:cs="Arial"/>
                <w:sz w:val="24"/>
                <w:szCs w:val="24"/>
              </w:rPr>
              <w:t>Suma:</w:t>
            </w:r>
          </w:p>
        </w:tc>
        <w:tc>
          <w:tcPr>
            <w:tcW w:w="1276" w:type="dxa"/>
            <w:tcBorders>
              <w:top w:val="single" w:sz="4" w:space="0" w:color="auto"/>
              <w:left w:val="single" w:sz="4" w:space="0" w:color="auto"/>
              <w:bottom w:val="single" w:sz="4" w:space="0" w:color="auto"/>
              <w:right w:val="single" w:sz="4" w:space="0" w:color="auto"/>
            </w:tcBorders>
            <w:hideMark/>
          </w:tcPr>
          <w:p w14:paraId="42E22510" w14:textId="77777777" w:rsidR="0062257A" w:rsidRPr="00F40710" w:rsidRDefault="0062257A" w:rsidP="0062257A">
            <w:pPr>
              <w:spacing w:after="0"/>
              <w:jc w:val="center"/>
              <w:rPr>
                <w:rFonts w:ascii="Arial" w:hAnsi="Arial" w:cs="Arial"/>
                <w:bCs/>
                <w:sz w:val="24"/>
                <w:szCs w:val="24"/>
              </w:rPr>
            </w:pPr>
            <w:r w:rsidRPr="00F40710">
              <w:rPr>
                <w:rFonts w:ascii="Arial" w:hAnsi="Arial" w:cs="Arial"/>
                <w:bCs/>
                <w:sz w:val="24"/>
                <w:szCs w:val="24"/>
              </w:rPr>
              <w:t>do 100 pkt</w:t>
            </w:r>
          </w:p>
        </w:tc>
      </w:tr>
    </w:tbl>
    <w:p w14:paraId="4590D7DC" w14:textId="77777777" w:rsidR="00546764" w:rsidRPr="00F40710" w:rsidRDefault="00546764" w:rsidP="00546764">
      <w:pPr>
        <w:pStyle w:val="Akapitzlist"/>
        <w:spacing w:after="120"/>
        <w:ind w:left="567"/>
        <w:jc w:val="both"/>
        <w:rPr>
          <w:rFonts w:ascii="Arial" w:hAnsi="Arial" w:cs="Arial"/>
          <w:bCs/>
          <w:sz w:val="24"/>
          <w:szCs w:val="24"/>
        </w:rPr>
      </w:pPr>
    </w:p>
    <w:p w14:paraId="2815891A" w14:textId="77777777" w:rsidR="004D7A3B" w:rsidRPr="00F40710" w:rsidRDefault="004D7A3B" w:rsidP="00932A56">
      <w:pPr>
        <w:pStyle w:val="Akapitzlist"/>
        <w:spacing w:after="0"/>
        <w:ind w:left="1080"/>
        <w:jc w:val="both"/>
        <w:rPr>
          <w:rFonts w:ascii="Arial" w:hAnsi="Arial" w:cs="Arial"/>
          <w:bCs/>
          <w:sz w:val="24"/>
          <w:szCs w:val="24"/>
        </w:rPr>
      </w:pPr>
    </w:p>
    <w:p w14:paraId="5D396842" w14:textId="06BFB775" w:rsidR="00546764" w:rsidRPr="00F40710" w:rsidRDefault="00243CFB" w:rsidP="003E0980">
      <w:pPr>
        <w:pStyle w:val="Akapitzlist"/>
        <w:numPr>
          <w:ilvl w:val="1"/>
          <w:numId w:val="38"/>
        </w:numPr>
        <w:spacing w:after="0"/>
        <w:ind w:left="426" w:hanging="426"/>
        <w:jc w:val="both"/>
        <w:rPr>
          <w:rFonts w:ascii="Arial" w:hAnsi="Arial" w:cs="Arial"/>
          <w:bCs/>
          <w:sz w:val="24"/>
          <w:szCs w:val="24"/>
        </w:rPr>
      </w:pPr>
      <w:r w:rsidRPr="00F40710">
        <w:rPr>
          <w:rFonts w:ascii="Arial" w:hAnsi="Arial" w:cs="Arial"/>
          <w:sz w:val="24"/>
          <w:szCs w:val="24"/>
        </w:rPr>
        <w:t>O</w:t>
      </w:r>
      <w:r w:rsidR="00546764" w:rsidRPr="00F40710">
        <w:rPr>
          <w:rFonts w:ascii="Arial" w:hAnsi="Arial" w:cs="Arial"/>
          <w:sz w:val="24"/>
          <w:szCs w:val="24"/>
        </w:rPr>
        <w:t>cena wniosków jest dokonywana przez członków Komisji powołanej przez Ministra Sportu i Turystyki</w:t>
      </w:r>
      <w:r w:rsidRPr="00F40710">
        <w:rPr>
          <w:rFonts w:ascii="Arial" w:hAnsi="Arial" w:cs="Arial"/>
          <w:sz w:val="24"/>
          <w:szCs w:val="24"/>
        </w:rPr>
        <w:t>.</w:t>
      </w:r>
    </w:p>
    <w:p w14:paraId="7E61A68E" w14:textId="192D1434" w:rsidR="00546764" w:rsidRPr="00F40710" w:rsidRDefault="00243CFB" w:rsidP="003E0980">
      <w:pPr>
        <w:pStyle w:val="Akapitzlist"/>
        <w:numPr>
          <w:ilvl w:val="1"/>
          <w:numId w:val="38"/>
        </w:numPr>
        <w:spacing w:after="0"/>
        <w:ind w:left="426" w:hanging="426"/>
        <w:jc w:val="both"/>
        <w:rPr>
          <w:rFonts w:ascii="Arial" w:hAnsi="Arial" w:cs="Arial"/>
          <w:bCs/>
          <w:sz w:val="24"/>
          <w:szCs w:val="24"/>
        </w:rPr>
      </w:pPr>
      <w:r w:rsidRPr="00F40710">
        <w:rPr>
          <w:rFonts w:ascii="Arial" w:hAnsi="Arial" w:cs="Arial"/>
          <w:bCs/>
          <w:sz w:val="24"/>
          <w:szCs w:val="24"/>
        </w:rPr>
        <w:t>W</w:t>
      </w:r>
      <w:r w:rsidR="00546764" w:rsidRPr="00F40710">
        <w:rPr>
          <w:rFonts w:ascii="Arial" w:hAnsi="Arial" w:cs="Arial"/>
          <w:bCs/>
          <w:sz w:val="24"/>
          <w:szCs w:val="24"/>
        </w:rPr>
        <w:t>arunkiem pozytywnego zaopiniowania wniosku jest uzyskanie minimum 60 punktów w protokole oceny merytorycznej wniosku</w:t>
      </w:r>
      <w:r w:rsidRPr="00F40710">
        <w:rPr>
          <w:rFonts w:ascii="Arial" w:hAnsi="Arial" w:cs="Arial"/>
          <w:bCs/>
          <w:sz w:val="24"/>
          <w:szCs w:val="24"/>
        </w:rPr>
        <w:t>.</w:t>
      </w:r>
    </w:p>
    <w:p w14:paraId="033F9C16" w14:textId="54170CFD" w:rsidR="00546764" w:rsidRPr="00F40710" w:rsidRDefault="00243CFB" w:rsidP="003E0980">
      <w:pPr>
        <w:pStyle w:val="Akapitzlist"/>
        <w:numPr>
          <w:ilvl w:val="1"/>
          <w:numId w:val="38"/>
        </w:numPr>
        <w:spacing w:after="0"/>
        <w:ind w:left="426" w:hanging="426"/>
        <w:jc w:val="both"/>
        <w:rPr>
          <w:rFonts w:ascii="Arial" w:hAnsi="Arial" w:cs="Arial"/>
          <w:bCs/>
          <w:sz w:val="24"/>
          <w:szCs w:val="24"/>
        </w:rPr>
      </w:pPr>
      <w:r w:rsidRPr="00F40710">
        <w:rPr>
          <w:rFonts w:ascii="Arial" w:hAnsi="Arial" w:cs="Arial"/>
          <w:sz w:val="24"/>
          <w:szCs w:val="24"/>
        </w:rPr>
        <w:t>D</w:t>
      </w:r>
      <w:r w:rsidR="00546764" w:rsidRPr="00F40710">
        <w:rPr>
          <w:rFonts w:ascii="Arial" w:hAnsi="Arial" w:cs="Arial"/>
          <w:sz w:val="24"/>
          <w:szCs w:val="24"/>
        </w:rPr>
        <w:t xml:space="preserve">ecyzję o udzieleniu dofinansowania podejmuje Minister Sportu i Turystyki </w:t>
      </w:r>
      <w:r w:rsidRPr="00F40710">
        <w:rPr>
          <w:rFonts w:ascii="Arial" w:hAnsi="Arial" w:cs="Arial"/>
          <w:sz w:val="24"/>
          <w:szCs w:val="24"/>
        </w:rPr>
        <w:br/>
      </w:r>
      <w:r w:rsidR="00546764" w:rsidRPr="00F40710">
        <w:rPr>
          <w:rFonts w:ascii="Arial" w:hAnsi="Arial" w:cs="Arial"/>
          <w:sz w:val="24"/>
          <w:szCs w:val="24"/>
        </w:rPr>
        <w:t xml:space="preserve">w formie pisemnej, po zapoznaniu się z wynikami prac Komisji. Decyzja </w:t>
      </w:r>
      <w:r w:rsidR="00932A56" w:rsidRPr="00F40710">
        <w:rPr>
          <w:rFonts w:ascii="Arial" w:hAnsi="Arial" w:cs="Arial"/>
          <w:sz w:val="24"/>
          <w:szCs w:val="24"/>
        </w:rPr>
        <w:br/>
      </w:r>
      <w:r w:rsidR="00546764" w:rsidRPr="00F40710">
        <w:rPr>
          <w:rFonts w:ascii="Arial" w:hAnsi="Arial" w:cs="Arial"/>
          <w:sz w:val="24"/>
          <w:szCs w:val="24"/>
        </w:rPr>
        <w:t>o przyznaniu dofinansowania nie jest decyzją administracyjną w rozumieniu Kodeksu postępowania administracyjnego i nie służy od niej odwołanie</w:t>
      </w:r>
      <w:r w:rsidRPr="00F40710">
        <w:rPr>
          <w:rFonts w:ascii="Arial" w:hAnsi="Arial" w:cs="Arial"/>
          <w:sz w:val="24"/>
          <w:szCs w:val="24"/>
        </w:rPr>
        <w:t>.</w:t>
      </w:r>
    </w:p>
    <w:p w14:paraId="3A53AD44" w14:textId="34453DDF" w:rsidR="00546764" w:rsidRPr="00F40710" w:rsidRDefault="00243CFB" w:rsidP="003E0980">
      <w:pPr>
        <w:pStyle w:val="Akapitzlist"/>
        <w:numPr>
          <w:ilvl w:val="1"/>
          <w:numId w:val="38"/>
        </w:numPr>
        <w:spacing w:after="0"/>
        <w:ind w:left="426" w:hanging="426"/>
        <w:jc w:val="both"/>
        <w:rPr>
          <w:rFonts w:ascii="Arial" w:hAnsi="Arial" w:cs="Arial"/>
          <w:bCs/>
          <w:sz w:val="24"/>
          <w:szCs w:val="24"/>
        </w:rPr>
      </w:pPr>
      <w:r w:rsidRPr="00F40710">
        <w:rPr>
          <w:rFonts w:ascii="Arial" w:hAnsi="Arial" w:cs="Arial"/>
          <w:sz w:val="24"/>
          <w:szCs w:val="24"/>
        </w:rPr>
        <w:t>W</w:t>
      </w:r>
      <w:r w:rsidR="00546764" w:rsidRPr="00F40710">
        <w:rPr>
          <w:rFonts w:ascii="Arial" w:hAnsi="Arial" w:cs="Arial"/>
          <w:sz w:val="24"/>
          <w:szCs w:val="24"/>
        </w:rPr>
        <w:t>yniki oceny wniosków są publikowane na stronach internetowych i w Biuletynie Informacji Publicznej Ministerstwa Sportu i Turystyki. O przyznaniu dotacji wnioskodawcy będą powiadamiani również w formie elektronicznej w systemie AMODIT.</w:t>
      </w:r>
    </w:p>
    <w:p w14:paraId="5566B44D" w14:textId="390DC4C2" w:rsidR="00E11B91" w:rsidRPr="00F40710" w:rsidRDefault="00E11B91" w:rsidP="003E0980">
      <w:pPr>
        <w:pStyle w:val="Akapitzlist"/>
        <w:numPr>
          <w:ilvl w:val="1"/>
          <w:numId w:val="38"/>
        </w:numPr>
        <w:spacing w:after="0"/>
        <w:ind w:left="426" w:hanging="426"/>
        <w:jc w:val="both"/>
        <w:rPr>
          <w:rFonts w:ascii="Arial" w:hAnsi="Arial" w:cs="Arial"/>
          <w:bCs/>
          <w:sz w:val="24"/>
          <w:szCs w:val="24"/>
        </w:rPr>
      </w:pPr>
      <w:r w:rsidRPr="00F40710">
        <w:rPr>
          <w:rFonts w:ascii="Arial" w:hAnsi="Arial" w:cs="Arial"/>
          <w:sz w:val="24"/>
          <w:szCs w:val="24"/>
        </w:rPr>
        <w:t xml:space="preserve">Wnioskodawcy, których wnioski zostaną zakwalifikowane do realizacji i otrzymają dofinansowanie, zobowiązani są przesłać do Ministerstwa Sportu i Turystyki </w:t>
      </w:r>
      <w:r w:rsidRPr="00F40710">
        <w:rPr>
          <w:rFonts w:ascii="Arial" w:hAnsi="Arial" w:cs="Arial"/>
          <w:sz w:val="24"/>
          <w:szCs w:val="24"/>
        </w:rPr>
        <w:br/>
        <w:t xml:space="preserve">w formie elektronicznej – e-doręczeniem lub </w:t>
      </w:r>
      <w:proofErr w:type="spellStart"/>
      <w:r w:rsidRPr="00F40710">
        <w:rPr>
          <w:rFonts w:ascii="Arial" w:hAnsi="Arial" w:cs="Arial"/>
          <w:sz w:val="24"/>
          <w:szCs w:val="24"/>
        </w:rPr>
        <w:t>eP</w:t>
      </w:r>
      <w:r w:rsidR="00F3162C" w:rsidRPr="00F40710">
        <w:rPr>
          <w:rFonts w:ascii="Arial" w:hAnsi="Arial" w:cs="Arial"/>
          <w:sz w:val="24"/>
          <w:szCs w:val="24"/>
        </w:rPr>
        <w:t>UAP</w:t>
      </w:r>
      <w:proofErr w:type="spellEnd"/>
      <w:r w:rsidRPr="00F40710">
        <w:rPr>
          <w:rFonts w:ascii="Arial" w:hAnsi="Arial" w:cs="Arial"/>
          <w:sz w:val="24"/>
          <w:szCs w:val="24"/>
        </w:rPr>
        <w:t xml:space="preserve"> (jednocześnie wysyłając </w:t>
      </w:r>
      <w:r w:rsidRPr="00F40710">
        <w:rPr>
          <w:rFonts w:ascii="Arial" w:hAnsi="Arial" w:cs="Arial"/>
          <w:sz w:val="24"/>
          <w:szCs w:val="24"/>
        </w:rPr>
        <w:br/>
        <w:t>w systemie AMODIT) wniosek i załączniki wraz z oświadczeniem potwierdzającym że wniosek oraz wszystkie załączone do niego dokumenty zawierają aktualne dane na dzień jego złożenia opatrzonym kwalifikowanym podpisem elektronicznym osób uprawnionych (w oparciu o art. 781 Kodeksu cywilnego).</w:t>
      </w:r>
    </w:p>
    <w:p w14:paraId="3E9D4419" w14:textId="40F6E3B2" w:rsidR="00E11B91" w:rsidRPr="00F40710" w:rsidRDefault="00E11B91" w:rsidP="003E0980">
      <w:pPr>
        <w:pStyle w:val="Akapitzlist"/>
        <w:numPr>
          <w:ilvl w:val="1"/>
          <w:numId w:val="38"/>
        </w:numPr>
        <w:spacing w:after="0"/>
        <w:ind w:left="426" w:hanging="426"/>
        <w:jc w:val="both"/>
        <w:rPr>
          <w:rFonts w:ascii="Arial" w:hAnsi="Arial" w:cs="Arial"/>
          <w:bCs/>
          <w:sz w:val="24"/>
          <w:szCs w:val="24"/>
        </w:rPr>
      </w:pPr>
      <w:r w:rsidRPr="00F40710">
        <w:rPr>
          <w:rFonts w:ascii="Arial" w:hAnsi="Arial" w:cs="Arial"/>
          <w:sz w:val="24"/>
          <w:szCs w:val="24"/>
        </w:rPr>
        <w:t xml:space="preserve">Wnioskodawcy, których wnioski zostaną zakwalifikowane do realizacji i otrzymają dofinansowanie, zobowiązani są wykonywać powierzone im zadanie zgodnie </w:t>
      </w:r>
      <w:r w:rsidRPr="00F40710">
        <w:rPr>
          <w:rFonts w:ascii="Arial" w:hAnsi="Arial" w:cs="Arial"/>
          <w:sz w:val="24"/>
          <w:szCs w:val="24"/>
        </w:rPr>
        <w:br/>
        <w:t>z aktualnie obowiązującym prawem i w oparciu o zasady ustalone w drodze umowy z Ministrem, w szczególności zgodnie z przepisami ustawy o finansach publicznych oraz niniejszym Programem.</w:t>
      </w:r>
    </w:p>
    <w:p w14:paraId="372AE92A" w14:textId="359989F5" w:rsidR="00546764" w:rsidRPr="00F40710" w:rsidRDefault="00E11B91" w:rsidP="003E0980">
      <w:pPr>
        <w:pStyle w:val="Akapitzlist"/>
        <w:numPr>
          <w:ilvl w:val="1"/>
          <w:numId w:val="38"/>
        </w:numPr>
        <w:spacing w:after="0"/>
        <w:ind w:left="426" w:hanging="426"/>
        <w:jc w:val="both"/>
        <w:rPr>
          <w:rFonts w:ascii="Arial" w:hAnsi="Arial" w:cs="Arial"/>
          <w:bCs/>
          <w:sz w:val="24"/>
          <w:szCs w:val="24"/>
        </w:rPr>
      </w:pPr>
      <w:r w:rsidRPr="00F40710">
        <w:rPr>
          <w:rFonts w:ascii="Arial" w:hAnsi="Arial" w:cs="Arial"/>
          <w:sz w:val="24"/>
          <w:szCs w:val="24"/>
        </w:rPr>
        <w:t xml:space="preserve">Minister Sportu i Turystyki zastrzega sobie prawo do interpretacji założeń </w:t>
      </w:r>
      <w:proofErr w:type="spellStart"/>
      <w:r w:rsidRPr="00F40710">
        <w:rPr>
          <w:rFonts w:ascii="Arial" w:hAnsi="Arial" w:cs="Arial"/>
          <w:sz w:val="24"/>
          <w:szCs w:val="24"/>
        </w:rPr>
        <w:t>merytoryczno</w:t>
      </w:r>
      <w:proofErr w:type="spellEnd"/>
      <w:r w:rsidRPr="00F40710">
        <w:rPr>
          <w:rFonts w:ascii="Arial" w:hAnsi="Arial" w:cs="Arial"/>
          <w:sz w:val="24"/>
          <w:szCs w:val="24"/>
        </w:rPr>
        <w:t xml:space="preserve"> – finansowych Programu oraz dokonania ewentualnych zmian lub modyfikacji proponowanego schematu organizacji i dofinansowania.</w:t>
      </w:r>
    </w:p>
    <w:p w14:paraId="043FCA7A" w14:textId="77777777" w:rsidR="00546764" w:rsidRPr="00F40710" w:rsidRDefault="00546764" w:rsidP="00546764">
      <w:pPr>
        <w:rPr>
          <w:rFonts w:ascii="Arial" w:hAnsi="Arial" w:cs="Arial"/>
        </w:rPr>
      </w:pPr>
    </w:p>
    <w:p w14:paraId="1E47521C" w14:textId="77777777" w:rsidR="00A77877" w:rsidRPr="00F40710" w:rsidRDefault="00A77877" w:rsidP="00A77877">
      <w:pPr>
        <w:pStyle w:val="Nagwek1"/>
        <w:rPr>
          <w:rFonts w:ascii="Arial" w:hAnsi="Arial" w:cs="Arial"/>
          <w:sz w:val="24"/>
          <w:szCs w:val="24"/>
        </w:rPr>
      </w:pPr>
      <w:bookmarkStart w:id="13" w:name="_Toc216183168"/>
      <w:r w:rsidRPr="00F40710">
        <w:rPr>
          <w:rFonts w:ascii="Arial" w:hAnsi="Arial" w:cs="Arial"/>
          <w:sz w:val="24"/>
          <w:szCs w:val="24"/>
        </w:rPr>
        <w:t>DZIAŁ XI ZASADY REALIZACJI I ROZLICZENIA UMOWY</w:t>
      </w:r>
      <w:bookmarkEnd w:id="13"/>
    </w:p>
    <w:p w14:paraId="4C326242" w14:textId="77777777" w:rsidR="00236D60" w:rsidRPr="00F40710" w:rsidRDefault="00236D60" w:rsidP="003E0980">
      <w:pPr>
        <w:pStyle w:val="Akapitzlist"/>
        <w:numPr>
          <w:ilvl w:val="0"/>
          <w:numId w:val="1"/>
        </w:numPr>
        <w:spacing w:after="0"/>
        <w:ind w:left="426" w:hanging="426"/>
        <w:jc w:val="both"/>
        <w:rPr>
          <w:rFonts w:ascii="Arial" w:hAnsi="Arial" w:cs="Arial"/>
          <w:sz w:val="24"/>
          <w:szCs w:val="24"/>
        </w:rPr>
      </w:pPr>
      <w:r w:rsidRPr="00F40710">
        <w:rPr>
          <w:rFonts w:ascii="Arial" w:hAnsi="Arial" w:cs="Arial"/>
          <w:sz w:val="24"/>
          <w:szCs w:val="24"/>
        </w:rPr>
        <w:t xml:space="preserve">Podpisanie umowy dokonane będzie </w:t>
      </w:r>
      <w:r w:rsidRPr="00F40710">
        <w:rPr>
          <w:rFonts w:ascii="Arial" w:hAnsi="Arial" w:cs="Arial"/>
          <w:b/>
          <w:sz w:val="24"/>
          <w:szCs w:val="24"/>
        </w:rPr>
        <w:t xml:space="preserve">w formie elektronicznej - kwalifikowanym podpisem elektronicznym </w:t>
      </w:r>
      <w:r w:rsidRPr="00F40710">
        <w:rPr>
          <w:rFonts w:ascii="Arial" w:hAnsi="Arial" w:cs="Arial"/>
          <w:sz w:val="24"/>
          <w:szCs w:val="24"/>
        </w:rPr>
        <w:t>(w oparciu o art. 78</w:t>
      </w:r>
      <w:r w:rsidRPr="00F40710">
        <w:rPr>
          <w:rFonts w:ascii="Arial" w:hAnsi="Arial" w:cs="Arial"/>
          <w:sz w:val="24"/>
          <w:szCs w:val="24"/>
          <w:vertAlign w:val="superscript"/>
        </w:rPr>
        <w:t>1</w:t>
      </w:r>
      <w:r w:rsidRPr="00F40710">
        <w:rPr>
          <w:rFonts w:ascii="Arial" w:hAnsi="Arial" w:cs="Arial"/>
          <w:sz w:val="24"/>
          <w:szCs w:val="24"/>
        </w:rPr>
        <w:t xml:space="preserve"> Kodeksu cywilnego)</w:t>
      </w:r>
      <w:r w:rsidRPr="00F40710">
        <w:rPr>
          <w:rFonts w:ascii="Arial" w:hAnsi="Arial" w:cs="Arial"/>
          <w:b/>
          <w:sz w:val="24"/>
          <w:szCs w:val="24"/>
        </w:rPr>
        <w:t xml:space="preserve"> przez osoby uprawnione</w:t>
      </w:r>
      <w:r w:rsidRPr="00F40710">
        <w:rPr>
          <w:rFonts w:ascii="Arial" w:hAnsi="Arial" w:cs="Arial"/>
        </w:rPr>
        <w:t xml:space="preserve"> </w:t>
      </w:r>
      <w:r w:rsidRPr="00F40710">
        <w:rPr>
          <w:rFonts w:ascii="Arial" w:hAnsi="Arial" w:cs="Arial"/>
          <w:sz w:val="24"/>
          <w:szCs w:val="24"/>
        </w:rPr>
        <w:t>za pośrednictwem systemu AMODIT.</w:t>
      </w:r>
    </w:p>
    <w:p w14:paraId="43F061B5" w14:textId="7E7A8ED9" w:rsidR="00236D60" w:rsidRPr="00F40710" w:rsidRDefault="00236D60" w:rsidP="00236D60">
      <w:pPr>
        <w:pStyle w:val="Akapitzlist"/>
        <w:numPr>
          <w:ilvl w:val="0"/>
          <w:numId w:val="1"/>
        </w:numPr>
        <w:spacing w:after="0"/>
        <w:jc w:val="both"/>
        <w:rPr>
          <w:rFonts w:ascii="Arial" w:hAnsi="Arial" w:cs="Arial"/>
          <w:sz w:val="24"/>
          <w:szCs w:val="24"/>
        </w:rPr>
      </w:pPr>
      <w:r w:rsidRPr="00F40710">
        <w:rPr>
          <w:rFonts w:ascii="Arial" w:hAnsi="Arial" w:cs="Arial"/>
          <w:sz w:val="24"/>
          <w:szCs w:val="24"/>
        </w:rPr>
        <w:lastRenderedPageBreak/>
        <w:t xml:space="preserve">Po podpisaniu umowy </w:t>
      </w:r>
      <w:r w:rsidRPr="00F40710">
        <w:rPr>
          <w:rFonts w:ascii="Arial" w:hAnsi="Arial" w:cs="Arial"/>
          <w:b/>
          <w:sz w:val="24"/>
          <w:szCs w:val="24"/>
        </w:rPr>
        <w:t xml:space="preserve">beneficjent przesyła ją e-doręczeniem lub </w:t>
      </w:r>
      <w:proofErr w:type="spellStart"/>
      <w:r w:rsidRPr="00F40710">
        <w:rPr>
          <w:rFonts w:ascii="Arial" w:hAnsi="Arial" w:cs="Arial"/>
          <w:b/>
          <w:sz w:val="24"/>
          <w:szCs w:val="24"/>
        </w:rPr>
        <w:t>eP</w:t>
      </w:r>
      <w:r w:rsidR="009C25B8" w:rsidRPr="00F40710">
        <w:rPr>
          <w:rFonts w:ascii="Arial" w:hAnsi="Arial" w:cs="Arial"/>
          <w:b/>
          <w:sz w:val="24"/>
          <w:szCs w:val="24"/>
        </w:rPr>
        <w:t>UAP</w:t>
      </w:r>
      <w:proofErr w:type="spellEnd"/>
      <w:r w:rsidRPr="00F40710">
        <w:rPr>
          <w:rFonts w:ascii="Arial" w:hAnsi="Arial" w:cs="Arial"/>
          <w:b/>
          <w:sz w:val="24"/>
          <w:szCs w:val="24"/>
        </w:rPr>
        <w:t xml:space="preserve"> </w:t>
      </w:r>
      <w:r w:rsidRPr="00F40710">
        <w:rPr>
          <w:rFonts w:ascii="Arial" w:hAnsi="Arial" w:cs="Arial"/>
          <w:sz w:val="24"/>
          <w:szCs w:val="24"/>
          <w:u w:val="single"/>
        </w:rPr>
        <w:t>(jednocześnie wysyłając w systemie AMODIT)</w:t>
      </w:r>
      <w:r w:rsidRPr="00F40710">
        <w:rPr>
          <w:rFonts w:ascii="Arial" w:hAnsi="Arial" w:cs="Arial"/>
          <w:sz w:val="24"/>
          <w:szCs w:val="24"/>
        </w:rPr>
        <w:t xml:space="preserve"> do Ministerstwa Sportu i Turystyki. Umowa zostaje zawarta z chwilą złożenia podpisu elektronicznego przez ostatnią ze Stron pod jednobrzmiącą jej wersją.</w:t>
      </w:r>
    </w:p>
    <w:p w14:paraId="3C214F3A" w14:textId="77777777" w:rsidR="009C25B8" w:rsidRPr="00F40710" w:rsidRDefault="009C25B8" w:rsidP="009C25B8">
      <w:pPr>
        <w:pStyle w:val="Akapitzlist"/>
        <w:numPr>
          <w:ilvl w:val="0"/>
          <w:numId w:val="1"/>
        </w:numPr>
        <w:spacing w:after="0"/>
        <w:contextualSpacing w:val="0"/>
        <w:jc w:val="both"/>
        <w:rPr>
          <w:rFonts w:ascii="Arial" w:hAnsi="Arial" w:cs="Arial"/>
          <w:sz w:val="24"/>
          <w:szCs w:val="24"/>
        </w:rPr>
      </w:pPr>
      <w:r w:rsidRPr="00F40710">
        <w:rPr>
          <w:rFonts w:ascii="Arial" w:hAnsi="Arial" w:cs="Arial"/>
          <w:sz w:val="24"/>
          <w:szCs w:val="24"/>
        </w:rPr>
        <w:t xml:space="preserve">Przekazanie dofinansowania następuje na podstawie umowy o dofinansowanie realizacji zadania, zawartej pomiędzy Ministrem Sportu i Turystyki </w:t>
      </w:r>
      <w:r w:rsidRPr="00F40710">
        <w:rPr>
          <w:rFonts w:ascii="Arial" w:hAnsi="Arial" w:cs="Arial"/>
          <w:sz w:val="24"/>
          <w:szCs w:val="24"/>
        </w:rPr>
        <w:br/>
        <w:t xml:space="preserve">a wnioskodawcą, która reguluje szczegółowe warunki realizacji, dofinansowania </w:t>
      </w:r>
      <w:r w:rsidRPr="00F40710">
        <w:rPr>
          <w:rFonts w:ascii="Arial" w:hAnsi="Arial" w:cs="Arial"/>
          <w:sz w:val="24"/>
          <w:szCs w:val="24"/>
        </w:rPr>
        <w:br/>
        <w:t>i rozliczania zadań.</w:t>
      </w:r>
    </w:p>
    <w:p w14:paraId="0C5CDFB6" w14:textId="43286581" w:rsidR="00236D60" w:rsidRPr="00F40710" w:rsidRDefault="009C25B8" w:rsidP="00F25AF8">
      <w:pPr>
        <w:pStyle w:val="Akapitzlist"/>
        <w:numPr>
          <w:ilvl w:val="0"/>
          <w:numId w:val="1"/>
        </w:numPr>
        <w:spacing w:after="0"/>
        <w:jc w:val="both"/>
        <w:rPr>
          <w:rFonts w:ascii="Arial" w:hAnsi="Arial" w:cs="Arial"/>
          <w:sz w:val="24"/>
          <w:szCs w:val="24"/>
        </w:rPr>
      </w:pPr>
      <w:r w:rsidRPr="00F40710">
        <w:rPr>
          <w:rFonts w:ascii="Arial" w:hAnsi="Arial" w:cs="Arial"/>
          <w:sz w:val="24"/>
          <w:szCs w:val="24"/>
        </w:rPr>
        <w:t>Środki na realizację zadań mogą być przeznaczone wyłącznie na dofinansowanie kosztów określonych w niniejszym Programie, umowie i załącznikach do umowy.</w:t>
      </w:r>
    </w:p>
    <w:p w14:paraId="7E0CCD71" w14:textId="09665EE5" w:rsidR="00236D60" w:rsidRPr="00F40710" w:rsidRDefault="009C25B8" w:rsidP="009C25B8">
      <w:pPr>
        <w:pStyle w:val="Akapitzlist"/>
        <w:numPr>
          <w:ilvl w:val="0"/>
          <w:numId w:val="1"/>
        </w:numPr>
        <w:spacing w:after="0"/>
        <w:jc w:val="both"/>
        <w:rPr>
          <w:rFonts w:ascii="Arial" w:hAnsi="Arial" w:cs="Arial"/>
          <w:sz w:val="24"/>
          <w:szCs w:val="24"/>
        </w:rPr>
      </w:pPr>
      <w:r w:rsidRPr="00F40710">
        <w:rPr>
          <w:rFonts w:ascii="Arial" w:hAnsi="Arial" w:cs="Arial"/>
          <w:sz w:val="24"/>
          <w:szCs w:val="24"/>
        </w:rPr>
        <w:t>Przekazywanie środków finansowych odbywać się będzie w formie transz, zgodnie z zawartym w umowie harmonogramem ich przekazywania.</w:t>
      </w:r>
    </w:p>
    <w:p w14:paraId="7C8D07FE" w14:textId="49064186" w:rsidR="00D34B77" w:rsidRPr="00F40710" w:rsidRDefault="00D34B77" w:rsidP="00824A9F">
      <w:pPr>
        <w:pStyle w:val="Akapitzlist"/>
        <w:numPr>
          <w:ilvl w:val="0"/>
          <w:numId w:val="1"/>
        </w:numPr>
        <w:spacing w:after="0"/>
        <w:contextualSpacing w:val="0"/>
        <w:jc w:val="both"/>
        <w:rPr>
          <w:rFonts w:ascii="Arial" w:hAnsi="Arial" w:cs="Arial"/>
          <w:sz w:val="24"/>
          <w:szCs w:val="24"/>
        </w:rPr>
      </w:pPr>
      <w:r w:rsidRPr="00F40710">
        <w:rPr>
          <w:rFonts w:ascii="Arial" w:hAnsi="Arial" w:cs="Arial"/>
          <w:sz w:val="24"/>
          <w:szCs w:val="24"/>
        </w:rPr>
        <w:t xml:space="preserve">Wnioskodawca realizujący zadanie, zobowiązany jest do prowadzenia imiennej dokumentacji w zakresie prowadzących zajęcia sportowe, oraz wolontariuszy obsługujących zadanie. </w:t>
      </w:r>
      <w:r w:rsidR="00AA78DF" w:rsidRPr="00AA78DF">
        <w:rPr>
          <w:rFonts w:ascii="Arial" w:hAnsi="Arial" w:cs="Arial"/>
          <w:sz w:val="24"/>
          <w:szCs w:val="24"/>
        </w:rPr>
        <w:t xml:space="preserve"> </w:t>
      </w:r>
    </w:p>
    <w:p w14:paraId="49788945" w14:textId="79336D52" w:rsidR="00D34B77" w:rsidRDefault="00D34B77" w:rsidP="00824A9F">
      <w:pPr>
        <w:pStyle w:val="Akapitzlist"/>
        <w:numPr>
          <w:ilvl w:val="0"/>
          <w:numId w:val="1"/>
        </w:numPr>
        <w:spacing w:after="0"/>
        <w:contextualSpacing w:val="0"/>
        <w:jc w:val="both"/>
        <w:rPr>
          <w:rFonts w:ascii="Arial" w:hAnsi="Arial" w:cs="Arial"/>
          <w:sz w:val="24"/>
          <w:szCs w:val="24"/>
        </w:rPr>
      </w:pPr>
      <w:r w:rsidRPr="00F40710">
        <w:rPr>
          <w:rFonts w:ascii="Arial" w:hAnsi="Arial" w:cs="Arial"/>
          <w:sz w:val="24"/>
          <w:szCs w:val="24"/>
        </w:rPr>
        <w:t xml:space="preserve">Wnioskodawca realizujący zadanie, zobowiązany jest do prowadzenia dokumentacji w zakresie list uczestników zadania. Powyższa dokumentacja </w:t>
      </w:r>
      <w:r w:rsidR="00343389" w:rsidRPr="00F40710">
        <w:rPr>
          <w:rFonts w:ascii="Arial" w:hAnsi="Arial" w:cs="Arial"/>
          <w:sz w:val="24"/>
          <w:szCs w:val="24"/>
        </w:rPr>
        <w:t xml:space="preserve">musi </w:t>
      </w:r>
      <w:r w:rsidRPr="00F40710">
        <w:rPr>
          <w:rFonts w:ascii="Arial" w:hAnsi="Arial" w:cs="Arial"/>
          <w:sz w:val="24"/>
          <w:szCs w:val="24"/>
        </w:rPr>
        <w:t>zawierać imię i nazwisko uczestnika</w:t>
      </w:r>
      <w:r w:rsidR="0016241B">
        <w:rPr>
          <w:rFonts w:ascii="Arial" w:hAnsi="Arial" w:cs="Arial"/>
          <w:sz w:val="24"/>
          <w:szCs w:val="24"/>
        </w:rPr>
        <w:t xml:space="preserve">, </w:t>
      </w:r>
      <w:r w:rsidRPr="00F40710">
        <w:rPr>
          <w:rFonts w:ascii="Arial" w:hAnsi="Arial" w:cs="Arial"/>
          <w:sz w:val="24"/>
          <w:szCs w:val="24"/>
        </w:rPr>
        <w:t>rok urodzenia</w:t>
      </w:r>
      <w:r w:rsidR="0016241B">
        <w:rPr>
          <w:rFonts w:ascii="Arial" w:hAnsi="Arial" w:cs="Arial"/>
          <w:sz w:val="24"/>
          <w:szCs w:val="24"/>
        </w:rPr>
        <w:t xml:space="preserve"> oraz nazwę uczelni</w:t>
      </w:r>
      <w:r w:rsidRPr="00F40710">
        <w:rPr>
          <w:rFonts w:ascii="Arial" w:hAnsi="Arial" w:cs="Arial"/>
          <w:sz w:val="24"/>
          <w:szCs w:val="24"/>
        </w:rPr>
        <w:t xml:space="preserve">. </w:t>
      </w:r>
    </w:p>
    <w:p w14:paraId="16FCAE1D" w14:textId="78CDFD65" w:rsidR="00391A07" w:rsidRPr="00CF3A67" w:rsidRDefault="00391A07" w:rsidP="00CF3A67">
      <w:pPr>
        <w:pStyle w:val="Akapitzlist"/>
        <w:numPr>
          <w:ilvl w:val="0"/>
          <w:numId w:val="1"/>
        </w:numPr>
        <w:spacing w:after="0"/>
        <w:contextualSpacing w:val="0"/>
        <w:jc w:val="both"/>
        <w:rPr>
          <w:rFonts w:ascii="Arial" w:hAnsi="Arial" w:cs="Arial"/>
          <w:sz w:val="24"/>
          <w:szCs w:val="24"/>
        </w:rPr>
      </w:pPr>
      <w:r w:rsidRPr="00AA78DF">
        <w:rPr>
          <w:rFonts w:ascii="Arial" w:hAnsi="Arial" w:cs="Arial"/>
          <w:sz w:val="24"/>
          <w:szCs w:val="24"/>
        </w:rPr>
        <w:t xml:space="preserve">Wnioskodawca realizujący zadanie oraz Minister Sportu i Turystyki są </w:t>
      </w:r>
      <w:r>
        <w:rPr>
          <w:rFonts w:ascii="Arial" w:hAnsi="Arial" w:cs="Arial"/>
          <w:sz w:val="24"/>
          <w:szCs w:val="24"/>
        </w:rPr>
        <w:t>odrębnymi</w:t>
      </w:r>
      <w:r w:rsidRPr="00AA78DF">
        <w:rPr>
          <w:rFonts w:ascii="Arial" w:hAnsi="Arial" w:cs="Arial"/>
          <w:sz w:val="24"/>
          <w:szCs w:val="24"/>
        </w:rPr>
        <w:t xml:space="preserve"> administratorami danych osobowych osób</w:t>
      </w:r>
      <w:r>
        <w:rPr>
          <w:rFonts w:ascii="Arial" w:hAnsi="Arial" w:cs="Arial"/>
          <w:sz w:val="24"/>
          <w:szCs w:val="24"/>
        </w:rPr>
        <w:t>, o których mowa w pkt 6 i 7,</w:t>
      </w:r>
      <w:r w:rsidRPr="00AA78DF">
        <w:rPr>
          <w:rFonts w:ascii="Arial" w:hAnsi="Arial" w:cs="Arial"/>
          <w:sz w:val="24"/>
          <w:szCs w:val="24"/>
        </w:rPr>
        <w:t xml:space="preserve"> i przetwarzają je we własnych celach w związku z realizacją zadania publicznego. Informacja o przetwarzaniu danych osobowych ww. osób przez Ministra Sportu i Turystyki zostanie udostępniona przez Ministerstwo Wnioskodawcy realizującemu zadanie, w celu realizacji przez niego, w imieniu Ministra Sportu i Turystyki, obowiązku informacyjnego administratora wobec ww. osób, których dane osobowe zostaną przekazane do Ministerstwa (art. 14 RODO).</w:t>
      </w:r>
    </w:p>
    <w:p w14:paraId="457F2E3B" w14:textId="76F97659" w:rsidR="00D34B77" w:rsidRPr="00F40710" w:rsidRDefault="00D34B77" w:rsidP="00824A9F">
      <w:pPr>
        <w:widowControl w:val="0"/>
        <w:numPr>
          <w:ilvl w:val="0"/>
          <w:numId w:val="1"/>
        </w:numPr>
        <w:tabs>
          <w:tab w:val="left" w:pos="426"/>
        </w:tabs>
        <w:suppressAutoHyphens/>
        <w:autoSpaceDN w:val="0"/>
        <w:spacing w:after="0"/>
        <w:contextualSpacing/>
        <w:jc w:val="both"/>
        <w:rPr>
          <w:rFonts w:ascii="Arial" w:hAnsi="Arial" w:cs="Arial"/>
          <w:bCs/>
          <w:sz w:val="24"/>
          <w:szCs w:val="24"/>
        </w:rPr>
      </w:pPr>
      <w:r w:rsidRPr="00F40710">
        <w:rPr>
          <w:rFonts w:ascii="Arial" w:hAnsi="Arial" w:cs="Arial"/>
          <w:bCs/>
          <w:sz w:val="24"/>
          <w:szCs w:val="24"/>
        </w:rPr>
        <w:t>Wnioskodawca</w:t>
      </w:r>
      <w:r w:rsidR="004C6910" w:rsidRPr="00F40710">
        <w:rPr>
          <w:rFonts w:ascii="Arial" w:hAnsi="Arial" w:cs="Arial"/>
          <w:sz w:val="24"/>
          <w:szCs w:val="24"/>
        </w:rPr>
        <w:t>,</w:t>
      </w:r>
      <w:r w:rsidRPr="00F40710">
        <w:rPr>
          <w:rFonts w:ascii="Arial" w:hAnsi="Arial" w:cs="Arial"/>
          <w:bCs/>
          <w:sz w:val="24"/>
          <w:szCs w:val="24"/>
        </w:rPr>
        <w:t xml:space="preserve"> realizując zadanie zobowiązany jest do comiesięcznego sporządzania (na wzorze przekazanym przez </w:t>
      </w:r>
      <w:proofErr w:type="spellStart"/>
      <w:r w:rsidRPr="00F40710">
        <w:rPr>
          <w:rFonts w:ascii="Arial" w:hAnsi="Arial" w:cs="Arial"/>
          <w:bCs/>
          <w:sz w:val="24"/>
          <w:szCs w:val="24"/>
        </w:rPr>
        <w:t>MSiT</w:t>
      </w:r>
      <w:proofErr w:type="spellEnd"/>
      <w:r w:rsidRPr="00F40710">
        <w:rPr>
          <w:rFonts w:ascii="Arial" w:hAnsi="Arial" w:cs="Arial"/>
          <w:bCs/>
          <w:sz w:val="24"/>
          <w:szCs w:val="24"/>
        </w:rPr>
        <w:t>) sprawozdania merytoryczno-finansowego z realizacji części zadania oraz przedstawiania go Zleceniodawcy do 10 dnia każdego miesiąca w okresie, w którym realizowana jest umowa. Obowiązek, o którym mowa, rozpoczyna się w  miesiącu następującym po miesiącu, w którym podpisano umowę.</w:t>
      </w:r>
    </w:p>
    <w:p w14:paraId="3B1D73B6" w14:textId="1FBCA961" w:rsidR="00D34B77" w:rsidRPr="00F40710" w:rsidRDefault="00D34B77" w:rsidP="00824A9F">
      <w:pPr>
        <w:pStyle w:val="Akapitzlist"/>
        <w:numPr>
          <w:ilvl w:val="0"/>
          <w:numId w:val="1"/>
        </w:numPr>
        <w:spacing w:after="0"/>
        <w:contextualSpacing w:val="0"/>
        <w:jc w:val="both"/>
        <w:rPr>
          <w:rFonts w:ascii="Arial" w:hAnsi="Arial" w:cs="Arial"/>
          <w:sz w:val="24"/>
          <w:szCs w:val="24"/>
        </w:rPr>
      </w:pPr>
      <w:r w:rsidRPr="00F40710">
        <w:rPr>
          <w:rFonts w:ascii="Arial" w:hAnsi="Arial" w:cs="Arial"/>
          <w:sz w:val="24"/>
          <w:szCs w:val="24"/>
        </w:rPr>
        <w:t>Wnioskodawca realizujący zadanie, zobowiązany jest do poddania się kontroli, zarówno w trakcie, jak i po jego realizacji, w zakresie objętym umową oraz udostępnienia na wniosek Ministra Sportu i Turystyki wszystkich niezbędnych dokumentów dotyczących realizowanego zadania.</w:t>
      </w:r>
    </w:p>
    <w:p w14:paraId="7E5B8B89" w14:textId="2D5681A9" w:rsidR="009C25B8" w:rsidRPr="00F40710" w:rsidRDefault="009C25B8" w:rsidP="009C25B8">
      <w:pPr>
        <w:pStyle w:val="Akapitzlist"/>
        <w:numPr>
          <w:ilvl w:val="0"/>
          <w:numId w:val="1"/>
        </w:numPr>
        <w:tabs>
          <w:tab w:val="left" w:pos="709"/>
          <w:tab w:val="left" w:pos="1986"/>
        </w:tabs>
        <w:suppressAutoHyphens/>
        <w:autoSpaceDN w:val="0"/>
        <w:spacing w:after="0"/>
        <w:jc w:val="both"/>
        <w:rPr>
          <w:rFonts w:ascii="Arial" w:eastAsia="Times New Roman" w:hAnsi="Arial" w:cs="Arial"/>
          <w:kern w:val="3"/>
          <w:sz w:val="24"/>
          <w:szCs w:val="24"/>
          <w:lang w:eastAsia="pl-PL"/>
        </w:rPr>
      </w:pPr>
      <w:r w:rsidRPr="00F40710">
        <w:rPr>
          <w:rFonts w:ascii="Arial" w:eastAsia="Times New Roman" w:hAnsi="Arial" w:cs="Arial"/>
          <w:kern w:val="3"/>
          <w:sz w:val="24"/>
          <w:szCs w:val="24"/>
          <w:lang w:eastAsia="pl-PL"/>
        </w:rPr>
        <w:t>Wnioskodawca realizując zadanie zobligowany jest do przestrzegania zapisów ustawy z dnia 19 lipca 2019 r. o zapewnieniu dostępności osobom ze szczególnymi potrzebami (Dz.U. z 2024 r., poz. 1411) oraz ustawy z dnia 13 maja 2016 r. przeciwdziałaniu zagrożeniom przestępczością na tle seksualnym i ochronie małoletnich (Dz.U.</w:t>
      </w:r>
      <w:r w:rsidR="00585C76">
        <w:rPr>
          <w:rFonts w:ascii="Arial" w:eastAsia="Times New Roman" w:hAnsi="Arial" w:cs="Arial"/>
          <w:kern w:val="3"/>
          <w:sz w:val="24"/>
          <w:szCs w:val="24"/>
          <w:lang w:eastAsia="pl-PL"/>
        </w:rPr>
        <w:t xml:space="preserve"> z</w:t>
      </w:r>
      <w:r w:rsidRPr="00F40710">
        <w:rPr>
          <w:rFonts w:ascii="Arial" w:eastAsia="Times New Roman" w:hAnsi="Arial" w:cs="Arial"/>
          <w:kern w:val="3"/>
          <w:sz w:val="24"/>
          <w:szCs w:val="24"/>
          <w:lang w:eastAsia="pl-PL"/>
        </w:rPr>
        <w:t xml:space="preserve"> </w:t>
      </w:r>
      <w:r w:rsidR="00D3587A">
        <w:rPr>
          <w:rFonts w:ascii="Arial" w:eastAsia="Times New Roman" w:hAnsi="Arial" w:cs="Arial"/>
          <w:kern w:val="3"/>
          <w:sz w:val="24"/>
          <w:szCs w:val="24"/>
          <w:lang w:eastAsia="pl-PL"/>
        </w:rPr>
        <w:t>2026</w:t>
      </w:r>
      <w:r w:rsidR="00585C76">
        <w:rPr>
          <w:rFonts w:ascii="Arial" w:eastAsia="Times New Roman" w:hAnsi="Arial" w:cs="Arial"/>
          <w:kern w:val="3"/>
          <w:sz w:val="24"/>
          <w:szCs w:val="24"/>
          <w:lang w:eastAsia="pl-PL"/>
        </w:rPr>
        <w:t xml:space="preserve"> r., </w:t>
      </w:r>
      <w:r w:rsidRPr="00F40710">
        <w:rPr>
          <w:rFonts w:ascii="Arial" w:eastAsia="Times New Roman" w:hAnsi="Arial" w:cs="Arial"/>
          <w:kern w:val="3"/>
          <w:sz w:val="24"/>
          <w:szCs w:val="24"/>
          <w:lang w:eastAsia="pl-PL"/>
        </w:rPr>
        <w:t xml:space="preserve">poz. </w:t>
      </w:r>
      <w:r w:rsidR="00D3587A">
        <w:rPr>
          <w:rFonts w:ascii="Arial" w:eastAsia="Times New Roman" w:hAnsi="Arial" w:cs="Arial"/>
          <w:kern w:val="3"/>
          <w:sz w:val="24"/>
          <w:szCs w:val="24"/>
          <w:lang w:eastAsia="pl-PL"/>
        </w:rPr>
        <w:t>110</w:t>
      </w:r>
      <w:r w:rsidRPr="00F40710">
        <w:rPr>
          <w:rFonts w:ascii="Arial" w:eastAsia="Times New Roman" w:hAnsi="Arial" w:cs="Arial"/>
          <w:kern w:val="3"/>
          <w:sz w:val="24"/>
          <w:szCs w:val="24"/>
          <w:lang w:eastAsia="pl-PL"/>
        </w:rPr>
        <w:t>).</w:t>
      </w:r>
    </w:p>
    <w:p w14:paraId="23BAB858" w14:textId="1842740D" w:rsidR="009C25B8" w:rsidRPr="00F40710" w:rsidRDefault="009C25B8" w:rsidP="009C25B8">
      <w:pPr>
        <w:pStyle w:val="Akapitzlist"/>
        <w:numPr>
          <w:ilvl w:val="0"/>
          <w:numId w:val="1"/>
        </w:numPr>
        <w:spacing w:after="0"/>
        <w:contextualSpacing w:val="0"/>
        <w:jc w:val="both"/>
        <w:rPr>
          <w:rFonts w:ascii="Arial" w:hAnsi="Arial" w:cs="Arial"/>
          <w:sz w:val="24"/>
          <w:szCs w:val="24"/>
        </w:rPr>
      </w:pPr>
      <w:r w:rsidRPr="00F40710">
        <w:rPr>
          <w:rFonts w:ascii="Arial" w:hAnsi="Arial" w:cs="Arial"/>
          <w:sz w:val="24"/>
          <w:szCs w:val="24"/>
        </w:rPr>
        <w:t>Wnioskodawca realizujący zadanie, zobowiązany jest do przesłania Ministrowi Sportu i Turystyki, rozliczenia umowy w terminie 30 dni od daty zakończenia realizacji zadania, określonej w umowie.</w:t>
      </w:r>
    </w:p>
    <w:p w14:paraId="338C05B2" w14:textId="77777777" w:rsidR="009C25B8" w:rsidRPr="00F40710" w:rsidRDefault="009C25B8" w:rsidP="009C25B8">
      <w:pPr>
        <w:pStyle w:val="Akapitzlist"/>
        <w:numPr>
          <w:ilvl w:val="0"/>
          <w:numId w:val="1"/>
        </w:numPr>
        <w:spacing w:after="0"/>
        <w:contextualSpacing w:val="0"/>
        <w:jc w:val="both"/>
        <w:rPr>
          <w:rFonts w:ascii="Arial" w:hAnsi="Arial" w:cs="Arial"/>
          <w:sz w:val="24"/>
          <w:szCs w:val="24"/>
        </w:rPr>
      </w:pPr>
      <w:r w:rsidRPr="00F40710">
        <w:rPr>
          <w:rFonts w:ascii="Arial" w:hAnsi="Arial" w:cs="Arial"/>
          <w:sz w:val="24"/>
          <w:szCs w:val="24"/>
        </w:rPr>
        <w:lastRenderedPageBreak/>
        <w:t xml:space="preserve">Dokumenty niezbędne do rozliczenia umowy, które muszą być wygenerowane </w:t>
      </w:r>
      <w:r w:rsidRPr="00F40710">
        <w:rPr>
          <w:rFonts w:ascii="Arial" w:hAnsi="Arial" w:cs="Arial"/>
          <w:sz w:val="24"/>
          <w:szCs w:val="24"/>
        </w:rPr>
        <w:br/>
        <w:t>w systemie AMODIT:</w:t>
      </w:r>
      <w:r w:rsidRPr="00F40710">
        <w:rPr>
          <w:rFonts w:ascii="Arial" w:hAnsi="Arial" w:cs="Arial"/>
          <w:b/>
          <w:bCs/>
          <w:sz w:val="24"/>
          <w:szCs w:val="24"/>
        </w:rPr>
        <w:t xml:space="preserve"> </w:t>
      </w:r>
    </w:p>
    <w:p w14:paraId="1FF14FF9" w14:textId="503931E4" w:rsidR="00D34B77" w:rsidRPr="00F40710" w:rsidRDefault="00D34B77" w:rsidP="003C1116">
      <w:pPr>
        <w:pStyle w:val="Akapitzlist"/>
        <w:numPr>
          <w:ilvl w:val="0"/>
          <w:numId w:val="2"/>
        </w:numPr>
        <w:spacing w:after="0"/>
        <w:ind w:left="1134"/>
        <w:contextualSpacing w:val="0"/>
        <w:jc w:val="both"/>
        <w:rPr>
          <w:rFonts w:ascii="Arial" w:hAnsi="Arial" w:cs="Arial"/>
          <w:sz w:val="24"/>
          <w:szCs w:val="24"/>
        </w:rPr>
      </w:pPr>
      <w:r w:rsidRPr="00F40710">
        <w:rPr>
          <w:rFonts w:ascii="Arial" w:hAnsi="Arial" w:cs="Arial"/>
          <w:sz w:val="24"/>
          <w:szCs w:val="24"/>
        </w:rPr>
        <w:t xml:space="preserve">załącznik </w:t>
      </w:r>
      <w:r w:rsidR="00343389" w:rsidRPr="00F40710">
        <w:rPr>
          <w:rFonts w:ascii="Arial" w:hAnsi="Arial" w:cs="Arial"/>
          <w:sz w:val="24"/>
          <w:szCs w:val="24"/>
        </w:rPr>
        <w:t xml:space="preserve">nr </w:t>
      </w:r>
      <w:r w:rsidR="002912C3" w:rsidRPr="00F40710">
        <w:rPr>
          <w:rFonts w:ascii="Arial" w:hAnsi="Arial" w:cs="Arial"/>
          <w:sz w:val="24"/>
          <w:szCs w:val="24"/>
        </w:rPr>
        <w:t>2/</w:t>
      </w:r>
      <w:r w:rsidR="00343389" w:rsidRPr="00F40710">
        <w:rPr>
          <w:rFonts w:ascii="Arial" w:hAnsi="Arial" w:cs="Arial"/>
          <w:sz w:val="24"/>
          <w:szCs w:val="24"/>
        </w:rPr>
        <w:t>4 zbiorczy</w:t>
      </w:r>
      <w:r w:rsidRPr="00F40710">
        <w:rPr>
          <w:rFonts w:ascii="Arial" w:hAnsi="Arial" w:cs="Arial"/>
          <w:sz w:val="24"/>
          <w:szCs w:val="24"/>
        </w:rPr>
        <w:t xml:space="preserve"> – rozliczenie rzeczowo-finansowe kosztów zadania,</w:t>
      </w:r>
    </w:p>
    <w:p w14:paraId="7072099D" w14:textId="3BD8D3EE" w:rsidR="00343389" w:rsidRPr="00F40710" w:rsidRDefault="00343389" w:rsidP="003C1116">
      <w:pPr>
        <w:pStyle w:val="Akapitzlist"/>
        <w:numPr>
          <w:ilvl w:val="0"/>
          <w:numId w:val="2"/>
        </w:numPr>
        <w:spacing w:after="0"/>
        <w:ind w:left="1134"/>
        <w:contextualSpacing w:val="0"/>
        <w:jc w:val="both"/>
        <w:rPr>
          <w:rFonts w:ascii="Arial" w:hAnsi="Arial" w:cs="Arial"/>
          <w:sz w:val="24"/>
          <w:szCs w:val="24"/>
        </w:rPr>
      </w:pPr>
      <w:r w:rsidRPr="00F40710">
        <w:rPr>
          <w:rFonts w:ascii="Arial" w:hAnsi="Arial" w:cs="Arial"/>
          <w:sz w:val="24"/>
          <w:szCs w:val="24"/>
        </w:rPr>
        <w:t xml:space="preserve">załączniki nr </w:t>
      </w:r>
      <w:r w:rsidR="002912C3" w:rsidRPr="00F40710">
        <w:rPr>
          <w:rFonts w:ascii="Arial" w:hAnsi="Arial" w:cs="Arial"/>
          <w:sz w:val="24"/>
          <w:szCs w:val="24"/>
        </w:rPr>
        <w:t>2/</w:t>
      </w:r>
      <w:r w:rsidRPr="00F40710">
        <w:rPr>
          <w:rFonts w:ascii="Arial" w:hAnsi="Arial" w:cs="Arial"/>
          <w:sz w:val="24"/>
          <w:szCs w:val="24"/>
        </w:rPr>
        <w:t>4 jednostkowe – rozliczenie rzeczowo-finansowe kosztów zadania jednostkowego (tylko w przypadku, jeśli były załączniki nr 2 jednostkowe)</w:t>
      </w:r>
    </w:p>
    <w:p w14:paraId="17B9F36E" w14:textId="2D213CF9" w:rsidR="00D34B77" w:rsidRPr="00F40710" w:rsidRDefault="00D34B77" w:rsidP="003C1116">
      <w:pPr>
        <w:pStyle w:val="Akapitzlist"/>
        <w:numPr>
          <w:ilvl w:val="0"/>
          <w:numId w:val="2"/>
        </w:numPr>
        <w:spacing w:after="0"/>
        <w:ind w:left="1134"/>
        <w:contextualSpacing w:val="0"/>
        <w:jc w:val="both"/>
        <w:rPr>
          <w:rFonts w:ascii="Arial" w:hAnsi="Arial" w:cs="Arial"/>
          <w:sz w:val="24"/>
          <w:szCs w:val="24"/>
        </w:rPr>
      </w:pPr>
      <w:r w:rsidRPr="00F40710">
        <w:rPr>
          <w:rFonts w:ascii="Arial" w:hAnsi="Arial" w:cs="Arial"/>
          <w:sz w:val="24"/>
          <w:szCs w:val="24"/>
        </w:rPr>
        <w:t xml:space="preserve">załącznik </w:t>
      </w:r>
      <w:r w:rsidR="00343389" w:rsidRPr="00F40710">
        <w:rPr>
          <w:rFonts w:ascii="Arial" w:hAnsi="Arial" w:cs="Arial"/>
          <w:sz w:val="24"/>
          <w:szCs w:val="24"/>
        </w:rPr>
        <w:t xml:space="preserve">nr </w:t>
      </w:r>
      <w:r w:rsidR="002912C3" w:rsidRPr="00F40710">
        <w:rPr>
          <w:rFonts w:ascii="Arial" w:hAnsi="Arial" w:cs="Arial"/>
          <w:sz w:val="24"/>
          <w:szCs w:val="24"/>
        </w:rPr>
        <w:t>3/</w:t>
      </w:r>
      <w:r w:rsidR="00343389" w:rsidRPr="00F40710">
        <w:rPr>
          <w:rFonts w:ascii="Arial" w:hAnsi="Arial" w:cs="Arial"/>
          <w:sz w:val="24"/>
          <w:szCs w:val="24"/>
        </w:rPr>
        <w:t>5</w:t>
      </w:r>
      <w:r w:rsidRPr="00F40710">
        <w:rPr>
          <w:rFonts w:ascii="Arial" w:hAnsi="Arial" w:cs="Arial"/>
          <w:sz w:val="24"/>
          <w:szCs w:val="24"/>
        </w:rPr>
        <w:t xml:space="preserve"> – rozliczenie finansowe kosztów pośrednich,</w:t>
      </w:r>
    </w:p>
    <w:p w14:paraId="53BC74E6" w14:textId="50AD6C6F" w:rsidR="00D34B77" w:rsidRPr="00F40710" w:rsidRDefault="00D34B77" w:rsidP="003C1116">
      <w:pPr>
        <w:pStyle w:val="Akapitzlist"/>
        <w:numPr>
          <w:ilvl w:val="0"/>
          <w:numId w:val="2"/>
        </w:numPr>
        <w:spacing w:after="0"/>
        <w:ind w:left="1134"/>
        <w:contextualSpacing w:val="0"/>
        <w:jc w:val="both"/>
        <w:rPr>
          <w:rFonts w:ascii="Arial" w:hAnsi="Arial" w:cs="Arial"/>
          <w:sz w:val="24"/>
          <w:szCs w:val="24"/>
        </w:rPr>
      </w:pPr>
      <w:r w:rsidRPr="00F40710">
        <w:rPr>
          <w:rFonts w:ascii="Arial" w:hAnsi="Arial" w:cs="Arial"/>
          <w:sz w:val="24"/>
          <w:szCs w:val="24"/>
        </w:rPr>
        <w:t xml:space="preserve">załącznik </w:t>
      </w:r>
      <w:r w:rsidR="00343389" w:rsidRPr="00F40710">
        <w:rPr>
          <w:rFonts w:ascii="Arial" w:hAnsi="Arial" w:cs="Arial"/>
          <w:sz w:val="24"/>
          <w:szCs w:val="24"/>
        </w:rPr>
        <w:t>6</w:t>
      </w:r>
      <w:r w:rsidRPr="00F40710">
        <w:rPr>
          <w:rFonts w:ascii="Arial" w:hAnsi="Arial" w:cs="Arial"/>
          <w:sz w:val="24"/>
          <w:szCs w:val="24"/>
        </w:rPr>
        <w:t xml:space="preserve"> – sprawozdanie merytoryczne</w:t>
      </w:r>
      <w:r w:rsidR="00343389" w:rsidRPr="00F40710">
        <w:rPr>
          <w:rFonts w:ascii="Arial" w:hAnsi="Arial" w:cs="Arial"/>
          <w:sz w:val="24"/>
          <w:szCs w:val="24"/>
        </w:rPr>
        <w:t xml:space="preserve"> (wraz z dokumentacją fotograficzną)</w:t>
      </w:r>
      <w:r w:rsidRPr="00F40710">
        <w:rPr>
          <w:rFonts w:ascii="Arial" w:hAnsi="Arial" w:cs="Arial"/>
          <w:sz w:val="24"/>
          <w:szCs w:val="24"/>
        </w:rPr>
        <w:t>,</w:t>
      </w:r>
    </w:p>
    <w:p w14:paraId="596ED88C" w14:textId="3A86AF44" w:rsidR="00343389" w:rsidRPr="00F40710" w:rsidRDefault="00343389" w:rsidP="003C1116">
      <w:pPr>
        <w:pStyle w:val="Akapitzlist"/>
        <w:numPr>
          <w:ilvl w:val="0"/>
          <w:numId w:val="2"/>
        </w:numPr>
        <w:spacing w:after="0"/>
        <w:ind w:left="1134"/>
        <w:contextualSpacing w:val="0"/>
        <w:jc w:val="both"/>
        <w:rPr>
          <w:rFonts w:ascii="Arial" w:hAnsi="Arial" w:cs="Arial"/>
          <w:sz w:val="24"/>
          <w:szCs w:val="24"/>
        </w:rPr>
      </w:pPr>
      <w:r w:rsidRPr="00F40710">
        <w:rPr>
          <w:rFonts w:ascii="Arial" w:hAnsi="Arial" w:cs="Arial"/>
          <w:sz w:val="24"/>
          <w:szCs w:val="24"/>
        </w:rPr>
        <w:t>załącznik nr 7 - zestawienie finansowe na podstawie dowodów księgowych,</w:t>
      </w:r>
    </w:p>
    <w:p w14:paraId="7FDD8B02" w14:textId="4FF7A5CD" w:rsidR="00D34B77" w:rsidRPr="00F40710" w:rsidRDefault="00D34B77" w:rsidP="003C1116">
      <w:pPr>
        <w:pStyle w:val="Akapitzlist"/>
        <w:numPr>
          <w:ilvl w:val="0"/>
          <w:numId w:val="2"/>
        </w:numPr>
        <w:spacing w:after="0"/>
        <w:ind w:left="1134"/>
        <w:contextualSpacing w:val="0"/>
        <w:jc w:val="both"/>
        <w:rPr>
          <w:rFonts w:ascii="Arial" w:hAnsi="Arial" w:cs="Arial"/>
          <w:sz w:val="24"/>
          <w:szCs w:val="24"/>
        </w:rPr>
      </w:pPr>
      <w:r w:rsidRPr="00F40710">
        <w:rPr>
          <w:rFonts w:ascii="Arial" w:hAnsi="Arial" w:cs="Arial"/>
          <w:sz w:val="24"/>
          <w:szCs w:val="24"/>
        </w:rPr>
        <w:t xml:space="preserve">załącznik </w:t>
      </w:r>
      <w:r w:rsidR="00343389" w:rsidRPr="00F40710">
        <w:rPr>
          <w:rFonts w:ascii="Arial" w:hAnsi="Arial" w:cs="Arial"/>
          <w:sz w:val="24"/>
          <w:szCs w:val="24"/>
        </w:rPr>
        <w:t>8</w:t>
      </w:r>
      <w:r w:rsidRPr="00F40710">
        <w:rPr>
          <w:rFonts w:ascii="Arial" w:hAnsi="Arial" w:cs="Arial"/>
          <w:sz w:val="24"/>
          <w:szCs w:val="24"/>
        </w:rPr>
        <w:t xml:space="preserve"> – deklaracja rozliczająca dotację,</w:t>
      </w:r>
    </w:p>
    <w:p w14:paraId="4725DB67" w14:textId="77777777" w:rsidR="00D34B77" w:rsidRPr="00F40710" w:rsidRDefault="00D34B77" w:rsidP="00D34B77">
      <w:pPr>
        <w:spacing w:after="0"/>
        <w:jc w:val="both"/>
        <w:rPr>
          <w:rFonts w:ascii="Arial" w:hAnsi="Arial" w:cs="Arial"/>
          <w:sz w:val="24"/>
          <w:szCs w:val="24"/>
        </w:rPr>
      </w:pPr>
    </w:p>
    <w:p w14:paraId="372A3248" w14:textId="0EB35B13" w:rsidR="009C25B8" w:rsidRPr="00F40710" w:rsidRDefault="009C25B8" w:rsidP="009C25B8">
      <w:pPr>
        <w:pStyle w:val="Akapitzlist"/>
        <w:numPr>
          <w:ilvl w:val="0"/>
          <w:numId w:val="1"/>
        </w:numPr>
        <w:spacing w:after="0"/>
        <w:jc w:val="both"/>
        <w:rPr>
          <w:rFonts w:ascii="Arial" w:hAnsi="Arial" w:cs="Arial"/>
          <w:bCs/>
          <w:sz w:val="24"/>
          <w:szCs w:val="24"/>
        </w:rPr>
      </w:pPr>
      <w:r w:rsidRPr="00F40710">
        <w:rPr>
          <w:rFonts w:ascii="Arial" w:hAnsi="Arial" w:cs="Arial"/>
          <w:bCs/>
          <w:sz w:val="24"/>
          <w:szCs w:val="24"/>
        </w:rPr>
        <w:t>W systemie AMODIT należy załączyć oświadczenie podpisane kwalifikowanym podpisem elektronicznym przez osoby uprawnione do reprezentowania wnioskodawcy  (w oparciu o art. 78</w:t>
      </w:r>
      <w:r w:rsidRPr="00F40710">
        <w:rPr>
          <w:rFonts w:ascii="Arial" w:hAnsi="Arial" w:cs="Arial"/>
          <w:bCs/>
          <w:sz w:val="24"/>
          <w:szCs w:val="24"/>
          <w:vertAlign w:val="superscript"/>
        </w:rPr>
        <w:t>1</w:t>
      </w:r>
      <w:r w:rsidRPr="00F40710">
        <w:rPr>
          <w:rFonts w:ascii="Arial" w:hAnsi="Arial" w:cs="Arial"/>
          <w:bCs/>
          <w:sz w:val="24"/>
          <w:szCs w:val="24"/>
        </w:rPr>
        <w:t xml:space="preserve"> Kodeksu cywilnego), </w:t>
      </w:r>
      <w:r w:rsidRPr="00F40710">
        <w:rPr>
          <w:rFonts w:ascii="Arial" w:hAnsi="Arial" w:cs="Arial"/>
          <w:b/>
          <w:bCs/>
          <w:sz w:val="24"/>
          <w:szCs w:val="24"/>
        </w:rPr>
        <w:t xml:space="preserve">potwierdzające że wszystkie załączniki rozliczeniowe </w:t>
      </w:r>
      <w:r w:rsidRPr="00F40710">
        <w:rPr>
          <w:rFonts w:ascii="Arial" w:hAnsi="Arial" w:cs="Arial"/>
          <w:bCs/>
          <w:sz w:val="24"/>
          <w:szCs w:val="24"/>
        </w:rPr>
        <w:t>zawierają aktualne dane na dzień ich złożenia.</w:t>
      </w:r>
    </w:p>
    <w:p w14:paraId="0C3ECDD4" w14:textId="77777777" w:rsidR="009C25B8" w:rsidRPr="00F40710" w:rsidRDefault="009C25B8" w:rsidP="009C25B8">
      <w:pPr>
        <w:pStyle w:val="Akapitzlist"/>
        <w:numPr>
          <w:ilvl w:val="0"/>
          <w:numId w:val="1"/>
        </w:numPr>
        <w:spacing w:after="0"/>
        <w:contextualSpacing w:val="0"/>
        <w:jc w:val="both"/>
        <w:rPr>
          <w:rFonts w:ascii="Arial" w:hAnsi="Arial" w:cs="Arial"/>
          <w:sz w:val="24"/>
          <w:szCs w:val="24"/>
        </w:rPr>
      </w:pPr>
      <w:r w:rsidRPr="00F40710">
        <w:rPr>
          <w:rFonts w:ascii="Arial" w:hAnsi="Arial" w:cs="Arial"/>
          <w:sz w:val="24"/>
          <w:szCs w:val="24"/>
        </w:rPr>
        <w:t>Minister Sportu i Turystyki zatwierdza prawidłowe rozliczenie zadania w terminie 30 dni od daty wpłynięcia rozliczenia. Przy rozliczeniu umowy będą brane pod uwagę w szczególności:</w:t>
      </w:r>
    </w:p>
    <w:p w14:paraId="606AF1A4" w14:textId="77777777" w:rsidR="009C25B8" w:rsidRPr="00F40710" w:rsidRDefault="009C25B8" w:rsidP="009C25B8">
      <w:pPr>
        <w:pStyle w:val="Akapitzlist"/>
        <w:numPr>
          <w:ilvl w:val="0"/>
          <w:numId w:val="3"/>
        </w:numPr>
        <w:spacing w:after="0"/>
        <w:ind w:left="1134"/>
        <w:contextualSpacing w:val="0"/>
        <w:jc w:val="both"/>
        <w:rPr>
          <w:rFonts w:ascii="Arial" w:hAnsi="Arial" w:cs="Arial"/>
          <w:sz w:val="24"/>
          <w:szCs w:val="24"/>
        </w:rPr>
      </w:pPr>
      <w:r w:rsidRPr="00F40710">
        <w:rPr>
          <w:rFonts w:ascii="Arial" w:hAnsi="Arial" w:cs="Arial"/>
          <w:sz w:val="24"/>
          <w:szCs w:val="24"/>
        </w:rPr>
        <w:t>terminowe złożenie sprawozdania,</w:t>
      </w:r>
    </w:p>
    <w:p w14:paraId="01C50031" w14:textId="77777777" w:rsidR="009C25B8" w:rsidRPr="00F40710" w:rsidRDefault="009C25B8" w:rsidP="009C25B8">
      <w:pPr>
        <w:pStyle w:val="Akapitzlist"/>
        <w:numPr>
          <w:ilvl w:val="0"/>
          <w:numId w:val="3"/>
        </w:numPr>
        <w:spacing w:after="0"/>
        <w:ind w:left="1134"/>
        <w:contextualSpacing w:val="0"/>
        <w:jc w:val="both"/>
        <w:rPr>
          <w:rFonts w:ascii="Arial" w:hAnsi="Arial" w:cs="Arial"/>
          <w:sz w:val="24"/>
          <w:szCs w:val="24"/>
        </w:rPr>
      </w:pPr>
      <w:r w:rsidRPr="00F40710">
        <w:rPr>
          <w:rFonts w:ascii="Arial" w:hAnsi="Arial" w:cs="Arial"/>
          <w:sz w:val="24"/>
          <w:szCs w:val="24"/>
        </w:rPr>
        <w:t>zrealizowanie celu zadania,</w:t>
      </w:r>
    </w:p>
    <w:p w14:paraId="7DA50295" w14:textId="77777777" w:rsidR="009C25B8" w:rsidRPr="00F40710" w:rsidRDefault="009C25B8" w:rsidP="009C25B8">
      <w:pPr>
        <w:pStyle w:val="Akapitzlist"/>
        <w:numPr>
          <w:ilvl w:val="0"/>
          <w:numId w:val="3"/>
        </w:numPr>
        <w:spacing w:after="0"/>
        <w:ind w:left="1134"/>
        <w:contextualSpacing w:val="0"/>
        <w:jc w:val="both"/>
        <w:rPr>
          <w:rFonts w:ascii="Arial" w:hAnsi="Arial" w:cs="Arial"/>
          <w:sz w:val="24"/>
          <w:szCs w:val="24"/>
        </w:rPr>
      </w:pPr>
      <w:r w:rsidRPr="00F40710">
        <w:rPr>
          <w:rFonts w:ascii="Arial" w:hAnsi="Arial" w:cs="Arial"/>
          <w:sz w:val="24"/>
          <w:szCs w:val="24"/>
        </w:rPr>
        <w:t>zgodność realizacji zadania z warunkami określonymi we wniosku i zawartej umowie,</w:t>
      </w:r>
    </w:p>
    <w:p w14:paraId="3E610378" w14:textId="3FD7FA2D" w:rsidR="009C25B8" w:rsidRPr="00F40710" w:rsidRDefault="009C25B8" w:rsidP="009C25B8">
      <w:pPr>
        <w:pStyle w:val="Akapitzlist"/>
        <w:numPr>
          <w:ilvl w:val="0"/>
          <w:numId w:val="3"/>
        </w:numPr>
        <w:spacing w:after="0"/>
        <w:ind w:left="1134"/>
        <w:contextualSpacing w:val="0"/>
        <w:jc w:val="both"/>
        <w:rPr>
          <w:rFonts w:ascii="Arial" w:hAnsi="Arial" w:cs="Arial"/>
          <w:sz w:val="24"/>
          <w:szCs w:val="24"/>
        </w:rPr>
      </w:pPr>
      <w:r w:rsidRPr="00F40710">
        <w:rPr>
          <w:rFonts w:ascii="Arial" w:hAnsi="Arial" w:cs="Arial"/>
          <w:sz w:val="24"/>
          <w:szCs w:val="24"/>
        </w:rPr>
        <w:t>prawidłowość wykorzystania otrzymanych środków</w:t>
      </w:r>
      <w:r w:rsidR="008F5202">
        <w:rPr>
          <w:rFonts w:ascii="Arial" w:hAnsi="Arial" w:cs="Arial"/>
          <w:sz w:val="24"/>
          <w:szCs w:val="24"/>
        </w:rPr>
        <w:t xml:space="preserve"> FRKF</w:t>
      </w:r>
      <w:r w:rsidRPr="00F40710">
        <w:rPr>
          <w:rFonts w:ascii="Arial" w:hAnsi="Arial" w:cs="Arial"/>
          <w:sz w:val="24"/>
          <w:szCs w:val="24"/>
        </w:rPr>
        <w:t>, w szczególności zgodnie z przeznaczeniem określonym w umowie i niniejszym Programie,</w:t>
      </w:r>
    </w:p>
    <w:p w14:paraId="11B99AEF" w14:textId="3CE5DFB2" w:rsidR="009C25B8" w:rsidRPr="00F40710" w:rsidRDefault="009C25B8" w:rsidP="009C25B8">
      <w:pPr>
        <w:pStyle w:val="Akapitzlist"/>
        <w:numPr>
          <w:ilvl w:val="0"/>
          <w:numId w:val="3"/>
        </w:numPr>
        <w:spacing w:after="0"/>
        <w:ind w:left="1134"/>
        <w:contextualSpacing w:val="0"/>
        <w:jc w:val="both"/>
        <w:rPr>
          <w:rFonts w:ascii="Arial" w:hAnsi="Arial" w:cs="Arial"/>
          <w:sz w:val="24"/>
          <w:szCs w:val="24"/>
        </w:rPr>
      </w:pPr>
      <w:r w:rsidRPr="00F40710">
        <w:rPr>
          <w:rFonts w:ascii="Arial" w:hAnsi="Arial" w:cs="Arial"/>
          <w:sz w:val="24"/>
          <w:szCs w:val="24"/>
        </w:rPr>
        <w:t>prawidłowość sporządzonej dokumentacji rozliczeniowej.</w:t>
      </w:r>
    </w:p>
    <w:p w14:paraId="59C38BF9" w14:textId="77777777" w:rsidR="009C25B8" w:rsidRPr="00F40710" w:rsidRDefault="009C25B8" w:rsidP="009C25B8">
      <w:pPr>
        <w:pStyle w:val="Akapitzlist"/>
        <w:spacing w:after="0"/>
        <w:ind w:left="1134"/>
        <w:contextualSpacing w:val="0"/>
        <w:jc w:val="both"/>
        <w:rPr>
          <w:rFonts w:ascii="Arial" w:hAnsi="Arial" w:cs="Arial"/>
          <w:sz w:val="24"/>
          <w:szCs w:val="24"/>
        </w:rPr>
      </w:pPr>
    </w:p>
    <w:p w14:paraId="291A8E0E" w14:textId="31897936" w:rsidR="00D34B77" w:rsidRPr="00F40710" w:rsidRDefault="009C25B8" w:rsidP="009C25B8">
      <w:pPr>
        <w:pStyle w:val="Akapitzlist"/>
        <w:numPr>
          <w:ilvl w:val="0"/>
          <w:numId w:val="1"/>
        </w:numPr>
        <w:spacing w:after="0"/>
        <w:ind w:left="426" w:hanging="426"/>
        <w:jc w:val="both"/>
        <w:rPr>
          <w:rFonts w:ascii="Arial" w:hAnsi="Arial" w:cs="Arial"/>
          <w:sz w:val="24"/>
          <w:szCs w:val="24"/>
        </w:rPr>
      </w:pPr>
      <w:r w:rsidRPr="00F40710">
        <w:rPr>
          <w:rFonts w:ascii="Arial" w:hAnsi="Arial" w:cs="Arial"/>
          <w:sz w:val="24"/>
          <w:szCs w:val="24"/>
        </w:rPr>
        <w:t xml:space="preserve">Zadanie musi być realizowane zgodnie z obowiązującymi przepisami prawa, </w:t>
      </w:r>
      <w:r w:rsidRPr="00F40710">
        <w:rPr>
          <w:rFonts w:ascii="Arial" w:hAnsi="Arial" w:cs="Arial"/>
          <w:sz w:val="24"/>
          <w:szCs w:val="24"/>
        </w:rPr>
        <w:br/>
        <w:t xml:space="preserve">w sposób i w terminach określonych w umowie zawartej pomiędzy Ministrem Sportu i Turystyki a wnioskodawcą. Przyznana kwota dofinansowania musi być wykorzystana zgodnie z przeznaczeniem szczegółowo określonym w umowie </w:t>
      </w:r>
      <w:r w:rsidRPr="00F40710">
        <w:rPr>
          <w:rFonts w:ascii="Arial" w:hAnsi="Arial" w:cs="Arial"/>
          <w:sz w:val="24"/>
          <w:szCs w:val="24"/>
        </w:rPr>
        <w:br/>
        <w:t>i załącznikach. Sprawozdania finansowe i merytoryczne muszą być sporządzane w sposób prawidłowy, rzetelny i terminowy.</w:t>
      </w:r>
    </w:p>
    <w:p w14:paraId="7AC88A1F" w14:textId="77777777" w:rsidR="00D34B77" w:rsidRPr="00F40710" w:rsidRDefault="00D34B77" w:rsidP="00D34B77">
      <w:pPr>
        <w:pStyle w:val="Akapitzlist"/>
        <w:spacing w:after="0"/>
        <w:ind w:left="1134"/>
        <w:contextualSpacing w:val="0"/>
        <w:jc w:val="both"/>
        <w:rPr>
          <w:rFonts w:ascii="Arial" w:hAnsi="Arial" w:cs="Arial"/>
          <w:sz w:val="24"/>
          <w:szCs w:val="24"/>
        </w:rPr>
      </w:pPr>
    </w:p>
    <w:p w14:paraId="08E71C24" w14:textId="77777777" w:rsidR="00F3162C" w:rsidRPr="00F40710" w:rsidRDefault="00F3162C" w:rsidP="00F3162C">
      <w:pPr>
        <w:pStyle w:val="Nagwek1"/>
        <w:rPr>
          <w:rFonts w:ascii="Arial" w:hAnsi="Arial" w:cs="Arial"/>
          <w:sz w:val="24"/>
          <w:szCs w:val="24"/>
        </w:rPr>
      </w:pPr>
      <w:bookmarkStart w:id="14" w:name="_Toc215577199"/>
      <w:bookmarkStart w:id="15" w:name="_Toc216183169"/>
      <w:r w:rsidRPr="00F40710">
        <w:rPr>
          <w:rFonts w:ascii="Arial" w:hAnsi="Arial" w:cs="Arial"/>
          <w:sz w:val="24"/>
          <w:szCs w:val="24"/>
        </w:rPr>
        <w:t>DZIAŁ XII KLAUZULA INFORMACYJNA RODO DLA WNIOSKODAWCY</w:t>
      </w:r>
      <w:bookmarkEnd w:id="14"/>
      <w:bookmarkEnd w:id="15"/>
    </w:p>
    <w:p w14:paraId="252F4A1A" w14:textId="77777777" w:rsidR="00F3162C" w:rsidRPr="00F40710" w:rsidRDefault="00F3162C" w:rsidP="00F3162C">
      <w:pPr>
        <w:spacing w:before="100" w:beforeAutospacing="1" w:after="100" w:afterAutospacing="1"/>
        <w:jc w:val="center"/>
        <w:outlineLvl w:val="1"/>
        <w:rPr>
          <w:rFonts w:ascii="Arial" w:eastAsia="Times New Roman" w:hAnsi="Arial" w:cs="Arial"/>
          <w:b/>
          <w:bCs/>
          <w:sz w:val="24"/>
          <w:szCs w:val="24"/>
          <w:lang w:eastAsia="pl-PL"/>
        </w:rPr>
      </w:pPr>
      <w:bookmarkStart w:id="16" w:name="_Toc215577200"/>
      <w:bookmarkStart w:id="17" w:name="_Toc216183170"/>
      <w:r w:rsidRPr="00F40710">
        <w:rPr>
          <w:rFonts w:ascii="Arial" w:eastAsia="Times New Roman" w:hAnsi="Arial" w:cs="Arial"/>
          <w:b/>
          <w:bCs/>
          <w:sz w:val="24"/>
          <w:szCs w:val="24"/>
          <w:lang w:eastAsia="pl-PL"/>
        </w:rPr>
        <w:t>Dane osobowe - klauzula informacyjna</w:t>
      </w:r>
      <w:bookmarkEnd w:id="16"/>
      <w:bookmarkEnd w:id="17"/>
    </w:p>
    <w:p w14:paraId="223A83B1" w14:textId="4387C7FF" w:rsidR="00F3162C" w:rsidRPr="00F40710" w:rsidRDefault="00F3162C" w:rsidP="00F3162C">
      <w:pPr>
        <w:spacing w:before="100" w:beforeAutospacing="1" w:after="100" w:afterAutospacing="1"/>
        <w:ind w:left="360"/>
        <w:jc w:val="both"/>
        <w:rPr>
          <w:rFonts w:ascii="Arial" w:eastAsia="Times New Roman" w:hAnsi="Arial" w:cs="Arial"/>
          <w:sz w:val="24"/>
          <w:szCs w:val="24"/>
          <w:lang w:eastAsia="pl-PL"/>
        </w:rPr>
      </w:pPr>
      <w:r w:rsidRPr="00F40710">
        <w:rPr>
          <w:rFonts w:ascii="Arial" w:eastAsia="Times New Roman" w:hAnsi="Arial" w:cs="Arial"/>
          <w:sz w:val="24"/>
          <w:szCs w:val="24"/>
          <w:lang w:eastAsia="pl-PL"/>
        </w:rPr>
        <w:t xml:space="preserve">Zgodnie z  przepisami rozporządzenia Parlamentu Europejskiego i Rady (UE) 2016/679 z dnia 27 kwietnia 2016 r. w sprawie ochrony osób fizycznych w związku z przetwarzaniem danych osobowych i w sprawie swobodnego przepływu takich </w:t>
      </w:r>
      <w:r w:rsidRPr="00F40710">
        <w:rPr>
          <w:rFonts w:ascii="Arial" w:eastAsia="Times New Roman" w:hAnsi="Arial" w:cs="Arial"/>
          <w:sz w:val="24"/>
          <w:szCs w:val="24"/>
          <w:lang w:eastAsia="pl-PL"/>
        </w:rPr>
        <w:lastRenderedPageBreak/>
        <w:t xml:space="preserve">danych oraz uchylenia dyrektywy 95/46/WE (RODO) (Dz. Urz. UE L 119 z 04.05.2016 str. 1, z </w:t>
      </w:r>
      <w:proofErr w:type="spellStart"/>
      <w:r w:rsidRPr="00F40710">
        <w:rPr>
          <w:rFonts w:ascii="Arial" w:eastAsia="Times New Roman" w:hAnsi="Arial" w:cs="Arial"/>
          <w:sz w:val="24"/>
          <w:szCs w:val="24"/>
          <w:lang w:eastAsia="pl-PL"/>
        </w:rPr>
        <w:t>późn</w:t>
      </w:r>
      <w:proofErr w:type="spellEnd"/>
      <w:r w:rsidRPr="00F40710">
        <w:rPr>
          <w:rFonts w:ascii="Arial" w:eastAsia="Times New Roman" w:hAnsi="Arial" w:cs="Arial"/>
          <w:sz w:val="24"/>
          <w:szCs w:val="24"/>
          <w:lang w:eastAsia="pl-PL"/>
        </w:rPr>
        <w:t xml:space="preserve">. zm.), Ministerstwo Sportu i Turystyki informuje, że: </w:t>
      </w:r>
    </w:p>
    <w:p w14:paraId="39DAD247" w14:textId="77777777" w:rsidR="00F3162C" w:rsidRPr="00F40710" w:rsidRDefault="00F3162C" w:rsidP="00474E49">
      <w:pPr>
        <w:pStyle w:val="Akapitzlist"/>
        <w:numPr>
          <w:ilvl w:val="0"/>
          <w:numId w:val="14"/>
        </w:numPr>
        <w:spacing w:before="100" w:beforeAutospacing="1" w:after="100" w:afterAutospacing="1"/>
        <w:ind w:left="720"/>
        <w:jc w:val="both"/>
        <w:rPr>
          <w:rFonts w:ascii="Arial" w:eastAsia="Times New Roman" w:hAnsi="Arial" w:cs="Arial"/>
          <w:sz w:val="24"/>
          <w:szCs w:val="24"/>
          <w:lang w:eastAsia="pl-PL"/>
        </w:rPr>
      </w:pPr>
      <w:r w:rsidRPr="00F40710">
        <w:rPr>
          <w:rFonts w:ascii="Arial" w:eastAsia="Times New Roman" w:hAnsi="Arial" w:cs="Arial"/>
          <w:b/>
          <w:sz w:val="24"/>
          <w:szCs w:val="24"/>
          <w:lang w:eastAsia="pl-PL"/>
        </w:rPr>
        <w:t xml:space="preserve">Administratorem Pani/Pana danych jest: </w:t>
      </w:r>
      <w:r w:rsidRPr="00F40710">
        <w:rPr>
          <w:rFonts w:ascii="Arial" w:eastAsia="Times New Roman" w:hAnsi="Arial" w:cs="Arial"/>
          <w:sz w:val="24"/>
          <w:szCs w:val="24"/>
          <w:lang w:eastAsia="pl-PL"/>
        </w:rPr>
        <w:t>Minister Sportu i Turystyki</w:t>
      </w:r>
      <w:r w:rsidRPr="00F40710">
        <w:rPr>
          <w:rFonts w:ascii="Arial" w:eastAsia="Times New Roman" w:hAnsi="Arial" w:cs="Arial"/>
          <w:b/>
          <w:sz w:val="24"/>
          <w:szCs w:val="24"/>
          <w:lang w:eastAsia="pl-PL"/>
        </w:rPr>
        <w:t>,</w:t>
      </w:r>
      <w:r w:rsidRPr="00F40710">
        <w:rPr>
          <w:rFonts w:ascii="Arial" w:eastAsia="Times New Roman" w:hAnsi="Arial" w:cs="Arial"/>
          <w:sz w:val="24"/>
          <w:szCs w:val="24"/>
          <w:lang w:eastAsia="pl-PL"/>
        </w:rPr>
        <w:t xml:space="preserve"> z siedzibą w Warszawie (00-082), przy ul. Senatorskiej 14.</w:t>
      </w:r>
    </w:p>
    <w:p w14:paraId="1AC1B162" w14:textId="77777777" w:rsidR="00F3162C" w:rsidRPr="00F40710" w:rsidRDefault="00F3162C" w:rsidP="00474E49">
      <w:pPr>
        <w:pStyle w:val="Akapitzlist"/>
        <w:numPr>
          <w:ilvl w:val="0"/>
          <w:numId w:val="14"/>
        </w:numPr>
        <w:spacing w:before="100" w:beforeAutospacing="1" w:after="100" w:afterAutospacing="1"/>
        <w:ind w:left="720"/>
        <w:jc w:val="both"/>
        <w:rPr>
          <w:rFonts w:ascii="Arial" w:eastAsia="Times New Roman" w:hAnsi="Arial" w:cs="Arial"/>
          <w:sz w:val="24"/>
          <w:szCs w:val="24"/>
          <w:lang w:eastAsia="pl-PL"/>
        </w:rPr>
      </w:pPr>
      <w:r w:rsidRPr="00F40710">
        <w:rPr>
          <w:rFonts w:ascii="Arial" w:eastAsia="Times New Roman" w:hAnsi="Arial" w:cs="Arial"/>
          <w:b/>
          <w:sz w:val="24"/>
          <w:szCs w:val="24"/>
          <w:lang w:eastAsia="pl-PL"/>
        </w:rPr>
        <w:t>Kontakt do inspektora ochrony danych:</w:t>
      </w:r>
      <w:r w:rsidRPr="00F40710">
        <w:rPr>
          <w:rFonts w:ascii="Arial" w:eastAsia="Times New Roman" w:hAnsi="Arial" w:cs="Arial"/>
          <w:sz w:val="24"/>
          <w:szCs w:val="24"/>
          <w:lang w:eastAsia="pl-PL"/>
        </w:rPr>
        <w:t xml:space="preserve"> Inspektor Ochrony Danych Ministerstwo Sportu i Turystyki, ul. Senatorska 14, 00-082 Warszawa adres e-mail: </w:t>
      </w:r>
      <w:hyperlink r:id="rId13" w:history="1">
        <w:r w:rsidRPr="00F40710">
          <w:rPr>
            <w:rStyle w:val="Hipercze"/>
            <w:rFonts w:ascii="Arial" w:eastAsia="Times New Roman" w:hAnsi="Arial" w:cs="Arial"/>
            <w:sz w:val="24"/>
            <w:szCs w:val="24"/>
            <w:lang w:eastAsia="pl-PL"/>
          </w:rPr>
          <w:t>iod@msit.gov.pl</w:t>
        </w:r>
      </w:hyperlink>
      <w:r w:rsidRPr="00F40710">
        <w:rPr>
          <w:rFonts w:ascii="Arial" w:eastAsia="Times New Roman" w:hAnsi="Arial" w:cs="Arial"/>
          <w:sz w:val="24"/>
          <w:szCs w:val="24"/>
          <w:lang w:eastAsia="pl-PL"/>
        </w:rPr>
        <w:t>. Z inspektorem ochrony danych można kontaktować się we wszystkich sprawach dotyczących przetwarzania danych osobowych oraz korzystania z praw związanych z przetwarzaniem danych.</w:t>
      </w:r>
    </w:p>
    <w:p w14:paraId="13BEA9F0" w14:textId="77777777" w:rsidR="00F3162C" w:rsidRPr="00F40710" w:rsidRDefault="00F3162C" w:rsidP="00474E49">
      <w:pPr>
        <w:pStyle w:val="Akapitzlist"/>
        <w:numPr>
          <w:ilvl w:val="0"/>
          <w:numId w:val="14"/>
        </w:numPr>
        <w:spacing w:before="100" w:beforeAutospacing="1" w:after="100" w:afterAutospacing="1"/>
        <w:ind w:left="720"/>
        <w:jc w:val="both"/>
        <w:rPr>
          <w:rFonts w:ascii="Arial" w:eastAsia="Times New Roman" w:hAnsi="Arial" w:cs="Arial"/>
          <w:sz w:val="24"/>
          <w:szCs w:val="24"/>
          <w:lang w:eastAsia="pl-PL"/>
        </w:rPr>
      </w:pPr>
      <w:r w:rsidRPr="00F40710">
        <w:rPr>
          <w:rFonts w:ascii="Arial" w:eastAsia="Times New Roman" w:hAnsi="Arial" w:cs="Arial"/>
          <w:b/>
          <w:sz w:val="24"/>
          <w:szCs w:val="24"/>
          <w:lang w:eastAsia="pl-PL"/>
        </w:rPr>
        <w:t>Cel i podstawa prawna przetwarzania danych:</w:t>
      </w:r>
      <w:r w:rsidRPr="00F40710">
        <w:rPr>
          <w:rFonts w:ascii="Arial" w:eastAsia="Times New Roman" w:hAnsi="Arial" w:cs="Arial"/>
          <w:sz w:val="24"/>
          <w:szCs w:val="24"/>
          <w:lang w:eastAsia="pl-PL"/>
        </w:rPr>
        <w:t xml:space="preserve"> Pani/Pana dane osobowe będą przetwarzane w celach: </w:t>
      </w:r>
    </w:p>
    <w:p w14:paraId="148A0B8C" w14:textId="22A18880" w:rsidR="00F3162C" w:rsidRPr="00F40710" w:rsidRDefault="00F3162C" w:rsidP="00474E49">
      <w:pPr>
        <w:pStyle w:val="Akapitzlist"/>
        <w:numPr>
          <w:ilvl w:val="0"/>
          <w:numId w:val="17"/>
        </w:numPr>
        <w:tabs>
          <w:tab w:val="left" w:pos="993"/>
        </w:tabs>
        <w:spacing w:before="100" w:beforeAutospacing="1" w:after="100" w:afterAutospacing="1"/>
        <w:ind w:left="993" w:hanging="284"/>
        <w:jc w:val="both"/>
        <w:rPr>
          <w:rFonts w:ascii="Arial" w:eastAsia="Times New Roman" w:hAnsi="Arial" w:cs="Arial"/>
          <w:b/>
          <w:sz w:val="24"/>
          <w:szCs w:val="24"/>
          <w:lang w:eastAsia="pl-PL"/>
        </w:rPr>
      </w:pPr>
      <w:r w:rsidRPr="00F40710">
        <w:rPr>
          <w:rFonts w:ascii="Arial" w:eastAsia="Times New Roman" w:hAnsi="Arial" w:cs="Arial"/>
          <w:sz w:val="24"/>
          <w:szCs w:val="24"/>
          <w:lang w:eastAsia="pl-PL"/>
        </w:rPr>
        <w:t xml:space="preserve">procedowania i oceny wniosków złożonych w Programie „Sport </w:t>
      </w:r>
      <w:r w:rsidR="006B4C8A">
        <w:rPr>
          <w:rFonts w:ascii="Arial" w:eastAsia="Times New Roman" w:hAnsi="Arial" w:cs="Arial"/>
          <w:sz w:val="24"/>
          <w:szCs w:val="24"/>
          <w:lang w:eastAsia="pl-PL"/>
        </w:rPr>
        <w:t>Akademicki</w:t>
      </w:r>
      <w:r w:rsidR="00CF3A67">
        <w:rPr>
          <w:rFonts w:ascii="Arial" w:eastAsia="Times New Roman" w:hAnsi="Arial" w:cs="Arial"/>
          <w:sz w:val="24"/>
          <w:szCs w:val="24"/>
          <w:lang w:eastAsia="pl-PL"/>
        </w:rPr>
        <w:t xml:space="preserve"> na lata 2026-2027</w:t>
      </w:r>
      <w:r w:rsidR="006B4C8A">
        <w:rPr>
          <w:rFonts w:ascii="Arial" w:eastAsia="Times New Roman" w:hAnsi="Arial" w:cs="Arial"/>
          <w:sz w:val="24"/>
          <w:szCs w:val="24"/>
          <w:lang w:eastAsia="pl-PL"/>
        </w:rPr>
        <w:t>”</w:t>
      </w:r>
      <w:r w:rsidRPr="00F40710">
        <w:rPr>
          <w:rFonts w:ascii="Arial" w:eastAsia="Times New Roman" w:hAnsi="Arial" w:cs="Arial"/>
          <w:sz w:val="24"/>
          <w:szCs w:val="24"/>
          <w:lang w:eastAsia="pl-PL"/>
        </w:rPr>
        <w:t xml:space="preserve"> w 2026 r.</w:t>
      </w:r>
      <w:r w:rsidR="006B4C8A">
        <w:rPr>
          <w:rFonts w:ascii="Arial" w:eastAsia="Times New Roman" w:hAnsi="Arial" w:cs="Arial"/>
          <w:sz w:val="24"/>
          <w:szCs w:val="24"/>
          <w:lang w:eastAsia="pl-PL"/>
        </w:rPr>
        <w:t xml:space="preserve"> </w:t>
      </w:r>
      <w:r w:rsidRPr="00F40710">
        <w:rPr>
          <w:rFonts w:ascii="Arial" w:eastAsia="Times New Roman" w:hAnsi="Arial" w:cs="Arial"/>
          <w:sz w:val="24"/>
          <w:szCs w:val="24"/>
          <w:lang w:eastAsia="pl-PL"/>
        </w:rPr>
        <w:t xml:space="preserve">dotyczącym realizacji zadania publicznego -  ustawa z dnia 24 kwietnia 2003 r. o działalności pożytku publicznego i o wolontariacie (Dz. U. z 2025 r. poz. 1338) w związku z art. 6 ust. 1 lit. c oraz lit. e RODO, oraz </w:t>
      </w:r>
    </w:p>
    <w:p w14:paraId="0EE9A58C" w14:textId="77777777" w:rsidR="00F3162C" w:rsidRPr="00F40710" w:rsidRDefault="00F3162C" w:rsidP="00474E49">
      <w:pPr>
        <w:pStyle w:val="Akapitzlist"/>
        <w:numPr>
          <w:ilvl w:val="0"/>
          <w:numId w:val="17"/>
        </w:numPr>
        <w:tabs>
          <w:tab w:val="left" w:pos="993"/>
        </w:tabs>
        <w:spacing w:before="100" w:beforeAutospacing="1" w:after="100" w:afterAutospacing="1"/>
        <w:ind w:left="993" w:hanging="284"/>
        <w:jc w:val="both"/>
        <w:rPr>
          <w:rFonts w:ascii="Arial" w:eastAsia="Times New Roman" w:hAnsi="Arial" w:cs="Arial"/>
          <w:b/>
          <w:sz w:val="24"/>
          <w:szCs w:val="24"/>
          <w:lang w:eastAsia="pl-PL"/>
        </w:rPr>
      </w:pPr>
      <w:r w:rsidRPr="00F40710">
        <w:rPr>
          <w:rFonts w:ascii="Arial" w:eastAsia="Times New Roman" w:hAnsi="Arial" w:cs="Arial"/>
          <w:sz w:val="24"/>
          <w:szCs w:val="24"/>
          <w:lang w:eastAsia="pl-PL"/>
        </w:rPr>
        <w:t>obowiązku archiwizacyjnego -</w:t>
      </w:r>
      <w:r w:rsidRPr="00F40710">
        <w:rPr>
          <w:rFonts w:ascii="Arial" w:eastAsia="Times New Roman" w:hAnsi="Arial" w:cs="Arial"/>
          <w:sz w:val="20"/>
          <w:szCs w:val="20"/>
          <w:lang w:eastAsia="pl-PL"/>
        </w:rPr>
        <w:t xml:space="preserve"> </w:t>
      </w:r>
      <w:r w:rsidRPr="00F40710">
        <w:rPr>
          <w:rFonts w:ascii="Arial" w:eastAsia="Times New Roman" w:hAnsi="Arial" w:cs="Arial"/>
          <w:sz w:val="24"/>
          <w:szCs w:val="24"/>
          <w:lang w:eastAsia="pl-PL"/>
        </w:rPr>
        <w:t xml:space="preserve">ustawa z dnia 14 lipca 1983 r. o narodowym zasobie archiwalnym i archiwach (Dz. U. z 2020 r. poz. 164, z </w:t>
      </w:r>
      <w:proofErr w:type="spellStart"/>
      <w:r w:rsidRPr="00F40710">
        <w:rPr>
          <w:rFonts w:ascii="Arial" w:eastAsia="Times New Roman" w:hAnsi="Arial" w:cs="Arial"/>
          <w:sz w:val="24"/>
          <w:szCs w:val="24"/>
          <w:lang w:eastAsia="pl-PL"/>
        </w:rPr>
        <w:t>późn</w:t>
      </w:r>
      <w:proofErr w:type="spellEnd"/>
      <w:r w:rsidRPr="00F40710">
        <w:rPr>
          <w:rFonts w:ascii="Arial" w:eastAsia="Times New Roman" w:hAnsi="Arial" w:cs="Arial"/>
          <w:sz w:val="24"/>
          <w:szCs w:val="24"/>
          <w:lang w:eastAsia="pl-PL"/>
        </w:rPr>
        <w:t>. zm.) w związku z art. 6 ust. 1 lit. c RODO.</w:t>
      </w:r>
    </w:p>
    <w:p w14:paraId="34809B5D" w14:textId="77777777" w:rsidR="00F3162C" w:rsidRPr="00F40710" w:rsidRDefault="00F3162C" w:rsidP="00474E49">
      <w:pPr>
        <w:pStyle w:val="Akapitzlist"/>
        <w:numPr>
          <w:ilvl w:val="0"/>
          <w:numId w:val="14"/>
        </w:numPr>
        <w:spacing w:before="100" w:beforeAutospacing="1" w:after="100" w:afterAutospacing="1"/>
        <w:ind w:left="720"/>
        <w:jc w:val="both"/>
        <w:rPr>
          <w:rFonts w:ascii="Arial" w:eastAsia="Times New Roman" w:hAnsi="Arial" w:cs="Arial"/>
          <w:sz w:val="24"/>
          <w:szCs w:val="24"/>
          <w:lang w:eastAsia="pl-PL"/>
        </w:rPr>
      </w:pPr>
      <w:r w:rsidRPr="00F40710">
        <w:rPr>
          <w:rFonts w:ascii="Arial" w:eastAsia="Times New Roman" w:hAnsi="Arial" w:cs="Arial"/>
          <w:b/>
          <w:sz w:val="24"/>
          <w:szCs w:val="24"/>
          <w:lang w:eastAsia="pl-PL"/>
        </w:rPr>
        <w:t>Źródło danych osobowych:</w:t>
      </w:r>
      <w:r w:rsidRPr="00F40710">
        <w:rPr>
          <w:rFonts w:ascii="Arial" w:eastAsia="Times New Roman" w:hAnsi="Arial" w:cs="Arial"/>
          <w:sz w:val="24"/>
          <w:szCs w:val="24"/>
          <w:lang w:eastAsia="pl-PL"/>
        </w:rPr>
        <w:t xml:space="preserve"> Dane osobowe otrzymaliśmy bezpośrednio od Pani/Pana lub od Pani/Pana Pracodawcy/składającego wniosek w Programie. </w:t>
      </w:r>
    </w:p>
    <w:p w14:paraId="44D51EC5" w14:textId="77777777" w:rsidR="00F3162C" w:rsidRPr="00F40710" w:rsidRDefault="00F3162C" w:rsidP="00474E49">
      <w:pPr>
        <w:pStyle w:val="Akapitzlist"/>
        <w:numPr>
          <w:ilvl w:val="0"/>
          <w:numId w:val="14"/>
        </w:numPr>
        <w:spacing w:before="100" w:beforeAutospacing="1" w:after="100" w:afterAutospacing="1"/>
        <w:ind w:left="720"/>
        <w:jc w:val="both"/>
        <w:rPr>
          <w:rFonts w:ascii="Arial" w:eastAsia="Times New Roman" w:hAnsi="Arial" w:cs="Arial"/>
          <w:sz w:val="24"/>
          <w:szCs w:val="24"/>
          <w:lang w:eastAsia="pl-PL"/>
        </w:rPr>
      </w:pPr>
      <w:r w:rsidRPr="00F40710">
        <w:rPr>
          <w:rFonts w:ascii="Arial" w:eastAsia="Times New Roman" w:hAnsi="Arial" w:cs="Arial"/>
          <w:b/>
          <w:sz w:val="24"/>
          <w:szCs w:val="24"/>
          <w:lang w:eastAsia="pl-PL"/>
        </w:rPr>
        <w:t>Kategoria przetwarzanych danych osobowych</w:t>
      </w:r>
      <w:r w:rsidRPr="00F40710">
        <w:rPr>
          <w:rFonts w:ascii="Arial" w:eastAsia="Times New Roman" w:hAnsi="Arial" w:cs="Arial"/>
          <w:sz w:val="24"/>
          <w:szCs w:val="24"/>
          <w:lang w:eastAsia="pl-PL"/>
        </w:rPr>
        <w:t xml:space="preserve"> – dane osobowe zwykłe, </w:t>
      </w:r>
      <w:r w:rsidRPr="00F40710">
        <w:rPr>
          <w:rFonts w:ascii="Arial" w:eastAsia="Times New Roman" w:hAnsi="Arial" w:cs="Arial"/>
          <w:sz w:val="24"/>
          <w:szCs w:val="24"/>
          <w:lang w:eastAsia="pl-PL"/>
        </w:rPr>
        <w:br/>
        <w:t xml:space="preserve">w szczególności: </w:t>
      </w:r>
    </w:p>
    <w:p w14:paraId="3F0A3931" w14:textId="77777777" w:rsidR="00F3162C" w:rsidRPr="00F40710" w:rsidRDefault="00F3162C" w:rsidP="00474E49">
      <w:pPr>
        <w:pStyle w:val="Akapitzlist"/>
        <w:numPr>
          <w:ilvl w:val="0"/>
          <w:numId w:val="16"/>
        </w:numPr>
        <w:spacing w:before="100" w:beforeAutospacing="1" w:after="100" w:afterAutospacing="1"/>
        <w:jc w:val="both"/>
        <w:rPr>
          <w:rFonts w:ascii="Arial" w:eastAsia="Times New Roman" w:hAnsi="Arial" w:cs="Arial"/>
          <w:sz w:val="24"/>
          <w:szCs w:val="24"/>
          <w:lang w:eastAsia="pl-PL"/>
        </w:rPr>
      </w:pPr>
      <w:r w:rsidRPr="00F40710">
        <w:rPr>
          <w:rFonts w:ascii="Arial" w:eastAsia="Times New Roman" w:hAnsi="Arial" w:cs="Arial"/>
          <w:sz w:val="24"/>
          <w:szCs w:val="24"/>
          <w:lang w:eastAsia="pl-PL"/>
        </w:rPr>
        <w:t xml:space="preserve">Imię i nazwisko, </w:t>
      </w:r>
    </w:p>
    <w:p w14:paraId="0640ED89" w14:textId="77777777" w:rsidR="00F3162C" w:rsidRPr="00F40710" w:rsidRDefault="00F3162C" w:rsidP="00474E49">
      <w:pPr>
        <w:pStyle w:val="Akapitzlist"/>
        <w:numPr>
          <w:ilvl w:val="0"/>
          <w:numId w:val="16"/>
        </w:numPr>
        <w:spacing w:before="100" w:beforeAutospacing="1" w:after="100" w:afterAutospacing="1"/>
        <w:jc w:val="both"/>
        <w:rPr>
          <w:rFonts w:ascii="Arial" w:eastAsia="Times New Roman" w:hAnsi="Arial" w:cs="Arial"/>
          <w:sz w:val="24"/>
          <w:szCs w:val="24"/>
          <w:lang w:eastAsia="pl-PL"/>
        </w:rPr>
      </w:pPr>
      <w:r w:rsidRPr="00F40710">
        <w:rPr>
          <w:rFonts w:ascii="Arial" w:eastAsia="Times New Roman" w:hAnsi="Arial" w:cs="Arial"/>
          <w:sz w:val="24"/>
          <w:szCs w:val="24"/>
          <w:lang w:eastAsia="pl-PL"/>
        </w:rPr>
        <w:t xml:space="preserve">Adres e-mail, </w:t>
      </w:r>
    </w:p>
    <w:p w14:paraId="03E5675B" w14:textId="77777777" w:rsidR="00F3162C" w:rsidRPr="00F40710" w:rsidRDefault="00F3162C" w:rsidP="00474E49">
      <w:pPr>
        <w:pStyle w:val="Akapitzlist"/>
        <w:numPr>
          <w:ilvl w:val="0"/>
          <w:numId w:val="16"/>
        </w:numPr>
        <w:spacing w:before="100" w:beforeAutospacing="1" w:after="100" w:afterAutospacing="1"/>
        <w:jc w:val="both"/>
        <w:rPr>
          <w:rFonts w:ascii="Arial" w:eastAsia="Times New Roman" w:hAnsi="Arial" w:cs="Arial"/>
          <w:sz w:val="24"/>
          <w:szCs w:val="24"/>
          <w:lang w:eastAsia="pl-PL"/>
        </w:rPr>
      </w:pPr>
      <w:r w:rsidRPr="00F40710">
        <w:rPr>
          <w:rFonts w:ascii="Arial" w:eastAsia="Times New Roman" w:hAnsi="Arial" w:cs="Arial"/>
          <w:sz w:val="24"/>
          <w:szCs w:val="24"/>
          <w:lang w:eastAsia="pl-PL"/>
        </w:rPr>
        <w:t xml:space="preserve">Numer telefonu, </w:t>
      </w:r>
    </w:p>
    <w:p w14:paraId="12BAC595" w14:textId="77777777" w:rsidR="00F3162C" w:rsidRPr="00F40710" w:rsidRDefault="00F3162C" w:rsidP="00474E49">
      <w:pPr>
        <w:pStyle w:val="Akapitzlist"/>
        <w:numPr>
          <w:ilvl w:val="0"/>
          <w:numId w:val="16"/>
        </w:numPr>
        <w:spacing w:before="100" w:beforeAutospacing="1" w:after="100" w:afterAutospacing="1"/>
        <w:jc w:val="both"/>
        <w:rPr>
          <w:rFonts w:ascii="Arial" w:eastAsia="Times New Roman" w:hAnsi="Arial" w:cs="Arial"/>
          <w:sz w:val="24"/>
          <w:szCs w:val="24"/>
          <w:lang w:eastAsia="pl-PL"/>
        </w:rPr>
      </w:pPr>
      <w:r w:rsidRPr="00F40710">
        <w:rPr>
          <w:rFonts w:ascii="Arial" w:eastAsia="Times New Roman" w:hAnsi="Arial" w:cs="Arial"/>
          <w:sz w:val="24"/>
          <w:szCs w:val="24"/>
          <w:lang w:eastAsia="pl-PL"/>
        </w:rPr>
        <w:t>Nazwa stanowiska,</w:t>
      </w:r>
    </w:p>
    <w:p w14:paraId="223AAF76" w14:textId="77777777" w:rsidR="00F3162C" w:rsidRPr="00F40710" w:rsidRDefault="00F3162C" w:rsidP="00474E49">
      <w:pPr>
        <w:pStyle w:val="Akapitzlist"/>
        <w:numPr>
          <w:ilvl w:val="0"/>
          <w:numId w:val="16"/>
        </w:numPr>
        <w:spacing w:before="100" w:beforeAutospacing="1" w:after="100" w:afterAutospacing="1"/>
        <w:jc w:val="both"/>
        <w:rPr>
          <w:rFonts w:ascii="Arial" w:eastAsia="Times New Roman" w:hAnsi="Arial" w:cs="Arial"/>
          <w:sz w:val="24"/>
          <w:szCs w:val="24"/>
          <w:lang w:eastAsia="pl-PL"/>
        </w:rPr>
      </w:pPr>
      <w:r w:rsidRPr="00F40710">
        <w:rPr>
          <w:rFonts w:ascii="Arial" w:eastAsia="Times New Roman" w:hAnsi="Arial" w:cs="Arial"/>
          <w:sz w:val="24"/>
          <w:szCs w:val="24"/>
          <w:lang w:eastAsia="pl-PL"/>
        </w:rPr>
        <w:t>Funkcja.</w:t>
      </w:r>
    </w:p>
    <w:p w14:paraId="4069FC89" w14:textId="77777777" w:rsidR="00F3162C" w:rsidRPr="00F40710" w:rsidRDefault="00F3162C" w:rsidP="00474E49">
      <w:pPr>
        <w:pStyle w:val="Akapitzlist"/>
        <w:numPr>
          <w:ilvl w:val="0"/>
          <w:numId w:val="14"/>
        </w:numPr>
        <w:spacing w:before="100" w:beforeAutospacing="1" w:after="100" w:afterAutospacing="1"/>
        <w:ind w:left="720"/>
        <w:jc w:val="both"/>
        <w:rPr>
          <w:rFonts w:ascii="Arial" w:eastAsia="Times New Roman" w:hAnsi="Arial" w:cs="Arial"/>
          <w:sz w:val="24"/>
          <w:szCs w:val="24"/>
          <w:lang w:eastAsia="pl-PL"/>
        </w:rPr>
      </w:pPr>
      <w:r w:rsidRPr="00F40710">
        <w:rPr>
          <w:rFonts w:ascii="Arial" w:eastAsia="Times New Roman" w:hAnsi="Arial" w:cs="Arial"/>
          <w:b/>
          <w:sz w:val="24"/>
          <w:szCs w:val="24"/>
          <w:lang w:eastAsia="pl-PL"/>
        </w:rPr>
        <w:t>Informacje o odbiorcach danych:</w:t>
      </w:r>
      <w:r w:rsidRPr="00F40710">
        <w:rPr>
          <w:rFonts w:ascii="Arial" w:eastAsia="Times New Roman" w:hAnsi="Arial" w:cs="Arial"/>
          <w:sz w:val="24"/>
          <w:szCs w:val="24"/>
          <w:lang w:eastAsia="pl-PL"/>
        </w:rPr>
        <w:t xml:space="preserve"> Pani/Pana dane mogą zostać przekazane do podmiotów, które dysponują informacjami niezbędnymi do prawidłowej oceny wniosku, podmiotom świadczącym na rzecz administratora usługi IT, podmiotom, z którymi Administrator zawarł umowy powierzenia, jak również organom i podmiotom upoważnionymi do pozyskiwania danych osobowych na podstawie przepisów prawa. </w:t>
      </w:r>
    </w:p>
    <w:p w14:paraId="3D09F63A" w14:textId="77777777" w:rsidR="00F3162C" w:rsidRPr="00F40710" w:rsidRDefault="00F3162C" w:rsidP="00474E49">
      <w:pPr>
        <w:pStyle w:val="Akapitzlist"/>
        <w:numPr>
          <w:ilvl w:val="0"/>
          <w:numId w:val="14"/>
        </w:numPr>
        <w:spacing w:before="100" w:beforeAutospacing="1" w:after="100" w:afterAutospacing="1"/>
        <w:ind w:left="720"/>
        <w:jc w:val="both"/>
        <w:rPr>
          <w:rFonts w:ascii="Arial" w:eastAsia="Times New Roman" w:hAnsi="Arial" w:cs="Arial"/>
          <w:sz w:val="24"/>
          <w:szCs w:val="24"/>
          <w:lang w:eastAsia="pl-PL"/>
        </w:rPr>
      </w:pPr>
      <w:r w:rsidRPr="00F40710">
        <w:rPr>
          <w:rFonts w:ascii="Arial" w:eastAsia="Times New Roman" w:hAnsi="Arial" w:cs="Arial"/>
          <w:b/>
          <w:sz w:val="24"/>
          <w:szCs w:val="24"/>
          <w:lang w:eastAsia="pl-PL"/>
        </w:rPr>
        <w:t>Okres przechowywania danych:</w:t>
      </w:r>
      <w:r w:rsidRPr="00F40710">
        <w:rPr>
          <w:rFonts w:ascii="Arial" w:eastAsia="Times New Roman" w:hAnsi="Arial" w:cs="Arial"/>
          <w:sz w:val="24"/>
          <w:szCs w:val="24"/>
          <w:lang w:eastAsia="pl-PL"/>
        </w:rPr>
        <w:t xml:space="preserve"> Dane będą przetwarzane przez czas niezbędny do realizacji obowiązków wynikających z przepisów powszechnie obowiązującego prawa, w tym przez czas niezbędny dla wypełnienia obowiązków archiwizacyjnych. </w:t>
      </w:r>
    </w:p>
    <w:p w14:paraId="4237DC79" w14:textId="77777777" w:rsidR="00F3162C" w:rsidRPr="00F40710" w:rsidRDefault="00F3162C" w:rsidP="00474E49">
      <w:pPr>
        <w:pStyle w:val="Akapitzlist"/>
        <w:numPr>
          <w:ilvl w:val="0"/>
          <w:numId w:val="14"/>
        </w:numPr>
        <w:spacing w:before="100" w:beforeAutospacing="1" w:after="100" w:afterAutospacing="1"/>
        <w:ind w:left="720"/>
        <w:jc w:val="both"/>
        <w:rPr>
          <w:rFonts w:ascii="Arial" w:eastAsia="Times New Roman" w:hAnsi="Arial" w:cs="Arial"/>
          <w:sz w:val="24"/>
          <w:szCs w:val="24"/>
          <w:lang w:eastAsia="pl-PL"/>
        </w:rPr>
      </w:pPr>
      <w:r w:rsidRPr="00F40710">
        <w:rPr>
          <w:rFonts w:ascii="Arial" w:eastAsia="Times New Roman" w:hAnsi="Arial" w:cs="Arial"/>
          <w:b/>
          <w:sz w:val="24"/>
          <w:szCs w:val="24"/>
          <w:lang w:eastAsia="pl-PL"/>
        </w:rPr>
        <w:t>Osoba, której dane osobowe są przetwarzane ma prawo do</w:t>
      </w:r>
      <w:r w:rsidRPr="00F40710">
        <w:rPr>
          <w:rFonts w:ascii="Arial" w:eastAsia="Times New Roman" w:hAnsi="Arial" w:cs="Arial"/>
          <w:sz w:val="24"/>
          <w:szCs w:val="24"/>
          <w:lang w:eastAsia="pl-PL"/>
        </w:rPr>
        <w:t xml:space="preserve">: </w:t>
      </w:r>
    </w:p>
    <w:p w14:paraId="7411D9C8" w14:textId="77777777" w:rsidR="00F3162C" w:rsidRPr="00F40710" w:rsidRDefault="00F3162C" w:rsidP="00474E49">
      <w:pPr>
        <w:pStyle w:val="Akapitzlist"/>
        <w:numPr>
          <w:ilvl w:val="0"/>
          <w:numId w:val="15"/>
        </w:numPr>
        <w:spacing w:before="100" w:beforeAutospacing="1" w:after="100" w:afterAutospacing="1"/>
        <w:ind w:left="1080"/>
        <w:jc w:val="both"/>
        <w:rPr>
          <w:rFonts w:ascii="Arial" w:eastAsia="Times New Roman" w:hAnsi="Arial" w:cs="Arial"/>
          <w:sz w:val="24"/>
          <w:szCs w:val="24"/>
          <w:lang w:eastAsia="pl-PL"/>
        </w:rPr>
      </w:pPr>
      <w:r w:rsidRPr="00F40710">
        <w:rPr>
          <w:rFonts w:ascii="Arial" w:eastAsia="Times New Roman" w:hAnsi="Arial" w:cs="Arial"/>
          <w:sz w:val="24"/>
          <w:szCs w:val="24"/>
          <w:lang w:eastAsia="pl-PL"/>
        </w:rPr>
        <w:t>dostępu do swoich danych oraz otrzymania ich kopii, zgodnie z art. 15 RODO,</w:t>
      </w:r>
    </w:p>
    <w:p w14:paraId="6BDCC6F6" w14:textId="77777777" w:rsidR="00F3162C" w:rsidRPr="00F40710" w:rsidRDefault="00F3162C" w:rsidP="00474E49">
      <w:pPr>
        <w:pStyle w:val="Akapitzlist"/>
        <w:numPr>
          <w:ilvl w:val="0"/>
          <w:numId w:val="15"/>
        </w:numPr>
        <w:spacing w:before="100" w:beforeAutospacing="1" w:after="100" w:afterAutospacing="1"/>
        <w:ind w:left="1080"/>
        <w:jc w:val="both"/>
        <w:rPr>
          <w:rFonts w:ascii="Arial" w:eastAsia="Times New Roman" w:hAnsi="Arial" w:cs="Arial"/>
          <w:sz w:val="24"/>
          <w:szCs w:val="24"/>
          <w:lang w:eastAsia="pl-PL"/>
        </w:rPr>
      </w:pPr>
      <w:r w:rsidRPr="00F40710">
        <w:rPr>
          <w:rFonts w:ascii="Arial" w:eastAsia="Times New Roman" w:hAnsi="Arial" w:cs="Arial"/>
          <w:sz w:val="24"/>
          <w:szCs w:val="24"/>
          <w:lang w:eastAsia="pl-PL"/>
        </w:rPr>
        <w:lastRenderedPageBreak/>
        <w:t>sprostowania (poprawiania) swoich danych osobowych, jeśli są błędne lub nieaktualne, zgodnie z art. 16 RODO,</w:t>
      </w:r>
    </w:p>
    <w:p w14:paraId="0FC9CE92" w14:textId="77777777" w:rsidR="00F3162C" w:rsidRPr="00F40710" w:rsidRDefault="00F3162C" w:rsidP="00474E49">
      <w:pPr>
        <w:pStyle w:val="Akapitzlist"/>
        <w:numPr>
          <w:ilvl w:val="0"/>
          <w:numId w:val="15"/>
        </w:numPr>
        <w:spacing w:before="100" w:beforeAutospacing="1" w:after="100" w:afterAutospacing="1"/>
        <w:ind w:left="1080"/>
        <w:jc w:val="both"/>
        <w:rPr>
          <w:rFonts w:ascii="Arial" w:eastAsia="Times New Roman" w:hAnsi="Arial" w:cs="Arial"/>
          <w:sz w:val="24"/>
          <w:szCs w:val="24"/>
          <w:lang w:eastAsia="pl-PL"/>
        </w:rPr>
      </w:pPr>
      <w:r w:rsidRPr="00F40710">
        <w:rPr>
          <w:rFonts w:ascii="Arial" w:eastAsia="Times New Roman" w:hAnsi="Arial" w:cs="Arial"/>
          <w:sz w:val="24"/>
          <w:szCs w:val="24"/>
          <w:lang w:eastAsia="pl-PL"/>
        </w:rPr>
        <w:t xml:space="preserve">usunięcia przetwarzanych danych osobowych, zgodnie z art. 17 RODO, </w:t>
      </w:r>
      <w:r w:rsidRPr="00F40710">
        <w:rPr>
          <w:rFonts w:ascii="Arial" w:eastAsia="Times New Roman" w:hAnsi="Arial" w:cs="Arial"/>
          <w:sz w:val="24"/>
          <w:szCs w:val="24"/>
          <w:lang w:eastAsia="pl-PL"/>
        </w:rPr>
        <w:br/>
        <w:t>z zastrzeżeniem ust. 3,</w:t>
      </w:r>
    </w:p>
    <w:p w14:paraId="4C066C9D" w14:textId="77777777" w:rsidR="00F3162C" w:rsidRPr="00F40710" w:rsidRDefault="00F3162C" w:rsidP="00474E49">
      <w:pPr>
        <w:pStyle w:val="Akapitzlist"/>
        <w:numPr>
          <w:ilvl w:val="0"/>
          <w:numId w:val="15"/>
        </w:numPr>
        <w:spacing w:before="100" w:beforeAutospacing="1" w:after="100" w:afterAutospacing="1"/>
        <w:ind w:left="1080"/>
        <w:jc w:val="both"/>
        <w:rPr>
          <w:rFonts w:ascii="Arial" w:eastAsia="Times New Roman" w:hAnsi="Arial" w:cs="Arial"/>
          <w:sz w:val="24"/>
          <w:szCs w:val="24"/>
          <w:lang w:eastAsia="pl-PL"/>
        </w:rPr>
      </w:pPr>
      <w:r w:rsidRPr="00F40710">
        <w:rPr>
          <w:rFonts w:ascii="Arial" w:eastAsia="Times New Roman" w:hAnsi="Arial" w:cs="Arial"/>
          <w:sz w:val="24"/>
          <w:szCs w:val="24"/>
          <w:lang w:eastAsia="pl-PL"/>
        </w:rPr>
        <w:t>ograniczenia przetwarzania danych osobowych, zgodnie z art. 18 RODO,</w:t>
      </w:r>
    </w:p>
    <w:p w14:paraId="2D819801" w14:textId="77777777" w:rsidR="00F3162C" w:rsidRPr="00F40710" w:rsidRDefault="00F3162C" w:rsidP="00474E49">
      <w:pPr>
        <w:pStyle w:val="Akapitzlist"/>
        <w:numPr>
          <w:ilvl w:val="0"/>
          <w:numId w:val="15"/>
        </w:numPr>
        <w:spacing w:before="100" w:beforeAutospacing="1" w:after="100" w:afterAutospacing="1"/>
        <w:ind w:left="1080"/>
        <w:jc w:val="both"/>
        <w:rPr>
          <w:rFonts w:ascii="Arial" w:eastAsia="Times New Roman" w:hAnsi="Arial" w:cs="Arial"/>
          <w:sz w:val="24"/>
          <w:szCs w:val="24"/>
          <w:lang w:eastAsia="pl-PL"/>
        </w:rPr>
      </w:pPr>
      <w:r w:rsidRPr="00F40710">
        <w:rPr>
          <w:rFonts w:ascii="Arial" w:eastAsia="Times New Roman" w:hAnsi="Arial" w:cs="Arial"/>
          <w:sz w:val="24"/>
          <w:szCs w:val="24"/>
          <w:lang w:eastAsia="pl-PL"/>
        </w:rPr>
        <w:t>wniesienia sprzeciwu wobec przetwarzania swoich danych osobowych z przyczyn związanych z Pani/Pana szczególną sytuacją, zgodnie z art. 21 RODO (odnośnie danych osobowych przetwarzanych na podstawie art. 6 ust. 1 lit. e RODO).</w:t>
      </w:r>
    </w:p>
    <w:p w14:paraId="5FB13774" w14:textId="77777777" w:rsidR="00F3162C" w:rsidRPr="00F40710" w:rsidRDefault="00F3162C" w:rsidP="00F3162C">
      <w:pPr>
        <w:pStyle w:val="Akapitzlist"/>
        <w:spacing w:before="100" w:beforeAutospacing="1" w:after="100" w:afterAutospacing="1"/>
        <w:jc w:val="both"/>
        <w:rPr>
          <w:rFonts w:ascii="Arial" w:eastAsia="Times New Roman" w:hAnsi="Arial" w:cs="Arial"/>
          <w:sz w:val="24"/>
          <w:szCs w:val="24"/>
          <w:lang w:eastAsia="pl-PL"/>
        </w:rPr>
      </w:pPr>
      <w:r w:rsidRPr="00F40710">
        <w:rPr>
          <w:rFonts w:ascii="Arial" w:eastAsia="Times New Roman" w:hAnsi="Arial" w:cs="Arial"/>
          <w:sz w:val="24"/>
          <w:szCs w:val="24"/>
          <w:lang w:eastAsia="pl-PL"/>
        </w:rPr>
        <w:t xml:space="preserve">Niezależnie od powyższego przysługuje Pani/Panu uprawnienie do wniesienia skargi do organu nadzorczego, tj. Prezesa Urzędu Ochrony Danych Osobowych  na adres Urzędu Ochrony Danych Osobowych (ul. Stanisława Moniuszki 1A, 00-014 Warszawa), gdy uzna Pani/Pan, że przetwarzanie Pani/Pana danych osobowych narusza przepisy RODO. </w:t>
      </w:r>
    </w:p>
    <w:p w14:paraId="2CA935DB" w14:textId="77777777" w:rsidR="00F3162C" w:rsidRPr="00F40710" w:rsidRDefault="00F3162C" w:rsidP="00474E49">
      <w:pPr>
        <w:pStyle w:val="Akapitzlist"/>
        <w:numPr>
          <w:ilvl w:val="0"/>
          <w:numId w:val="14"/>
        </w:numPr>
        <w:spacing w:before="100" w:beforeAutospacing="1" w:after="100" w:afterAutospacing="1"/>
        <w:ind w:left="720"/>
        <w:jc w:val="both"/>
        <w:rPr>
          <w:rFonts w:ascii="Arial" w:eastAsia="Times New Roman" w:hAnsi="Arial" w:cs="Arial"/>
          <w:sz w:val="24"/>
          <w:szCs w:val="24"/>
          <w:lang w:eastAsia="pl-PL"/>
        </w:rPr>
      </w:pPr>
      <w:r w:rsidRPr="00F40710">
        <w:rPr>
          <w:rFonts w:ascii="Arial" w:eastAsia="Times New Roman" w:hAnsi="Arial" w:cs="Arial"/>
          <w:b/>
          <w:sz w:val="24"/>
          <w:szCs w:val="24"/>
          <w:lang w:eastAsia="pl-PL"/>
        </w:rPr>
        <w:t xml:space="preserve">Informacje o wymogu podania danych: </w:t>
      </w:r>
      <w:r w:rsidRPr="00F40710">
        <w:rPr>
          <w:rFonts w:ascii="Arial" w:eastAsia="Times New Roman" w:hAnsi="Arial" w:cs="Arial"/>
          <w:sz w:val="24"/>
          <w:szCs w:val="24"/>
          <w:lang w:eastAsia="pl-PL"/>
        </w:rPr>
        <w:t>Podanie przez Panią/Pana danych osobowych jest niezbędne do procedowania i rozpatrzenia wniosku w ww. Programie Ministra Sportu i Turystyki, dotyczącym realizacji zadania publicznego.</w:t>
      </w:r>
    </w:p>
    <w:p w14:paraId="7283EECB" w14:textId="77777777" w:rsidR="00F3162C" w:rsidRPr="00F40710" w:rsidRDefault="00F3162C" w:rsidP="00474E49">
      <w:pPr>
        <w:pStyle w:val="Akapitzlist"/>
        <w:numPr>
          <w:ilvl w:val="0"/>
          <w:numId w:val="14"/>
        </w:numPr>
        <w:spacing w:before="100" w:beforeAutospacing="1" w:after="100" w:afterAutospacing="1"/>
        <w:ind w:left="720"/>
        <w:jc w:val="both"/>
        <w:rPr>
          <w:rFonts w:ascii="Arial" w:eastAsia="Times New Roman" w:hAnsi="Arial" w:cs="Arial"/>
          <w:sz w:val="24"/>
          <w:szCs w:val="24"/>
          <w:lang w:eastAsia="pl-PL"/>
        </w:rPr>
      </w:pPr>
      <w:r w:rsidRPr="00F40710">
        <w:rPr>
          <w:rFonts w:ascii="Arial" w:eastAsia="Times New Roman" w:hAnsi="Arial" w:cs="Arial"/>
          <w:b/>
          <w:sz w:val="24"/>
          <w:szCs w:val="24"/>
          <w:lang w:eastAsia="pl-PL"/>
        </w:rPr>
        <w:t>Inne informacje:</w:t>
      </w:r>
      <w:r w:rsidRPr="00F40710">
        <w:rPr>
          <w:rFonts w:ascii="Arial" w:eastAsia="Times New Roman" w:hAnsi="Arial" w:cs="Arial"/>
          <w:sz w:val="24"/>
          <w:szCs w:val="24"/>
          <w:lang w:eastAsia="pl-PL"/>
        </w:rPr>
        <w:t xml:space="preserve"> Podane dane nie będą podstawą do zautomatyzowanego podejmowania decyzji; nie będą też profilowane, a także nie będą przekazywane do państwa trzeciego/organizacji międzynarodowej.</w:t>
      </w:r>
    </w:p>
    <w:p w14:paraId="4A6CD296" w14:textId="77777777" w:rsidR="00F3162C" w:rsidRPr="00F40710" w:rsidRDefault="00F3162C" w:rsidP="00F3162C">
      <w:pPr>
        <w:pStyle w:val="Akapitzlist"/>
        <w:spacing w:after="0"/>
        <w:ind w:left="426"/>
        <w:jc w:val="both"/>
        <w:rPr>
          <w:rFonts w:ascii="Arial" w:hAnsi="Arial" w:cs="Arial"/>
          <w:color w:val="FF0000"/>
          <w:sz w:val="24"/>
          <w:szCs w:val="24"/>
        </w:rPr>
      </w:pPr>
    </w:p>
    <w:p w14:paraId="3125C0F5" w14:textId="77777777" w:rsidR="00A77877" w:rsidRPr="00F40710" w:rsidRDefault="00A77877" w:rsidP="00D34B77">
      <w:pPr>
        <w:spacing w:after="0"/>
        <w:jc w:val="both"/>
        <w:rPr>
          <w:rFonts w:ascii="Arial" w:hAnsi="Arial" w:cs="Arial"/>
          <w:sz w:val="24"/>
          <w:szCs w:val="24"/>
        </w:rPr>
      </w:pPr>
    </w:p>
    <w:p w14:paraId="1068471B" w14:textId="77777777" w:rsidR="00A77877" w:rsidRPr="00F40710" w:rsidRDefault="00A77877" w:rsidP="00A77877">
      <w:pPr>
        <w:pStyle w:val="Akapitzlist"/>
        <w:spacing w:after="0"/>
        <w:ind w:left="1134"/>
        <w:contextualSpacing w:val="0"/>
        <w:jc w:val="both"/>
        <w:rPr>
          <w:rFonts w:ascii="Arial" w:hAnsi="Arial" w:cs="Arial"/>
          <w:sz w:val="24"/>
          <w:szCs w:val="24"/>
        </w:rPr>
      </w:pPr>
    </w:p>
    <w:p w14:paraId="0B7C90F5" w14:textId="77777777" w:rsidR="001A418B" w:rsidRPr="00F40710" w:rsidRDefault="001A418B">
      <w:pPr>
        <w:rPr>
          <w:rFonts w:ascii="Arial" w:hAnsi="Arial" w:cs="Arial"/>
        </w:rPr>
      </w:pPr>
    </w:p>
    <w:sectPr w:rsidR="001A418B" w:rsidRPr="00F40710">
      <w:footerReference w:type="default" r:id="rId14"/>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B3732DC" w16cex:dateUtc="2026-02-26T07:08:00Z"/>
  <w16cex:commentExtensible w16cex:durableId="2D5C15E1" w16cex:dateUtc="2026-03-11T15:24:00Z"/>
  <w16cex:commentExtensible w16cex:durableId="2D4AD371" w16cex:dateUtc="2026-02-26T13:13:00Z"/>
  <w16cex:commentExtensible w16cex:durableId="2D5C2473" w16cex:dateUtc="2026-03-11T16:27:00Z"/>
  <w16cex:commentExtensible w16cex:durableId="2D4ACE61" w16cex:dateUtc="2026-02-26T12:51:00Z"/>
  <w16cex:commentExtensible w16cex:durableId="2D5C25EC" w16cex:dateUtc="2026-03-11T16:33:00Z"/>
  <w16cex:commentExtensible w16cex:durableId="2D4ACD76" w16cex:dateUtc="2026-02-26T12:47:00Z"/>
  <w16cex:commentExtensible w16cex:durableId="2D5C25F4" w16cex:dateUtc="2026-03-11T16:33:00Z"/>
  <w16cex:commentExtensible w16cex:durableId="2D4ACDCA" w16cex:dateUtc="2026-02-26T12:48:00Z"/>
  <w16cex:commentExtensible w16cex:durableId="2D5C25FB" w16cex:dateUtc="2026-03-11T16: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F896E" w14:textId="77777777" w:rsidR="00595F5B" w:rsidRDefault="00595F5B" w:rsidP="00AF243E">
      <w:pPr>
        <w:spacing w:after="0" w:line="240" w:lineRule="auto"/>
      </w:pPr>
      <w:r>
        <w:separator/>
      </w:r>
    </w:p>
  </w:endnote>
  <w:endnote w:type="continuationSeparator" w:id="0">
    <w:p w14:paraId="4F478B42" w14:textId="77777777" w:rsidR="00595F5B" w:rsidRDefault="00595F5B" w:rsidP="00AF2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9825752"/>
      <w:docPartObj>
        <w:docPartGallery w:val="Page Numbers (Bottom of Page)"/>
        <w:docPartUnique/>
      </w:docPartObj>
    </w:sdtPr>
    <w:sdtEndPr/>
    <w:sdtContent>
      <w:p w14:paraId="423A9DB5" w14:textId="5305B670" w:rsidR="00E630F2" w:rsidRDefault="00E630F2">
        <w:pPr>
          <w:pStyle w:val="Stopka"/>
          <w:jc w:val="right"/>
        </w:pPr>
        <w:r>
          <w:fldChar w:fldCharType="begin"/>
        </w:r>
        <w:r>
          <w:instrText>PAGE   \* MERGEFORMAT</w:instrText>
        </w:r>
        <w:r>
          <w:fldChar w:fldCharType="separate"/>
        </w:r>
        <w:r>
          <w:t>2</w:t>
        </w:r>
        <w:r>
          <w:fldChar w:fldCharType="end"/>
        </w:r>
      </w:p>
    </w:sdtContent>
  </w:sdt>
  <w:p w14:paraId="6503B359" w14:textId="77777777" w:rsidR="00E630F2" w:rsidRDefault="00E630F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98E92" w14:textId="77777777" w:rsidR="00595F5B" w:rsidRDefault="00595F5B" w:rsidP="00AF243E">
      <w:pPr>
        <w:spacing w:after="0" w:line="240" w:lineRule="auto"/>
      </w:pPr>
      <w:r>
        <w:separator/>
      </w:r>
    </w:p>
  </w:footnote>
  <w:footnote w:type="continuationSeparator" w:id="0">
    <w:p w14:paraId="32A5CE4A" w14:textId="77777777" w:rsidR="00595F5B" w:rsidRDefault="00595F5B" w:rsidP="00AF24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F5584"/>
    <w:multiLevelType w:val="hybridMultilevel"/>
    <w:tmpl w:val="9EB61268"/>
    <w:lvl w:ilvl="0" w:tplc="04150017">
      <w:start w:val="1"/>
      <w:numFmt w:val="lowerLetter"/>
      <w:lvlText w:val="%1)"/>
      <w:lvlJc w:val="left"/>
      <w:pPr>
        <w:ind w:left="360" w:hanging="360"/>
      </w:pPr>
      <w:rPr>
        <w:rFonts w:hint="default"/>
        <w:sz w:val="24"/>
        <w:szCs w:val="24"/>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38E0BF1"/>
    <w:multiLevelType w:val="hybridMultilevel"/>
    <w:tmpl w:val="9E12B1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A21D18"/>
    <w:multiLevelType w:val="hybridMultilevel"/>
    <w:tmpl w:val="EB023F34"/>
    <w:lvl w:ilvl="0" w:tplc="44C4668A">
      <w:start w:val="1"/>
      <w:numFmt w:val="decimal"/>
      <w:lvlText w:val="%1) "/>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06023CEF"/>
    <w:multiLevelType w:val="hybridMultilevel"/>
    <w:tmpl w:val="C34CD8C2"/>
    <w:lvl w:ilvl="0" w:tplc="CAA4944A">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E953E6"/>
    <w:multiLevelType w:val="hybridMultilevel"/>
    <w:tmpl w:val="C8B41A3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46534D"/>
    <w:multiLevelType w:val="multilevel"/>
    <w:tmpl w:val="0F3483F4"/>
    <w:lvl w:ilvl="0">
      <w:start w:val="7"/>
      <w:numFmt w:val="upperRoman"/>
      <w:lvlText w:val="%1."/>
      <w:lvlJc w:val="left"/>
      <w:pPr>
        <w:ind w:left="567" w:hanging="567"/>
      </w:pPr>
      <w:rPr>
        <w:rFonts w:hint="default"/>
        <w:b/>
      </w:rPr>
    </w:lvl>
    <w:lvl w:ilvl="1">
      <w:start w:val="1"/>
      <w:numFmt w:val="decimal"/>
      <w:lvlText w:val="%2."/>
      <w:lvlJc w:val="left"/>
      <w:pPr>
        <w:ind w:left="425" w:hanging="283"/>
      </w:pPr>
      <w:rPr>
        <w:rFonts w:hint="default"/>
        <w:color w:val="auto"/>
      </w:rPr>
    </w:lvl>
    <w:lvl w:ilvl="2">
      <w:start w:val="1"/>
      <w:numFmt w:val="decimal"/>
      <w:lvlText w:val="%3)"/>
      <w:lvlJc w:val="left"/>
      <w:pPr>
        <w:ind w:left="1134" w:hanging="283"/>
      </w:pPr>
      <w:rPr>
        <w:rFonts w:hint="default"/>
      </w:rPr>
    </w:lvl>
    <w:lvl w:ilvl="3">
      <w:start w:val="1"/>
      <w:numFmt w:val="lowerRoman"/>
      <w:lvlText w:val="%4."/>
      <w:lvlJc w:val="left"/>
      <w:pPr>
        <w:ind w:left="1418"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C776732"/>
    <w:multiLevelType w:val="multilevel"/>
    <w:tmpl w:val="08E6D016"/>
    <w:lvl w:ilvl="0">
      <w:start w:val="7"/>
      <w:numFmt w:val="upperRoman"/>
      <w:lvlText w:val="%1."/>
      <w:lvlJc w:val="left"/>
      <w:pPr>
        <w:ind w:left="567" w:hanging="567"/>
      </w:pPr>
      <w:rPr>
        <w:rFonts w:hint="default"/>
        <w:b/>
      </w:rPr>
    </w:lvl>
    <w:lvl w:ilvl="1">
      <w:start w:val="1"/>
      <w:numFmt w:val="decimal"/>
      <w:lvlText w:val="%2."/>
      <w:lvlJc w:val="left"/>
      <w:pPr>
        <w:ind w:left="425" w:hanging="283"/>
      </w:pPr>
      <w:rPr>
        <w:rFonts w:hint="default"/>
        <w:b w:val="0"/>
        <w:color w:val="auto"/>
      </w:rPr>
    </w:lvl>
    <w:lvl w:ilvl="2">
      <w:start w:val="1"/>
      <w:numFmt w:val="decimal"/>
      <w:lvlText w:val="%3)"/>
      <w:lvlJc w:val="right"/>
      <w:pPr>
        <w:ind w:left="1134" w:hanging="283"/>
      </w:pPr>
      <w:rPr>
        <w:rFonts w:ascii="Calibri" w:eastAsia="Calibri" w:hAnsi="Calibri" w:cs="Calibri"/>
      </w:rPr>
    </w:lvl>
    <w:lvl w:ilvl="3">
      <w:start w:val="1"/>
      <w:numFmt w:val="lowerRoman"/>
      <w:lvlText w:val="%4."/>
      <w:lvlJc w:val="left"/>
      <w:pPr>
        <w:ind w:left="1418"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E8D6C25"/>
    <w:multiLevelType w:val="hybridMultilevel"/>
    <w:tmpl w:val="951CC8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AD5901"/>
    <w:multiLevelType w:val="multilevel"/>
    <w:tmpl w:val="93D85562"/>
    <w:lvl w:ilvl="0">
      <w:start w:val="2"/>
      <w:numFmt w:val="decimal"/>
      <w:lvlText w:val="%1."/>
      <w:lvlJc w:val="left"/>
      <w:pPr>
        <w:ind w:left="815" w:hanging="390"/>
      </w:pPr>
      <w:rPr>
        <w:rFonts w:hint="default"/>
      </w:rPr>
    </w:lvl>
    <w:lvl w:ilvl="1">
      <w:start w:val="1"/>
      <w:numFmt w:val="decimal"/>
      <w:lvlText w:val="%1.%2."/>
      <w:lvlJc w:val="left"/>
      <w:pPr>
        <w:ind w:left="1570" w:hanging="720"/>
      </w:pPr>
      <w:rPr>
        <w:rFonts w:hint="default"/>
      </w:rPr>
    </w:lvl>
    <w:lvl w:ilvl="2">
      <w:start w:val="1"/>
      <w:numFmt w:val="decimal"/>
      <w:lvlText w:val="%1.%2.%3."/>
      <w:lvlJc w:val="left"/>
      <w:pPr>
        <w:ind w:left="1995" w:hanging="720"/>
      </w:pPr>
      <w:rPr>
        <w:rFonts w:hint="default"/>
      </w:rPr>
    </w:lvl>
    <w:lvl w:ilvl="3">
      <w:start w:val="1"/>
      <w:numFmt w:val="decimal"/>
      <w:lvlText w:val="%1.%2.%3.%4."/>
      <w:lvlJc w:val="left"/>
      <w:pPr>
        <w:ind w:left="2780" w:hanging="1080"/>
      </w:pPr>
      <w:rPr>
        <w:rFonts w:hint="default"/>
      </w:rPr>
    </w:lvl>
    <w:lvl w:ilvl="4">
      <w:start w:val="1"/>
      <w:numFmt w:val="decimal"/>
      <w:lvlText w:val="%1.%2.%3.%4.%5."/>
      <w:lvlJc w:val="left"/>
      <w:pPr>
        <w:ind w:left="3205" w:hanging="108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415" w:hanging="1440"/>
      </w:pPr>
      <w:rPr>
        <w:rFonts w:hint="default"/>
      </w:rPr>
    </w:lvl>
    <w:lvl w:ilvl="7">
      <w:start w:val="1"/>
      <w:numFmt w:val="decimal"/>
      <w:lvlText w:val="%1.%2.%3.%4.%5.%6.%7.%8."/>
      <w:lvlJc w:val="left"/>
      <w:pPr>
        <w:ind w:left="5200" w:hanging="1800"/>
      </w:pPr>
      <w:rPr>
        <w:rFonts w:hint="default"/>
      </w:rPr>
    </w:lvl>
    <w:lvl w:ilvl="8">
      <w:start w:val="1"/>
      <w:numFmt w:val="decimal"/>
      <w:lvlText w:val="%1.%2.%3.%4.%5.%6.%7.%8.%9."/>
      <w:lvlJc w:val="left"/>
      <w:pPr>
        <w:ind w:left="5985" w:hanging="2160"/>
      </w:pPr>
      <w:rPr>
        <w:rFonts w:hint="default"/>
      </w:rPr>
    </w:lvl>
  </w:abstractNum>
  <w:abstractNum w:abstractNumId="9" w15:restartNumberingAfterBreak="0">
    <w:nsid w:val="18313E8E"/>
    <w:multiLevelType w:val="hybridMultilevel"/>
    <w:tmpl w:val="7A626CAC"/>
    <w:lvl w:ilvl="0" w:tplc="892E4D40">
      <w:start w:val="1"/>
      <w:numFmt w:val="decimal"/>
      <w:lvlText w:val="%1)"/>
      <w:lvlJc w:val="left"/>
      <w:pPr>
        <w:ind w:left="786" w:hanging="360"/>
      </w:pPr>
      <w:rPr>
        <w:rFonts w:ascii="Arial" w:hAnsi="Arial" w:cs="Arial" w:hint="default"/>
        <w:b w:val="0"/>
        <w:color w:val="auto"/>
        <w:sz w:val="22"/>
        <w:szCs w:val="22"/>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0" w15:restartNumberingAfterBreak="0">
    <w:nsid w:val="18510852"/>
    <w:multiLevelType w:val="hybridMultilevel"/>
    <w:tmpl w:val="897A842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265A0AE7"/>
    <w:multiLevelType w:val="hybridMultilevel"/>
    <w:tmpl w:val="EF9614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BB7CC2"/>
    <w:multiLevelType w:val="hybridMultilevel"/>
    <w:tmpl w:val="D5E06AA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2B98185C"/>
    <w:multiLevelType w:val="hybridMultilevel"/>
    <w:tmpl w:val="19C88EA6"/>
    <w:lvl w:ilvl="0" w:tplc="388007B6">
      <w:start w:val="3"/>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2D00260E"/>
    <w:multiLevelType w:val="hybridMultilevel"/>
    <w:tmpl w:val="FA286070"/>
    <w:lvl w:ilvl="0" w:tplc="23A01CA8">
      <w:start w:val="1"/>
      <w:numFmt w:val="decimal"/>
      <w:lvlText w:val="%1."/>
      <w:lvlJc w:val="left"/>
      <w:pPr>
        <w:ind w:left="1080" w:hanging="360"/>
      </w:pPr>
      <w:rPr>
        <w:b/>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EB80A20"/>
    <w:multiLevelType w:val="hybridMultilevel"/>
    <w:tmpl w:val="0EAE721E"/>
    <w:lvl w:ilvl="0" w:tplc="EAF0B75E">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587DC4"/>
    <w:multiLevelType w:val="hybridMultilevel"/>
    <w:tmpl w:val="303E392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23A2405"/>
    <w:multiLevelType w:val="hybridMultilevel"/>
    <w:tmpl w:val="0E0672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3AE1F4E"/>
    <w:multiLevelType w:val="hybridMultilevel"/>
    <w:tmpl w:val="F306DEF2"/>
    <w:lvl w:ilvl="0" w:tplc="44C4668A">
      <w:start w:val="1"/>
      <w:numFmt w:val="decimal"/>
      <w:lvlText w:val="%1) "/>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46766E28"/>
    <w:multiLevelType w:val="hybridMultilevel"/>
    <w:tmpl w:val="65108DC4"/>
    <w:lvl w:ilvl="0" w:tplc="04150017">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0" w15:restartNumberingAfterBreak="0">
    <w:nsid w:val="4B6B1BA9"/>
    <w:multiLevelType w:val="hybridMultilevel"/>
    <w:tmpl w:val="B35431E2"/>
    <w:lvl w:ilvl="0" w:tplc="C568E44E">
      <w:start w:val="1"/>
      <w:numFmt w:val="decimal"/>
      <w:lvlText w:val="%1)"/>
      <w:lvlJc w:val="left"/>
      <w:pPr>
        <w:ind w:left="2302" w:hanging="360"/>
      </w:pPr>
      <w:rPr>
        <w:b w:val="0"/>
      </w:rPr>
    </w:lvl>
    <w:lvl w:ilvl="1" w:tplc="04150011">
      <w:start w:val="1"/>
      <w:numFmt w:val="decimal"/>
      <w:lvlText w:val="%2)"/>
      <w:lvlJc w:val="left"/>
      <w:pPr>
        <w:ind w:left="2302" w:hanging="360"/>
      </w:pPr>
    </w:lvl>
    <w:lvl w:ilvl="2" w:tplc="25269A1A">
      <w:start w:val="1"/>
      <w:numFmt w:val="lowerLetter"/>
      <w:lvlText w:val="%3)"/>
      <w:lvlJc w:val="left"/>
      <w:pPr>
        <w:ind w:left="3202" w:hanging="360"/>
      </w:pPr>
      <w:rPr>
        <w:rFonts w:hint="default"/>
      </w:rPr>
    </w:lvl>
    <w:lvl w:ilvl="3" w:tplc="0415000F" w:tentative="1">
      <w:start w:val="1"/>
      <w:numFmt w:val="decimal"/>
      <w:lvlText w:val="%4."/>
      <w:lvlJc w:val="left"/>
      <w:pPr>
        <w:ind w:left="3742" w:hanging="360"/>
      </w:pPr>
    </w:lvl>
    <w:lvl w:ilvl="4" w:tplc="04150019" w:tentative="1">
      <w:start w:val="1"/>
      <w:numFmt w:val="lowerLetter"/>
      <w:lvlText w:val="%5."/>
      <w:lvlJc w:val="left"/>
      <w:pPr>
        <w:ind w:left="4462" w:hanging="360"/>
      </w:pPr>
    </w:lvl>
    <w:lvl w:ilvl="5" w:tplc="0415001B" w:tentative="1">
      <w:start w:val="1"/>
      <w:numFmt w:val="lowerRoman"/>
      <w:lvlText w:val="%6."/>
      <w:lvlJc w:val="right"/>
      <w:pPr>
        <w:ind w:left="5182" w:hanging="180"/>
      </w:pPr>
    </w:lvl>
    <w:lvl w:ilvl="6" w:tplc="0415000F" w:tentative="1">
      <w:start w:val="1"/>
      <w:numFmt w:val="decimal"/>
      <w:lvlText w:val="%7."/>
      <w:lvlJc w:val="left"/>
      <w:pPr>
        <w:ind w:left="5902" w:hanging="360"/>
      </w:pPr>
    </w:lvl>
    <w:lvl w:ilvl="7" w:tplc="04150019" w:tentative="1">
      <w:start w:val="1"/>
      <w:numFmt w:val="lowerLetter"/>
      <w:lvlText w:val="%8."/>
      <w:lvlJc w:val="left"/>
      <w:pPr>
        <w:ind w:left="6622" w:hanging="360"/>
      </w:pPr>
    </w:lvl>
    <w:lvl w:ilvl="8" w:tplc="0415001B" w:tentative="1">
      <w:start w:val="1"/>
      <w:numFmt w:val="lowerRoman"/>
      <w:lvlText w:val="%9."/>
      <w:lvlJc w:val="right"/>
      <w:pPr>
        <w:ind w:left="7342" w:hanging="180"/>
      </w:pPr>
    </w:lvl>
  </w:abstractNum>
  <w:abstractNum w:abstractNumId="21" w15:restartNumberingAfterBreak="0">
    <w:nsid w:val="5109182F"/>
    <w:multiLevelType w:val="hybridMultilevel"/>
    <w:tmpl w:val="FE768C54"/>
    <w:lvl w:ilvl="0" w:tplc="CAA4944A">
      <w:start w:val="1"/>
      <w:numFmt w:val="decimal"/>
      <w:lvlText w:val="%1)"/>
      <w:lvlJc w:val="left"/>
      <w:pPr>
        <w:ind w:left="1068" w:hanging="360"/>
      </w:pPr>
      <w:rPr>
        <w:rFonts w:hint="default"/>
      </w:rPr>
    </w:lvl>
    <w:lvl w:ilvl="1" w:tplc="20B2D71A">
      <w:start w:val="1"/>
      <w:numFmt w:val="decimal"/>
      <w:lvlText w:val="%2)"/>
      <w:lvlJc w:val="left"/>
      <w:pPr>
        <w:ind w:left="2133" w:hanging="705"/>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53D31950"/>
    <w:multiLevelType w:val="hybridMultilevel"/>
    <w:tmpl w:val="B3CE96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6C754AD"/>
    <w:multiLevelType w:val="hybridMultilevel"/>
    <w:tmpl w:val="6E761A6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57D67578"/>
    <w:multiLevelType w:val="hybridMultilevel"/>
    <w:tmpl w:val="1F4E3A78"/>
    <w:lvl w:ilvl="0" w:tplc="0415000F">
      <w:start w:val="1"/>
      <w:numFmt w:val="decimal"/>
      <w:lvlText w:val="%1."/>
      <w:lvlJc w:val="left"/>
      <w:pPr>
        <w:ind w:left="360" w:hanging="360"/>
      </w:pPr>
    </w:lvl>
    <w:lvl w:ilvl="1" w:tplc="04150019">
      <w:start w:val="1"/>
      <w:numFmt w:val="lowerLetter"/>
      <w:lvlText w:val="%2."/>
      <w:lvlJc w:val="left"/>
      <w:pPr>
        <w:ind w:left="1425" w:hanging="705"/>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8DC2DD2"/>
    <w:multiLevelType w:val="hybridMultilevel"/>
    <w:tmpl w:val="F3E05E98"/>
    <w:lvl w:ilvl="0" w:tplc="88C0CD4E">
      <w:start w:val="1"/>
      <w:numFmt w:val="decimal"/>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05A157F"/>
    <w:multiLevelType w:val="hybridMultilevel"/>
    <w:tmpl w:val="084C9B60"/>
    <w:lvl w:ilvl="0" w:tplc="37E4ACB4">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1FF3B06"/>
    <w:multiLevelType w:val="hybridMultilevel"/>
    <w:tmpl w:val="32D218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8432366"/>
    <w:multiLevelType w:val="hybridMultilevel"/>
    <w:tmpl w:val="7A244172"/>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9" w15:restartNumberingAfterBreak="0">
    <w:nsid w:val="6C4B4E5C"/>
    <w:multiLevelType w:val="hybridMultilevel"/>
    <w:tmpl w:val="A9941DFA"/>
    <w:lvl w:ilvl="0" w:tplc="04150017">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0" w15:restartNumberingAfterBreak="0">
    <w:nsid w:val="6F137A88"/>
    <w:multiLevelType w:val="multilevel"/>
    <w:tmpl w:val="312E018E"/>
    <w:lvl w:ilvl="0">
      <w:start w:val="1"/>
      <w:numFmt w:val="decimal"/>
      <w:lvlText w:val="%1."/>
      <w:lvlJc w:val="left"/>
      <w:pPr>
        <w:ind w:left="390" w:hanging="390"/>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31" w15:restartNumberingAfterBreak="0">
    <w:nsid w:val="6F1A0DD9"/>
    <w:multiLevelType w:val="multilevel"/>
    <w:tmpl w:val="3462E978"/>
    <w:lvl w:ilvl="0">
      <w:start w:val="7"/>
      <w:numFmt w:val="upperRoman"/>
      <w:lvlText w:val="%1."/>
      <w:lvlJc w:val="left"/>
      <w:pPr>
        <w:ind w:left="567" w:hanging="567"/>
      </w:pPr>
      <w:rPr>
        <w:rFonts w:hint="default"/>
        <w:b/>
      </w:rPr>
    </w:lvl>
    <w:lvl w:ilvl="1">
      <w:start w:val="1"/>
      <w:numFmt w:val="decimal"/>
      <w:lvlText w:val="%2."/>
      <w:lvlJc w:val="left"/>
      <w:pPr>
        <w:ind w:left="425" w:hanging="283"/>
      </w:pPr>
      <w:rPr>
        <w:rFonts w:hint="default"/>
        <w:color w:val="auto"/>
      </w:rPr>
    </w:lvl>
    <w:lvl w:ilvl="2">
      <w:start w:val="1"/>
      <w:numFmt w:val="decimal"/>
      <w:lvlText w:val="%3)"/>
      <w:lvlJc w:val="right"/>
      <w:pPr>
        <w:ind w:left="1134" w:hanging="283"/>
      </w:pPr>
      <w:rPr>
        <w:rFonts w:ascii="Calibri" w:eastAsia="Calibri" w:hAnsi="Calibri" w:cs="Calibri"/>
      </w:rPr>
    </w:lvl>
    <w:lvl w:ilvl="3">
      <w:start w:val="1"/>
      <w:numFmt w:val="lowerRoman"/>
      <w:lvlText w:val="%4."/>
      <w:lvlJc w:val="left"/>
      <w:pPr>
        <w:ind w:left="1418"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1FE763A"/>
    <w:multiLevelType w:val="hybridMultilevel"/>
    <w:tmpl w:val="9CC8235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79DB0C2C"/>
    <w:multiLevelType w:val="hybridMultilevel"/>
    <w:tmpl w:val="F4FE7E0E"/>
    <w:lvl w:ilvl="0" w:tplc="95FC8E20">
      <w:start w:val="1"/>
      <w:numFmt w:val="decimal"/>
      <w:lvlText w:val="%1."/>
      <w:lvlJc w:val="left"/>
      <w:pPr>
        <w:ind w:left="720" w:hanging="360"/>
      </w:pPr>
      <w:rPr>
        <w:rFonts w:hint="default"/>
      </w:rPr>
    </w:lvl>
    <w:lvl w:ilvl="1" w:tplc="20B2D71A">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A2E7A40"/>
    <w:multiLevelType w:val="hybridMultilevel"/>
    <w:tmpl w:val="69C40F8C"/>
    <w:lvl w:ilvl="0" w:tplc="CAA4944A">
      <w:start w:val="1"/>
      <w:numFmt w:val="decimal"/>
      <w:lvlText w:val="%1)"/>
      <w:lvlJc w:val="left"/>
      <w:pPr>
        <w:ind w:left="1068" w:hanging="360"/>
      </w:pPr>
      <w:rPr>
        <w:rFonts w:hint="default"/>
      </w:rPr>
    </w:lvl>
    <w:lvl w:ilvl="1" w:tplc="20B2D71A">
      <w:start w:val="1"/>
      <w:numFmt w:val="decimal"/>
      <w:lvlText w:val="%2)"/>
      <w:lvlJc w:val="left"/>
      <w:pPr>
        <w:ind w:left="2133" w:hanging="705"/>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7B721CF5"/>
    <w:multiLevelType w:val="hybridMultilevel"/>
    <w:tmpl w:val="3F367748"/>
    <w:lvl w:ilvl="0" w:tplc="04150011">
      <w:start w:val="1"/>
      <w:numFmt w:val="decimal"/>
      <w:lvlText w:val="%1)"/>
      <w:lvlJc w:val="left"/>
      <w:pPr>
        <w:ind w:left="1222"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6" w15:restartNumberingAfterBreak="0">
    <w:nsid w:val="7CB03784"/>
    <w:multiLevelType w:val="hybridMultilevel"/>
    <w:tmpl w:val="4B324A42"/>
    <w:lvl w:ilvl="0" w:tplc="04150017">
      <w:start w:val="1"/>
      <w:numFmt w:val="lowerLetter"/>
      <w:lvlText w:val="%1)"/>
      <w:lvlJc w:val="left"/>
      <w:pPr>
        <w:ind w:left="1786" w:hanging="360"/>
      </w:pPr>
      <w:rPr>
        <w:rFonts w:hint="default"/>
        <w:color w:val="auto"/>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37" w15:restartNumberingAfterBreak="0">
    <w:nsid w:val="7E2819B8"/>
    <w:multiLevelType w:val="multilevel"/>
    <w:tmpl w:val="69A4432A"/>
    <w:lvl w:ilvl="0">
      <w:start w:val="7"/>
      <w:numFmt w:val="upperRoman"/>
      <w:lvlText w:val="%1."/>
      <w:lvlJc w:val="left"/>
      <w:pPr>
        <w:ind w:left="567" w:hanging="567"/>
      </w:pPr>
      <w:rPr>
        <w:rFonts w:hint="default"/>
        <w:b/>
      </w:rPr>
    </w:lvl>
    <w:lvl w:ilvl="1">
      <w:start w:val="3"/>
      <w:numFmt w:val="decimal"/>
      <w:lvlText w:val="%2."/>
      <w:lvlJc w:val="left"/>
      <w:pPr>
        <w:ind w:left="425" w:hanging="283"/>
      </w:pPr>
      <w:rPr>
        <w:rFonts w:hint="default"/>
        <w:color w:val="auto"/>
      </w:rPr>
    </w:lvl>
    <w:lvl w:ilvl="2">
      <w:start w:val="1"/>
      <w:numFmt w:val="decimal"/>
      <w:lvlText w:val="%3)"/>
      <w:lvlJc w:val="left"/>
      <w:pPr>
        <w:ind w:left="1134" w:hanging="283"/>
      </w:pPr>
      <w:rPr>
        <w:rFonts w:hint="default"/>
      </w:rPr>
    </w:lvl>
    <w:lvl w:ilvl="3">
      <w:start w:val="1"/>
      <w:numFmt w:val="lowerRoman"/>
      <w:lvlText w:val="%4."/>
      <w:lvlJc w:val="left"/>
      <w:pPr>
        <w:ind w:left="1418"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4"/>
  </w:num>
  <w:num w:numId="2">
    <w:abstractNumId w:val="18"/>
  </w:num>
  <w:num w:numId="3">
    <w:abstractNumId w:val="2"/>
  </w:num>
  <w:num w:numId="4">
    <w:abstractNumId w:val="28"/>
  </w:num>
  <w:num w:numId="5">
    <w:abstractNumId w:val="26"/>
  </w:num>
  <w:num w:numId="6">
    <w:abstractNumId w:val="6"/>
  </w:num>
  <w:num w:numId="7">
    <w:abstractNumId w:val="33"/>
  </w:num>
  <w:num w:numId="8">
    <w:abstractNumId w:val="35"/>
  </w:num>
  <w:num w:numId="9">
    <w:abstractNumId w:val="20"/>
  </w:num>
  <w:num w:numId="10">
    <w:abstractNumId w:val="29"/>
  </w:num>
  <w:num w:numId="11">
    <w:abstractNumId w:val="31"/>
  </w:num>
  <w:num w:numId="12">
    <w:abstractNumId w:val="5"/>
  </w:num>
  <w:num w:numId="13">
    <w:abstractNumId w:val="27"/>
  </w:num>
  <w:num w:numId="14">
    <w:abstractNumId w:val="14"/>
  </w:num>
  <w:num w:numId="15">
    <w:abstractNumId w:val="23"/>
  </w:num>
  <w:num w:numId="16">
    <w:abstractNumId w:val="12"/>
  </w:num>
  <w:num w:numId="17">
    <w:abstractNumId w:val="32"/>
  </w:num>
  <w:num w:numId="18">
    <w:abstractNumId w:val="19"/>
  </w:num>
  <w:num w:numId="19">
    <w:abstractNumId w:val="3"/>
  </w:num>
  <w:num w:numId="20">
    <w:abstractNumId w:val="21"/>
  </w:num>
  <w:num w:numId="21">
    <w:abstractNumId w:val="34"/>
  </w:num>
  <w:num w:numId="22">
    <w:abstractNumId w:val="0"/>
  </w:num>
  <w:num w:numId="23">
    <w:abstractNumId w:val="10"/>
  </w:num>
  <w:num w:numId="24">
    <w:abstractNumId w:val="9"/>
  </w:num>
  <w:num w:numId="25">
    <w:abstractNumId w:val="36"/>
  </w:num>
  <w:num w:numId="26">
    <w:abstractNumId w:val="1"/>
  </w:num>
  <w:num w:numId="27">
    <w:abstractNumId w:val="11"/>
  </w:num>
  <w:num w:numId="28">
    <w:abstractNumId w:val="7"/>
  </w:num>
  <w:num w:numId="29">
    <w:abstractNumId w:val="25"/>
  </w:num>
  <w:num w:numId="30">
    <w:abstractNumId w:val="17"/>
  </w:num>
  <w:num w:numId="31">
    <w:abstractNumId w:val="16"/>
  </w:num>
  <w:num w:numId="32">
    <w:abstractNumId w:val="22"/>
  </w:num>
  <w:num w:numId="33">
    <w:abstractNumId w:val="4"/>
  </w:num>
  <w:num w:numId="34">
    <w:abstractNumId w:val="13"/>
  </w:num>
  <w:num w:numId="35">
    <w:abstractNumId w:val="30"/>
  </w:num>
  <w:num w:numId="36">
    <w:abstractNumId w:val="15"/>
  </w:num>
  <w:num w:numId="37">
    <w:abstractNumId w:val="8"/>
  </w:num>
  <w:num w:numId="38">
    <w:abstractNumId w:val="3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877"/>
    <w:rsid w:val="00056DAB"/>
    <w:rsid w:val="000635E5"/>
    <w:rsid w:val="000764CE"/>
    <w:rsid w:val="00090B69"/>
    <w:rsid w:val="00093E52"/>
    <w:rsid w:val="00095B6E"/>
    <w:rsid w:val="000B7549"/>
    <w:rsid w:val="000D3C85"/>
    <w:rsid w:val="0010264C"/>
    <w:rsid w:val="00103D57"/>
    <w:rsid w:val="00104EB6"/>
    <w:rsid w:val="00116185"/>
    <w:rsid w:val="00120E4D"/>
    <w:rsid w:val="00133343"/>
    <w:rsid w:val="00136A3E"/>
    <w:rsid w:val="0014025C"/>
    <w:rsid w:val="00143606"/>
    <w:rsid w:val="0014585C"/>
    <w:rsid w:val="0015289C"/>
    <w:rsid w:val="00155A18"/>
    <w:rsid w:val="0016241B"/>
    <w:rsid w:val="001678B6"/>
    <w:rsid w:val="00167A24"/>
    <w:rsid w:val="00170C2A"/>
    <w:rsid w:val="00172229"/>
    <w:rsid w:val="00173E80"/>
    <w:rsid w:val="0019324F"/>
    <w:rsid w:val="001A4024"/>
    <w:rsid w:val="001A418B"/>
    <w:rsid w:val="001D2337"/>
    <w:rsid w:val="001D30E8"/>
    <w:rsid w:val="001F3ABF"/>
    <w:rsid w:val="001F5A89"/>
    <w:rsid w:val="0020614B"/>
    <w:rsid w:val="00210137"/>
    <w:rsid w:val="00214BA8"/>
    <w:rsid w:val="00233DFC"/>
    <w:rsid w:val="00236354"/>
    <w:rsid w:val="00236D60"/>
    <w:rsid w:val="00237D0E"/>
    <w:rsid w:val="00243CFB"/>
    <w:rsid w:val="002551E8"/>
    <w:rsid w:val="00260F4F"/>
    <w:rsid w:val="00261D49"/>
    <w:rsid w:val="002631B5"/>
    <w:rsid w:val="00291093"/>
    <w:rsid w:val="002912C3"/>
    <w:rsid w:val="002A4443"/>
    <w:rsid w:val="002B1147"/>
    <w:rsid w:val="002D2859"/>
    <w:rsid w:val="002F6EF8"/>
    <w:rsid w:val="0031461B"/>
    <w:rsid w:val="00316743"/>
    <w:rsid w:val="00330087"/>
    <w:rsid w:val="0033025A"/>
    <w:rsid w:val="00330B61"/>
    <w:rsid w:val="003317B8"/>
    <w:rsid w:val="00334847"/>
    <w:rsid w:val="0033727E"/>
    <w:rsid w:val="00343389"/>
    <w:rsid w:val="00343F57"/>
    <w:rsid w:val="003460A5"/>
    <w:rsid w:val="00360395"/>
    <w:rsid w:val="003648C7"/>
    <w:rsid w:val="003664BE"/>
    <w:rsid w:val="003758FC"/>
    <w:rsid w:val="00384056"/>
    <w:rsid w:val="00385D47"/>
    <w:rsid w:val="00391A07"/>
    <w:rsid w:val="003A5F9C"/>
    <w:rsid w:val="003C1116"/>
    <w:rsid w:val="003C63EB"/>
    <w:rsid w:val="003E0980"/>
    <w:rsid w:val="003E189F"/>
    <w:rsid w:val="003E2CF9"/>
    <w:rsid w:val="003E458C"/>
    <w:rsid w:val="003F3356"/>
    <w:rsid w:val="003F5A6D"/>
    <w:rsid w:val="003F65F8"/>
    <w:rsid w:val="00403EC8"/>
    <w:rsid w:val="00404DAC"/>
    <w:rsid w:val="0040660E"/>
    <w:rsid w:val="00406823"/>
    <w:rsid w:val="004147A4"/>
    <w:rsid w:val="00433681"/>
    <w:rsid w:val="00435514"/>
    <w:rsid w:val="00435966"/>
    <w:rsid w:val="00435B15"/>
    <w:rsid w:val="0044045D"/>
    <w:rsid w:val="004512F2"/>
    <w:rsid w:val="004733D4"/>
    <w:rsid w:val="00474E49"/>
    <w:rsid w:val="00482D46"/>
    <w:rsid w:val="004A2604"/>
    <w:rsid w:val="004B1CF9"/>
    <w:rsid w:val="004B4410"/>
    <w:rsid w:val="004C6910"/>
    <w:rsid w:val="004D5D91"/>
    <w:rsid w:val="004D7A3B"/>
    <w:rsid w:val="004F53EE"/>
    <w:rsid w:val="00501CE7"/>
    <w:rsid w:val="00507DD5"/>
    <w:rsid w:val="00511A1F"/>
    <w:rsid w:val="00511B62"/>
    <w:rsid w:val="00517F1F"/>
    <w:rsid w:val="00534A91"/>
    <w:rsid w:val="00546764"/>
    <w:rsid w:val="00554195"/>
    <w:rsid w:val="00556741"/>
    <w:rsid w:val="00561C5E"/>
    <w:rsid w:val="005623DE"/>
    <w:rsid w:val="0057377F"/>
    <w:rsid w:val="00575D74"/>
    <w:rsid w:val="00585C76"/>
    <w:rsid w:val="00595F5B"/>
    <w:rsid w:val="005A0E0A"/>
    <w:rsid w:val="005A40C9"/>
    <w:rsid w:val="005A4F7D"/>
    <w:rsid w:val="005B41E3"/>
    <w:rsid w:val="005C171E"/>
    <w:rsid w:val="005E1AC6"/>
    <w:rsid w:val="005F4506"/>
    <w:rsid w:val="005F4B48"/>
    <w:rsid w:val="00600E45"/>
    <w:rsid w:val="0060171F"/>
    <w:rsid w:val="00616A74"/>
    <w:rsid w:val="0062257A"/>
    <w:rsid w:val="00643272"/>
    <w:rsid w:val="00650D50"/>
    <w:rsid w:val="00665E5E"/>
    <w:rsid w:val="00675E56"/>
    <w:rsid w:val="006868E3"/>
    <w:rsid w:val="00687E53"/>
    <w:rsid w:val="00695A6A"/>
    <w:rsid w:val="006A2C55"/>
    <w:rsid w:val="006A2C8D"/>
    <w:rsid w:val="006B4C8A"/>
    <w:rsid w:val="006B699A"/>
    <w:rsid w:val="006D3A61"/>
    <w:rsid w:val="006E5033"/>
    <w:rsid w:val="006E6593"/>
    <w:rsid w:val="006F48EF"/>
    <w:rsid w:val="006F5CE1"/>
    <w:rsid w:val="00747C33"/>
    <w:rsid w:val="00751BCF"/>
    <w:rsid w:val="00756E89"/>
    <w:rsid w:val="00765F80"/>
    <w:rsid w:val="00767BE8"/>
    <w:rsid w:val="007701AA"/>
    <w:rsid w:val="00774840"/>
    <w:rsid w:val="0078404F"/>
    <w:rsid w:val="0078619C"/>
    <w:rsid w:val="007A7723"/>
    <w:rsid w:val="007C3B4D"/>
    <w:rsid w:val="007C43BB"/>
    <w:rsid w:val="007D1328"/>
    <w:rsid w:val="007D2FE6"/>
    <w:rsid w:val="007E15BB"/>
    <w:rsid w:val="007E4141"/>
    <w:rsid w:val="007F2F9F"/>
    <w:rsid w:val="007F4B5F"/>
    <w:rsid w:val="00801EC1"/>
    <w:rsid w:val="0081087C"/>
    <w:rsid w:val="00810D21"/>
    <w:rsid w:val="00810E61"/>
    <w:rsid w:val="00817DD3"/>
    <w:rsid w:val="00824A9F"/>
    <w:rsid w:val="00825FEF"/>
    <w:rsid w:val="008336E1"/>
    <w:rsid w:val="008621D3"/>
    <w:rsid w:val="00875CE8"/>
    <w:rsid w:val="00880337"/>
    <w:rsid w:val="00886A02"/>
    <w:rsid w:val="008A2DE8"/>
    <w:rsid w:val="008A71C4"/>
    <w:rsid w:val="008B03B6"/>
    <w:rsid w:val="008F24B1"/>
    <w:rsid w:val="008F5202"/>
    <w:rsid w:val="009042AB"/>
    <w:rsid w:val="00907638"/>
    <w:rsid w:val="00912070"/>
    <w:rsid w:val="00913512"/>
    <w:rsid w:val="0091425E"/>
    <w:rsid w:val="0091514B"/>
    <w:rsid w:val="0092140B"/>
    <w:rsid w:val="00923AE0"/>
    <w:rsid w:val="00930355"/>
    <w:rsid w:val="009303C5"/>
    <w:rsid w:val="00932A56"/>
    <w:rsid w:val="009330D9"/>
    <w:rsid w:val="00933ADE"/>
    <w:rsid w:val="0093472F"/>
    <w:rsid w:val="00941116"/>
    <w:rsid w:val="00952EB8"/>
    <w:rsid w:val="00955200"/>
    <w:rsid w:val="00961EFE"/>
    <w:rsid w:val="00977E2B"/>
    <w:rsid w:val="009B07E6"/>
    <w:rsid w:val="009B3B17"/>
    <w:rsid w:val="009C25B8"/>
    <w:rsid w:val="009D2C54"/>
    <w:rsid w:val="00A06B92"/>
    <w:rsid w:val="00A10B96"/>
    <w:rsid w:val="00A11A03"/>
    <w:rsid w:val="00A14B4E"/>
    <w:rsid w:val="00A162DA"/>
    <w:rsid w:val="00A1691E"/>
    <w:rsid w:val="00A32461"/>
    <w:rsid w:val="00A41326"/>
    <w:rsid w:val="00A42F8F"/>
    <w:rsid w:val="00A4304C"/>
    <w:rsid w:val="00A43F69"/>
    <w:rsid w:val="00A46526"/>
    <w:rsid w:val="00A57FA2"/>
    <w:rsid w:val="00A71D81"/>
    <w:rsid w:val="00A77877"/>
    <w:rsid w:val="00A837E1"/>
    <w:rsid w:val="00AA78DF"/>
    <w:rsid w:val="00AB4CB6"/>
    <w:rsid w:val="00AC4362"/>
    <w:rsid w:val="00AD3936"/>
    <w:rsid w:val="00AD7B1D"/>
    <w:rsid w:val="00AE3443"/>
    <w:rsid w:val="00AF243E"/>
    <w:rsid w:val="00AF28C3"/>
    <w:rsid w:val="00B1650D"/>
    <w:rsid w:val="00B27B6C"/>
    <w:rsid w:val="00B343EF"/>
    <w:rsid w:val="00B377D5"/>
    <w:rsid w:val="00B50566"/>
    <w:rsid w:val="00B53CF4"/>
    <w:rsid w:val="00B6245C"/>
    <w:rsid w:val="00B64B98"/>
    <w:rsid w:val="00B76CC6"/>
    <w:rsid w:val="00B964DD"/>
    <w:rsid w:val="00B96748"/>
    <w:rsid w:val="00BA3A78"/>
    <w:rsid w:val="00BA43C6"/>
    <w:rsid w:val="00BD190B"/>
    <w:rsid w:val="00BD24BF"/>
    <w:rsid w:val="00BF4E67"/>
    <w:rsid w:val="00C10D6D"/>
    <w:rsid w:val="00C1196B"/>
    <w:rsid w:val="00C26DC4"/>
    <w:rsid w:val="00C306C0"/>
    <w:rsid w:val="00C56511"/>
    <w:rsid w:val="00C5708C"/>
    <w:rsid w:val="00C72399"/>
    <w:rsid w:val="00C738A7"/>
    <w:rsid w:val="00C748F7"/>
    <w:rsid w:val="00C74AE5"/>
    <w:rsid w:val="00C7787A"/>
    <w:rsid w:val="00C87E2D"/>
    <w:rsid w:val="00C92AAD"/>
    <w:rsid w:val="00C93783"/>
    <w:rsid w:val="00CA50C3"/>
    <w:rsid w:val="00CA71A8"/>
    <w:rsid w:val="00CB3B0B"/>
    <w:rsid w:val="00CB4B11"/>
    <w:rsid w:val="00CC28DE"/>
    <w:rsid w:val="00CD6AFD"/>
    <w:rsid w:val="00CF0B7D"/>
    <w:rsid w:val="00CF242F"/>
    <w:rsid w:val="00CF3A67"/>
    <w:rsid w:val="00CF504C"/>
    <w:rsid w:val="00CF555E"/>
    <w:rsid w:val="00D03CA7"/>
    <w:rsid w:val="00D116BC"/>
    <w:rsid w:val="00D22FCF"/>
    <w:rsid w:val="00D3019A"/>
    <w:rsid w:val="00D332D8"/>
    <w:rsid w:val="00D34B77"/>
    <w:rsid w:val="00D3587A"/>
    <w:rsid w:val="00D41849"/>
    <w:rsid w:val="00D5644E"/>
    <w:rsid w:val="00D6467F"/>
    <w:rsid w:val="00D67484"/>
    <w:rsid w:val="00D70D4F"/>
    <w:rsid w:val="00D7232D"/>
    <w:rsid w:val="00D95D60"/>
    <w:rsid w:val="00DA0FEF"/>
    <w:rsid w:val="00DB56B6"/>
    <w:rsid w:val="00DB5E6C"/>
    <w:rsid w:val="00DC2A0B"/>
    <w:rsid w:val="00DC3435"/>
    <w:rsid w:val="00DD5CF0"/>
    <w:rsid w:val="00DD7ED1"/>
    <w:rsid w:val="00DE5883"/>
    <w:rsid w:val="00DE7249"/>
    <w:rsid w:val="00E1157E"/>
    <w:rsid w:val="00E11B91"/>
    <w:rsid w:val="00E11FDA"/>
    <w:rsid w:val="00E20F17"/>
    <w:rsid w:val="00E361BD"/>
    <w:rsid w:val="00E55A7D"/>
    <w:rsid w:val="00E55C51"/>
    <w:rsid w:val="00E630F2"/>
    <w:rsid w:val="00E728FD"/>
    <w:rsid w:val="00E748D4"/>
    <w:rsid w:val="00E777EE"/>
    <w:rsid w:val="00E815E3"/>
    <w:rsid w:val="00E91A40"/>
    <w:rsid w:val="00E94B90"/>
    <w:rsid w:val="00EA2432"/>
    <w:rsid w:val="00EA6E7C"/>
    <w:rsid w:val="00EB1E9D"/>
    <w:rsid w:val="00EC37FD"/>
    <w:rsid w:val="00ED6690"/>
    <w:rsid w:val="00EE4CEA"/>
    <w:rsid w:val="00EE60C0"/>
    <w:rsid w:val="00EF074A"/>
    <w:rsid w:val="00F023B2"/>
    <w:rsid w:val="00F0599D"/>
    <w:rsid w:val="00F078F8"/>
    <w:rsid w:val="00F170AC"/>
    <w:rsid w:val="00F20ABF"/>
    <w:rsid w:val="00F21F3B"/>
    <w:rsid w:val="00F25AF8"/>
    <w:rsid w:val="00F26934"/>
    <w:rsid w:val="00F3162C"/>
    <w:rsid w:val="00F40710"/>
    <w:rsid w:val="00F43F14"/>
    <w:rsid w:val="00F51CC7"/>
    <w:rsid w:val="00F575DF"/>
    <w:rsid w:val="00F61277"/>
    <w:rsid w:val="00F64422"/>
    <w:rsid w:val="00FC3925"/>
    <w:rsid w:val="00FE7517"/>
    <w:rsid w:val="00FF412C"/>
    <w:rsid w:val="00FF65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0FEB7"/>
  <w15:chartTrackingRefBased/>
  <w15:docId w15:val="{13E11A7F-03D1-4D71-865D-91EA7FB25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77877"/>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B964DD"/>
    <w:pPr>
      <w:keepNext/>
      <w:keepLines/>
      <w:spacing w:before="240" w:after="0"/>
      <w:outlineLvl w:val="0"/>
    </w:pPr>
    <w:rPr>
      <w:rFonts w:asciiTheme="majorHAnsi" w:eastAsiaTheme="majorEastAsia" w:hAnsiTheme="majorHAnsi" w:cstheme="majorBidi"/>
      <w:color w:val="70AD47" w:themeColor="accent6"/>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964DD"/>
    <w:rPr>
      <w:rFonts w:asciiTheme="majorHAnsi" w:eastAsiaTheme="majorEastAsia" w:hAnsiTheme="majorHAnsi" w:cstheme="majorBidi"/>
      <w:color w:val="70AD47" w:themeColor="accent6"/>
      <w:sz w:val="32"/>
      <w:szCs w:val="32"/>
    </w:rPr>
  </w:style>
  <w:style w:type="paragraph" w:customStyle="1" w:styleId="Standard">
    <w:name w:val="Standard"/>
    <w:rsid w:val="00A77877"/>
    <w:pPr>
      <w:suppressAutoHyphens/>
      <w:autoSpaceDN w:val="0"/>
      <w:spacing w:after="200" w:line="276" w:lineRule="auto"/>
      <w:textAlignment w:val="baseline"/>
    </w:pPr>
    <w:rPr>
      <w:rFonts w:ascii="Calibri" w:eastAsia="Calibri" w:hAnsi="Calibri" w:cs="Times New Roman"/>
      <w:kern w:val="3"/>
    </w:rPr>
  </w:style>
  <w:style w:type="character" w:styleId="Hipercze">
    <w:name w:val="Hyperlink"/>
    <w:uiPriority w:val="99"/>
    <w:unhideWhenUsed/>
    <w:rsid w:val="00A77877"/>
    <w:rPr>
      <w:color w:val="0000FF"/>
      <w:u w:val="single"/>
    </w:rPr>
  </w:style>
  <w:style w:type="paragraph" w:styleId="Nagwekspisutreci">
    <w:name w:val="TOC Heading"/>
    <w:basedOn w:val="Nagwek1"/>
    <w:next w:val="Normalny"/>
    <w:uiPriority w:val="39"/>
    <w:unhideWhenUsed/>
    <w:qFormat/>
    <w:rsid w:val="00A77877"/>
    <w:pPr>
      <w:spacing w:line="259" w:lineRule="auto"/>
      <w:outlineLvl w:val="9"/>
    </w:pPr>
    <w:rPr>
      <w:lang w:eastAsia="pl-PL"/>
    </w:rPr>
  </w:style>
  <w:style w:type="paragraph" w:styleId="Spistreci1">
    <w:name w:val="toc 1"/>
    <w:basedOn w:val="Normalny"/>
    <w:next w:val="Normalny"/>
    <w:autoRedefine/>
    <w:uiPriority w:val="39"/>
    <w:unhideWhenUsed/>
    <w:rsid w:val="00A77877"/>
    <w:pPr>
      <w:tabs>
        <w:tab w:val="right" w:leader="dot" w:pos="9062"/>
      </w:tabs>
      <w:spacing w:after="100"/>
      <w:jc w:val="both"/>
    </w:pPr>
  </w:style>
  <w:style w:type="paragraph" w:styleId="Tekstkomentarza">
    <w:name w:val="annotation text"/>
    <w:basedOn w:val="Normalny"/>
    <w:link w:val="TekstkomentarzaZnak"/>
    <w:uiPriority w:val="99"/>
    <w:unhideWhenUsed/>
    <w:rsid w:val="00A77877"/>
    <w:pPr>
      <w:spacing w:line="240" w:lineRule="auto"/>
    </w:pPr>
    <w:rPr>
      <w:sz w:val="20"/>
      <w:szCs w:val="20"/>
      <w:lang w:val="x-none" w:eastAsia="x-none"/>
    </w:rPr>
  </w:style>
  <w:style w:type="character" w:customStyle="1" w:styleId="TekstkomentarzaZnak">
    <w:name w:val="Tekst komentarza Znak"/>
    <w:basedOn w:val="Domylnaczcionkaakapitu"/>
    <w:link w:val="Tekstkomentarza"/>
    <w:uiPriority w:val="99"/>
    <w:rsid w:val="00A77877"/>
    <w:rPr>
      <w:rFonts w:ascii="Calibri" w:eastAsia="Calibri" w:hAnsi="Calibri" w:cs="Times New Roman"/>
      <w:sz w:val="20"/>
      <w:szCs w:val="20"/>
      <w:lang w:val="x-none" w:eastAsia="x-none"/>
    </w:rPr>
  </w:style>
  <w:style w:type="paragraph" w:styleId="Akapitzlist">
    <w:name w:val="List Paragraph"/>
    <w:basedOn w:val="Normalny"/>
    <w:link w:val="AkapitzlistZnak"/>
    <w:uiPriority w:val="34"/>
    <w:qFormat/>
    <w:rsid w:val="00A77877"/>
    <w:pPr>
      <w:ind w:left="720"/>
      <w:contextualSpacing/>
    </w:pPr>
  </w:style>
  <w:style w:type="character" w:styleId="Odwoaniedokomentarza">
    <w:name w:val="annotation reference"/>
    <w:basedOn w:val="Domylnaczcionkaakapitu"/>
    <w:uiPriority w:val="99"/>
    <w:semiHidden/>
    <w:unhideWhenUsed/>
    <w:rsid w:val="00A77877"/>
    <w:rPr>
      <w:sz w:val="16"/>
      <w:szCs w:val="16"/>
    </w:rPr>
  </w:style>
  <w:style w:type="table" w:styleId="Tabela-Siatka">
    <w:name w:val="Table Grid"/>
    <w:basedOn w:val="Standardowy"/>
    <w:uiPriority w:val="39"/>
    <w:rsid w:val="00A77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A778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7877"/>
    <w:rPr>
      <w:rFonts w:ascii="Segoe UI" w:eastAsia="Calibri" w:hAnsi="Segoe UI" w:cs="Segoe UI"/>
      <w:sz w:val="18"/>
      <w:szCs w:val="18"/>
    </w:rPr>
  </w:style>
  <w:style w:type="paragraph" w:styleId="Podtytu">
    <w:name w:val="Subtitle"/>
    <w:basedOn w:val="Normalny"/>
    <w:link w:val="PodtytuZnak"/>
    <w:qFormat/>
    <w:rsid w:val="00546764"/>
    <w:pPr>
      <w:spacing w:after="0" w:line="360" w:lineRule="auto"/>
      <w:jc w:val="center"/>
    </w:pPr>
    <w:rPr>
      <w:rFonts w:ascii="Times New Roman" w:eastAsia="Times New Roman" w:hAnsi="Times New Roman"/>
      <w:b/>
      <w:bCs/>
      <w:sz w:val="24"/>
      <w:szCs w:val="24"/>
      <w:lang w:eastAsia="pl-PL"/>
    </w:rPr>
  </w:style>
  <w:style w:type="character" w:customStyle="1" w:styleId="PodtytuZnak">
    <w:name w:val="Podtytuł Znak"/>
    <w:basedOn w:val="Domylnaczcionkaakapitu"/>
    <w:link w:val="Podtytu"/>
    <w:rsid w:val="00546764"/>
    <w:rPr>
      <w:rFonts w:ascii="Times New Roman" w:eastAsia="Times New Roman" w:hAnsi="Times New Roman" w:cs="Times New Roman"/>
      <w:b/>
      <w:bCs/>
      <w:sz w:val="24"/>
      <w:szCs w:val="24"/>
      <w:lang w:eastAsia="pl-PL"/>
    </w:rPr>
  </w:style>
  <w:style w:type="paragraph" w:styleId="Tematkomentarza">
    <w:name w:val="annotation subject"/>
    <w:basedOn w:val="Tekstkomentarza"/>
    <w:next w:val="Tekstkomentarza"/>
    <w:link w:val="TematkomentarzaZnak"/>
    <w:uiPriority w:val="99"/>
    <w:semiHidden/>
    <w:unhideWhenUsed/>
    <w:rsid w:val="00546764"/>
    <w:rPr>
      <w:b/>
      <w:bCs/>
      <w:lang w:val="pl-PL" w:eastAsia="en-US"/>
    </w:rPr>
  </w:style>
  <w:style w:type="character" w:customStyle="1" w:styleId="TematkomentarzaZnak">
    <w:name w:val="Temat komentarza Znak"/>
    <w:basedOn w:val="TekstkomentarzaZnak"/>
    <w:link w:val="Tematkomentarza"/>
    <w:uiPriority w:val="99"/>
    <w:semiHidden/>
    <w:rsid w:val="00546764"/>
    <w:rPr>
      <w:rFonts w:ascii="Calibri" w:eastAsia="Calibri" w:hAnsi="Calibri" w:cs="Times New Roman"/>
      <w:b/>
      <w:bCs/>
      <w:sz w:val="20"/>
      <w:szCs w:val="20"/>
      <w:lang w:val="x-none" w:eastAsia="x-none"/>
    </w:rPr>
  </w:style>
  <w:style w:type="character" w:styleId="Nierozpoznanawzmianka">
    <w:name w:val="Unresolved Mention"/>
    <w:basedOn w:val="Domylnaczcionkaakapitu"/>
    <w:uiPriority w:val="99"/>
    <w:semiHidden/>
    <w:unhideWhenUsed/>
    <w:rsid w:val="00751BCF"/>
    <w:rPr>
      <w:color w:val="605E5C"/>
      <w:shd w:val="clear" w:color="auto" w:fill="E1DFDD"/>
    </w:rPr>
  </w:style>
  <w:style w:type="paragraph" w:styleId="Nagwek">
    <w:name w:val="header"/>
    <w:basedOn w:val="Normalny"/>
    <w:link w:val="NagwekZnak"/>
    <w:uiPriority w:val="99"/>
    <w:unhideWhenUsed/>
    <w:rsid w:val="004066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0660E"/>
    <w:rPr>
      <w:rFonts w:ascii="Calibri" w:eastAsia="Calibri" w:hAnsi="Calibri" w:cs="Times New Roman"/>
    </w:rPr>
  </w:style>
  <w:style w:type="paragraph" w:styleId="Stopka">
    <w:name w:val="footer"/>
    <w:basedOn w:val="Normalny"/>
    <w:link w:val="StopkaZnak"/>
    <w:uiPriority w:val="99"/>
    <w:unhideWhenUsed/>
    <w:rsid w:val="004066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0660E"/>
    <w:rPr>
      <w:rFonts w:ascii="Calibri" w:eastAsia="Calibri" w:hAnsi="Calibri" w:cs="Times New Roman"/>
    </w:rPr>
  </w:style>
  <w:style w:type="paragraph" w:styleId="Spistreci2">
    <w:name w:val="toc 2"/>
    <w:basedOn w:val="Normalny"/>
    <w:next w:val="Normalny"/>
    <w:autoRedefine/>
    <w:uiPriority w:val="39"/>
    <w:unhideWhenUsed/>
    <w:rsid w:val="005C171E"/>
    <w:pPr>
      <w:spacing w:after="100"/>
      <w:ind w:left="220"/>
    </w:pPr>
  </w:style>
  <w:style w:type="character" w:customStyle="1" w:styleId="AkapitzlistZnak">
    <w:name w:val="Akapit z listą Znak"/>
    <w:basedOn w:val="Domylnaczcionkaakapitu"/>
    <w:link w:val="Akapitzlist"/>
    <w:uiPriority w:val="34"/>
    <w:locked/>
    <w:rsid w:val="009042AB"/>
    <w:rPr>
      <w:rFonts w:ascii="Calibri" w:eastAsia="Calibri" w:hAnsi="Calibri" w:cs="Times New Roman"/>
    </w:rPr>
  </w:style>
  <w:style w:type="paragraph" w:styleId="Poprawka">
    <w:name w:val="Revision"/>
    <w:hidden/>
    <w:uiPriority w:val="99"/>
    <w:semiHidden/>
    <w:rsid w:val="00404DA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67355">
      <w:bodyDiv w:val="1"/>
      <w:marLeft w:val="0"/>
      <w:marRight w:val="0"/>
      <w:marTop w:val="0"/>
      <w:marBottom w:val="0"/>
      <w:divBdr>
        <w:top w:val="none" w:sz="0" w:space="0" w:color="auto"/>
        <w:left w:val="none" w:sz="0" w:space="0" w:color="auto"/>
        <w:bottom w:val="none" w:sz="0" w:space="0" w:color="auto"/>
        <w:right w:val="none" w:sz="0" w:space="0" w:color="auto"/>
      </w:divBdr>
    </w:div>
    <w:div w:id="37048312">
      <w:bodyDiv w:val="1"/>
      <w:marLeft w:val="0"/>
      <w:marRight w:val="0"/>
      <w:marTop w:val="0"/>
      <w:marBottom w:val="0"/>
      <w:divBdr>
        <w:top w:val="none" w:sz="0" w:space="0" w:color="auto"/>
        <w:left w:val="none" w:sz="0" w:space="0" w:color="auto"/>
        <w:bottom w:val="none" w:sz="0" w:space="0" w:color="auto"/>
        <w:right w:val="none" w:sz="0" w:space="0" w:color="auto"/>
      </w:divBdr>
    </w:div>
    <w:div w:id="63799295">
      <w:bodyDiv w:val="1"/>
      <w:marLeft w:val="0"/>
      <w:marRight w:val="0"/>
      <w:marTop w:val="0"/>
      <w:marBottom w:val="0"/>
      <w:divBdr>
        <w:top w:val="none" w:sz="0" w:space="0" w:color="auto"/>
        <w:left w:val="none" w:sz="0" w:space="0" w:color="auto"/>
        <w:bottom w:val="none" w:sz="0" w:space="0" w:color="auto"/>
        <w:right w:val="none" w:sz="0" w:space="0" w:color="auto"/>
      </w:divBdr>
    </w:div>
    <w:div w:id="164396964">
      <w:bodyDiv w:val="1"/>
      <w:marLeft w:val="0"/>
      <w:marRight w:val="0"/>
      <w:marTop w:val="0"/>
      <w:marBottom w:val="0"/>
      <w:divBdr>
        <w:top w:val="none" w:sz="0" w:space="0" w:color="auto"/>
        <w:left w:val="none" w:sz="0" w:space="0" w:color="auto"/>
        <w:bottom w:val="none" w:sz="0" w:space="0" w:color="auto"/>
        <w:right w:val="none" w:sz="0" w:space="0" w:color="auto"/>
      </w:divBdr>
    </w:div>
    <w:div w:id="731930076">
      <w:bodyDiv w:val="1"/>
      <w:marLeft w:val="0"/>
      <w:marRight w:val="0"/>
      <w:marTop w:val="0"/>
      <w:marBottom w:val="0"/>
      <w:divBdr>
        <w:top w:val="none" w:sz="0" w:space="0" w:color="auto"/>
        <w:left w:val="none" w:sz="0" w:space="0" w:color="auto"/>
        <w:bottom w:val="none" w:sz="0" w:space="0" w:color="auto"/>
        <w:right w:val="none" w:sz="0" w:space="0" w:color="auto"/>
      </w:divBdr>
    </w:div>
    <w:div w:id="956763092">
      <w:bodyDiv w:val="1"/>
      <w:marLeft w:val="0"/>
      <w:marRight w:val="0"/>
      <w:marTop w:val="0"/>
      <w:marBottom w:val="0"/>
      <w:divBdr>
        <w:top w:val="none" w:sz="0" w:space="0" w:color="auto"/>
        <w:left w:val="none" w:sz="0" w:space="0" w:color="auto"/>
        <w:bottom w:val="none" w:sz="0" w:space="0" w:color="auto"/>
        <w:right w:val="none" w:sz="0" w:space="0" w:color="auto"/>
      </w:divBdr>
    </w:div>
    <w:div w:id="1112016321">
      <w:bodyDiv w:val="1"/>
      <w:marLeft w:val="0"/>
      <w:marRight w:val="0"/>
      <w:marTop w:val="0"/>
      <w:marBottom w:val="0"/>
      <w:divBdr>
        <w:top w:val="none" w:sz="0" w:space="0" w:color="auto"/>
        <w:left w:val="none" w:sz="0" w:space="0" w:color="auto"/>
        <w:bottom w:val="none" w:sz="0" w:space="0" w:color="auto"/>
        <w:right w:val="none" w:sz="0" w:space="0" w:color="auto"/>
      </w:divBdr>
    </w:div>
    <w:div w:id="1676957156">
      <w:bodyDiv w:val="1"/>
      <w:marLeft w:val="0"/>
      <w:marRight w:val="0"/>
      <w:marTop w:val="0"/>
      <w:marBottom w:val="0"/>
      <w:divBdr>
        <w:top w:val="none" w:sz="0" w:space="0" w:color="auto"/>
        <w:left w:val="none" w:sz="0" w:space="0" w:color="auto"/>
        <w:bottom w:val="none" w:sz="0" w:space="0" w:color="auto"/>
        <w:right w:val="none" w:sz="0" w:space="0" w:color="auto"/>
      </w:divBdr>
    </w:div>
    <w:div w:id="1692685344">
      <w:bodyDiv w:val="1"/>
      <w:marLeft w:val="0"/>
      <w:marRight w:val="0"/>
      <w:marTop w:val="0"/>
      <w:marBottom w:val="0"/>
      <w:divBdr>
        <w:top w:val="none" w:sz="0" w:space="0" w:color="auto"/>
        <w:left w:val="none" w:sz="0" w:space="0" w:color="auto"/>
        <w:bottom w:val="none" w:sz="0" w:space="0" w:color="auto"/>
        <w:right w:val="none" w:sz="0" w:space="0" w:color="auto"/>
      </w:divBdr>
    </w:div>
    <w:div w:id="195096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od@msit.gov.pl" TargetMode="Externa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hyperlink" Target="http://www.msport.gov.pl/" TargetMode="External"/><Relationship Id="rId12" Type="http://schemas.openxmlformats.org/officeDocument/2006/relationships/hyperlink" Target="mailto:ds@msit.gov.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nioski.msit.gov.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pl/web/premier/dzialania-informacyjne" TargetMode="External"/><Relationship Id="rId4" Type="http://schemas.openxmlformats.org/officeDocument/2006/relationships/webSettings" Target="webSettings.xml"/><Relationship Id="rId9" Type="http://schemas.openxmlformats.org/officeDocument/2006/relationships/hyperlink" Target="https://www.gov.pl/web/sport/logotypy-msit"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5239</Words>
  <Characters>31439</Characters>
  <Application>Microsoft Office Word</Application>
  <DocSecurity>0</DocSecurity>
  <Lines>261</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Kacprzyk Katarzyna</dc:creator>
  <cp:keywords/>
  <dc:description/>
  <cp:lastModifiedBy>Kacprzyk Katarzyna</cp:lastModifiedBy>
  <cp:revision>2</cp:revision>
  <cp:lastPrinted>2026-02-16T08:16:00Z</cp:lastPrinted>
  <dcterms:created xsi:type="dcterms:W3CDTF">2026-03-19T12:02:00Z</dcterms:created>
  <dcterms:modified xsi:type="dcterms:W3CDTF">2026-03-19T12:02:00Z</dcterms:modified>
</cp:coreProperties>
</file>