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464E8" w14:textId="32C2389B" w:rsidR="00962213" w:rsidRPr="00962213" w:rsidRDefault="00962213" w:rsidP="00962213">
      <w:pPr>
        <w:spacing w:after="0"/>
        <w:rPr>
          <w:rFonts w:ascii="Lato" w:hAnsi="Lato" w:cs="Arial"/>
          <w:bCs/>
          <w:sz w:val="20"/>
          <w:szCs w:val="20"/>
        </w:rPr>
      </w:pPr>
      <w:r w:rsidRPr="00962213">
        <w:rPr>
          <w:rFonts w:ascii="Lato" w:hAnsi="Lato" w:cs="Arial"/>
          <w:bCs/>
          <w:sz w:val="20"/>
          <w:szCs w:val="20"/>
        </w:rPr>
        <w:t>Znak pisma: DLI-</w:t>
      </w:r>
      <w:r w:rsidR="003C4577">
        <w:rPr>
          <w:rFonts w:ascii="Lato" w:hAnsi="Lato" w:cs="Arial"/>
          <w:bCs/>
          <w:sz w:val="20"/>
          <w:szCs w:val="20"/>
        </w:rPr>
        <w:t>I</w:t>
      </w:r>
      <w:r w:rsidRPr="00962213">
        <w:rPr>
          <w:rFonts w:ascii="Lato" w:hAnsi="Lato" w:cs="Arial"/>
          <w:bCs/>
          <w:sz w:val="20"/>
          <w:szCs w:val="20"/>
        </w:rPr>
        <w:t>.</w:t>
      </w:r>
      <w:r w:rsidR="009314C1">
        <w:rPr>
          <w:rFonts w:ascii="Lato" w:hAnsi="Lato" w:cs="Arial"/>
          <w:bCs/>
          <w:sz w:val="20"/>
          <w:szCs w:val="20"/>
        </w:rPr>
        <w:t>7620.23.2020</w:t>
      </w:r>
      <w:r w:rsidRPr="00962213">
        <w:rPr>
          <w:rFonts w:ascii="Lato" w:hAnsi="Lato" w:cs="Arial"/>
          <w:bCs/>
          <w:sz w:val="20"/>
          <w:szCs w:val="20"/>
        </w:rPr>
        <w:t>.DM.</w:t>
      </w:r>
      <w:r w:rsidR="009314C1">
        <w:rPr>
          <w:rFonts w:ascii="Lato" w:hAnsi="Lato" w:cs="Arial"/>
          <w:bCs/>
          <w:sz w:val="20"/>
          <w:szCs w:val="20"/>
        </w:rPr>
        <w:t>3</w:t>
      </w:r>
      <w:r w:rsidR="003C4577">
        <w:rPr>
          <w:rFonts w:ascii="Lato" w:hAnsi="Lato" w:cs="Arial"/>
          <w:bCs/>
          <w:sz w:val="20"/>
          <w:szCs w:val="20"/>
        </w:rPr>
        <w:t>(DLI-IX)</w:t>
      </w:r>
    </w:p>
    <w:p w14:paraId="670FEA40" w14:textId="201522CF" w:rsidR="00962213" w:rsidRPr="00962213" w:rsidRDefault="00962213" w:rsidP="00962213">
      <w:pPr>
        <w:spacing w:after="0"/>
        <w:rPr>
          <w:rFonts w:ascii="Lato" w:hAnsi="Lato" w:cs="Arial"/>
          <w:bCs/>
          <w:sz w:val="20"/>
          <w:szCs w:val="20"/>
        </w:rPr>
      </w:pPr>
      <w:r w:rsidRPr="00962213">
        <w:rPr>
          <w:rFonts w:ascii="Lato" w:hAnsi="Lato" w:cs="Arial"/>
          <w:bCs/>
          <w:sz w:val="20"/>
          <w:szCs w:val="20"/>
        </w:rPr>
        <w:t xml:space="preserve">Warszawa, </w:t>
      </w:r>
      <w:r w:rsidR="006A2F62">
        <w:rPr>
          <w:rFonts w:ascii="Lato-Regular" w:hAnsi="Lato-Regular" w:cs="Lato-Regular"/>
          <w:sz w:val="20"/>
          <w:szCs w:val="20"/>
        </w:rPr>
        <w:t>05 lutego 2024 r.</w:t>
      </w:r>
    </w:p>
    <w:p w14:paraId="3A61ECBD" w14:textId="77777777" w:rsidR="009314C1" w:rsidRPr="009314C1" w:rsidRDefault="009314C1" w:rsidP="009314C1">
      <w:pPr>
        <w:tabs>
          <w:tab w:val="center" w:pos="1980"/>
          <w:tab w:val="left" w:pos="5273"/>
        </w:tabs>
        <w:spacing w:line="260" w:lineRule="exact"/>
        <w:outlineLvl w:val="0"/>
        <w:rPr>
          <w:rFonts w:ascii="Lato" w:hAnsi="Lato" w:cs="Arial"/>
          <w:sz w:val="20"/>
          <w:szCs w:val="20"/>
        </w:rPr>
      </w:pPr>
      <w:bookmarkStart w:id="0" w:name="_Hlk158019007"/>
    </w:p>
    <w:p w14:paraId="59C3DDEF" w14:textId="77777777" w:rsidR="009314C1" w:rsidRPr="009314C1" w:rsidRDefault="009314C1" w:rsidP="009314C1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600" w:line="240" w:lineRule="exact"/>
        <w:jc w:val="center"/>
        <w:outlineLvl w:val="0"/>
        <w:rPr>
          <w:rFonts w:ascii="Lato" w:hAnsi="Lato" w:cs="Arial"/>
          <w:b/>
          <w:sz w:val="20"/>
          <w:szCs w:val="20"/>
        </w:rPr>
      </w:pPr>
      <w:r w:rsidRPr="009314C1">
        <w:rPr>
          <w:rFonts w:ascii="Lato" w:hAnsi="Lato" w:cs="Arial"/>
          <w:b/>
          <w:sz w:val="20"/>
          <w:szCs w:val="20"/>
        </w:rPr>
        <w:t>OBWIESZCZENIE</w:t>
      </w:r>
    </w:p>
    <w:p w14:paraId="12364544" w14:textId="4E1C587B" w:rsidR="009314C1" w:rsidRPr="009314C1" w:rsidRDefault="009314C1" w:rsidP="009314C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9314C1">
        <w:rPr>
          <w:rFonts w:ascii="Lato" w:hAnsi="Lato" w:cs="Arial"/>
          <w:spacing w:val="4"/>
          <w:sz w:val="20"/>
          <w:szCs w:val="20"/>
        </w:rPr>
        <w:t xml:space="preserve">Na podstawie art. 12 ust. 1 i 4 ustawy z dnia </w:t>
      </w:r>
      <w:bookmarkStart w:id="1" w:name="_Hlk157770688"/>
      <w:r w:rsidRPr="009314C1">
        <w:rPr>
          <w:rFonts w:ascii="Lato" w:hAnsi="Lato" w:cs="Arial"/>
          <w:spacing w:val="4"/>
          <w:sz w:val="20"/>
          <w:szCs w:val="20"/>
        </w:rPr>
        <w:t>24 kwietnia 2009 r. o inwestycjach w zakresie terminalu regazyfikacyjnego skroplonego gazu ziemnego w Świnoujściu (</w:t>
      </w:r>
      <w:r w:rsidRPr="009314C1">
        <w:rPr>
          <w:rFonts w:ascii="Lato" w:hAnsi="Lato"/>
          <w:sz w:val="20"/>
          <w:szCs w:val="20"/>
        </w:rPr>
        <w:t>t.j. Dz.U. z 2023 r. poz.</w:t>
      </w:r>
      <w:r>
        <w:rPr>
          <w:rFonts w:ascii="Lato" w:hAnsi="Lato"/>
          <w:sz w:val="20"/>
          <w:szCs w:val="20"/>
        </w:rPr>
        <w:t> </w:t>
      </w:r>
      <w:r w:rsidRPr="009314C1">
        <w:rPr>
          <w:rFonts w:ascii="Lato" w:hAnsi="Lato"/>
          <w:sz w:val="20"/>
          <w:szCs w:val="20"/>
        </w:rPr>
        <w:t>924</w:t>
      </w:r>
      <w:bookmarkEnd w:id="1"/>
      <w:r w:rsidRPr="009314C1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)</w:t>
      </w:r>
      <w:r w:rsidRPr="009314C1">
        <w:rPr>
          <w:rFonts w:ascii="Lato" w:hAnsi="Lato" w:cs="Arial"/>
          <w:spacing w:val="4"/>
          <w:sz w:val="20"/>
          <w:szCs w:val="20"/>
        </w:rPr>
        <w:t xml:space="preserve"> oraz art. 49 § 1 i 2 ustawy z dnia 14 czerwca 1960 r. – Kodeks postępowania administracyjnego (Dz.U. z 2023 r. poz. 775, ze zm.), zwanej dalej „</w:t>
      </w:r>
      <w:r w:rsidRPr="009314C1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Pr="009314C1">
        <w:rPr>
          <w:rFonts w:ascii="Lato" w:hAnsi="Lato" w:cs="Arial"/>
          <w:spacing w:val="4"/>
          <w:sz w:val="20"/>
          <w:szCs w:val="20"/>
        </w:rPr>
        <w:t>”,</w:t>
      </w:r>
    </w:p>
    <w:p w14:paraId="2E0446CB" w14:textId="77777777" w:rsidR="009314C1" w:rsidRPr="009314C1" w:rsidRDefault="009314C1" w:rsidP="009314C1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9314C1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653A002B" w14:textId="6C0AE303" w:rsidR="009314C1" w:rsidRPr="009314C1" w:rsidRDefault="009314C1" w:rsidP="009314C1">
      <w:pPr>
        <w:jc w:val="both"/>
        <w:rPr>
          <w:rFonts w:ascii="Lato" w:hAnsi="Lato" w:cs="Arial"/>
          <w:sz w:val="20"/>
          <w:szCs w:val="20"/>
        </w:rPr>
      </w:pPr>
      <w:r w:rsidRPr="009314C1">
        <w:rPr>
          <w:rFonts w:ascii="Lato" w:hAnsi="Lato" w:cs="Arial"/>
          <w:spacing w:val="4"/>
          <w:sz w:val="20"/>
          <w:szCs w:val="20"/>
        </w:rPr>
        <w:t xml:space="preserve">zawiadamia się o </w:t>
      </w:r>
      <w:r w:rsidRPr="009314C1">
        <w:rPr>
          <w:rFonts w:ascii="Lato" w:hAnsi="Lato" w:cs="Arial"/>
          <w:sz w:val="20"/>
          <w:szCs w:val="20"/>
        </w:rPr>
        <w:t xml:space="preserve">wydaniu postanowienia z dnia </w:t>
      </w:r>
      <w:bookmarkStart w:id="2" w:name="_Hlk157770727"/>
      <w:r w:rsidRPr="009314C1">
        <w:rPr>
          <w:rFonts w:ascii="Lato" w:hAnsi="Lato" w:cs="Arial"/>
          <w:sz w:val="20"/>
          <w:szCs w:val="20"/>
        </w:rPr>
        <w:t xml:space="preserve">8 grudnia 2023 r., znak: </w:t>
      </w:r>
      <w:r w:rsidRPr="009314C1">
        <w:rPr>
          <w:rFonts w:ascii="Lato" w:hAnsi="Lato" w:cs="Arial"/>
          <w:bCs/>
          <w:sz w:val="20"/>
          <w:szCs w:val="20"/>
        </w:rPr>
        <w:t xml:space="preserve">DLI-I.7620.23.2020.DM.(DLI-IX) </w:t>
      </w:r>
      <w:r w:rsidRPr="009314C1">
        <w:rPr>
          <w:rFonts w:ascii="Lato" w:hAnsi="Lato" w:cs="Arial"/>
          <w:sz w:val="20"/>
          <w:szCs w:val="20"/>
        </w:rPr>
        <w:t xml:space="preserve">odmawiającego wznowienia postępowania </w:t>
      </w:r>
      <w:r w:rsidRPr="009314C1">
        <w:rPr>
          <w:rFonts w:ascii="Lato" w:hAnsi="Lato" w:cs="Arial"/>
          <w:spacing w:val="4"/>
          <w:sz w:val="20"/>
          <w:szCs w:val="20"/>
        </w:rPr>
        <w:t>zakończonego</w:t>
      </w:r>
      <w:r w:rsidRPr="009314C1">
        <w:rPr>
          <w:rFonts w:ascii="Lato" w:hAnsi="Lato" w:cs="Arial"/>
          <w:spacing w:val="4"/>
          <w:sz w:val="20"/>
          <w:szCs w:val="20"/>
          <w:lang w:bidi="pl-PL"/>
        </w:rPr>
        <w:t xml:space="preserve"> ostateczną decyzją </w:t>
      </w:r>
      <w:r w:rsidRPr="009314C1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Ministra </w:t>
      </w:r>
      <w:r w:rsidRPr="009314C1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Inwestycji i Rozwoju z dnia 17 kwietnia 2019 r., znak: DLI-III.4620.13.2018.NT.8, uchylającą w części i orzekającą w tym zakresie co do istoty sprawy, a</w:t>
      </w:r>
      <w:r>
        <w:rPr>
          <w:rFonts w:ascii="Lato" w:hAnsi="Lato" w:cs="Arial"/>
          <w:bCs/>
          <w:iCs/>
          <w:spacing w:val="4"/>
          <w:sz w:val="20"/>
          <w:szCs w:val="20"/>
          <w:lang w:bidi="pl-PL"/>
        </w:rPr>
        <w:t> </w:t>
      </w:r>
      <w:r w:rsidRPr="009314C1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w</w:t>
      </w:r>
      <w:r>
        <w:rPr>
          <w:rFonts w:ascii="Lato" w:hAnsi="Lato" w:cs="Arial"/>
          <w:bCs/>
          <w:iCs/>
          <w:spacing w:val="4"/>
          <w:sz w:val="20"/>
          <w:szCs w:val="20"/>
          <w:lang w:bidi="pl-PL"/>
        </w:rPr>
        <w:t> </w:t>
      </w:r>
      <w:r w:rsidRPr="009314C1">
        <w:rPr>
          <w:rFonts w:ascii="Lato" w:hAnsi="Lato" w:cs="Arial"/>
          <w:bCs/>
          <w:iCs/>
          <w:spacing w:val="4"/>
          <w:sz w:val="20"/>
          <w:szCs w:val="20"/>
          <w:lang w:bidi="pl-PL"/>
        </w:rPr>
        <w:t>pozostałej części utrzymującą w mocy</w:t>
      </w:r>
      <w:r w:rsidRPr="009314C1">
        <w:rPr>
          <w:rFonts w:ascii="Lato" w:hAnsi="Lato" w:cs="Arial"/>
          <w:bCs/>
          <w:spacing w:val="4"/>
          <w:sz w:val="20"/>
          <w:szCs w:val="20"/>
          <w:lang w:bidi="pl-PL"/>
        </w:rPr>
        <w:t xml:space="preserve"> decyzję </w:t>
      </w:r>
      <w:r w:rsidRPr="009314C1">
        <w:rPr>
          <w:rFonts w:ascii="Lato" w:hAnsi="Lato" w:cs="Arial"/>
          <w:spacing w:val="4"/>
          <w:sz w:val="20"/>
          <w:szCs w:val="20"/>
        </w:rPr>
        <w:t>Ministra Inwestycji i Rozwoju z dnia 27 kwietnia 2018 r., znak: DLI.3.6620.24.2017.KS.14 uchylającą w części i orzekającą w tym zakresie co do istoty sprawy, a w pozostałej części utrzymującą w mocy decyzję Wojewody Podlaskiego z</w:t>
      </w:r>
      <w:r>
        <w:rPr>
          <w:rFonts w:ascii="Lato" w:hAnsi="Lato" w:cs="Arial"/>
          <w:spacing w:val="4"/>
          <w:sz w:val="20"/>
          <w:szCs w:val="20"/>
        </w:rPr>
        <w:t> </w:t>
      </w:r>
      <w:r w:rsidRPr="009314C1">
        <w:rPr>
          <w:rFonts w:ascii="Lato" w:hAnsi="Lato" w:cs="Arial"/>
          <w:spacing w:val="4"/>
          <w:sz w:val="20"/>
          <w:szCs w:val="20"/>
        </w:rPr>
        <w:t>dnia 27 października 2017 r., znak: Ab-IV.747.2.1.2017.AM, o</w:t>
      </w:r>
      <w:r w:rsidRPr="009314C1">
        <w:rPr>
          <w:rFonts w:ascii="Lato" w:hAnsi="Lato" w:cs="Arial"/>
          <w:bCs/>
          <w:spacing w:val="4"/>
          <w:sz w:val="20"/>
          <w:szCs w:val="20"/>
        </w:rPr>
        <w:t xml:space="preserve"> ustaleniu lokalizacji inwestycji w</w:t>
      </w:r>
      <w:r>
        <w:rPr>
          <w:rFonts w:ascii="Lato" w:hAnsi="Lato" w:cs="Arial"/>
          <w:bCs/>
          <w:spacing w:val="4"/>
          <w:sz w:val="20"/>
          <w:szCs w:val="20"/>
        </w:rPr>
        <w:t> </w:t>
      </w:r>
      <w:r w:rsidRPr="009314C1">
        <w:rPr>
          <w:rFonts w:ascii="Lato" w:hAnsi="Lato" w:cs="Arial"/>
          <w:bCs/>
          <w:spacing w:val="4"/>
          <w:sz w:val="20"/>
          <w:szCs w:val="20"/>
        </w:rPr>
        <w:t>zakresie budowy międzysystemowego gazociągu wysokiego ciśnienia MOP 8,4 MPa, DN700, realizowanego jako inwestycja towarzysząca inwestycjom w zakresie terminalu regazyfikacyjnego skroplonego gazu ziemnego w Świnoujściu, stanowiącego połączenie systemów przesyłowych Rzeczypospolitej Polskiej i Republiki Litewskiej, wraz z infrastrukturą niezbędną do jego obsługi, w części dotyczącej jego przebiegu na terenie województwa podlaskiego – powiaty: kolneński i grajewski, uzupełnioną postanowieniem Wojewody Podlaskiego z dnia 27 listopada 2017 r., znak:</w:t>
      </w:r>
      <w:r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9314C1">
        <w:rPr>
          <w:rFonts w:ascii="Lato" w:hAnsi="Lato" w:cs="Arial"/>
          <w:bCs/>
          <w:spacing w:val="4"/>
          <w:sz w:val="20"/>
          <w:szCs w:val="20"/>
        </w:rPr>
        <w:t>AB-IV.747.2.1.2017.AM</w:t>
      </w:r>
      <w:bookmarkEnd w:id="2"/>
      <w:r w:rsidRPr="009314C1">
        <w:rPr>
          <w:rFonts w:ascii="Lato" w:hAnsi="Lato" w:cs="Arial"/>
          <w:sz w:val="20"/>
          <w:szCs w:val="20"/>
        </w:rPr>
        <w:t xml:space="preserve">. </w:t>
      </w:r>
    </w:p>
    <w:p w14:paraId="7D2559D8" w14:textId="2921B1B7" w:rsidR="009314C1" w:rsidRPr="009314C1" w:rsidRDefault="009314C1" w:rsidP="009314C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9314C1">
        <w:rPr>
          <w:rFonts w:ascii="Lato" w:hAnsi="Lato" w:cs="Arial"/>
          <w:spacing w:val="4"/>
          <w:sz w:val="20"/>
          <w:szCs w:val="20"/>
        </w:rPr>
        <w:t xml:space="preserve">Strony, zgodnie z art. 73 </w:t>
      </w:r>
      <w:r w:rsidRPr="009314C1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Pr="009314C1">
        <w:rPr>
          <w:rFonts w:ascii="Lato" w:hAnsi="Lato" w:cs="Arial"/>
          <w:spacing w:val="4"/>
          <w:sz w:val="20"/>
          <w:szCs w:val="20"/>
        </w:rPr>
        <w:t xml:space="preserve">, mogą przeglądać akta sprawy osobiście lub przez pełnomocnika, </w:t>
      </w:r>
      <w:r w:rsidRPr="009314C1">
        <w:rPr>
          <w:rFonts w:ascii="Lato" w:hAnsi="Lato" w:cs="Arial"/>
          <w:spacing w:val="4"/>
          <w:sz w:val="20"/>
          <w:szCs w:val="20"/>
        </w:rPr>
        <w:br/>
        <w:t xml:space="preserve">w siedzibie Ministerstwa Rozwoju i Technologii przy ul. Chałubińskiego 4/6 w Warszawie, </w:t>
      </w:r>
      <w:r w:rsidRPr="009314C1">
        <w:rPr>
          <w:rFonts w:ascii="Lato" w:hAnsi="Lato" w:cs="Arial"/>
          <w:color w:val="000000"/>
          <w:spacing w:val="4"/>
          <w:sz w:val="20"/>
          <w:szCs w:val="20"/>
        </w:rPr>
        <w:t>we</w:t>
      </w:r>
      <w:r>
        <w:rPr>
          <w:rFonts w:ascii="Lato" w:hAnsi="Lato" w:cs="Arial"/>
          <w:color w:val="000000"/>
          <w:spacing w:val="4"/>
          <w:sz w:val="20"/>
          <w:szCs w:val="20"/>
        </w:rPr>
        <w:t> </w:t>
      </w:r>
      <w:r w:rsidRPr="009314C1">
        <w:rPr>
          <w:rFonts w:ascii="Lato" w:hAnsi="Lato" w:cs="Arial"/>
          <w:color w:val="000000"/>
          <w:spacing w:val="4"/>
          <w:sz w:val="20"/>
          <w:szCs w:val="20"/>
        </w:rPr>
        <w:t>wtorki, czwartki i piątki</w:t>
      </w:r>
      <w:r w:rsidRPr="009314C1">
        <w:rPr>
          <w:rFonts w:ascii="Lato" w:hAnsi="Lato" w:cs="Arial"/>
          <w:spacing w:val="4"/>
          <w:sz w:val="20"/>
          <w:szCs w:val="20"/>
        </w:rPr>
        <w:t xml:space="preserve">, w godzinach od 9:00 do 15:00, </w:t>
      </w:r>
      <w:r w:rsidRPr="009314C1"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(22) 323 40 70</w:t>
      </w:r>
      <w:r w:rsidRPr="009314C1">
        <w:rPr>
          <w:rFonts w:ascii="Lato" w:hAnsi="Lato" w:cs="Arial"/>
          <w:spacing w:val="4"/>
          <w:sz w:val="20"/>
          <w:szCs w:val="20"/>
        </w:rPr>
        <w:t>.</w:t>
      </w:r>
    </w:p>
    <w:p w14:paraId="70AC55AD" w14:textId="77777777" w:rsidR="009314C1" w:rsidRPr="009314C1" w:rsidRDefault="009314C1" w:rsidP="009314C1">
      <w:pPr>
        <w:spacing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1E5FCB94" w14:textId="77777777" w:rsidR="009314C1" w:rsidRPr="009314C1" w:rsidRDefault="009314C1" w:rsidP="009314C1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</w:rPr>
      </w:pPr>
      <w:r w:rsidRPr="009314C1">
        <w:rPr>
          <w:rFonts w:ascii="Lato" w:hAnsi="Lato" w:cs="Arial"/>
          <w:bCs/>
          <w:spacing w:val="4"/>
          <w:sz w:val="20"/>
          <w:szCs w:val="20"/>
          <w:u w:val="single"/>
        </w:rPr>
        <w:t>Data publikacji obwieszczenia</w:t>
      </w:r>
      <w:r w:rsidRPr="009314C1">
        <w:rPr>
          <w:rFonts w:ascii="Lato" w:hAnsi="Lato" w:cs="Arial"/>
          <w:bCs/>
          <w:spacing w:val="4"/>
          <w:sz w:val="20"/>
          <w:szCs w:val="20"/>
        </w:rPr>
        <w:t>: 12 lutego 2024 r.</w:t>
      </w:r>
      <w:r w:rsidRPr="009314C1">
        <w:rPr>
          <w:rFonts w:ascii="Lato" w:hAnsi="Lato"/>
          <w:noProof/>
          <w:sz w:val="20"/>
          <w:szCs w:val="20"/>
        </w:rPr>
        <w:t xml:space="preserve"> </w:t>
      </w:r>
    </w:p>
    <w:p w14:paraId="5C11BED0" w14:textId="77777777" w:rsidR="009314C1" w:rsidRPr="009314C1" w:rsidRDefault="009314C1" w:rsidP="009314C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9314C1">
        <w:rPr>
          <w:rFonts w:ascii="Lato" w:hAnsi="Lato" w:cs="Arial"/>
          <w:b/>
          <w:spacing w:val="4"/>
          <w:sz w:val="20"/>
          <w:szCs w:val="20"/>
          <w:u w:val="single"/>
        </w:rPr>
        <w:t>Załącznik</w:t>
      </w:r>
      <w:r w:rsidRPr="009314C1">
        <w:rPr>
          <w:rFonts w:ascii="Lato" w:hAnsi="Lato" w:cs="Arial"/>
          <w:b/>
          <w:spacing w:val="4"/>
          <w:sz w:val="20"/>
          <w:szCs w:val="20"/>
        </w:rPr>
        <w:t>:</w:t>
      </w:r>
      <w:r w:rsidRPr="009314C1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bookmarkEnd w:id="0"/>
    <w:p w14:paraId="0ABE1248" w14:textId="77777777" w:rsidR="00962213" w:rsidRPr="00962213" w:rsidRDefault="00962213" w:rsidP="00962213">
      <w:pPr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222E7893" w14:textId="4243CD9B" w:rsidR="00F80D2B" w:rsidRPr="00F80D2B" w:rsidRDefault="00F80D2B" w:rsidP="00F80D2B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                                                                                           </w:t>
      </w:r>
      <w:r w:rsidRPr="00F80D2B">
        <w:rPr>
          <w:rFonts w:ascii="Lato" w:eastAsia="Times New Roman" w:hAnsi="Lato" w:cs="Arial"/>
          <w:spacing w:val="4"/>
          <w:sz w:val="20"/>
          <w:szCs w:val="20"/>
          <w:lang w:eastAsia="pl-PL"/>
        </w:rPr>
        <w:t>Z upoważnienia,</w:t>
      </w:r>
    </w:p>
    <w:p w14:paraId="6BD458CC" w14:textId="17E48385" w:rsidR="00F80D2B" w:rsidRPr="00F80D2B" w:rsidRDefault="00F80D2B" w:rsidP="00F80D2B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                                                                                           </w:t>
      </w:r>
      <w:r w:rsidRPr="00F80D2B">
        <w:rPr>
          <w:rFonts w:ascii="Lato" w:eastAsia="Times New Roman" w:hAnsi="Lato" w:cs="Arial"/>
          <w:spacing w:val="4"/>
          <w:sz w:val="20"/>
          <w:szCs w:val="20"/>
          <w:lang w:eastAsia="pl-PL"/>
        </w:rPr>
        <w:t>Magdalena Tuzińska</w:t>
      </w:r>
    </w:p>
    <w:p w14:paraId="4C5F6931" w14:textId="4D90B20C" w:rsidR="00F80D2B" w:rsidRPr="00F80D2B" w:rsidRDefault="00F80D2B" w:rsidP="00F80D2B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                                                                                           </w:t>
      </w:r>
      <w:r w:rsidRPr="00F80D2B">
        <w:rPr>
          <w:rFonts w:ascii="Lato" w:eastAsia="Times New Roman" w:hAnsi="Lato" w:cs="Arial"/>
          <w:spacing w:val="4"/>
          <w:sz w:val="20"/>
          <w:szCs w:val="20"/>
          <w:lang w:eastAsia="pl-PL"/>
        </w:rPr>
        <w:t>główny specjalista - koordynator zespołu</w:t>
      </w:r>
    </w:p>
    <w:p w14:paraId="1B01CFC8" w14:textId="2663009E" w:rsidR="00B806C7" w:rsidRPr="0070063D" w:rsidRDefault="00F80D2B" w:rsidP="00F80D2B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                                                                                         </w:t>
      </w:r>
      <w:r w:rsidRPr="00F80D2B">
        <w:rPr>
          <w:rFonts w:ascii="Lato" w:eastAsia="Times New Roman" w:hAnsi="Lato" w:cs="Arial"/>
          <w:spacing w:val="4"/>
          <w:sz w:val="20"/>
          <w:szCs w:val="20"/>
          <w:lang w:eastAsia="pl-PL"/>
        </w:rPr>
        <w:t>/ kwalifikowany podpis elektroniczny /</w:t>
      </w:r>
    </w:p>
    <w:p w14:paraId="0A0DA3DC" w14:textId="77777777" w:rsid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0A4A1F42" w14:textId="77777777" w:rsidR="00243EB6" w:rsidRDefault="00243EB6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53D98378" w14:textId="06A68E02" w:rsidR="0070063D" w:rsidRPr="009314C1" w:rsidRDefault="009314C1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0"/>
          <w:lang w:eastAsia="pl-PL"/>
        </w:rPr>
      </w:pPr>
      <w:r w:rsidRPr="0070063D">
        <w:rPr>
          <w:rFonts w:ascii="Arial" w:eastAsia="Times New Roman" w:hAnsi="Arial" w:cs="Arial"/>
          <w:noProof/>
          <w:color w:val="000000"/>
          <w:sz w:val="20"/>
          <w:szCs w:val="20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77425C" wp14:editId="263F91FA">
                <wp:simplePos x="0" y="0"/>
                <wp:positionH relativeFrom="column">
                  <wp:posOffset>3444875</wp:posOffset>
                </wp:positionH>
                <wp:positionV relativeFrom="paragraph">
                  <wp:posOffset>-763905</wp:posOffset>
                </wp:positionV>
                <wp:extent cx="2492375" cy="752475"/>
                <wp:effectExtent l="0" t="0" r="0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23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0A83FC" w14:textId="7314F922" w:rsidR="0070063D" w:rsidRPr="007171A9" w:rsidRDefault="0070063D" w:rsidP="0070063D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="00243EB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</w:t>
                            </w:r>
                            <w:r w:rsidR="003C4577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</w:t>
                            </w:r>
                            <w:r w:rsidR="00243EB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9314C1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7620.23.2020</w:t>
                            </w:r>
                            <w:r w:rsidR="005D5FA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.DM</w:t>
                            </w:r>
                            <w:r w:rsidR="00E4239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9314C1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="003C4577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(DLI-IX)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7425C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71.25pt;margin-top:-60.15pt;width:196.25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" filled="f" stroked="f">
                <v:textbox>
                  <w:txbxContent>
                    <w:p w14:paraId="1D0A83FC" w14:textId="7314F922" w:rsidR="0070063D" w:rsidRPr="007171A9" w:rsidRDefault="0070063D" w:rsidP="0070063D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="00243EB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</w:t>
                      </w:r>
                      <w:r w:rsidR="003C4577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</w:t>
                      </w:r>
                      <w:r w:rsidR="00243EB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9314C1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7620.23.2020</w:t>
                      </w:r>
                      <w:r w:rsidR="005D5FA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.DM</w:t>
                      </w:r>
                      <w:r w:rsidR="00E4239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9314C1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="003C4577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(DLI-IX)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3221A257" w14:textId="77777777" w:rsidR="009314C1" w:rsidRPr="009314C1" w:rsidRDefault="009314C1" w:rsidP="009314C1">
      <w:pPr>
        <w:spacing w:before="120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9314C1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9314C1">
        <w:rPr>
          <w:rFonts w:ascii="Lato" w:hAnsi="Lato" w:cs="Arial"/>
          <w:b/>
          <w:color w:val="000000"/>
          <w:sz w:val="20"/>
          <w:szCs w:val="20"/>
          <w:lang w:eastAsia="en-GB"/>
        </w:rPr>
        <w:br/>
      </w:r>
    </w:p>
    <w:p w14:paraId="4F5DA04C" w14:textId="3DABD2C6" w:rsidR="009314C1" w:rsidRPr="009314C1" w:rsidRDefault="009314C1" w:rsidP="009314C1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9314C1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9314C1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55DB6265" w14:textId="77777777" w:rsidR="009314C1" w:rsidRPr="009314C1" w:rsidRDefault="009314C1" w:rsidP="009314C1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9314C1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9314C1">
        <w:rPr>
          <w:rFonts w:ascii="Lato" w:hAnsi="Lato" w:cs="Arial"/>
          <w:sz w:val="20"/>
          <w:szCs w:val="20"/>
        </w:rPr>
        <w:br/>
        <w:t xml:space="preserve">w Warszawie, Plac Trzech Krzyży 3/5, </w:t>
      </w:r>
      <w:hyperlink r:id="rId8" w:history="1">
        <w:r w:rsidRPr="009314C1">
          <w:rPr>
            <w:rFonts w:ascii="Lato" w:hAnsi="Lato" w:cs="Arial"/>
            <w:sz w:val="20"/>
            <w:szCs w:val="20"/>
          </w:rPr>
          <w:t>kancelaria@mrit.gov.pl</w:t>
        </w:r>
      </w:hyperlink>
      <w:r w:rsidRPr="009314C1">
        <w:rPr>
          <w:rFonts w:ascii="Lato" w:hAnsi="Lato" w:cs="Arial"/>
          <w:sz w:val="20"/>
          <w:szCs w:val="20"/>
        </w:rPr>
        <w:t xml:space="preserve">, tel.: </w:t>
      </w:r>
      <w:r w:rsidRPr="009314C1">
        <w:rPr>
          <w:rFonts w:ascii="Lato" w:hAnsi="Lato" w:cs="Arial"/>
          <w:bCs/>
          <w:sz w:val="20"/>
          <w:szCs w:val="20"/>
        </w:rPr>
        <w:t>+48 222 500 123</w:t>
      </w:r>
      <w:r w:rsidRPr="009314C1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5C5A8DEA" w14:textId="77777777" w:rsidR="009314C1" w:rsidRPr="009314C1" w:rsidRDefault="009314C1" w:rsidP="009314C1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9314C1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9314C1">
        <w:rPr>
          <w:rFonts w:ascii="Lato" w:hAnsi="Lato" w:cs="Arial"/>
          <w:sz w:val="20"/>
          <w:szCs w:val="20"/>
        </w:rPr>
        <w:t>Rozwoju i Technologii</w:t>
      </w:r>
      <w:r w:rsidRPr="009314C1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9314C1">
        <w:rPr>
          <w:rFonts w:ascii="Lato" w:hAnsi="Lato" w:cs="Arial"/>
          <w:sz w:val="20"/>
          <w:szCs w:val="20"/>
        </w:rPr>
        <w:t>Rozwoju i Technologii</w:t>
      </w:r>
      <w:r w:rsidRPr="009314C1">
        <w:rPr>
          <w:rFonts w:ascii="Lato" w:hAnsi="Lato" w:cs="Arial"/>
          <w:spacing w:val="4"/>
          <w:sz w:val="20"/>
          <w:szCs w:val="20"/>
        </w:rPr>
        <w:t xml:space="preserve">, </w:t>
      </w:r>
      <w:r w:rsidRPr="009314C1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9314C1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9314C1">
        <w:rPr>
          <w:rFonts w:ascii="Lato" w:hAnsi="Lato" w:cs="Arial"/>
          <w:sz w:val="20"/>
          <w:szCs w:val="20"/>
        </w:rPr>
        <w:t>iod@mrit.gov.pl.</w:t>
      </w:r>
    </w:p>
    <w:p w14:paraId="19031FF4" w14:textId="77777777" w:rsidR="009314C1" w:rsidRPr="009314C1" w:rsidRDefault="009314C1" w:rsidP="009314C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314C1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9314C1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9314C1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r w:rsidRPr="009314C1">
        <w:rPr>
          <w:rFonts w:ascii="Lato" w:hAnsi="Lato"/>
          <w:sz w:val="20"/>
          <w:szCs w:val="20"/>
        </w:rPr>
        <w:t>Dz.U. z 2023 r. poz. 775, ze zm.</w:t>
      </w:r>
      <w:r w:rsidRPr="009314C1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9314C1">
        <w:rPr>
          <w:rFonts w:ascii="Lato" w:hAnsi="Lato" w:cs="Arial"/>
          <w:spacing w:val="4"/>
          <w:sz w:val="20"/>
          <w:szCs w:val="20"/>
        </w:rPr>
        <w:t>ustawą z dnia 24 kwietnia 2009 r. o inwestycjach w zakresie terminalu regazyfikacyjnego skroplonego gazu ziemnego w Świnoujściu (</w:t>
      </w:r>
      <w:r w:rsidRPr="009314C1">
        <w:rPr>
          <w:rFonts w:ascii="Lato" w:hAnsi="Lato"/>
          <w:sz w:val="20"/>
          <w:szCs w:val="20"/>
        </w:rPr>
        <w:t>t.j. Dz.U. z 2023 r. poz. 924</w:t>
      </w:r>
      <w:r w:rsidRPr="009314C1">
        <w:rPr>
          <w:rFonts w:ascii="Lato" w:hAnsi="Lato" w:cs="Arial"/>
          <w:spacing w:val="4"/>
          <w:sz w:val="20"/>
          <w:szCs w:val="20"/>
        </w:rPr>
        <w:t>).</w:t>
      </w:r>
    </w:p>
    <w:p w14:paraId="27ED943B" w14:textId="77777777" w:rsidR="009314C1" w:rsidRPr="009314C1" w:rsidRDefault="009314C1" w:rsidP="009314C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314C1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605C64F0" w14:textId="77777777" w:rsidR="009314C1" w:rsidRPr="009314C1" w:rsidRDefault="009314C1" w:rsidP="009314C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314C1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3992C4B" w14:textId="77777777" w:rsidR="009314C1" w:rsidRPr="009314C1" w:rsidRDefault="009314C1" w:rsidP="009314C1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9314C1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364522AC" w14:textId="77777777" w:rsidR="009314C1" w:rsidRPr="009314C1" w:rsidRDefault="009314C1" w:rsidP="009314C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314C1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54FE9C4" w14:textId="77777777" w:rsidR="009314C1" w:rsidRPr="009314C1" w:rsidRDefault="009314C1" w:rsidP="009314C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314C1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9314C1">
        <w:rPr>
          <w:rFonts w:ascii="Lato" w:hAnsi="Lato" w:cs="Arial"/>
          <w:sz w:val="20"/>
          <w:szCs w:val="20"/>
        </w:rPr>
        <w:t>Rozwoju i Technologii</w:t>
      </w:r>
      <w:r w:rsidRPr="009314C1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9314C1">
        <w:rPr>
          <w:rFonts w:ascii="Lato" w:hAnsi="Lato" w:cs="Arial"/>
          <w:sz w:val="20"/>
          <w:szCs w:val="20"/>
        </w:rPr>
        <w:t>Rozwoju i Technologii</w:t>
      </w:r>
      <w:r w:rsidRPr="009314C1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35C7D068" w14:textId="77777777" w:rsidR="009314C1" w:rsidRPr="009314C1" w:rsidRDefault="009314C1" w:rsidP="009314C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9314C1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4D92F534" w14:textId="03C1C7FB" w:rsidR="009314C1" w:rsidRPr="009314C1" w:rsidRDefault="009314C1" w:rsidP="009314C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9314C1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9314C1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9314C1">
        <w:rPr>
          <w:rFonts w:ascii="Lato" w:hAnsi="Lato" w:cs="Arial"/>
          <w:i/>
          <w:iCs/>
          <w:sz w:val="20"/>
          <w:szCs w:val="20"/>
        </w:rPr>
        <w:t xml:space="preserve"> </w:t>
      </w:r>
      <w:r w:rsidRPr="009314C1">
        <w:rPr>
          <w:rFonts w:ascii="Lato" w:hAnsi="Lato" w:cs="Arial"/>
          <w:sz w:val="20"/>
          <w:szCs w:val="20"/>
        </w:rPr>
        <w:t xml:space="preserve">(Dz. U. z 2020 r. poz. 164, </w:t>
      </w:r>
      <w:r w:rsidRPr="009314C1">
        <w:rPr>
          <w:rFonts w:ascii="Lato" w:hAnsi="Lato" w:cs="Arial"/>
          <w:spacing w:val="4"/>
          <w:sz w:val="20"/>
          <w:szCs w:val="20"/>
        </w:rPr>
        <w:t>z późn. zm.</w:t>
      </w:r>
      <w:r w:rsidRPr="009314C1">
        <w:rPr>
          <w:rFonts w:ascii="Lato" w:hAnsi="Lato" w:cs="Arial"/>
          <w:sz w:val="20"/>
          <w:szCs w:val="20"/>
        </w:rPr>
        <w:t>).</w:t>
      </w:r>
    </w:p>
    <w:p w14:paraId="19D5BA6A" w14:textId="77777777" w:rsidR="009314C1" w:rsidRPr="009314C1" w:rsidRDefault="009314C1" w:rsidP="009314C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9314C1">
        <w:rPr>
          <w:rFonts w:ascii="Lato" w:hAnsi="Lato" w:cs="Arial"/>
          <w:sz w:val="20"/>
          <w:szCs w:val="20"/>
        </w:rPr>
        <w:t>Przysługuje Pani/Panu:</w:t>
      </w:r>
    </w:p>
    <w:p w14:paraId="375D24EA" w14:textId="77777777" w:rsidR="009314C1" w:rsidRPr="009314C1" w:rsidRDefault="009314C1" w:rsidP="009314C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314C1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0B5DE586" w14:textId="77777777" w:rsidR="009314C1" w:rsidRPr="009314C1" w:rsidRDefault="009314C1" w:rsidP="009314C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314C1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2C3B0838" w14:textId="77777777" w:rsidR="009314C1" w:rsidRPr="009314C1" w:rsidRDefault="009314C1" w:rsidP="009314C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314C1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FB70B35" w14:textId="77777777" w:rsidR="009314C1" w:rsidRPr="009314C1" w:rsidRDefault="009314C1" w:rsidP="009314C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9314C1">
        <w:rPr>
          <w:rFonts w:ascii="Lato" w:hAnsi="Lato" w:cs="Arial"/>
          <w:sz w:val="20"/>
          <w:szCs w:val="20"/>
        </w:rPr>
        <w:lastRenderedPageBreak/>
        <w:t>Pani/Pana dane osobowe nie będą przekazywane do państwa trzeciego.</w:t>
      </w:r>
    </w:p>
    <w:p w14:paraId="5C35D94D" w14:textId="77777777" w:rsidR="009314C1" w:rsidRPr="009314C1" w:rsidRDefault="009314C1" w:rsidP="009314C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9314C1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18DE524A" w14:textId="3C2197B0" w:rsidR="009314C1" w:rsidRPr="009314C1" w:rsidRDefault="009314C1" w:rsidP="009314C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9314C1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4A3B9B7A" w14:textId="177884EE" w:rsidR="004116FD" w:rsidRPr="00D61726" w:rsidRDefault="004116FD" w:rsidP="00962213">
      <w:pPr>
        <w:spacing w:after="0" w:line="240" w:lineRule="auto"/>
        <w:ind w:left="5670" w:hanging="1"/>
        <w:jc w:val="center"/>
        <w:rPr>
          <w:rFonts w:ascii="Lato" w:hAnsi="Lato" w:cstheme="minorHAnsi"/>
        </w:rPr>
      </w:pPr>
    </w:p>
    <w:sectPr w:rsidR="004116FD" w:rsidRPr="00D61726" w:rsidSect="00BF701C">
      <w:head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044B3" w14:textId="77777777" w:rsidR="00BF701C" w:rsidRDefault="00BF701C" w:rsidP="009276B2">
      <w:pPr>
        <w:spacing w:after="0" w:line="240" w:lineRule="auto"/>
      </w:pPr>
      <w:r>
        <w:separator/>
      </w:r>
    </w:p>
  </w:endnote>
  <w:endnote w:type="continuationSeparator" w:id="0">
    <w:p w14:paraId="72F1B536" w14:textId="77777777" w:rsidR="00BF701C" w:rsidRDefault="00BF701C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8F68DF65-9FDB-41CB-B476-F5DB7650710F}"/>
    <w:embedBold r:id="rId2" w:fontKey="{59F7D72E-B73A-4021-A37C-DEB6FD072863}"/>
    <w:embedItalic r:id="rId3" w:fontKey="{1BAAD83E-9171-4188-9D5F-773027981DC9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FEE61F2C-B13D-4CF7-9508-F4C1CAD85A05}"/>
    <w:embedBold r:id="rId5" w:fontKey="{6E629146-C7AA-4156-8C7F-60B0ADA8583A}"/>
    <w:embedItalic r:id="rId6" w:fontKey="{0900D67B-F6A2-46A0-ADFE-B7828F35780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4535A3D5-2B3E-4534-B55F-8C049AC25A4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D0CC3" w14:textId="77777777" w:rsidR="00BF701C" w:rsidRDefault="00BF701C" w:rsidP="009276B2">
      <w:pPr>
        <w:spacing w:after="0" w:line="240" w:lineRule="auto"/>
      </w:pPr>
      <w:r>
        <w:separator/>
      </w:r>
    </w:p>
  </w:footnote>
  <w:footnote w:type="continuationSeparator" w:id="0">
    <w:p w14:paraId="1B938E19" w14:textId="77777777" w:rsidR="00BF701C" w:rsidRDefault="00BF701C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56779"/>
    <w:multiLevelType w:val="hybridMultilevel"/>
    <w:tmpl w:val="103626DE"/>
    <w:lvl w:ilvl="0" w:tplc="72B40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35594176">
    <w:abstractNumId w:val="3"/>
  </w:num>
  <w:num w:numId="4" w16cid:durableId="640816892">
    <w:abstractNumId w:val="4"/>
  </w:num>
  <w:num w:numId="5" w16cid:durableId="147676952">
    <w:abstractNumId w:val="5"/>
  </w:num>
  <w:num w:numId="6" w16cid:durableId="1680619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FD6"/>
    <w:rsid w:val="00055F10"/>
    <w:rsid w:val="000C6989"/>
    <w:rsid w:val="000D67EE"/>
    <w:rsid w:val="000E173D"/>
    <w:rsid w:val="00100315"/>
    <w:rsid w:val="00113528"/>
    <w:rsid w:val="001236B0"/>
    <w:rsid w:val="00166A88"/>
    <w:rsid w:val="00183B62"/>
    <w:rsid w:val="001B70EB"/>
    <w:rsid w:val="00201662"/>
    <w:rsid w:val="00243EB6"/>
    <w:rsid w:val="00274D44"/>
    <w:rsid w:val="002830CF"/>
    <w:rsid w:val="002D6D0E"/>
    <w:rsid w:val="002E0C9D"/>
    <w:rsid w:val="00343A14"/>
    <w:rsid w:val="00362CAD"/>
    <w:rsid w:val="003902C8"/>
    <w:rsid w:val="003A1976"/>
    <w:rsid w:val="003C123B"/>
    <w:rsid w:val="003C4577"/>
    <w:rsid w:val="003D2AD6"/>
    <w:rsid w:val="003F0446"/>
    <w:rsid w:val="004116FD"/>
    <w:rsid w:val="00475A9A"/>
    <w:rsid w:val="004A2223"/>
    <w:rsid w:val="004A3814"/>
    <w:rsid w:val="004C1013"/>
    <w:rsid w:val="004C2A51"/>
    <w:rsid w:val="004F5D02"/>
    <w:rsid w:val="005566CB"/>
    <w:rsid w:val="00557D28"/>
    <w:rsid w:val="00565D32"/>
    <w:rsid w:val="00584CC7"/>
    <w:rsid w:val="00590C4E"/>
    <w:rsid w:val="0059434A"/>
    <w:rsid w:val="005B5D0B"/>
    <w:rsid w:val="005D01A8"/>
    <w:rsid w:val="005D051E"/>
    <w:rsid w:val="005D5FA3"/>
    <w:rsid w:val="005E56C6"/>
    <w:rsid w:val="00621D8B"/>
    <w:rsid w:val="00625B62"/>
    <w:rsid w:val="006410DE"/>
    <w:rsid w:val="00647AF4"/>
    <w:rsid w:val="00673E82"/>
    <w:rsid w:val="00680BEB"/>
    <w:rsid w:val="006A2F62"/>
    <w:rsid w:val="0070063D"/>
    <w:rsid w:val="0070631E"/>
    <w:rsid w:val="00716214"/>
    <w:rsid w:val="007171A9"/>
    <w:rsid w:val="007475AB"/>
    <w:rsid w:val="0077687B"/>
    <w:rsid w:val="00797577"/>
    <w:rsid w:val="007A5E71"/>
    <w:rsid w:val="007C0044"/>
    <w:rsid w:val="008B10E0"/>
    <w:rsid w:val="008F7FB6"/>
    <w:rsid w:val="00920925"/>
    <w:rsid w:val="009276B2"/>
    <w:rsid w:val="009314C1"/>
    <w:rsid w:val="0093525C"/>
    <w:rsid w:val="00947F4D"/>
    <w:rsid w:val="00962213"/>
    <w:rsid w:val="00975E1D"/>
    <w:rsid w:val="00A90262"/>
    <w:rsid w:val="00AD6984"/>
    <w:rsid w:val="00AE6415"/>
    <w:rsid w:val="00B06E81"/>
    <w:rsid w:val="00B20AD8"/>
    <w:rsid w:val="00B2310C"/>
    <w:rsid w:val="00B36262"/>
    <w:rsid w:val="00B806C7"/>
    <w:rsid w:val="00B84D3E"/>
    <w:rsid w:val="00B87744"/>
    <w:rsid w:val="00BA0BEF"/>
    <w:rsid w:val="00BD1152"/>
    <w:rsid w:val="00BD24E1"/>
    <w:rsid w:val="00BE6444"/>
    <w:rsid w:val="00BF701C"/>
    <w:rsid w:val="00C44F50"/>
    <w:rsid w:val="00C52239"/>
    <w:rsid w:val="00C53987"/>
    <w:rsid w:val="00C8064A"/>
    <w:rsid w:val="00C85D56"/>
    <w:rsid w:val="00C9433B"/>
    <w:rsid w:val="00CE0768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E1601D"/>
    <w:rsid w:val="00E31529"/>
    <w:rsid w:val="00E3400A"/>
    <w:rsid w:val="00E42393"/>
    <w:rsid w:val="00E71500"/>
    <w:rsid w:val="00E76F6F"/>
    <w:rsid w:val="00EB4EA7"/>
    <w:rsid w:val="00EE34A9"/>
    <w:rsid w:val="00F05F16"/>
    <w:rsid w:val="00F13890"/>
    <w:rsid w:val="00F321F5"/>
    <w:rsid w:val="00F40743"/>
    <w:rsid w:val="00F80AC2"/>
    <w:rsid w:val="00F80D2B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063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171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160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160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60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60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601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C10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885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Ciechomska Sylwia</cp:lastModifiedBy>
  <cp:revision>5</cp:revision>
  <cp:lastPrinted>2022-09-08T13:34:00Z</cp:lastPrinted>
  <dcterms:created xsi:type="dcterms:W3CDTF">2024-02-05T08:41:00Z</dcterms:created>
  <dcterms:modified xsi:type="dcterms:W3CDTF">2024-02-12T08:44:00Z</dcterms:modified>
</cp:coreProperties>
</file>