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B643" w14:textId="6165B6E8" w:rsidR="00AD2E11" w:rsidRPr="00AE0B35" w:rsidRDefault="16A76ABE" w:rsidP="007700D4">
      <w:pPr>
        <w:spacing w:after="400" w:line="276" w:lineRule="auto"/>
        <w:jc w:val="center"/>
        <w:rPr>
          <w:rFonts w:ascii="Times New Roman" w:hAnsi="Times New Roman" w:cs="Times New Roman"/>
          <w:b/>
          <w:bCs/>
        </w:rPr>
      </w:pPr>
      <w:r w:rsidRPr="00AE0B35">
        <w:rPr>
          <w:rFonts w:ascii="Times New Roman" w:hAnsi="Times New Roman" w:cs="Times New Roman"/>
          <w:b/>
          <w:bCs/>
        </w:rPr>
        <w:t>UZASADNIENIE</w:t>
      </w:r>
      <w:r w:rsidR="34FF2FA5" w:rsidRPr="00AE0B35">
        <w:rPr>
          <w:rFonts w:ascii="Times New Roman" w:hAnsi="Times New Roman" w:cs="Times New Roman"/>
          <w:b/>
          <w:bCs/>
        </w:rPr>
        <w:t xml:space="preserve"> </w:t>
      </w:r>
    </w:p>
    <w:p w14:paraId="5819BD9D" w14:textId="5713B481" w:rsidR="00AD2E11" w:rsidRPr="00E2661E" w:rsidRDefault="00AD2E11" w:rsidP="2B7EB8D9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2661E">
        <w:rPr>
          <w:rFonts w:ascii="Times New Roman" w:eastAsia="Times New Roman" w:hAnsi="Times New Roman" w:cs="Times New Roman"/>
          <w:b/>
          <w:bCs/>
        </w:rPr>
        <w:t>Potrzeba i cel wydania aktu</w:t>
      </w:r>
    </w:p>
    <w:p w14:paraId="67AE2A48" w14:textId="5F4AB5D4" w:rsidR="00AD2E11" w:rsidRDefault="4C6E21F1" w:rsidP="007700D4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>Opieka długoterminowa</w:t>
      </w:r>
      <w:r w:rsidR="0B4F6045" w:rsidRPr="00E2661E">
        <w:rPr>
          <w:rFonts w:ascii="Times New Roman" w:eastAsia="Times New Roman" w:hAnsi="Times New Roman" w:cs="Times New Roman"/>
        </w:rPr>
        <w:t xml:space="preserve"> w </w:t>
      </w:r>
      <w:r w:rsidR="4371CA7D" w:rsidRPr="2B7EB8D9">
        <w:rPr>
          <w:rFonts w:ascii="Times New Roman" w:eastAsia="Times New Roman" w:hAnsi="Times New Roman" w:cs="Times New Roman"/>
        </w:rPr>
        <w:t>Rzeczypospolitej Polskiej</w:t>
      </w:r>
      <w:r w:rsidR="0B4F6045" w:rsidRPr="00E2661E">
        <w:rPr>
          <w:rFonts w:ascii="Times New Roman" w:eastAsia="Times New Roman" w:hAnsi="Times New Roman" w:cs="Times New Roman"/>
        </w:rPr>
        <w:t xml:space="preserve">, choć funkcjonuje w ramach dwóch głównych filarów – ochrony zdrowia </w:t>
      </w:r>
      <w:r w:rsidR="64FE27FF" w:rsidRPr="2B7EB8D9">
        <w:rPr>
          <w:rFonts w:ascii="Times New Roman" w:eastAsia="Times New Roman" w:hAnsi="Times New Roman" w:cs="Times New Roman"/>
        </w:rPr>
        <w:t>i</w:t>
      </w:r>
      <w:r w:rsidR="0B4F6045" w:rsidRPr="00E2661E">
        <w:rPr>
          <w:rFonts w:ascii="Times New Roman" w:eastAsia="Times New Roman" w:hAnsi="Times New Roman" w:cs="Times New Roman"/>
        </w:rPr>
        <w:t xml:space="preserve"> pomocy społecznej – często pozostaje </w:t>
      </w:r>
      <w:r w:rsidR="4DCB4882" w:rsidRPr="00E2661E">
        <w:rPr>
          <w:rFonts w:ascii="Times New Roman" w:eastAsia="Times New Roman" w:hAnsi="Times New Roman" w:cs="Times New Roman"/>
        </w:rPr>
        <w:t>rozproszon</w:t>
      </w:r>
      <w:r w:rsidR="61694F0D" w:rsidRPr="00E2661E">
        <w:rPr>
          <w:rFonts w:ascii="Times New Roman" w:eastAsia="Times New Roman" w:hAnsi="Times New Roman" w:cs="Times New Roman"/>
        </w:rPr>
        <w:t>a</w:t>
      </w:r>
      <w:r w:rsidR="0B4F6045" w:rsidRPr="00E2661E">
        <w:rPr>
          <w:rFonts w:ascii="Times New Roman" w:eastAsia="Times New Roman" w:hAnsi="Times New Roman" w:cs="Times New Roman"/>
        </w:rPr>
        <w:t xml:space="preserve"> i</w:t>
      </w:r>
      <w:r w:rsidR="008A3927">
        <w:rPr>
          <w:rFonts w:ascii="Times New Roman" w:eastAsia="Times New Roman" w:hAnsi="Times New Roman" w:cs="Times New Roman"/>
        </w:rPr>
        <w:t> </w:t>
      </w:r>
      <w:r w:rsidR="4DCB4882" w:rsidRPr="00E2661E">
        <w:rPr>
          <w:rFonts w:ascii="Times New Roman" w:eastAsia="Times New Roman" w:hAnsi="Times New Roman" w:cs="Times New Roman"/>
        </w:rPr>
        <w:t>trudn</w:t>
      </w:r>
      <w:r w:rsidR="345CD05F" w:rsidRPr="00E2661E">
        <w:rPr>
          <w:rFonts w:ascii="Times New Roman" w:eastAsia="Times New Roman" w:hAnsi="Times New Roman" w:cs="Times New Roman"/>
        </w:rPr>
        <w:t>a</w:t>
      </w:r>
      <w:r w:rsidR="0B4F6045" w:rsidRPr="00E2661E">
        <w:rPr>
          <w:rFonts w:ascii="Times New Roman" w:eastAsia="Times New Roman" w:hAnsi="Times New Roman" w:cs="Times New Roman"/>
        </w:rPr>
        <w:t xml:space="preserve"> do</w:t>
      </w:r>
      <w:r w:rsidR="00E2661E">
        <w:rPr>
          <w:rFonts w:ascii="Times New Roman" w:eastAsia="Times New Roman" w:hAnsi="Times New Roman" w:cs="Times New Roman"/>
        </w:rPr>
        <w:t> </w:t>
      </w:r>
      <w:r w:rsidR="0B4F6045" w:rsidRPr="00E2661E">
        <w:rPr>
          <w:rFonts w:ascii="Times New Roman" w:eastAsia="Times New Roman" w:hAnsi="Times New Roman" w:cs="Times New Roman"/>
        </w:rPr>
        <w:t>zrozumienia</w:t>
      </w:r>
      <w:r w:rsidR="75615150" w:rsidRPr="00E2661E">
        <w:rPr>
          <w:rFonts w:ascii="Times New Roman" w:eastAsia="Times New Roman" w:hAnsi="Times New Roman" w:cs="Times New Roman"/>
        </w:rPr>
        <w:t>.</w:t>
      </w:r>
      <w:r w:rsidR="4DCB4882" w:rsidRPr="00E2661E">
        <w:rPr>
          <w:rFonts w:ascii="Times New Roman" w:eastAsia="Times New Roman" w:hAnsi="Times New Roman" w:cs="Times New Roman"/>
        </w:rPr>
        <w:t xml:space="preserve"> </w:t>
      </w:r>
      <w:r w:rsidR="487B5F68" w:rsidRPr="00E2661E">
        <w:rPr>
          <w:rFonts w:ascii="Times New Roman" w:eastAsia="Times New Roman" w:hAnsi="Times New Roman" w:cs="Times New Roman"/>
        </w:rPr>
        <w:t>Dostęp do niej odbywa się</w:t>
      </w:r>
      <w:r w:rsidR="4DCB4882" w:rsidRPr="00E2661E">
        <w:rPr>
          <w:rFonts w:ascii="Times New Roman" w:eastAsia="Times New Roman" w:hAnsi="Times New Roman" w:cs="Times New Roman"/>
        </w:rPr>
        <w:t xml:space="preserve"> </w:t>
      </w:r>
      <w:r w:rsidR="0B4F6045" w:rsidRPr="00E2661E">
        <w:rPr>
          <w:rFonts w:ascii="Times New Roman" w:eastAsia="Times New Roman" w:hAnsi="Times New Roman" w:cs="Times New Roman"/>
        </w:rPr>
        <w:t>w sposób nierównomierny na poziomie lokalnym. W odpowiedzi na rosnące potrzeby starzejącego się społeczeństwa, wzrost liczby osób z</w:t>
      </w:r>
      <w:r w:rsidR="00E2661E">
        <w:rPr>
          <w:rFonts w:ascii="Times New Roman" w:eastAsia="Times New Roman" w:hAnsi="Times New Roman" w:cs="Times New Roman"/>
        </w:rPr>
        <w:t> </w:t>
      </w:r>
      <w:r w:rsidR="0B4F6045" w:rsidRPr="00E2661E">
        <w:rPr>
          <w:rFonts w:ascii="Times New Roman" w:eastAsia="Times New Roman" w:hAnsi="Times New Roman" w:cs="Times New Roman"/>
        </w:rPr>
        <w:t xml:space="preserve">niepełnosprawnością oraz potrzebę odciążenia nieformalnych opiekunów, </w:t>
      </w:r>
      <w:r w:rsidR="659A4303" w:rsidRPr="2B7EB8D9">
        <w:rPr>
          <w:rFonts w:ascii="Times New Roman" w:eastAsia="Times New Roman" w:hAnsi="Times New Roman" w:cs="Times New Roman"/>
        </w:rPr>
        <w:t xml:space="preserve">jest </w:t>
      </w:r>
      <w:r w:rsidR="0B4F6045" w:rsidRPr="00E2661E">
        <w:rPr>
          <w:rFonts w:ascii="Times New Roman" w:eastAsia="Times New Roman" w:hAnsi="Times New Roman" w:cs="Times New Roman"/>
        </w:rPr>
        <w:t>niezbędne stworzenie ram prawnych, które umożliwią skoordynowanie działań w tym obszarze.</w:t>
      </w:r>
    </w:p>
    <w:p w14:paraId="7E922B64" w14:textId="53CC4E14" w:rsidR="00B44604" w:rsidRPr="00E2661E" w:rsidRDefault="00B44604" w:rsidP="00B44604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B44604">
        <w:rPr>
          <w:rFonts w:ascii="Times New Roman" w:eastAsia="Times New Roman" w:hAnsi="Times New Roman" w:cs="Times New Roman"/>
        </w:rPr>
        <w:t>Jak wskazano w Raporcie „Sytuacja demograficzna Polski” (Rządowa Rada Ludnościowa, Warszawa 2025), liczba osób w wieku 80+ zwiększy się z 1,6 mln w 2023 r. do 3,6 mln w</w:t>
      </w:r>
      <w:r w:rsidR="006C71C6">
        <w:rPr>
          <w:rFonts w:ascii="Times New Roman" w:eastAsia="Times New Roman" w:hAnsi="Times New Roman" w:cs="Times New Roman"/>
        </w:rPr>
        <w:t> </w:t>
      </w:r>
      <w:r w:rsidRPr="00B44604">
        <w:rPr>
          <w:rFonts w:ascii="Times New Roman" w:eastAsia="Times New Roman" w:hAnsi="Times New Roman" w:cs="Times New Roman"/>
        </w:rPr>
        <w:t>2060</w:t>
      </w:r>
      <w:r w:rsidR="006C71C6">
        <w:rPr>
          <w:rFonts w:ascii="Times New Roman" w:eastAsia="Times New Roman" w:hAnsi="Times New Roman" w:cs="Times New Roman"/>
        </w:rPr>
        <w:t> </w:t>
      </w:r>
      <w:r w:rsidRPr="00B44604">
        <w:rPr>
          <w:rFonts w:ascii="Times New Roman" w:eastAsia="Times New Roman" w:hAnsi="Times New Roman" w:cs="Times New Roman"/>
        </w:rPr>
        <w:t>r</w:t>
      </w:r>
      <w:r w:rsidR="006C71C6">
        <w:rPr>
          <w:rFonts w:ascii="Times New Roman" w:eastAsia="Times New Roman" w:hAnsi="Times New Roman" w:cs="Times New Roman"/>
        </w:rPr>
        <w:t>.</w:t>
      </w:r>
      <w:r w:rsidRPr="00B44604">
        <w:rPr>
          <w:rFonts w:ascii="Times New Roman" w:eastAsia="Times New Roman" w:hAnsi="Times New Roman" w:cs="Times New Roman"/>
        </w:rPr>
        <w:t>, a ich odsetek z 4,3% do aż 11,6%. Szczególnie szybkie tempo</w:t>
      </w:r>
      <w:r w:rsidR="00E63EB6">
        <w:rPr>
          <w:rFonts w:ascii="Times New Roman" w:eastAsia="Times New Roman" w:hAnsi="Times New Roman" w:cs="Times New Roman"/>
        </w:rPr>
        <w:t xml:space="preserve"> wzrostu</w:t>
      </w:r>
      <w:r w:rsidRPr="00B44604">
        <w:rPr>
          <w:rFonts w:ascii="Times New Roman" w:eastAsia="Times New Roman" w:hAnsi="Times New Roman" w:cs="Times New Roman"/>
        </w:rPr>
        <w:t xml:space="preserve"> będzie w</w:t>
      </w:r>
      <w:r w:rsidR="006C71C6">
        <w:rPr>
          <w:rFonts w:ascii="Times New Roman" w:eastAsia="Times New Roman" w:hAnsi="Times New Roman" w:cs="Times New Roman"/>
        </w:rPr>
        <w:t> </w:t>
      </w:r>
      <w:r w:rsidRPr="00B44604">
        <w:rPr>
          <w:rFonts w:ascii="Times New Roman" w:eastAsia="Times New Roman" w:hAnsi="Times New Roman" w:cs="Times New Roman"/>
        </w:rPr>
        <w:t>czwartej dekadzie tego stulecia, kiedy udział tej subpopulacji w całej populacji ulegnie zwiększeniu 3 punkty procentowe. Przed tą dekadą należy dokonać niezbędnych reform</w:t>
      </w:r>
      <w:r>
        <w:rPr>
          <w:rFonts w:ascii="Times New Roman" w:eastAsia="Times New Roman" w:hAnsi="Times New Roman" w:cs="Times New Roman"/>
        </w:rPr>
        <w:t xml:space="preserve"> systemu opieki długoterminowej</w:t>
      </w:r>
      <w:r w:rsidRPr="00B44604">
        <w:rPr>
          <w:rFonts w:ascii="Times New Roman" w:eastAsia="Times New Roman" w:hAnsi="Times New Roman" w:cs="Times New Roman"/>
        </w:rPr>
        <w:t xml:space="preserve"> (s. 57, s. 78).</w:t>
      </w:r>
      <w:r>
        <w:rPr>
          <w:rFonts w:ascii="Times New Roman" w:eastAsia="Times New Roman" w:hAnsi="Times New Roman" w:cs="Times New Roman"/>
        </w:rPr>
        <w:t xml:space="preserve"> Prognozuje się istotny wzrost </w:t>
      </w:r>
      <w:r w:rsidRPr="00B44604">
        <w:rPr>
          <w:rFonts w:ascii="Times New Roman" w:eastAsia="Times New Roman" w:hAnsi="Times New Roman" w:cs="Times New Roman"/>
        </w:rPr>
        <w:t>potrzeb na usługi związane z opieką zdrowotną</w:t>
      </w:r>
      <w:r>
        <w:rPr>
          <w:rFonts w:ascii="Times New Roman" w:eastAsia="Times New Roman" w:hAnsi="Times New Roman" w:cs="Times New Roman"/>
        </w:rPr>
        <w:t xml:space="preserve"> </w:t>
      </w:r>
      <w:r w:rsidRPr="00B44604">
        <w:rPr>
          <w:rFonts w:ascii="Times New Roman" w:eastAsia="Times New Roman" w:hAnsi="Times New Roman" w:cs="Times New Roman"/>
        </w:rPr>
        <w:t>i długoterminową</w:t>
      </w:r>
      <w:r>
        <w:rPr>
          <w:rFonts w:ascii="Times New Roman" w:eastAsia="Times New Roman" w:hAnsi="Times New Roman" w:cs="Times New Roman"/>
        </w:rPr>
        <w:t xml:space="preserve"> (jw. s. 54, 78)</w:t>
      </w:r>
      <w:r w:rsidRPr="00B44604">
        <w:rPr>
          <w:rFonts w:ascii="Times New Roman" w:eastAsia="Times New Roman" w:hAnsi="Times New Roman" w:cs="Times New Roman"/>
        </w:rPr>
        <w:t xml:space="preserve">. </w:t>
      </w:r>
    </w:p>
    <w:p w14:paraId="59003EDB" w14:textId="0FFB37FD" w:rsidR="00AD2E11" w:rsidRPr="00E2661E" w:rsidRDefault="0B4F6045" w:rsidP="007700D4">
      <w:pPr>
        <w:spacing w:after="60" w:line="276" w:lineRule="auto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>Projektowana ustawa o opiece długoterminowej stanowi realizację kamienia milowego A70G w ramach Krajowego Planu Odbudowy i Zwiększania Odporności</w:t>
      </w:r>
      <w:r w:rsidR="4E29AB10" w:rsidRPr="2B7EB8D9">
        <w:rPr>
          <w:rFonts w:ascii="Times New Roman" w:eastAsia="Times New Roman" w:hAnsi="Times New Roman" w:cs="Times New Roman"/>
        </w:rPr>
        <w:t xml:space="preserve"> (KPO)</w:t>
      </w:r>
      <w:r w:rsidR="14FF3078" w:rsidRPr="2B7EB8D9">
        <w:rPr>
          <w:rFonts w:ascii="Times New Roman" w:eastAsia="Times New Roman" w:hAnsi="Times New Roman" w:cs="Times New Roman"/>
        </w:rPr>
        <w:t>,</w:t>
      </w:r>
      <w:r w:rsidRPr="00E2661E">
        <w:rPr>
          <w:rFonts w:ascii="Times New Roman" w:eastAsia="Times New Roman" w:hAnsi="Times New Roman" w:cs="Times New Roman"/>
        </w:rPr>
        <w:t xml:space="preserve"> który zakłada stworzenie skoordynowanego, spójnego systemu opieki długoterminowej, integrującego działania z</w:t>
      </w:r>
      <w:r w:rsidR="002918DB" w:rsidRPr="00E2661E">
        <w:rPr>
          <w:rFonts w:ascii="Times New Roman" w:eastAsia="Times New Roman" w:hAnsi="Times New Roman" w:cs="Times New Roman"/>
        </w:rPr>
        <w:t> </w:t>
      </w:r>
      <w:r w:rsidRPr="00E2661E">
        <w:rPr>
          <w:rFonts w:ascii="Times New Roman" w:eastAsia="Times New Roman" w:hAnsi="Times New Roman" w:cs="Times New Roman"/>
        </w:rPr>
        <w:t xml:space="preserve">zakresu ochrony zdrowia i pomocy społecznej. W szczególności ustawa powinna odnosić się do następujących elementów, wskazanych w decyzji wykonawczej Rady </w:t>
      </w:r>
      <w:r w:rsidR="14FF3078" w:rsidRPr="2B7EB8D9">
        <w:rPr>
          <w:rFonts w:ascii="Times New Roman" w:eastAsia="Times New Roman" w:hAnsi="Times New Roman" w:cs="Times New Roman"/>
        </w:rPr>
        <w:t>U</w:t>
      </w:r>
      <w:r w:rsidR="110343E0" w:rsidRPr="2B7EB8D9">
        <w:rPr>
          <w:rFonts w:ascii="Times New Roman" w:eastAsia="Times New Roman" w:hAnsi="Times New Roman" w:cs="Times New Roman"/>
        </w:rPr>
        <w:t xml:space="preserve">nii </w:t>
      </w:r>
      <w:r w:rsidR="14FF3078" w:rsidRPr="2B7EB8D9">
        <w:rPr>
          <w:rFonts w:ascii="Times New Roman" w:eastAsia="Times New Roman" w:hAnsi="Times New Roman" w:cs="Times New Roman"/>
        </w:rPr>
        <w:t>E</w:t>
      </w:r>
      <w:r w:rsidR="49CB2358" w:rsidRPr="2B7EB8D9">
        <w:rPr>
          <w:rFonts w:ascii="Times New Roman" w:eastAsia="Times New Roman" w:hAnsi="Times New Roman" w:cs="Times New Roman"/>
        </w:rPr>
        <w:t>uropejskiej</w:t>
      </w:r>
      <w:r w:rsidRPr="00E2661E">
        <w:rPr>
          <w:rFonts w:ascii="Times New Roman" w:eastAsia="Times New Roman" w:hAnsi="Times New Roman" w:cs="Times New Roman"/>
        </w:rPr>
        <w:t>:</w:t>
      </w:r>
    </w:p>
    <w:p w14:paraId="18BDF1A9" w14:textId="43891D2E" w:rsidR="00AD2E11" w:rsidRPr="00E2661E" w:rsidRDefault="0B4F6045" w:rsidP="00C46473">
      <w:pPr>
        <w:pStyle w:val="Akapitzlist"/>
        <w:numPr>
          <w:ilvl w:val="0"/>
          <w:numId w:val="52"/>
        </w:numPr>
        <w:spacing w:after="6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>zdefiniowanie „opieki długoterminowej” w spójny sposób w całości systemu opiekuńczego kraju (tzn. zarówno w systemie opieki zdrowotnej, jak i pomocy społecznej</w:t>
      </w:r>
      <w:r w:rsidR="14FF3078" w:rsidRPr="2B7EB8D9">
        <w:rPr>
          <w:rFonts w:ascii="Times New Roman" w:eastAsia="Times New Roman" w:hAnsi="Times New Roman" w:cs="Times New Roman"/>
        </w:rPr>
        <w:t>)</w:t>
      </w:r>
      <w:r w:rsidR="4051D66C" w:rsidRPr="2B7EB8D9">
        <w:rPr>
          <w:rFonts w:ascii="Times New Roman" w:eastAsia="Times New Roman" w:hAnsi="Times New Roman" w:cs="Times New Roman"/>
        </w:rPr>
        <w:t>;</w:t>
      </w:r>
    </w:p>
    <w:p w14:paraId="12A9F42E" w14:textId="362E2EDD" w:rsidR="00AD2E11" w:rsidRPr="00E2661E" w:rsidRDefault="0B4F6045" w:rsidP="00C46473">
      <w:pPr>
        <w:pStyle w:val="Akapitzlist"/>
        <w:numPr>
          <w:ilvl w:val="0"/>
          <w:numId w:val="52"/>
        </w:numPr>
        <w:spacing w:after="6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>zdefiniowanie pojęcia „opiekuna nieformalnego” oraz „opieki nieformalnej</w:t>
      </w:r>
      <w:r w:rsidR="14FF3078" w:rsidRPr="2B7EB8D9">
        <w:rPr>
          <w:rFonts w:ascii="Times New Roman" w:eastAsia="Times New Roman" w:hAnsi="Times New Roman" w:cs="Times New Roman"/>
        </w:rPr>
        <w:t>”</w:t>
      </w:r>
      <w:r w:rsidR="49637EB1" w:rsidRPr="2B7EB8D9">
        <w:rPr>
          <w:rFonts w:ascii="Times New Roman" w:eastAsia="Times New Roman" w:hAnsi="Times New Roman" w:cs="Times New Roman"/>
        </w:rPr>
        <w:t>;</w:t>
      </w:r>
    </w:p>
    <w:p w14:paraId="73F7E664" w14:textId="313DC2F0" w:rsidR="00AD2E11" w:rsidRPr="00E2661E" w:rsidRDefault="0B4F6045" w:rsidP="00C46473">
      <w:pPr>
        <w:pStyle w:val="Akapitzlist"/>
        <w:numPr>
          <w:ilvl w:val="0"/>
          <w:numId w:val="5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2661E">
        <w:rPr>
          <w:rFonts w:ascii="Times New Roman" w:eastAsia="Times New Roman" w:hAnsi="Times New Roman" w:cs="Times New Roman"/>
          <w:color w:val="000000" w:themeColor="text1"/>
        </w:rPr>
        <w:t xml:space="preserve">wskazanie organów odpowiedzialnych za koordynację systemu opieki długoterminowej, ogół działań w zakresie monitorowania i ewaluacji jakości oraz działalność informacyjną. </w:t>
      </w:r>
    </w:p>
    <w:p w14:paraId="609F51F1" w14:textId="77777777" w:rsidR="00B31FE6" w:rsidRPr="00C63630" w:rsidRDefault="00B31FE6" w:rsidP="00521B7E">
      <w:pPr>
        <w:pStyle w:val="Akapitzlist"/>
        <w:spacing w:after="0" w:line="276" w:lineRule="auto"/>
        <w:ind w:left="714"/>
        <w:jc w:val="both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50444C13" w14:textId="5CABF183" w:rsidR="00AD2E11" w:rsidRPr="00E2661E" w:rsidRDefault="774B2EBE" w:rsidP="00521B7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>Celem ustawy jest zapewnienie przejrzystości, dostępności i jakości opieki nad osobami wymagającymi długoterminowego wsparcia oraz wprowadzenie funkcji koordynacyjnej bez naruszania obecnego podziału kompetencji.</w:t>
      </w:r>
    </w:p>
    <w:p w14:paraId="3F38BB54" w14:textId="4425E49D" w:rsidR="000C3216" w:rsidRPr="00496BA7" w:rsidRDefault="000C3216" w:rsidP="00521B7E">
      <w:pPr>
        <w:autoSpaceDE w:val="0"/>
        <w:autoSpaceDN w:val="0"/>
        <w:adjustRightInd w:val="0"/>
        <w:spacing w:after="60" w:line="276" w:lineRule="auto"/>
        <w:jc w:val="both"/>
        <w:rPr>
          <w:rFonts w:ascii="Times New Roman" w:hAnsi="Times New Roman"/>
        </w:rPr>
      </w:pPr>
      <w:r w:rsidRPr="00496BA7">
        <w:rPr>
          <w:rFonts w:ascii="Times New Roman" w:hAnsi="Times New Roman"/>
        </w:rPr>
        <w:t xml:space="preserve">Analiza sytuacji w obszarze opieki długoterminowej w </w:t>
      </w:r>
      <w:r w:rsidR="4079BDD8" w:rsidRPr="00496BA7">
        <w:rPr>
          <w:rFonts w:ascii="Times New Roman" w:hAnsi="Times New Roman"/>
        </w:rPr>
        <w:t>kraju</w:t>
      </w:r>
      <w:r w:rsidRPr="00496BA7">
        <w:rPr>
          <w:rFonts w:ascii="Times New Roman" w:hAnsi="Times New Roman"/>
        </w:rPr>
        <w:t xml:space="preserve"> została także przedstawiona w</w:t>
      </w:r>
      <w:r w:rsidR="00E2661E">
        <w:rPr>
          <w:rFonts w:ascii="Times New Roman" w:hAnsi="Times New Roman" w:cs="Times New Roman"/>
        </w:rPr>
        <w:t> </w:t>
      </w:r>
      <w:r w:rsidRPr="00496BA7">
        <w:rPr>
          <w:rFonts w:ascii="Times New Roman" w:hAnsi="Times New Roman"/>
        </w:rPr>
        <w:t>raporcie „Przegląd strategiczny opieki długoterminowej w Polsce”</w:t>
      </w:r>
      <w:r w:rsidRPr="00496BA7">
        <w:rPr>
          <w:rStyle w:val="Odwoanieprzypisudolnego"/>
          <w:rFonts w:ascii="Times New Roman" w:hAnsi="Times New Roman"/>
        </w:rPr>
        <w:footnoteReference w:id="2"/>
      </w:r>
      <w:r w:rsidRPr="00496BA7">
        <w:rPr>
          <w:rFonts w:ascii="Times New Roman" w:hAnsi="Times New Roman"/>
        </w:rPr>
        <w:t>, opracowanym przez Bank Światowy w ramach realizacji kamienia milowego A69G KPO. Raport opisuje system opieki długoterminowej w obecnym kształcie, identyfikuje kluczowe wyzwania systemowe w</w:t>
      </w:r>
      <w:r w:rsidR="00E2661E">
        <w:rPr>
          <w:rFonts w:ascii="Times New Roman" w:hAnsi="Times New Roman" w:cs="Times New Roman"/>
        </w:rPr>
        <w:t> </w:t>
      </w:r>
      <w:r w:rsidRPr="00496BA7">
        <w:rPr>
          <w:rFonts w:ascii="Times New Roman" w:hAnsi="Times New Roman"/>
        </w:rPr>
        <w:t xml:space="preserve">obszarze opieki długoterminowej oraz zawiera rekomendacje na przyszłość. Raport identyfikuje szereg wyzwań, </w:t>
      </w:r>
      <w:r w:rsidR="337EC6F3" w:rsidRPr="00496BA7">
        <w:rPr>
          <w:rFonts w:ascii="Times New Roman" w:hAnsi="Times New Roman"/>
        </w:rPr>
        <w:t>w stosunku do</w:t>
      </w:r>
      <w:r w:rsidRPr="00496BA7">
        <w:rPr>
          <w:rFonts w:ascii="Times New Roman" w:hAnsi="Times New Roman"/>
        </w:rPr>
        <w:t xml:space="preserve"> których powinny zostać podjęte działania, </w:t>
      </w:r>
      <w:r w:rsidRPr="00496BA7">
        <w:rPr>
          <w:rFonts w:ascii="Times New Roman" w:hAnsi="Times New Roman"/>
        </w:rPr>
        <w:lastRenderedPageBreak/>
        <w:t>by</w:t>
      </w:r>
      <w:r w:rsidR="008654D5">
        <w:rPr>
          <w:rFonts w:ascii="Times New Roman" w:hAnsi="Times New Roman"/>
        </w:rPr>
        <w:t> </w:t>
      </w:r>
      <w:r w:rsidRPr="00496BA7">
        <w:rPr>
          <w:rFonts w:ascii="Times New Roman" w:hAnsi="Times New Roman"/>
        </w:rPr>
        <w:t>poprawić obecną sytuację. Projekt ustawy odnosi się do</w:t>
      </w:r>
      <w:r>
        <w:rPr>
          <w:rFonts w:ascii="Times New Roman" w:hAnsi="Times New Roman"/>
        </w:rPr>
        <w:t> </w:t>
      </w:r>
      <w:r w:rsidRPr="00496BA7">
        <w:rPr>
          <w:rFonts w:ascii="Times New Roman" w:hAnsi="Times New Roman"/>
        </w:rPr>
        <w:t>następujących wyzwań wskazanych w przeglądzie:</w:t>
      </w:r>
    </w:p>
    <w:p w14:paraId="7E776785" w14:textId="77777777" w:rsidR="000C3216" w:rsidRPr="00496BA7" w:rsidRDefault="000C3216" w:rsidP="00C46473">
      <w:pPr>
        <w:numPr>
          <w:ilvl w:val="0"/>
          <w:numId w:val="4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ascii="Times New Roman" w:hAnsi="Times New Roman"/>
        </w:rPr>
      </w:pPr>
      <w:r w:rsidRPr="6CCA0D18">
        <w:rPr>
          <w:rFonts w:ascii="Times New Roman" w:hAnsi="Times New Roman"/>
        </w:rPr>
        <w:t xml:space="preserve">zarządzanie: </w:t>
      </w:r>
    </w:p>
    <w:p w14:paraId="45CB49A2" w14:textId="77777777" w:rsidR="000C3216" w:rsidRPr="00496BA7" w:rsidRDefault="000C3216" w:rsidP="00C46473">
      <w:pPr>
        <w:pStyle w:val="Akapitzlist"/>
        <w:numPr>
          <w:ilvl w:val="0"/>
          <w:numId w:val="51"/>
        </w:numPr>
        <w:spacing w:after="60" w:line="276" w:lineRule="auto"/>
        <w:ind w:left="851" w:hanging="425"/>
        <w:contextualSpacing w:val="0"/>
        <w:jc w:val="both"/>
        <w:rPr>
          <w:rFonts w:ascii="Times New Roman" w:hAnsi="Times New Roman"/>
        </w:rPr>
      </w:pPr>
      <w:r w:rsidRPr="6CCA0D18">
        <w:rPr>
          <w:rFonts w:ascii="Times New Roman" w:hAnsi="Times New Roman"/>
        </w:rPr>
        <w:t>brak efektywnej koordynacji międzysektorowej – wspólnych ram zarządzania opieki długoterminowej w Polsce w kontekście jej realizowania w ramach dwóch systemów: ochrony zdrowia i pomocy społecznej,</w:t>
      </w:r>
    </w:p>
    <w:p w14:paraId="22D4B07B" w14:textId="77777777" w:rsidR="000C3216" w:rsidRPr="00496BA7" w:rsidRDefault="000C3216" w:rsidP="00C46473">
      <w:pPr>
        <w:pStyle w:val="Akapitzlist"/>
        <w:numPr>
          <w:ilvl w:val="0"/>
          <w:numId w:val="51"/>
        </w:numPr>
        <w:spacing w:after="60" w:line="276" w:lineRule="auto"/>
        <w:ind w:left="851" w:hanging="425"/>
        <w:contextualSpacing w:val="0"/>
        <w:jc w:val="both"/>
        <w:rPr>
          <w:rFonts w:ascii="Times New Roman" w:hAnsi="Times New Roman"/>
        </w:rPr>
      </w:pPr>
      <w:r w:rsidRPr="6CCA0D18">
        <w:rPr>
          <w:rFonts w:ascii="Times New Roman" w:hAnsi="Times New Roman"/>
        </w:rPr>
        <w:t>brak jednolitej definicji opieki długoterminowej obowiązującej w sektorze ochrony zdrowia i pomocy społecznej,</w:t>
      </w:r>
    </w:p>
    <w:p w14:paraId="3E9E4CA5" w14:textId="751F6F35" w:rsidR="00E0297A" w:rsidRDefault="000C3216" w:rsidP="00C46473">
      <w:pPr>
        <w:pStyle w:val="Akapitzlist"/>
        <w:numPr>
          <w:ilvl w:val="0"/>
          <w:numId w:val="51"/>
        </w:numPr>
        <w:spacing w:after="60" w:line="276" w:lineRule="auto"/>
        <w:ind w:left="851" w:hanging="425"/>
        <w:contextualSpacing w:val="0"/>
        <w:jc w:val="both"/>
        <w:rPr>
          <w:rFonts w:ascii="Times New Roman" w:hAnsi="Times New Roman"/>
        </w:rPr>
      </w:pPr>
      <w:r w:rsidRPr="6CCA0D18">
        <w:rPr>
          <w:rFonts w:ascii="Times New Roman" w:hAnsi="Times New Roman"/>
        </w:rPr>
        <w:t>brak jednolitego kompleksowego systemu informacji o usługach opieki długoterminowej;</w:t>
      </w:r>
    </w:p>
    <w:p w14:paraId="03B818D0" w14:textId="31B9294C" w:rsidR="00591612" w:rsidRPr="00C46473" w:rsidRDefault="379B7BF1" w:rsidP="00C4647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</w:rPr>
      </w:pPr>
      <w:r w:rsidRPr="2B7EB8D9">
        <w:rPr>
          <w:rFonts w:ascii="Times New Roman" w:hAnsi="Times New Roman"/>
        </w:rPr>
        <w:t>jakość:</w:t>
      </w:r>
      <w:r w:rsidR="57481FB9" w:rsidRPr="2B7EB8D9">
        <w:rPr>
          <w:rFonts w:ascii="Times New Roman" w:hAnsi="Times New Roman"/>
        </w:rPr>
        <w:t xml:space="preserve"> niewystarczająca kontrola jakości usług opieki długoterminowej z powodu niskiej dostępności mierników jakości, a także braku wspólnej definicji jakości</w:t>
      </w:r>
      <w:r w:rsidR="00591612">
        <w:rPr>
          <w:rFonts w:ascii="Times New Roman" w:hAnsi="Times New Roman"/>
        </w:rPr>
        <w:t>.</w:t>
      </w:r>
    </w:p>
    <w:p w14:paraId="359EC6C2" w14:textId="6DC95167" w:rsidR="000C3216" w:rsidRPr="00C51C69" w:rsidRDefault="00D344F4" w:rsidP="00C46473">
      <w:pPr>
        <w:spacing w:before="120" w:after="120" w:line="276" w:lineRule="auto"/>
        <w:jc w:val="both"/>
        <w:rPr>
          <w:rFonts w:ascii="Times New Roman" w:hAnsi="Times New Roman"/>
        </w:rPr>
      </w:pPr>
      <w:r w:rsidRPr="6CCA0D18">
        <w:rPr>
          <w:rFonts w:ascii="Times New Roman" w:hAnsi="Times New Roman"/>
        </w:rPr>
        <w:t xml:space="preserve">W </w:t>
      </w:r>
      <w:r w:rsidR="00640B6D" w:rsidRPr="6CCA0D18">
        <w:rPr>
          <w:rFonts w:ascii="Times New Roman" w:hAnsi="Times New Roman"/>
        </w:rPr>
        <w:t>raporcie</w:t>
      </w:r>
      <w:r w:rsidRPr="6CCA0D18">
        <w:rPr>
          <w:rFonts w:ascii="Times New Roman" w:hAnsi="Times New Roman"/>
        </w:rPr>
        <w:t xml:space="preserve"> </w:t>
      </w:r>
      <w:r w:rsidR="00640B6D" w:rsidRPr="6CCA0D18">
        <w:rPr>
          <w:rFonts w:ascii="Times New Roman" w:hAnsi="Times New Roman"/>
        </w:rPr>
        <w:t>przedstawiono</w:t>
      </w:r>
      <w:r w:rsidRPr="6CCA0D18">
        <w:rPr>
          <w:rFonts w:ascii="Times New Roman" w:hAnsi="Times New Roman"/>
        </w:rPr>
        <w:t xml:space="preserve"> trzy główne etapy reformy</w:t>
      </w:r>
      <w:r w:rsidR="00C96C06" w:rsidRPr="6CCA0D18">
        <w:rPr>
          <w:rFonts w:ascii="Times New Roman" w:hAnsi="Times New Roman"/>
        </w:rPr>
        <w:t>:</w:t>
      </w:r>
      <w:r w:rsidR="00873D4A">
        <w:rPr>
          <w:rFonts w:ascii="Times New Roman" w:hAnsi="Times New Roman"/>
        </w:rPr>
        <w:t xml:space="preserve"> </w:t>
      </w:r>
      <w:r w:rsidR="00C15D1F" w:rsidRPr="00873D4A">
        <w:rPr>
          <w:rFonts w:ascii="Times New Roman" w:hAnsi="Times New Roman"/>
        </w:rPr>
        <w:t>budowy fundamentów</w:t>
      </w:r>
      <w:r w:rsidR="00873D4A">
        <w:rPr>
          <w:rFonts w:ascii="Times New Roman" w:hAnsi="Times New Roman"/>
        </w:rPr>
        <w:t xml:space="preserve">, </w:t>
      </w:r>
      <w:r w:rsidR="00483C4F" w:rsidRPr="00873D4A">
        <w:rPr>
          <w:rFonts w:ascii="Times New Roman" w:hAnsi="Times New Roman"/>
        </w:rPr>
        <w:t>rozwoju</w:t>
      </w:r>
      <w:r w:rsidR="00873D4A">
        <w:rPr>
          <w:rFonts w:ascii="Times New Roman" w:hAnsi="Times New Roman"/>
        </w:rPr>
        <w:t xml:space="preserve">, </w:t>
      </w:r>
      <w:r w:rsidR="00C51C69" w:rsidRPr="00873D4A">
        <w:rPr>
          <w:rFonts w:ascii="Times New Roman" w:hAnsi="Times New Roman"/>
        </w:rPr>
        <w:t xml:space="preserve">konsolidacji i </w:t>
      </w:r>
      <w:r w:rsidR="00BE0D91" w:rsidRPr="00873D4A">
        <w:rPr>
          <w:rFonts w:ascii="Times New Roman" w:hAnsi="Times New Roman"/>
        </w:rPr>
        <w:t>wdrażania</w:t>
      </w:r>
      <w:r w:rsidR="001D7FD0" w:rsidRPr="00873D4A">
        <w:rPr>
          <w:rFonts w:ascii="Times New Roman" w:hAnsi="Times New Roman"/>
        </w:rPr>
        <w:t>.</w:t>
      </w:r>
      <w:r w:rsidR="00315A9F">
        <w:rPr>
          <w:rFonts w:ascii="Times New Roman" w:hAnsi="Times New Roman"/>
        </w:rPr>
        <w:t xml:space="preserve"> </w:t>
      </w:r>
      <w:r w:rsidR="000C3216" w:rsidRPr="6CCA0D18">
        <w:rPr>
          <w:rFonts w:ascii="Times New Roman" w:hAnsi="Times New Roman"/>
        </w:rPr>
        <w:t xml:space="preserve">Projekt ustawy przyczyni się do realizacji części rekomendacji wskazanych w </w:t>
      </w:r>
      <w:r w:rsidR="00640B6D" w:rsidRPr="6CCA0D18">
        <w:rPr>
          <w:rFonts w:ascii="Times New Roman" w:hAnsi="Times New Roman"/>
        </w:rPr>
        <w:t>raporcie</w:t>
      </w:r>
      <w:r w:rsidR="00CC6654" w:rsidRPr="6CCA0D18">
        <w:rPr>
          <w:rFonts w:ascii="Times New Roman" w:hAnsi="Times New Roman"/>
        </w:rPr>
        <w:t xml:space="preserve"> </w:t>
      </w:r>
      <w:r w:rsidR="00C51C69" w:rsidRPr="6CCA0D18">
        <w:rPr>
          <w:rFonts w:ascii="Times New Roman" w:hAnsi="Times New Roman"/>
        </w:rPr>
        <w:t>wpisując się w pierwszy etap reformy.</w:t>
      </w:r>
    </w:p>
    <w:p w14:paraId="3965E1E4" w14:textId="44A17F58" w:rsidR="07F1E966" w:rsidRPr="00E2661E" w:rsidRDefault="07F1E966" w:rsidP="007700D4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>W polskim porządku prawnym opieka długoterminowa nie istnieje jako katalog jednoznacznie wskazanych usług i świadczeń. Pojęcie opieki długoterminowej w ogóle nie jest używane w</w:t>
      </w:r>
      <w:r w:rsidR="00B67005" w:rsidRPr="00E2661E">
        <w:rPr>
          <w:rFonts w:ascii="Times New Roman" w:eastAsia="Times New Roman" w:hAnsi="Times New Roman" w:cs="Times New Roman"/>
        </w:rPr>
        <w:t> </w:t>
      </w:r>
      <w:r w:rsidRPr="00E2661E">
        <w:rPr>
          <w:rFonts w:ascii="Times New Roman" w:eastAsia="Times New Roman" w:hAnsi="Times New Roman" w:cs="Times New Roman"/>
        </w:rPr>
        <w:t xml:space="preserve">ujęciu prawnym do usług i świadczeń z zakresu pomocy społecznej. </w:t>
      </w:r>
      <w:r w:rsidR="4D494188" w:rsidRPr="2B7EB8D9">
        <w:rPr>
          <w:rFonts w:ascii="Times New Roman" w:eastAsia="Times New Roman" w:hAnsi="Times New Roman" w:cs="Times New Roman"/>
        </w:rPr>
        <w:t xml:space="preserve">Natomiast w przepisach odnoszących się do systemu ochrony zdrowia pojęcie to funkcjonuje w zakresie świadczeń pielęgnacyjnych i opiekuńczych w ramach opieki długoterminowej. </w:t>
      </w:r>
      <w:r w:rsidRPr="00E2661E">
        <w:rPr>
          <w:rFonts w:ascii="Times New Roman" w:eastAsia="Times New Roman" w:hAnsi="Times New Roman" w:cs="Times New Roman"/>
        </w:rPr>
        <w:t>Dwusektorowy konglomerat różnych rodzajów wsparcia jest nieczytelny i niejasny dla jego odbiorcy, co</w:t>
      </w:r>
      <w:r w:rsidR="00315A9F">
        <w:rPr>
          <w:rFonts w:ascii="Times New Roman" w:eastAsia="Times New Roman" w:hAnsi="Times New Roman" w:cs="Times New Roman"/>
        </w:rPr>
        <w:t> </w:t>
      </w:r>
      <w:r w:rsidRPr="00E2661E">
        <w:rPr>
          <w:rFonts w:ascii="Times New Roman" w:eastAsia="Times New Roman" w:hAnsi="Times New Roman" w:cs="Times New Roman"/>
        </w:rPr>
        <w:t>znacząco wydłuża czas uzyskiwania pomocy przez osoby wymagające wsparcia w</w:t>
      </w:r>
      <w:r w:rsidR="00315A9F">
        <w:rPr>
          <w:rFonts w:ascii="Times New Roman" w:eastAsia="Times New Roman" w:hAnsi="Times New Roman" w:cs="Times New Roman"/>
        </w:rPr>
        <w:t> </w:t>
      </w:r>
      <w:r w:rsidRPr="00E2661E">
        <w:rPr>
          <w:rFonts w:ascii="Times New Roman" w:eastAsia="Times New Roman" w:hAnsi="Times New Roman" w:cs="Times New Roman"/>
        </w:rPr>
        <w:t>codziennym funkcjonowaniu i ich bliskich</w:t>
      </w:r>
      <w:r w:rsidR="00F9748F">
        <w:rPr>
          <w:rFonts w:ascii="Times New Roman" w:eastAsia="Times New Roman" w:hAnsi="Times New Roman" w:cs="Times New Roman"/>
        </w:rPr>
        <w:t>, rodząc niepewność</w:t>
      </w:r>
      <w:r w:rsidRPr="00E2661E">
        <w:rPr>
          <w:rFonts w:ascii="Times New Roman" w:eastAsia="Times New Roman" w:hAnsi="Times New Roman" w:cs="Times New Roman"/>
        </w:rPr>
        <w:t xml:space="preserve">. </w:t>
      </w:r>
    </w:p>
    <w:p w14:paraId="02908E31" w14:textId="5B479AEE" w:rsidR="07F1E966" w:rsidRPr="00E2661E" w:rsidRDefault="07F1E966" w:rsidP="007700D4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>Wymogiem pierwszych etapów reformy opieki długoterminowej realizowanych w kamieniu milowym A70G jest nie tylko ponadsektorowe zdefiniowanie opieki długoterminowej i</w:t>
      </w:r>
      <w:r w:rsidR="007A42CD">
        <w:rPr>
          <w:rFonts w:ascii="Times New Roman" w:eastAsia="Times New Roman" w:hAnsi="Times New Roman" w:cs="Times New Roman"/>
        </w:rPr>
        <w:t> </w:t>
      </w:r>
      <w:r w:rsidRPr="00E2661E">
        <w:rPr>
          <w:rFonts w:ascii="Times New Roman" w:eastAsia="Times New Roman" w:hAnsi="Times New Roman" w:cs="Times New Roman"/>
        </w:rPr>
        <w:t xml:space="preserve">wskazanie oferty tego systemu, ale przede wszystkim wprowadzenie mechanizmów koordynacyjnych. </w:t>
      </w:r>
    </w:p>
    <w:p w14:paraId="4544B9B7" w14:textId="1BB2033C" w:rsidR="07F1E966" w:rsidRPr="00E2661E" w:rsidRDefault="07F1E966" w:rsidP="007700D4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 xml:space="preserve">Dodatkowo powinien zostać zaprojektowany zintegrowany system monitorowania i ewaluacji jakości, gromadzenia danych i wykorzystywania tych danych dla całego systemu opieki długoterminowej. </w:t>
      </w:r>
    </w:p>
    <w:p w14:paraId="5613D889" w14:textId="356B97D6" w:rsidR="00AD2E11" w:rsidRPr="00E2661E" w:rsidRDefault="07F1E966" w:rsidP="007700D4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 xml:space="preserve">Wprowadzenie takich przepisów w ustawach sektorowych nie jest uzasadnione. </w:t>
      </w:r>
      <w:r w:rsidR="00925C1E" w:rsidRPr="00E2661E">
        <w:rPr>
          <w:rFonts w:ascii="Times New Roman" w:eastAsia="Times New Roman" w:hAnsi="Times New Roman" w:cs="Times New Roman"/>
        </w:rPr>
        <w:t>Regulacje są</w:t>
      </w:r>
      <w:r w:rsidR="00315A9F">
        <w:rPr>
          <w:rFonts w:ascii="Times New Roman" w:eastAsia="Times New Roman" w:hAnsi="Times New Roman" w:cs="Times New Roman"/>
        </w:rPr>
        <w:t> </w:t>
      </w:r>
      <w:r w:rsidR="00925C1E" w:rsidRPr="00E2661E">
        <w:rPr>
          <w:rFonts w:ascii="Times New Roman" w:eastAsia="Times New Roman" w:hAnsi="Times New Roman" w:cs="Times New Roman"/>
        </w:rPr>
        <w:t xml:space="preserve">rozproszone w </w:t>
      </w:r>
      <w:r w:rsidR="631A5919" w:rsidRPr="00E2661E">
        <w:rPr>
          <w:rFonts w:ascii="Times New Roman" w:eastAsia="Times New Roman" w:hAnsi="Times New Roman" w:cs="Times New Roman"/>
        </w:rPr>
        <w:t>licznych</w:t>
      </w:r>
      <w:r w:rsidR="00925C1E" w:rsidRPr="00E2661E">
        <w:rPr>
          <w:rFonts w:ascii="Times New Roman" w:eastAsia="Times New Roman" w:hAnsi="Times New Roman" w:cs="Times New Roman"/>
        </w:rPr>
        <w:t xml:space="preserve"> aktach prawnych. </w:t>
      </w:r>
      <w:r w:rsidRPr="00E2661E">
        <w:rPr>
          <w:rFonts w:ascii="Times New Roman" w:eastAsia="Times New Roman" w:hAnsi="Times New Roman" w:cs="Times New Roman"/>
        </w:rPr>
        <w:t>Tylko dodatkowy akt prawny rangi ustawowej zapewnia, że zarówno pierwszy, jak i kolejne etapy reformy będą kształtowały przepisy i</w:t>
      </w:r>
      <w:r w:rsidR="00315A9F">
        <w:rPr>
          <w:rFonts w:ascii="Times New Roman" w:eastAsia="Times New Roman" w:hAnsi="Times New Roman" w:cs="Times New Roman"/>
        </w:rPr>
        <w:t> </w:t>
      </w:r>
      <w:r w:rsidRPr="00E2661E">
        <w:rPr>
          <w:rFonts w:ascii="Times New Roman" w:eastAsia="Times New Roman" w:hAnsi="Times New Roman" w:cs="Times New Roman"/>
        </w:rPr>
        <w:t>rozwiązania traktujące cały system opieki długoterminowej jako spójną i skoordynowaną</w:t>
      </w:r>
      <w:r w:rsidR="69CF2C55" w:rsidRPr="00E2661E">
        <w:rPr>
          <w:rFonts w:ascii="Times New Roman" w:eastAsia="Times New Roman" w:hAnsi="Times New Roman" w:cs="Times New Roman"/>
        </w:rPr>
        <w:t xml:space="preserve"> </w:t>
      </w:r>
      <w:r w:rsidRPr="00E2661E">
        <w:rPr>
          <w:rFonts w:ascii="Times New Roman" w:eastAsia="Times New Roman" w:hAnsi="Times New Roman" w:cs="Times New Roman"/>
        </w:rPr>
        <w:t>ofertę wsparcia, a przepisy odnoszące się do informowania, monitorowania i oceny jakości</w:t>
      </w:r>
      <w:r w:rsidR="54ADC8A8" w:rsidRPr="00E2661E">
        <w:rPr>
          <w:rFonts w:ascii="Times New Roman" w:eastAsia="Times New Roman" w:hAnsi="Times New Roman" w:cs="Times New Roman"/>
        </w:rPr>
        <w:t xml:space="preserve"> </w:t>
      </w:r>
      <w:r w:rsidRPr="00E2661E">
        <w:rPr>
          <w:rFonts w:ascii="Times New Roman" w:eastAsia="Times New Roman" w:hAnsi="Times New Roman" w:cs="Times New Roman"/>
        </w:rPr>
        <w:t>usług i świadczeń będą wprowadzane równocześnie dla całego systemu. Należy wskazać, że</w:t>
      </w:r>
      <w:r w:rsidR="00315A9F">
        <w:rPr>
          <w:rFonts w:ascii="Times New Roman" w:eastAsia="Times New Roman" w:hAnsi="Times New Roman" w:cs="Times New Roman"/>
        </w:rPr>
        <w:t> </w:t>
      </w:r>
      <w:r w:rsidRPr="00E2661E">
        <w:rPr>
          <w:rFonts w:ascii="Times New Roman" w:eastAsia="Times New Roman" w:hAnsi="Times New Roman" w:cs="Times New Roman"/>
        </w:rPr>
        <w:t xml:space="preserve">silosowość opieki długoterminowej jest postrzegana jako główna przeszkoda w działaniach informacyjnych i koordynacyjnych. Brak jednej ustawy odnoszącej się do tego obszaru znacząco </w:t>
      </w:r>
      <w:r w:rsidR="3ECD1C78" w:rsidRPr="2B7EB8D9">
        <w:rPr>
          <w:rFonts w:ascii="Times New Roman" w:eastAsia="Times New Roman" w:hAnsi="Times New Roman" w:cs="Times New Roman"/>
        </w:rPr>
        <w:t>utrudni</w:t>
      </w:r>
      <w:r w:rsidR="2DD22563" w:rsidRPr="2B7EB8D9">
        <w:rPr>
          <w:rFonts w:ascii="Times New Roman" w:eastAsia="Times New Roman" w:hAnsi="Times New Roman" w:cs="Times New Roman"/>
        </w:rPr>
        <w:t>łby</w:t>
      </w:r>
      <w:r w:rsidRPr="00E2661E">
        <w:rPr>
          <w:rFonts w:ascii="Times New Roman" w:eastAsia="Times New Roman" w:hAnsi="Times New Roman" w:cs="Times New Roman"/>
        </w:rPr>
        <w:t xml:space="preserve">, a wręcz </w:t>
      </w:r>
      <w:r w:rsidR="3A540B7B" w:rsidRPr="2B7EB8D9">
        <w:rPr>
          <w:rFonts w:ascii="Times New Roman" w:eastAsia="Times New Roman" w:hAnsi="Times New Roman" w:cs="Times New Roman"/>
        </w:rPr>
        <w:t xml:space="preserve">mógł </w:t>
      </w:r>
      <w:r w:rsidR="3ECD1C78" w:rsidRPr="2B7EB8D9">
        <w:rPr>
          <w:rFonts w:ascii="Times New Roman" w:eastAsia="Times New Roman" w:hAnsi="Times New Roman" w:cs="Times New Roman"/>
        </w:rPr>
        <w:t>zaham</w:t>
      </w:r>
      <w:r w:rsidR="789B72B9" w:rsidRPr="2B7EB8D9">
        <w:rPr>
          <w:rFonts w:ascii="Times New Roman" w:eastAsia="Times New Roman" w:hAnsi="Times New Roman" w:cs="Times New Roman"/>
        </w:rPr>
        <w:t>ować</w:t>
      </w:r>
      <w:r w:rsidR="5FF280B2" w:rsidRPr="2B7EB8D9">
        <w:rPr>
          <w:rFonts w:ascii="Times New Roman" w:eastAsia="Times New Roman" w:hAnsi="Times New Roman" w:cs="Times New Roman"/>
        </w:rPr>
        <w:t>,</w:t>
      </w:r>
      <w:r w:rsidRPr="00E2661E">
        <w:rPr>
          <w:rFonts w:ascii="Times New Roman" w:eastAsia="Times New Roman" w:hAnsi="Times New Roman" w:cs="Times New Roman"/>
        </w:rPr>
        <w:t xml:space="preserve"> proces </w:t>
      </w:r>
      <w:r w:rsidR="33ECED19" w:rsidRPr="2B7EB8D9">
        <w:rPr>
          <w:rFonts w:ascii="Times New Roman" w:eastAsia="Times New Roman" w:hAnsi="Times New Roman" w:cs="Times New Roman"/>
        </w:rPr>
        <w:t xml:space="preserve">realizowanej </w:t>
      </w:r>
      <w:r w:rsidRPr="00E2661E">
        <w:rPr>
          <w:rFonts w:ascii="Times New Roman" w:eastAsia="Times New Roman" w:hAnsi="Times New Roman" w:cs="Times New Roman"/>
        </w:rPr>
        <w:t>reformy w postulowanym kierunku.</w:t>
      </w:r>
    </w:p>
    <w:p w14:paraId="002DE954" w14:textId="029F26D1" w:rsidR="15385A7F" w:rsidRDefault="008F3964" w:rsidP="00C46473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Mimo, że opracowanie projektowanych rozwiązań </w:t>
      </w:r>
      <w:r w:rsidR="00BB1EBB">
        <w:rPr>
          <w:rFonts w:ascii="Times New Roman" w:eastAsia="Times New Roman" w:hAnsi="Times New Roman" w:cs="Times New Roman"/>
        </w:rPr>
        <w:t xml:space="preserve">w zakresie opieki długoterminowej </w:t>
      </w:r>
      <w:r>
        <w:rPr>
          <w:rFonts w:ascii="Times New Roman" w:eastAsia="Times New Roman" w:hAnsi="Times New Roman" w:cs="Times New Roman"/>
        </w:rPr>
        <w:t xml:space="preserve">wynika wprost z </w:t>
      </w:r>
      <w:r w:rsidRPr="008F3964">
        <w:rPr>
          <w:rFonts w:ascii="Times New Roman" w:eastAsia="Times New Roman" w:hAnsi="Times New Roman" w:cs="Times New Roman"/>
        </w:rPr>
        <w:t>realizacji kamienia milowego A69G KPO</w:t>
      </w:r>
      <w:r w:rsidR="00F9748F">
        <w:rPr>
          <w:rFonts w:ascii="Times New Roman" w:eastAsia="Times New Roman" w:hAnsi="Times New Roman" w:cs="Times New Roman"/>
        </w:rPr>
        <w:t>,</w:t>
      </w:r>
      <w:r w:rsidRPr="008F396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tematyka projektowanej ustawy częściowo wpisuje się</w:t>
      </w:r>
      <w:r w:rsidR="00BB1EBB">
        <w:rPr>
          <w:rFonts w:ascii="Times New Roman" w:eastAsia="Times New Roman" w:hAnsi="Times New Roman" w:cs="Times New Roman"/>
        </w:rPr>
        <w:t xml:space="preserve"> również</w:t>
      </w:r>
      <w:r>
        <w:rPr>
          <w:rFonts w:ascii="Times New Roman" w:eastAsia="Times New Roman" w:hAnsi="Times New Roman" w:cs="Times New Roman"/>
        </w:rPr>
        <w:t xml:space="preserve"> w</w:t>
      </w:r>
      <w:r w:rsidR="15385A7F" w:rsidRPr="42E4005F">
        <w:rPr>
          <w:rFonts w:ascii="Times New Roman" w:eastAsia="Times New Roman" w:hAnsi="Times New Roman" w:cs="Times New Roman"/>
        </w:rPr>
        <w:t xml:space="preserve"> </w:t>
      </w:r>
      <w:r w:rsidR="64FAC5B3" w:rsidRPr="42E4005F">
        <w:rPr>
          <w:rFonts w:ascii="Times New Roman" w:eastAsia="Times New Roman" w:hAnsi="Times New Roman" w:cs="Times New Roman"/>
        </w:rPr>
        <w:t>zalece</w:t>
      </w:r>
      <w:r>
        <w:rPr>
          <w:rFonts w:ascii="Times New Roman" w:eastAsia="Times New Roman" w:hAnsi="Times New Roman" w:cs="Times New Roman"/>
        </w:rPr>
        <w:t>nie</w:t>
      </w:r>
      <w:r w:rsidR="64FAC5B3" w:rsidRPr="42E4005F">
        <w:rPr>
          <w:rFonts w:ascii="Times New Roman" w:eastAsia="Times New Roman" w:hAnsi="Times New Roman" w:cs="Times New Roman"/>
        </w:rPr>
        <w:t xml:space="preserve"> Rady</w:t>
      </w:r>
      <w:r w:rsidR="15385A7F" w:rsidRPr="42E4005F">
        <w:rPr>
          <w:rFonts w:ascii="Times New Roman" w:eastAsia="Times New Roman" w:hAnsi="Times New Roman" w:cs="Times New Roman"/>
        </w:rPr>
        <w:t xml:space="preserve"> z dnia 8</w:t>
      </w:r>
      <w:r>
        <w:rPr>
          <w:rFonts w:ascii="Times New Roman" w:eastAsia="Times New Roman" w:hAnsi="Times New Roman" w:cs="Times New Roman"/>
        </w:rPr>
        <w:t> </w:t>
      </w:r>
      <w:r w:rsidR="15385A7F" w:rsidRPr="42E4005F">
        <w:rPr>
          <w:rFonts w:ascii="Times New Roman" w:eastAsia="Times New Roman" w:hAnsi="Times New Roman" w:cs="Times New Roman"/>
        </w:rPr>
        <w:t>grudnia 2022 r. w</w:t>
      </w:r>
      <w:r w:rsidR="70122F12" w:rsidRPr="42E4005F">
        <w:rPr>
          <w:rFonts w:ascii="Times New Roman" w:eastAsia="Times New Roman" w:hAnsi="Times New Roman" w:cs="Times New Roman"/>
        </w:rPr>
        <w:t xml:space="preserve"> </w:t>
      </w:r>
      <w:r w:rsidR="15385A7F" w:rsidRPr="42E4005F">
        <w:rPr>
          <w:rFonts w:ascii="Times New Roman" w:eastAsia="Times New Roman" w:hAnsi="Times New Roman" w:cs="Times New Roman"/>
        </w:rPr>
        <w:t>sprawie dostępu do</w:t>
      </w:r>
      <w:r w:rsidR="00BB1EBB">
        <w:rPr>
          <w:rFonts w:ascii="Times New Roman" w:eastAsia="Times New Roman" w:hAnsi="Times New Roman" w:cs="Times New Roman"/>
        </w:rPr>
        <w:t> </w:t>
      </w:r>
      <w:r w:rsidR="15385A7F" w:rsidRPr="42E4005F">
        <w:rPr>
          <w:rFonts w:ascii="Times New Roman" w:eastAsia="Times New Roman" w:hAnsi="Times New Roman" w:cs="Times New Roman"/>
        </w:rPr>
        <w:t xml:space="preserve">przystępnej cenowo i dobrej </w:t>
      </w:r>
      <w:r w:rsidR="15385A7F" w:rsidRPr="001A7304">
        <w:rPr>
          <w:rFonts w:ascii="Times New Roman" w:eastAsia="Times New Roman" w:hAnsi="Times New Roman" w:cs="Times New Roman"/>
        </w:rPr>
        <w:t>jakościowo opieki długoterminowej (2022/C 476/01)</w:t>
      </w:r>
      <w:r w:rsidR="430BA5C3" w:rsidRPr="001A7304">
        <w:rPr>
          <w:rFonts w:ascii="Times New Roman" w:eastAsia="Times New Roman" w:hAnsi="Times New Roman" w:cs="Times New Roman"/>
        </w:rPr>
        <w:t xml:space="preserve"> (Dz</w:t>
      </w:r>
      <w:r w:rsidR="509B217C" w:rsidRPr="001A7304">
        <w:rPr>
          <w:rFonts w:ascii="Times New Roman" w:eastAsia="Times New Roman" w:hAnsi="Times New Roman" w:cs="Times New Roman"/>
        </w:rPr>
        <w:t xml:space="preserve">. Urz. UE </w:t>
      </w:r>
      <w:r w:rsidR="430BA5C3" w:rsidRPr="001A7304">
        <w:rPr>
          <w:rFonts w:ascii="Times New Roman" w:eastAsia="Times New Roman" w:hAnsi="Times New Roman" w:cs="Times New Roman"/>
        </w:rPr>
        <w:t>C 476/1–11, 15.12.2022</w:t>
      </w:r>
      <w:r w:rsidR="009BABE8" w:rsidRPr="001A7304">
        <w:rPr>
          <w:rFonts w:ascii="Times New Roman" w:eastAsia="Times New Roman" w:hAnsi="Times New Roman" w:cs="Times New Roman"/>
        </w:rPr>
        <w:t>)</w:t>
      </w:r>
      <w:r w:rsidR="00FA59DC" w:rsidRPr="001A7304">
        <w:rPr>
          <w:rFonts w:ascii="Times New Roman" w:hAnsi="Times New Roman" w:cs="Times New Roman"/>
        </w:rPr>
        <w:t xml:space="preserve">, zwanych dalej </w:t>
      </w:r>
      <w:r w:rsidR="001A7304" w:rsidRPr="001A7304">
        <w:rPr>
          <w:rFonts w:ascii="Times New Roman" w:hAnsi="Times New Roman" w:cs="Times New Roman"/>
        </w:rPr>
        <w:t>„</w:t>
      </w:r>
      <w:r w:rsidR="00FA59DC" w:rsidRPr="001A7304">
        <w:rPr>
          <w:rFonts w:ascii="Times New Roman" w:eastAsia="Times New Roman" w:hAnsi="Times New Roman" w:cs="Times New Roman"/>
        </w:rPr>
        <w:t>zaleceniem Rady UE z 8 grudnia 2022 r.</w:t>
      </w:r>
      <w:r w:rsidR="001A7304" w:rsidRPr="001A7304">
        <w:rPr>
          <w:rFonts w:ascii="Times New Roman" w:eastAsia="Times New Roman" w:hAnsi="Times New Roman" w:cs="Times New Roman"/>
        </w:rPr>
        <w:t>”</w:t>
      </w:r>
      <w:r w:rsidR="07CC8A9A" w:rsidRPr="001A7304">
        <w:rPr>
          <w:rFonts w:ascii="Times New Roman" w:eastAsia="Times New Roman" w:hAnsi="Times New Roman" w:cs="Times New Roman"/>
        </w:rPr>
        <w:t>. Rad</w:t>
      </w:r>
      <w:r w:rsidR="00BB1EBB" w:rsidRPr="001A7304">
        <w:rPr>
          <w:rFonts w:ascii="Times New Roman" w:eastAsia="Times New Roman" w:hAnsi="Times New Roman" w:cs="Times New Roman"/>
        </w:rPr>
        <w:t>a</w:t>
      </w:r>
      <w:r w:rsidR="07CC8A9A" w:rsidRPr="001A7304">
        <w:rPr>
          <w:rFonts w:ascii="Times New Roman" w:eastAsia="Times New Roman" w:hAnsi="Times New Roman" w:cs="Times New Roman"/>
        </w:rPr>
        <w:t xml:space="preserve"> wskazuje </w:t>
      </w:r>
      <w:r w:rsidRPr="001A7304">
        <w:rPr>
          <w:rFonts w:ascii="Times New Roman" w:eastAsia="Times New Roman" w:hAnsi="Times New Roman" w:cs="Times New Roman"/>
        </w:rPr>
        <w:t xml:space="preserve">w nim m.in. </w:t>
      </w:r>
      <w:r w:rsidR="07CC8A9A" w:rsidRPr="001A7304">
        <w:rPr>
          <w:rFonts w:ascii="Times New Roman" w:eastAsia="Times New Roman" w:hAnsi="Times New Roman" w:cs="Times New Roman"/>
        </w:rPr>
        <w:t>kierunki działań, takie jak zapewnienie dostępności i jakości opieki, integracja usług zdrowotnych i społecznych, wsparcie opiekunów oraz stworzenie mechanizmów monitorowania i koordynacji. Oba dokumenty kładą nacisk na przejrzystość, dostępność i</w:t>
      </w:r>
      <w:r w:rsidRPr="001A7304">
        <w:rPr>
          <w:rFonts w:ascii="Times New Roman" w:eastAsia="Times New Roman" w:hAnsi="Times New Roman" w:cs="Times New Roman"/>
        </w:rPr>
        <w:t> </w:t>
      </w:r>
      <w:r w:rsidR="07CC8A9A" w:rsidRPr="001A7304">
        <w:rPr>
          <w:rFonts w:ascii="Times New Roman" w:eastAsia="Times New Roman" w:hAnsi="Times New Roman" w:cs="Times New Roman"/>
        </w:rPr>
        <w:t>jakość usług, eliminację silosowości oraz</w:t>
      </w:r>
      <w:r w:rsidR="07CC8A9A" w:rsidRPr="42E4005F">
        <w:rPr>
          <w:rFonts w:ascii="Times New Roman" w:eastAsia="Times New Roman" w:hAnsi="Times New Roman" w:cs="Times New Roman"/>
        </w:rPr>
        <w:t xml:space="preserve"> stworzenie zintegrowanego systemu informacji. Zalecenie Rady jest punktem odniesienia na poziomie UE, natomiast projekt ustawy odpowiada na wyzwania w krajowym kontekście, wpisując się w</w:t>
      </w:r>
      <w:r w:rsidR="00274B3B">
        <w:rPr>
          <w:rFonts w:ascii="Times New Roman" w:eastAsia="Times New Roman" w:hAnsi="Times New Roman" w:cs="Times New Roman"/>
        </w:rPr>
        <w:t> </w:t>
      </w:r>
      <w:r w:rsidR="07CC8A9A" w:rsidRPr="42E4005F">
        <w:rPr>
          <w:rFonts w:ascii="Times New Roman" w:eastAsia="Times New Roman" w:hAnsi="Times New Roman" w:cs="Times New Roman"/>
        </w:rPr>
        <w:t>pierwszy etap reformy wskazany w raporcie Banku Światowego.</w:t>
      </w:r>
    </w:p>
    <w:p w14:paraId="0AEC8760" w14:textId="3D2AC4BE" w:rsidR="00BB1EBB" w:rsidRDefault="00274B3B" w:rsidP="00C46473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274B3B">
        <w:rPr>
          <w:rFonts w:ascii="Times New Roman" w:eastAsia="Times New Roman" w:hAnsi="Times New Roman" w:cs="Times New Roman"/>
        </w:rPr>
        <w:t>Do świadczeń związanych z długotrwałą opieką stosuje się również przepisy prawa Unii Europejskiej, w szczególności rozporządzenia (WE) nr 883/2004</w:t>
      </w:r>
      <w:r w:rsidR="006C71C6">
        <w:rPr>
          <w:rStyle w:val="Odwoanieprzypisudolnego"/>
          <w:rFonts w:ascii="Times New Roman" w:eastAsia="Times New Roman" w:hAnsi="Times New Roman" w:cs="Times New Roman"/>
        </w:rPr>
        <w:footnoteReference w:id="3"/>
      </w:r>
      <w:r w:rsidRPr="00274B3B">
        <w:rPr>
          <w:rFonts w:ascii="Times New Roman" w:eastAsia="Times New Roman" w:hAnsi="Times New Roman" w:cs="Times New Roman"/>
        </w:rPr>
        <w:t xml:space="preserve"> oraz nr 987/2009</w:t>
      </w:r>
      <w:r w:rsidR="006C71C6">
        <w:rPr>
          <w:rStyle w:val="Odwoanieprzypisudolnego"/>
          <w:rFonts w:ascii="Times New Roman" w:eastAsia="Times New Roman" w:hAnsi="Times New Roman" w:cs="Times New Roman"/>
        </w:rPr>
        <w:footnoteReference w:id="4"/>
      </w:r>
      <w:r w:rsidRPr="00274B3B">
        <w:rPr>
          <w:rFonts w:ascii="Times New Roman" w:eastAsia="Times New Roman" w:hAnsi="Times New Roman" w:cs="Times New Roman"/>
        </w:rPr>
        <w:t xml:space="preserve"> dotyczące koordynacji systemów zabezpieczenia społecznego. Regulacje te określają zasady ustalania prawa do świadczeń dla osób znajdujących się w sytuacji transgranicznej, zwłaszcza w</w:t>
      </w:r>
      <w:r>
        <w:rPr>
          <w:rFonts w:ascii="Times New Roman" w:eastAsia="Times New Roman" w:hAnsi="Times New Roman" w:cs="Times New Roman"/>
        </w:rPr>
        <w:t> </w:t>
      </w:r>
      <w:r w:rsidRPr="00274B3B">
        <w:rPr>
          <w:rFonts w:ascii="Times New Roman" w:eastAsia="Times New Roman" w:hAnsi="Times New Roman" w:cs="Times New Roman"/>
        </w:rPr>
        <w:t>przypadku zbiegu uprawnień w dwóch lub większej liczbie państw. Przepisy te obowiązują na obszarze UE, EOG, Szwajcarii oraz w Zjednoczonym Królestwie (gdzie dodatkowo stosuje się postanowienia Umowy o handlu i współpracy między UE a UK). Zakres przedmiotowy rozporządzeń obejmuje świadczenia pieniężne i rzeczowe, natomiast pomoc społeczna jest wyłączona z unijnej koordynacji, co oznacza, że przepisy te nie mają zastosowania do</w:t>
      </w:r>
      <w:r w:rsidR="006C71C6">
        <w:rPr>
          <w:rFonts w:ascii="Times New Roman" w:eastAsia="Times New Roman" w:hAnsi="Times New Roman" w:cs="Times New Roman"/>
        </w:rPr>
        <w:t> </w:t>
      </w:r>
      <w:r w:rsidRPr="00274B3B">
        <w:rPr>
          <w:rFonts w:ascii="Times New Roman" w:eastAsia="Times New Roman" w:hAnsi="Times New Roman" w:cs="Times New Roman"/>
        </w:rPr>
        <w:t xml:space="preserve">świadczeń o charakterze pomocy społecznej. </w:t>
      </w:r>
    </w:p>
    <w:p w14:paraId="3996EC13" w14:textId="29DB67FF" w:rsidR="00274B3B" w:rsidRDefault="00274B3B" w:rsidP="00C46473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274B3B">
        <w:rPr>
          <w:rFonts w:ascii="Times New Roman" w:eastAsia="Times New Roman" w:hAnsi="Times New Roman" w:cs="Times New Roman"/>
        </w:rPr>
        <w:t>Projektowana ustawa nie narusza zasad przyznawania uprawnień do świadczeń objętych regulacjami UE oraz umowami bilateralnymi.</w:t>
      </w:r>
      <w:r w:rsidR="00BB1EBB">
        <w:rPr>
          <w:rFonts w:ascii="Times New Roman" w:eastAsia="Times New Roman" w:hAnsi="Times New Roman" w:cs="Times New Roman"/>
        </w:rPr>
        <w:t xml:space="preserve"> </w:t>
      </w:r>
      <w:r w:rsidR="00F9748F">
        <w:rPr>
          <w:rFonts w:ascii="Times New Roman" w:eastAsia="Times New Roman" w:hAnsi="Times New Roman" w:cs="Times New Roman"/>
        </w:rPr>
        <w:t>Pomimo</w:t>
      </w:r>
      <w:r w:rsidR="00BB1EBB">
        <w:rPr>
          <w:rFonts w:ascii="Times New Roman" w:eastAsia="Times New Roman" w:hAnsi="Times New Roman" w:cs="Times New Roman"/>
        </w:rPr>
        <w:t>, ż</w:t>
      </w:r>
      <w:r w:rsidR="00F9748F">
        <w:rPr>
          <w:rFonts w:ascii="Times New Roman" w:eastAsia="Times New Roman" w:hAnsi="Times New Roman" w:cs="Times New Roman"/>
        </w:rPr>
        <w:t>e</w:t>
      </w:r>
      <w:r w:rsidR="00BB1EBB">
        <w:rPr>
          <w:rFonts w:ascii="Times New Roman" w:eastAsia="Times New Roman" w:hAnsi="Times New Roman" w:cs="Times New Roman"/>
        </w:rPr>
        <w:t xml:space="preserve"> t</w:t>
      </w:r>
      <w:r w:rsidRPr="00274B3B">
        <w:rPr>
          <w:rFonts w:ascii="Times New Roman" w:eastAsia="Times New Roman" w:hAnsi="Times New Roman" w:cs="Times New Roman"/>
        </w:rPr>
        <w:t>ermin</w:t>
      </w:r>
      <w:r>
        <w:rPr>
          <w:rFonts w:ascii="Times New Roman" w:eastAsia="Times New Roman" w:hAnsi="Times New Roman" w:cs="Times New Roman"/>
        </w:rPr>
        <w:t xml:space="preserve"> st</w:t>
      </w:r>
      <w:r w:rsidR="00F9748F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sowany w projektowanej ustawie</w:t>
      </w:r>
      <w:r w:rsidRPr="00274B3B">
        <w:rPr>
          <w:rFonts w:ascii="Times New Roman" w:eastAsia="Times New Roman" w:hAnsi="Times New Roman" w:cs="Times New Roman"/>
        </w:rPr>
        <w:t xml:space="preserve"> koordynacja </w:t>
      </w:r>
      <w:r w:rsidR="006C71C6">
        <w:rPr>
          <w:rFonts w:ascii="Times New Roman" w:eastAsia="Times New Roman" w:hAnsi="Times New Roman" w:cs="Times New Roman"/>
        </w:rPr>
        <w:t xml:space="preserve">opieki długoterminowej, zdefiniowanej jako </w:t>
      </w:r>
      <w:r w:rsidRPr="00274B3B">
        <w:rPr>
          <w:rFonts w:ascii="Times New Roman" w:eastAsia="Times New Roman" w:hAnsi="Times New Roman" w:cs="Times New Roman"/>
        </w:rPr>
        <w:t>system</w:t>
      </w:r>
      <w:r w:rsidR="006C71C6">
        <w:rPr>
          <w:rFonts w:ascii="Times New Roman" w:eastAsia="Times New Roman" w:hAnsi="Times New Roman" w:cs="Times New Roman"/>
        </w:rPr>
        <w:t>,</w:t>
      </w:r>
      <w:r w:rsidRPr="00274B3B">
        <w:rPr>
          <w:rFonts w:ascii="Times New Roman" w:eastAsia="Times New Roman" w:hAnsi="Times New Roman" w:cs="Times New Roman"/>
        </w:rPr>
        <w:t xml:space="preserve"> może budzić skojarzenia z</w:t>
      </w:r>
      <w:r w:rsidR="0016745A">
        <w:rPr>
          <w:rFonts w:ascii="Times New Roman" w:eastAsia="Times New Roman" w:hAnsi="Times New Roman" w:cs="Times New Roman"/>
        </w:rPr>
        <w:t> </w:t>
      </w:r>
      <w:r w:rsidRPr="00274B3B">
        <w:rPr>
          <w:rFonts w:ascii="Times New Roman" w:eastAsia="Times New Roman" w:hAnsi="Times New Roman" w:cs="Times New Roman"/>
        </w:rPr>
        <w:t>utrwalonym pojęciem „koordynacja systemów zabezpieczenia społecznego”, funkcjonującym w prawie Unii Europejskiej</w:t>
      </w:r>
      <w:r w:rsidR="00BB1EBB">
        <w:rPr>
          <w:rFonts w:ascii="Times New Roman" w:eastAsia="Times New Roman" w:hAnsi="Times New Roman" w:cs="Times New Roman"/>
        </w:rPr>
        <w:t>, c</w:t>
      </w:r>
      <w:r w:rsidRPr="00274B3B">
        <w:rPr>
          <w:rFonts w:ascii="Times New Roman" w:eastAsia="Times New Roman" w:hAnsi="Times New Roman" w:cs="Times New Roman"/>
        </w:rPr>
        <w:t>elem projektowanej ustawy nie jest koordynacja świadczeń z tytułu długotrwałej opieki w</w:t>
      </w:r>
      <w:r w:rsidR="00BB1EBB">
        <w:rPr>
          <w:rFonts w:ascii="Times New Roman" w:eastAsia="Times New Roman" w:hAnsi="Times New Roman" w:cs="Times New Roman"/>
        </w:rPr>
        <w:t> </w:t>
      </w:r>
      <w:r w:rsidRPr="00274B3B">
        <w:rPr>
          <w:rFonts w:ascii="Times New Roman" w:eastAsia="Times New Roman" w:hAnsi="Times New Roman" w:cs="Times New Roman"/>
        </w:rPr>
        <w:t xml:space="preserve">rozumieniu regulacji UE. </w:t>
      </w:r>
    </w:p>
    <w:p w14:paraId="35DC620E" w14:textId="77777777" w:rsidR="00E645B5" w:rsidRPr="00E645B5" w:rsidRDefault="00E645B5" w:rsidP="00E645B5">
      <w:pPr>
        <w:spacing w:after="120" w:line="276" w:lineRule="auto"/>
        <w:jc w:val="both"/>
        <w:rPr>
          <w:rFonts w:ascii="Times New Roman" w:eastAsia="Calibri" w:hAnsi="Times New Roman" w:cs="Times New Roman"/>
          <w:b/>
        </w:rPr>
      </w:pPr>
      <w:r w:rsidRPr="00E645B5">
        <w:rPr>
          <w:rFonts w:ascii="Times New Roman" w:eastAsia="Calibri" w:hAnsi="Times New Roman" w:cs="Times New Roman"/>
          <w:b/>
        </w:rPr>
        <w:t>Sposób realizacji kamienia milowego A70 G dla reformy A4.6 pn. „Wzrost współczynnika aktywności zawodowej określonych grup poprzez rozwój opieki długoterminowej</w:t>
      </w:r>
      <w:r w:rsidRPr="00E645B5">
        <w:rPr>
          <w:rFonts w:ascii="Times New Roman" w:eastAsia="Times New Roman" w:hAnsi="Times New Roman" w:cs="Times New Roman"/>
        </w:rPr>
        <w:t>”</w:t>
      </w:r>
      <w:r w:rsidRPr="00E645B5">
        <w:rPr>
          <w:rFonts w:ascii="Times New Roman" w:eastAsia="Calibri" w:hAnsi="Times New Roman" w:cs="Times New Roman"/>
          <w:b/>
        </w:rPr>
        <w:t xml:space="preserve"> w ramach KPO</w:t>
      </w:r>
    </w:p>
    <w:p w14:paraId="62AA8F52" w14:textId="77777777" w:rsidR="00E645B5" w:rsidRPr="00E645B5" w:rsidRDefault="00E645B5" w:rsidP="00E645B5">
      <w:pPr>
        <w:spacing w:after="120" w:line="276" w:lineRule="auto"/>
        <w:jc w:val="both"/>
        <w:rPr>
          <w:rFonts w:ascii="Times New Roman" w:eastAsia="Aptos" w:hAnsi="Times New Roman" w:cs="Times New Roman"/>
        </w:rPr>
      </w:pPr>
      <w:r w:rsidRPr="00E645B5">
        <w:rPr>
          <w:rFonts w:ascii="Times New Roman" w:eastAsia="Aptos" w:hAnsi="Times New Roman" w:cs="Times New Roman"/>
        </w:rPr>
        <w:t xml:space="preserve">Wejście w życie przepisów ustawy o opiece długoterminowej jest realizacją części kamienia milowego A70G dla reformy pn. A4.6 </w:t>
      </w:r>
      <w:r w:rsidRPr="00E645B5">
        <w:rPr>
          <w:rFonts w:ascii="Times New Roman" w:eastAsia="Calibri" w:hAnsi="Times New Roman" w:cs="Times New Roman"/>
          <w:b/>
        </w:rPr>
        <w:t>„</w:t>
      </w:r>
      <w:r w:rsidRPr="00E645B5">
        <w:rPr>
          <w:rFonts w:ascii="Times New Roman" w:eastAsia="Aptos" w:hAnsi="Times New Roman" w:cs="Times New Roman"/>
        </w:rPr>
        <w:t xml:space="preserve">Wzrost współczynnika aktywności zawodowej określonych grup poprzez rozwój opieki długoterminowej” KPO. </w:t>
      </w:r>
    </w:p>
    <w:p w14:paraId="44492DA2" w14:textId="77777777" w:rsidR="00E645B5" w:rsidRPr="00E645B5" w:rsidRDefault="00E645B5" w:rsidP="00E645B5">
      <w:pPr>
        <w:spacing w:after="120" w:line="276" w:lineRule="auto"/>
        <w:jc w:val="both"/>
        <w:rPr>
          <w:rFonts w:ascii="Times New Roman" w:eastAsia="Aptos" w:hAnsi="Times New Roman" w:cs="Times New Roman"/>
        </w:rPr>
      </w:pPr>
      <w:r w:rsidRPr="00E645B5">
        <w:rPr>
          <w:rFonts w:ascii="Times New Roman" w:eastAsia="Aptos" w:hAnsi="Times New Roman" w:cs="Times New Roman"/>
        </w:rPr>
        <w:t xml:space="preserve">Ustawa o opiece długoterminowej realizuje następujące wybrane elementy tego kamienia milowego, które opisane zostały w Załączniku do Decyzji Wykonawczej Rady zmieniającej </w:t>
      </w:r>
      <w:r w:rsidRPr="00E645B5">
        <w:rPr>
          <w:rFonts w:ascii="Times New Roman" w:eastAsia="Aptos" w:hAnsi="Times New Roman" w:cs="Times New Roman"/>
        </w:rPr>
        <w:lastRenderedPageBreak/>
        <w:t>Decyzję Wykonawczą z dnia 17 czerwca 2022 r. w sprawie zatwierdzenia oceny planu odbudowy i zwiększania odporności Polski z dnia 27 maja 2025 r.</w:t>
      </w:r>
      <w:r w:rsidRPr="00E645B5">
        <w:rPr>
          <w:rFonts w:ascii="Times New Roman" w:eastAsia="Aptos" w:hAnsi="Times New Roman" w:cs="Times New Roman"/>
          <w:vertAlign w:val="superscript"/>
        </w:rPr>
        <w:footnoteReference w:id="5"/>
      </w:r>
      <w:r w:rsidRPr="00E645B5">
        <w:rPr>
          <w:rFonts w:ascii="Times New Roman" w:eastAsia="Aptos" w:hAnsi="Times New Roman" w:cs="Times New Roman"/>
        </w:rPr>
        <w:t xml:space="preserve">: </w:t>
      </w:r>
    </w:p>
    <w:p w14:paraId="46686875" w14:textId="77777777" w:rsidR="00E645B5" w:rsidRPr="00E645B5" w:rsidRDefault="00E645B5" w:rsidP="00E645B5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E645B5">
        <w:rPr>
          <w:rFonts w:ascii="Times New Roman" w:eastAsia="Times New Roman" w:hAnsi="Times New Roman" w:cs="Times New Roman"/>
          <w:i/>
          <w:iCs/>
        </w:rPr>
        <w:t xml:space="preserve">Wejście w życie aktów prawnych (ustaw lub rozporządzeń) zmieniających odpowiednie ustawy, które to przepisy zapewnią realizację priorytetów w zakresie reform określonych w strategicznym przeglądzie opieki długoterminowej w Polsce. W szczególności: </w:t>
      </w:r>
    </w:p>
    <w:p w14:paraId="2E7C2AB8" w14:textId="77777777" w:rsidR="00E645B5" w:rsidRPr="00E645B5" w:rsidRDefault="00E645B5" w:rsidP="00E645B5">
      <w:pPr>
        <w:numPr>
          <w:ilvl w:val="0"/>
          <w:numId w:val="6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E645B5">
        <w:rPr>
          <w:rFonts w:ascii="Times New Roman" w:eastAsia="Times New Roman" w:hAnsi="Times New Roman" w:cs="Times New Roman"/>
          <w:i/>
          <w:iCs/>
        </w:rPr>
        <w:t xml:space="preserve">zdefiniowanie „opieki długoterminowej” w spójny sposób w całości systemu opiekuńczego kraju (tzn. zarówno w systemie ochrony zdrowia, jak i pomocy społecznej); </w:t>
      </w:r>
    </w:p>
    <w:p w14:paraId="6C7FA2FE" w14:textId="77777777" w:rsidR="00E645B5" w:rsidRPr="00E645B5" w:rsidRDefault="00E645B5" w:rsidP="00E645B5">
      <w:pPr>
        <w:numPr>
          <w:ilvl w:val="0"/>
          <w:numId w:val="6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E645B5">
        <w:rPr>
          <w:rFonts w:ascii="Times New Roman" w:eastAsia="Times New Roman" w:hAnsi="Times New Roman" w:cs="Times New Roman"/>
          <w:i/>
          <w:iCs/>
        </w:rPr>
        <w:t xml:space="preserve">zdefiniowanie pojęcia „opiekuna nieformalnego” oraz „opieki nieformalnej”  </w:t>
      </w:r>
    </w:p>
    <w:p w14:paraId="779CD56B" w14:textId="77777777" w:rsidR="00E645B5" w:rsidRPr="00E645B5" w:rsidRDefault="00E645B5" w:rsidP="00E645B5">
      <w:pPr>
        <w:numPr>
          <w:ilvl w:val="0"/>
          <w:numId w:val="6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645B5">
        <w:rPr>
          <w:rFonts w:ascii="Times New Roman" w:eastAsia="Times New Roman" w:hAnsi="Times New Roman" w:cs="Times New Roman"/>
          <w:i/>
          <w:iCs/>
        </w:rPr>
        <w:t>wskazanie organów odpowiedzialnych za koordynację systemu opieki długoterminowej, ogół działań w zakresie monitorowania i ewaluacji jakości oraz działalność informacyjną.</w:t>
      </w:r>
      <w:r w:rsidRPr="00E645B5">
        <w:rPr>
          <w:rFonts w:ascii="Times New Roman" w:eastAsia="Times New Roman" w:hAnsi="Times New Roman" w:cs="Times New Roman"/>
        </w:rPr>
        <w:t xml:space="preserve"> </w:t>
      </w:r>
    </w:p>
    <w:p w14:paraId="56B4607B" w14:textId="77777777" w:rsidR="00E645B5" w:rsidRPr="00E645B5" w:rsidRDefault="00E645B5" w:rsidP="00E645B5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00E645B5">
        <w:rPr>
          <w:rFonts w:ascii="Times New Roman" w:eastAsia="Calibri" w:hAnsi="Times New Roman" w:cs="Times New Roman"/>
        </w:rPr>
        <w:t>Wyżej wymienione zapisy decyzji wykonawczej Rady znalazły swoje odzwierciedlenie w następujących projektowanych przepisach:</w:t>
      </w:r>
    </w:p>
    <w:p w14:paraId="60E63D33" w14:textId="77777777" w:rsidR="00E645B5" w:rsidRPr="00E645B5" w:rsidRDefault="00E645B5" w:rsidP="00E645B5">
      <w:pPr>
        <w:numPr>
          <w:ilvl w:val="1"/>
          <w:numId w:val="65"/>
        </w:numPr>
        <w:spacing w:after="12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E645B5">
        <w:rPr>
          <w:rFonts w:ascii="Times New Roman" w:eastAsia="Calibri" w:hAnsi="Times New Roman" w:cs="Times New Roman"/>
        </w:rPr>
        <w:t>w zakresie tiret 1:</w:t>
      </w:r>
    </w:p>
    <w:p w14:paraId="7BC6CAA7" w14:textId="6E71374D" w:rsidR="00E645B5" w:rsidRPr="00E645B5" w:rsidRDefault="00E645B5" w:rsidP="00E645B5">
      <w:pPr>
        <w:numPr>
          <w:ilvl w:val="0"/>
          <w:numId w:val="66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645B5">
        <w:rPr>
          <w:rFonts w:ascii="Times New Roman" w:eastAsia="Calibri" w:hAnsi="Times New Roman" w:cs="Times New Roman"/>
        </w:rPr>
        <w:t xml:space="preserve">art. 2 pkt </w:t>
      </w:r>
      <w:r w:rsidR="006C71C6">
        <w:rPr>
          <w:rFonts w:ascii="Times New Roman" w:eastAsia="Calibri" w:hAnsi="Times New Roman" w:cs="Times New Roman"/>
        </w:rPr>
        <w:t>2</w:t>
      </w:r>
      <w:r w:rsidRPr="00E645B5">
        <w:rPr>
          <w:rFonts w:ascii="Times New Roman" w:eastAsia="Calibri" w:hAnsi="Times New Roman" w:cs="Times New Roman"/>
        </w:rPr>
        <w:t xml:space="preserve"> – wprowadzenie do ustawy definicji opieki długoterminowej, </w:t>
      </w:r>
    </w:p>
    <w:p w14:paraId="145975E9" w14:textId="77777777" w:rsidR="00E645B5" w:rsidRPr="00E645B5" w:rsidRDefault="00E645B5" w:rsidP="00E645B5">
      <w:pPr>
        <w:numPr>
          <w:ilvl w:val="0"/>
          <w:numId w:val="66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645B5">
        <w:rPr>
          <w:rFonts w:ascii="Times New Roman" w:eastAsia="Calibri" w:hAnsi="Times New Roman" w:cs="Times New Roman"/>
        </w:rPr>
        <w:t xml:space="preserve">art. 4 – wskazanie, że usługi i świadczenia opieki długoterminowej są realizowane w sposób kompleksowy i skoordynowany, </w:t>
      </w:r>
    </w:p>
    <w:p w14:paraId="470D2E41" w14:textId="77777777" w:rsidR="00E645B5" w:rsidRPr="00E645B5" w:rsidRDefault="00E645B5" w:rsidP="00E645B5">
      <w:pPr>
        <w:numPr>
          <w:ilvl w:val="0"/>
          <w:numId w:val="66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645B5">
        <w:rPr>
          <w:rFonts w:ascii="Times New Roman" w:eastAsia="Calibri" w:hAnsi="Times New Roman" w:cs="Times New Roman"/>
        </w:rPr>
        <w:t xml:space="preserve">art. 3 – określenie katalogu usług i świadczeń wchodzących w skład opieki długoterminowej z uwzględnieniem m.in. obszaru ochrony zdrowia, pomocy społecznej, wybranych form wsparcia dla osób z niepełnosprawnościami;  </w:t>
      </w:r>
    </w:p>
    <w:p w14:paraId="5FB45FCF" w14:textId="77777777" w:rsidR="00E645B5" w:rsidRPr="00E645B5" w:rsidRDefault="00E645B5" w:rsidP="00E645B5">
      <w:pPr>
        <w:numPr>
          <w:ilvl w:val="1"/>
          <w:numId w:val="65"/>
        </w:numPr>
        <w:spacing w:after="12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E645B5">
        <w:rPr>
          <w:rFonts w:ascii="Times New Roman" w:eastAsia="Calibri" w:hAnsi="Times New Roman" w:cs="Times New Roman"/>
        </w:rPr>
        <w:t xml:space="preserve">w zakresie tiret 2: </w:t>
      </w:r>
    </w:p>
    <w:p w14:paraId="25CC6D21" w14:textId="6D381E3F" w:rsidR="00E645B5" w:rsidRPr="00E645B5" w:rsidRDefault="00E645B5" w:rsidP="00E645B5">
      <w:pPr>
        <w:numPr>
          <w:ilvl w:val="0"/>
          <w:numId w:val="68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645B5">
        <w:rPr>
          <w:rFonts w:ascii="Times New Roman" w:eastAsia="Calibri" w:hAnsi="Times New Roman" w:cs="Times New Roman"/>
        </w:rPr>
        <w:t xml:space="preserve">art. 2 pkt </w:t>
      </w:r>
      <w:r w:rsidR="006C71C6">
        <w:rPr>
          <w:rFonts w:ascii="Times New Roman" w:eastAsia="Calibri" w:hAnsi="Times New Roman" w:cs="Times New Roman"/>
        </w:rPr>
        <w:t>3</w:t>
      </w:r>
      <w:r w:rsidRPr="00E645B5">
        <w:rPr>
          <w:rFonts w:ascii="Times New Roman" w:eastAsia="Calibri" w:hAnsi="Times New Roman" w:cs="Times New Roman"/>
        </w:rPr>
        <w:t xml:space="preserve"> – wprowadzenie do ustawy definicji opieki nieformalnej,</w:t>
      </w:r>
    </w:p>
    <w:p w14:paraId="2E83582A" w14:textId="7A20998F" w:rsidR="00E645B5" w:rsidRPr="00E645B5" w:rsidRDefault="00E645B5" w:rsidP="00E645B5">
      <w:pPr>
        <w:numPr>
          <w:ilvl w:val="0"/>
          <w:numId w:val="68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645B5">
        <w:rPr>
          <w:rFonts w:ascii="Times New Roman" w:eastAsia="Calibri" w:hAnsi="Times New Roman" w:cs="Times New Roman"/>
        </w:rPr>
        <w:t xml:space="preserve">art. 2 pkt </w:t>
      </w:r>
      <w:r w:rsidR="006C71C6">
        <w:rPr>
          <w:rFonts w:ascii="Times New Roman" w:eastAsia="Calibri" w:hAnsi="Times New Roman" w:cs="Times New Roman"/>
        </w:rPr>
        <w:t>4</w:t>
      </w:r>
      <w:r w:rsidRPr="00E645B5">
        <w:rPr>
          <w:rFonts w:ascii="Times New Roman" w:eastAsia="Calibri" w:hAnsi="Times New Roman" w:cs="Times New Roman"/>
        </w:rPr>
        <w:t xml:space="preserve"> </w:t>
      </w:r>
      <w:r w:rsidR="006C71C6" w:rsidRPr="00E645B5">
        <w:rPr>
          <w:rFonts w:ascii="Times New Roman" w:eastAsia="Calibri" w:hAnsi="Times New Roman" w:cs="Times New Roman"/>
        </w:rPr>
        <w:t>–</w:t>
      </w:r>
      <w:r w:rsidRPr="00E645B5">
        <w:rPr>
          <w:rFonts w:ascii="Times New Roman" w:eastAsia="Calibri" w:hAnsi="Times New Roman" w:cs="Times New Roman"/>
        </w:rPr>
        <w:t xml:space="preserve"> wprowadzenie do ustawy definicji opiekuna nieformalnego,</w:t>
      </w:r>
    </w:p>
    <w:p w14:paraId="7FDA208A" w14:textId="77777777" w:rsidR="00E645B5" w:rsidRPr="00E645B5" w:rsidRDefault="00E645B5" w:rsidP="00E645B5">
      <w:pPr>
        <w:numPr>
          <w:ilvl w:val="1"/>
          <w:numId w:val="65"/>
        </w:numPr>
        <w:spacing w:after="120" w:line="276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E645B5">
        <w:rPr>
          <w:rFonts w:ascii="Times New Roman" w:eastAsia="Calibri" w:hAnsi="Times New Roman" w:cs="Times New Roman"/>
        </w:rPr>
        <w:t xml:space="preserve">w zakresie tiret 3: </w:t>
      </w:r>
    </w:p>
    <w:p w14:paraId="702DEA71" w14:textId="323E11CC" w:rsidR="00E744BC" w:rsidRPr="00E744BC" w:rsidRDefault="00E645B5" w:rsidP="00E744BC">
      <w:pPr>
        <w:numPr>
          <w:ilvl w:val="0"/>
          <w:numId w:val="69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645B5">
        <w:rPr>
          <w:rFonts w:ascii="Times New Roman" w:eastAsia="Calibri" w:hAnsi="Times New Roman" w:cs="Times New Roman"/>
        </w:rPr>
        <w:t xml:space="preserve">art. 6 – wskazanie organów odpowiedzialnych </w:t>
      </w:r>
      <w:r w:rsidR="00E744BC">
        <w:rPr>
          <w:rFonts w:ascii="Times New Roman" w:eastAsia="Calibri" w:hAnsi="Times New Roman" w:cs="Times New Roman"/>
        </w:rPr>
        <w:t xml:space="preserve">za </w:t>
      </w:r>
      <w:r w:rsidR="00E744BC" w:rsidRPr="00E744BC">
        <w:rPr>
          <w:rFonts w:ascii="Times New Roman" w:eastAsia="Calibri" w:hAnsi="Times New Roman" w:cs="Times New Roman"/>
        </w:rPr>
        <w:t>prowadz</w:t>
      </w:r>
      <w:r w:rsidR="00E744BC">
        <w:rPr>
          <w:rFonts w:ascii="Times New Roman" w:eastAsia="Calibri" w:hAnsi="Times New Roman" w:cs="Times New Roman"/>
        </w:rPr>
        <w:t>enie</w:t>
      </w:r>
      <w:r w:rsidR="00E744BC" w:rsidRPr="00E744BC">
        <w:rPr>
          <w:rFonts w:ascii="Times New Roman" w:eastAsia="Calibri" w:hAnsi="Times New Roman" w:cs="Times New Roman"/>
        </w:rPr>
        <w:t xml:space="preserve"> działa</w:t>
      </w:r>
      <w:r w:rsidR="00E744BC">
        <w:rPr>
          <w:rFonts w:ascii="Times New Roman" w:eastAsia="Calibri" w:hAnsi="Times New Roman" w:cs="Times New Roman"/>
        </w:rPr>
        <w:t>ń</w:t>
      </w:r>
      <w:r w:rsidR="00E744BC" w:rsidRPr="00E744BC">
        <w:rPr>
          <w:rFonts w:ascii="Times New Roman" w:eastAsia="Calibri" w:hAnsi="Times New Roman" w:cs="Times New Roman"/>
        </w:rPr>
        <w:t xml:space="preserve"> informacyjn</w:t>
      </w:r>
      <w:r w:rsidR="00E744BC">
        <w:rPr>
          <w:rFonts w:ascii="Times New Roman" w:eastAsia="Calibri" w:hAnsi="Times New Roman" w:cs="Times New Roman"/>
        </w:rPr>
        <w:t>ych</w:t>
      </w:r>
      <w:r w:rsidR="00E744BC" w:rsidRPr="00E744BC">
        <w:rPr>
          <w:rFonts w:ascii="Times New Roman" w:eastAsia="Calibri" w:hAnsi="Times New Roman" w:cs="Times New Roman"/>
        </w:rPr>
        <w:t xml:space="preserve"> i edukacyjn</w:t>
      </w:r>
      <w:r w:rsidR="00E744BC">
        <w:rPr>
          <w:rFonts w:ascii="Times New Roman" w:eastAsia="Calibri" w:hAnsi="Times New Roman" w:cs="Times New Roman"/>
        </w:rPr>
        <w:t>ych</w:t>
      </w:r>
      <w:r w:rsidR="00E744BC" w:rsidRPr="00E744BC">
        <w:rPr>
          <w:rFonts w:ascii="Times New Roman" w:eastAsia="Calibri" w:hAnsi="Times New Roman" w:cs="Times New Roman"/>
        </w:rPr>
        <w:t xml:space="preserve"> dotycząc</w:t>
      </w:r>
      <w:r w:rsidR="00E744BC">
        <w:rPr>
          <w:rFonts w:ascii="Times New Roman" w:eastAsia="Calibri" w:hAnsi="Times New Roman" w:cs="Times New Roman"/>
        </w:rPr>
        <w:t>ych</w:t>
      </w:r>
      <w:r w:rsidR="00E744BC" w:rsidRPr="00E744BC">
        <w:rPr>
          <w:rFonts w:ascii="Times New Roman" w:eastAsia="Calibri" w:hAnsi="Times New Roman" w:cs="Times New Roman"/>
        </w:rPr>
        <w:t xml:space="preserve"> opieki długoterminowej mając</w:t>
      </w:r>
      <w:r w:rsidR="00E744BC">
        <w:rPr>
          <w:rFonts w:ascii="Times New Roman" w:eastAsia="Calibri" w:hAnsi="Times New Roman" w:cs="Times New Roman"/>
        </w:rPr>
        <w:t>ych</w:t>
      </w:r>
      <w:r w:rsidR="00E744BC" w:rsidRPr="00E744BC">
        <w:rPr>
          <w:rFonts w:ascii="Times New Roman" w:eastAsia="Calibri" w:hAnsi="Times New Roman" w:cs="Times New Roman"/>
        </w:rPr>
        <w:t xml:space="preserve"> na celu wsparcie opiekunów nieformalnych</w:t>
      </w:r>
      <w:r w:rsidR="00E744BC">
        <w:rPr>
          <w:rFonts w:ascii="Times New Roman" w:eastAsia="Calibri" w:hAnsi="Times New Roman" w:cs="Times New Roman"/>
        </w:rPr>
        <w:t xml:space="preserve"> oraz sposobów tego wsparcia,</w:t>
      </w:r>
    </w:p>
    <w:p w14:paraId="42DEE179" w14:textId="65EFA899" w:rsidR="00E645B5" w:rsidRPr="00E645B5" w:rsidRDefault="00E645B5" w:rsidP="00E645B5">
      <w:pPr>
        <w:numPr>
          <w:ilvl w:val="0"/>
          <w:numId w:val="69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645B5">
        <w:rPr>
          <w:rFonts w:ascii="Times New Roman" w:eastAsia="Calibri" w:hAnsi="Times New Roman" w:cs="Times New Roman"/>
        </w:rPr>
        <w:t>art. 8 – wskazanie poziomu administracji rządowej na którym odbywać się będzie koordynacja zadań związanych z opieką długoterminową oraz wprowadzenie funkcji koordynatora do spraw opieki długoterminowej,</w:t>
      </w:r>
    </w:p>
    <w:p w14:paraId="7B7CBE7D" w14:textId="14FC2B84" w:rsidR="00E645B5" w:rsidRPr="00E645B5" w:rsidRDefault="00E645B5" w:rsidP="00E645B5">
      <w:pPr>
        <w:numPr>
          <w:ilvl w:val="0"/>
          <w:numId w:val="69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645B5">
        <w:rPr>
          <w:rFonts w:ascii="Times New Roman" w:eastAsia="Calibri" w:hAnsi="Times New Roman" w:cs="Times New Roman"/>
        </w:rPr>
        <w:t xml:space="preserve">art. </w:t>
      </w:r>
      <w:r w:rsidR="00504BDE">
        <w:rPr>
          <w:rFonts w:ascii="Times New Roman" w:eastAsia="Calibri" w:hAnsi="Times New Roman" w:cs="Times New Roman"/>
        </w:rPr>
        <w:t>10</w:t>
      </w:r>
      <w:r w:rsidRPr="00E645B5">
        <w:rPr>
          <w:rFonts w:ascii="Times New Roman" w:eastAsia="Calibri" w:hAnsi="Times New Roman" w:cs="Times New Roman"/>
        </w:rPr>
        <w:t xml:space="preserve"> – wskazanie zadań koordynatorów do spraw opieki długoterminowej,</w:t>
      </w:r>
    </w:p>
    <w:p w14:paraId="7BA4B1F3" w14:textId="77777777" w:rsidR="00E645B5" w:rsidRPr="00E645B5" w:rsidRDefault="00E645B5" w:rsidP="00E645B5">
      <w:pPr>
        <w:numPr>
          <w:ilvl w:val="0"/>
          <w:numId w:val="69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645B5">
        <w:rPr>
          <w:rFonts w:ascii="Times New Roman" w:eastAsia="Calibri" w:hAnsi="Times New Roman" w:cs="Times New Roman"/>
        </w:rPr>
        <w:t>art. 11 – wskazanie obowiązków informacyjnych koordynatorów do spraw opieki długoterminowej,</w:t>
      </w:r>
    </w:p>
    <w:p w14:paraId="784BB0E2" w14:textId="6667DEC5" w:rsidR="00E645B5" w:rsidRPr="00E645B5" w:rsidRDefault="00E645B5" w:rsidP="00E645B5">
      <w:pPr>
        <w:numPr>
          <w:ilvl w:val="0"/>
          <w:numId w:val="69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645B5">
        <w:rPr>
          <w:rFonts w:ascii="Times New Roman" w:eastAsia="Calibri" w:hAnsi="Times New Roman" w:cs="Times New Roman"/>
        </w:rPr>
        <w:t>art. 20 – wskazanie organów administracji rządowej odpowiedzialnych za zapewnienie spójnego funkcjonowania opieki długoterminowej</w:t>
      </w:r>
      <w:r w:rsidR="00504BDE">
        <w:rPr>
          <w:rFonts w:ascii="Times New Roman" w:eastAsia="Calibri" w:hAnsi="Times New Roman" w:cs="Times New Roman"/>
        </w:rPr>
        <w:t xml:space="preserve"> i jednolitych standardów jej jakości</w:t>
      </w:r>
      <w:r w:rsidRPr="00E645B5">
        <w:rPr>
          <w:rFonts w:ascii="Times New Roman" w:eastAsia="Calibri" w:hAnsi="Times New Roman" w:cs="Times New Roman"/>
        </w:rPr>
        <w:t>,</w:t>
      </w:r>
    </w:p>
    <w:p w14:paraId="0ACDC6D1" w14:textId="05B3FFE2" w:rsidR="00E645B5" w:rsidRPr="00E645B5" w:rsidRDefault="00E645B5" w:rsidP="00E645B5">
      <w:pPr>
        <w:numPr>
          <w:ilvl w:val="0"/>
          <w:numId w:val="69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645B5">
        <w:rPr>
          <w:rFonts w:ascii="Times New Roman" w:eastAsia="Calibri" w:hAnsi="Times New Roman" w:cs="Times New Roman"/>
        </w:rPr>
        <w:lastRenderedPageBreak/>
        <w:t xml:space="preserve">art. 21 – wskazanie organów odpowiedzialnych za monitorowanie realizacji opieki długoterminowej, </w:t>
      </w:r>
    </w:p>
    <w:p w14:paraId="1350E505" w14:textId="727D40C8" w:rsidR="00E645B5" w:rsidRPr="00E645B5" w:rsidRDefault="00E645B5" w:rsidP="00E645B5">
      <w:pPr>
        <w:numPr>
          <w:ilvl w:val="0"/>
          <w:numId w:val="69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645B5">
        <w:rPr>
          <w:rFonts w:ascii="Times New Roman" w:eastAsia="Calibri" w:hAnsi="Times New Roman" w:cs="Times New Roman"/>
        </w:rPr>
        <w:t>art. 22</w:t>
      </w:r>
      <w:r w:rsidR="008654D5">
        <w:rPr>
          <w:rFonts w:ascii="Times New Roman" w:eastAsia="Calibri" w:hAnsi="Times New Roman" w:cs="Times New Roman"/>
        </w:rPr>
        <w:t>–</w:t>
      </w:r>
      <w:r w:rsidRPr="00E645B5">
        <w:rPr>
          <w:rFonts w:ascii="Times New Roman" w:eastAsia="Calibri" w:hAnsi="Times New Roman" w:cs="Times New Roman"/>
        </w:rPr>
        <w:t>24 – wskazanie zasad na jakich odbywać się będzie monitorowani</w:t>
      </w:r>
      <w:r w:rsidR="00993A16">
        <w:rPr>
          <w:rFonts w:ascii="Times New Roman" w:eastAsia="Calibri" w:hAnsi="Times New Roman" w:cs="Times New Roman"/>
        </w:rPr>
        <w:t>e</w:t>
      </w:r>
      <w:r w:rsidRPr="00E645B5">
        <w:rPr>
          <w:rFonts w:ascii="Times New Roman" w:eastAsia="Calibri" w:hAnsi="Times New Roman" w:cs="Times New Roman"/>
        </w:rPr>
        <w:t xml:space="preserve"> realizacji opieki długoterminowej oraz sposobów wykorzystania tych informacji (sprawozdanie),</w:t>
      </w:r>
    </w:p>
    <w:p w14:paraId="216EA0EC" w14:textId="77777777" w:rsidR="00E645B5" w:rsidRPr="00E645B5" w:rsidRDefault="00E645B5" w:rsidP="00E645B5">
      <w:pPr>
        <w:numPr>
          <w:ilvl w:val="0"/>
          <w:numId w:val="69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645B5">
        <w:rPr>
          <w:rFonts w:ascii="Times New Roman" w:eastAsia="Calibri" w:hAnsi="Times New Roman" w:cs="Times New Roman"/>
        </w:rPr>
        <w:t xml:space="preserve">art. 31 – wprowadzenie do corocznie opracowywanej „Informacji o osobach starszych” obowiązkowego obszaru dotyczącego dostępności usług i świadczeń opieki długoterminowej, </w:t>
      </w:r>
    </w:p>
    <w:p w14:paraId="006F62DE" w14:textId="7C76203D" w:rsidR="00E645B5" w:rsidRDefault="00E645B5" w:rsidP="00555C7A">
      <w:pPr>
        <w:numPr>
          <w:ilvl w:val="0"/>
          <w:numId w:val="69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645B5">
        <w:rPr>
          <w:rFonts w:ascii="Times New Roman" w:eastAsia="Calibri" w:hAnsi="Times New Roman" w:cs="Times New Roman"/>
        </w:rPr>
        <w:t>art.</w:t>
      </w:r>
      <w:r w:rsidR="008654D5">
        <w:rPr>
          <w:rFonts w:ascii="Times New Roman" w:eastAsia="Calibri" w:hAnsi="Times New Roman" w:cs="Times New Roman"/>
        </w:rPr>
        <w:t> </w:t>
      </w:r>
      <w:r w:rsidRPr="00E645B5">
        <w:rPr>
          <w:rFonts w:ascii="Times New Roman" w:eastAsia="Calibri" w:hAnsi="Times New Roman" w:cs="Times New Roman"/>
        </w:rPr>
        <w:t>3</w:t>
      </w:r>
      <w:r w:rsidR="00555C7A">
        <w:rPr>
          <w:rFonts w:ascii="Times New Roman" w:eastAsia="Calibri" w:hAnsi="Times New Roman" w:cs="Times New Roman"/>
        </w:rPr>
        <w:t>7</w:t>
      </w:r>
      <w:r w:rsidR="008654D5">
        <w:rPr>
          <w:rFonts w:ascii="Times New Roman" w:eastAsia="Calibri" w:hAnsi="Times New Roman" w:cs="Times New Roman"/>
        </w:rPr>
        <w:t> </w:t>
      </w:r>
      <w:r w:rsidRPr="00E645B5">
        <w:rPr>
          <w:rFonts w:ascii="Times New Roman" w:eastAsia="Calibri" w:hAnsi="Times New Roman" w:cs="Times New Roman"/>
        </w:rPr>
        <w:t xml:space="preserve">– zobowiązanie dla organu </w:t>
      </w:r>
      <w:r w:rsidR="00555C7A">
        <w:rPr>
          <w:rFonts w:ascii="Times New Roman" w:eastAsia="Calibri" w:hAnsi="Times New Roman" w:cs="Times New Roman"/>
        </w:rPr>
        <w:t xml:space="preserve">właściwego </w:t>
      </w:r>
      <w:r w:rsidRPr="00E645B5">
        <w:rPr>
          <w:rFonts w:ascii="Times New Roman" w:eastAsia="Calibri" w:hAnsi="Times New Roman" w:cs="Times New Roman"/>
        </w:rPr>
        <w:t>d</w:t>
      </w:r>
      <w:r w:rsidR="00555C7A">
        <w:rPr>
          <w:rFonts w:ascii="Times New Roman" w:eastAsia="Calibri" w:hAnsi="Times New Roman" w:cs="Times New Roman"/>
        </w:rPr>
        <w:t>o spraw</w:t>
      </w:r>
      <w:r w:rsidRPr="00E645B5">
        <w:rPr>
          <w:rFonts w:ascii="Times New Roman" w:eastAsia="Calibri" w:hAnsi="Times New Roman" w:cs="Times New Roman"/>
        </w:rPr>
        <w:t xml:space="preserve"> polityki senioralnej w</w:t>
      </w:r>
      <w:r w:rsidR="00555C7A">
        <w:rPr>
          <w:rFonts w:ascii="Times New Roman" w:eastAsia="Calibri" w:hAnsi="Times New Roman" w:cs="Times New Roman"/>
        </w:rPr>
        <w:t> </w:t>
      </w:r>
      <w:r w:rsidRPr="00E645B5">
        <w:rPr>
          <w:rFonts w:ascii="Times New Roman" w:eastAsia="Calibri" w:hAnsi="Times New Roman" w:cs="Times New Roman"/>
        </w:rPr>
        <w:t>porozumieniu z ministrem właściwym d</w:t>
      </w:r>
      <w:r w:rsidR="00555C7A">
        <w:rPr>
          <w:rFonts w:ascii="Times New Roman" w:eastAsia="Calibri" w:hAnsi="Times New Roman" w:cs="Times New Roman"/>
        </w:rPr>
        <w:t>o spraw</w:t>
      </w:r>
      <w:r w:rsidRPr="00E645B5">
        <w:rPr>
          <w:rFonts w:ascii="Times New Roman" w:eastAsia="Calibri" w:hAnsi="Times New Roman" w:cs="Times New Roman"/>
        </w:rPr>
        <w:t xml:space="preserve"> zabezpieczenia społecznego oraz ministrem właściwym d</w:t>
      </w:r>
      <w:r w:rsidR="00555C7A">
        <w:rPr>
          <w:rFonts w:ascii="Times New Roman" w:eastAsia="Calibri" w:hAnsi="Times New Roman" w:cs="Times New Roman"/>
        </w:rPr>
        <w:t>o spraw</w:t>
      </w:r>
      <w:r w:rsidRPr="00E645B5">
        <w:rPr>
          <w:rFonts w:ascii="Times New Roman" w:eastAsia="Calibri" w:hAnsi="Times New Roman" w:cs="Times New Roman"/>
        </w:rPr>
        <w:t xml:space="preserve"> zdrowia do opracowania założeń systemu zapewniania jakości usług i świadczeń opieki długoterminowej.</w:t>
      </w:r>
    </w:p>
    <w:p w14:paraId="326C4FB2" w14:textId="77777777" w:rsidR="00555C7A" w:rsidRPr="00555C7A" w:rsidRDefault="00555C7A" w:rsidP="00555C7A">
      <w:pPr>
        <w:spacing w:after="12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6E8C0753" w14:textId="555339B9" w:rsidR="00AD2E11" w:rsidRPr="00E2661E" w:rsidRDefault="00AD2E11" w:rsidP="007700D4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2661E">
        <w:rPr>
          <w:rFonts w:ascii="Times New Roman" w:eastAsia="Times New Roman" w:hAnsi="Times New Roman" w:cs="Times New Roman"/>
          <w:b/>
          <w:bCs/>
        </w:rPr>
        <w:t>Stan rzeczywisty stan w dziedzinie, która ma być unormowana</w:t>
      </w:r>
    </w:p>
    <w:p w14:paraId="36D24F78" w14:textId="10C3B235" w:rsidR="00AD2E11" w:rsidRPr="00E2661E" w:rsidRDefault="26BCE165" w:rsidP="005102A5">
      <w:pPr>
        <w:spacing w:after="60" w:line="276" w:lineRule="auto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>Pomimo istnienia wielu świadczeń i usług adresowanych do osób potrzebujących opieki, system jest rozproszony, trudny do nawigowania i zróżnicowany terytorialnie. Występuje brak:</w:t>
      </w:r>
    </w:p>
    <w:p w14:paraId="24FF85EB" w14:textId="60FEAE3D" w:rsidR="00625309" w:rsidRDefault="26BCE165" w:rsidP="00625309">
      <w:pPr>
        <w:pStyle w:val="Akapitzlist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>wspólnej definicji opieki długoterminowej</w:t>
      </w:r>
      <w:r w:rsidR="00625309">
        <w:rPr>
          <w:rFonts w:ascii="Times New Roman" w:eastAsia="Times New Roman" w:hAnsi="Times New Roman" w:cs="Times New Roman"/>
        </w:rPr>
        <w:t>;</w:t>
      </w:r>
    </w:p>
    <w:p w14:paraId="79BFEBA6" w14:textId="45CF25D1" w:rsidR="00AD2E11" w:rsidRPr="00625309" w:rsidRDefault="00625309" w:rsidP="00625309">
      <w:pPr>
        <w:pStyle w:val="Akapitzlist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="26BCE165" w:rsidRPr="00625309">
        <w:rPr>
          <w:rFonts w:ascii="Times New Roman" w:eastAsia="Times New Roman" w:hAnsi="Times New Roman" w:cs="Times New Roman"/>
        </w:rPr>
        <w:t>echanizmów koordynacji między systemami</w:t>
      </w:r>
      <w:r w:rsidR="3C1A9B47" w:rsidRPr="00625309">
        <w:rPr>
          <w:rFonts w:ascii="Times New Roman" w:eastAsia="Times New Roman" w:hAnsi="Times New Roman" w:cs="Times New Roman"/>
        </w:rPr>
        <w:t>;</w:t>
      </w:r>
    </w:p>
    <w:p w14:paraId="0917EA27" w14:textId="28086FD5" w:rsidR="00AD2E11" w:rsidRPr="00E2661E" w:rsidRDefault="26BCE165" w:rsidP="00C46473">
      <w:pPr>
        <w:pStyle w:val="Akapitzlist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5CB46819">
        <w:rPr>
          <w:rFonts w:ascii="Times New Roman" w:eastAsia="Times New Roman" w:hAnsi="Times New Roman" w:cs="Times New Roman"/>
        </w:rPr>
        <w:t>mechanizmów informowan</w:t>
      </w:r>
      <w:r w:rsidR="49080FF5" w:rsidRPr="5CB46819">
        <w:rPr>
          <w:rFonts w:ascii="Times New Roman" w:eastAsia="Times New Roman" w:hAnsi="Times New Roman" w:cs="Times New Roman"/>
        </w:rPr>
        <w:t>i</w:t>
      </w:r>
      <w:r w:rsidRPr="5CB46819">
        <w:rPr>
          <w:rFonts w:ascii="Times New Roman" w:eastAsia="Times New Roman" w:hAnsi="Times New Roman" w:cs="Times New Roman"/>
        </w:rPr>
        <w:t>a o dostępnych usługach i świadczeniach opieki długoterminowej</w:t>
      </w:r>
      <w:r w:rsidR="5D5D3112" w:rsidRPr="2B7EB8D9">
        <w:rPr>
          <w:rFonts w:ascii="Times New Roman" w:eastAsia="Times New Roman" w:hAnsi="Times New Roman" w:cs="Times New Roman"/>
        </w:rPr>
        <w:t>;</w:t>
      </w:r>
    </w:p>
    <w:p w14:paraId="3BE9D93C" w14:textId="0385328D" w:rsidR="00AD2E11" w:rsidRPr="00E2661E" w:rsidRDefault="26BCE165" w:rsidP="00C46473">
      <w:pPr>
        <w:pStyle w:val="Akapitzlist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>rozpoznania i wsparcia opiekunów nieformalnych</w:t>
      </w:r>
      <w:r w:rsidR="59493358" w:rsidRPr="2B7EB8D9">
        <w:rPr>
          <w:rFonts w:ascii="Times New Roman" w:eastAsia="Times New Roman" w:hAnsi="Times New Roman" w:cs="Times New Roman"/>
        </w:rPr>
        <w:t>;</w:t>
      </w:r>
    </w:p>
    <w:p w14:paraId="01FBEBFC" w14:textId="6460634C" w:rsidR="002124F8" w:rsidRPr="00983023" w:rsidRDefault="26BCE165" w:rsidP="00C46473">
      <w:pPr>
        <w:pStyle w:val="Akapitzlist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>spójnego systemu monitorowania jakości usług.</w:t>
      </w:r>
    </w:p>
    <w:p w14:paraId="2BD25A31" w14:textId="1D0E6DA2" w:rsidR="00AD2E11" w:rsidRPr="00E2661E" w:rsidRDefault="7D4B5DD2" w:rsidP="20650674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20650674">
        <w:rPr>
          <w:rFonts w:ascii="Times New Roman" w:eastAsia="Times New Roman" w:hAnsi="Times New Roman" w:cs="Times New Roman"/>
        </w:rPr>
        <w:t xml:space="preserve">W </w:t>
      </w:r>
      <w:r w:rsidR="5A35D1AB" w:rsidRPr="20650674">
        <w:rPr>
          <w:rFonts w:ascii="Times New Roman" w:eastAsia="Times New Roman" w:hAnsi="Times New Roman" w:cs="Times New Roman"/>
        </w:rPr>
        <w:t>raporcie</w:t>
      </w:r>
      <w:r w:rsidR="08780CB0" w:rsidRPr="20650674">
        <w:rPr>
          <w:rFonts w:ascii="Times New Roman" w:eastAsia="Times New Roman" w:hAnsi="Times New Roman" w:cs="Times New Roman"/>
        </w:rPr>
        <w:t xml:space="preserve"> </w:t>
      </w:r>
      <w:r w:rsidR="2D318715" w:rsidRPr="20650674">
        <w:rPr>
          <w:rFonts w:ascii="Times New Roman" w:eastAsia="Times New Roman" w:hAnsi="Times New Roman" w:cs="Times New Roman"/>
        </w:rPr>
        <w:t>opracowanym</w:t>
      </w:r>
      <w:r w:rsidR="08780CB0" w:rsidRPr="20650674">
        <w:rPr>
          <w:rFonts w:ascii="Times New Roman" w:eastAsia="Times New Roman" w:hAnsi="Times New Roman" w:cs="Times New Roman"/>
        </w:rPr>
        <w:t xml:space="preserve"> przez Bank Światowy w ramach realizacji kamienia milowego A69G KPO</w:t>
      </w:r>
      <w:r w:rsidRPr="20650674">
        <w:rPr>
          <w:rFonts w:ascii="Times New Roman" w:eastAsia="Times New Roman" w:hAnsi="Times New Roman" w:cs="Times New Roman"/>
        </w:rPr>
        <w:t xml:space="preserve"> wskazano, że </w:t>
      </w:r>
      <w:r w:rsidR="6A4B3E38" w:rsidRPr="20650674">
        <w:rPr>
          <w:rFonts w:ascii="Times New Roman" w:eastAsia="Times New Roman" w:hAnsi="Times New Roman" w:cs="Times New Roman"/>
        </w:rPr>
        <w:t xml:space="preserve">Polska znajduje się w fazie intensywnego starzenia się społeczeństwa – osoby powyżej 65. roku życia stanowią już 19,5% populacji, a do 2060 r. ich udział wzrośnie do 32,6%. Jednocześnie </w:t>
      </w:r>
      <w:r w:rsidR="0E9C40DE" w:rsidRPr="20650674">
        <w:rPr>
          <w:rFonts w:ascii="Times New Roman" w:eastAsia="Times New Roman" w:hAnsi="Times New Roman" w:cs="Times New Roman"/>
        </w:rPr>
        <w:t>występuje</w:t>
      </w:r>
      <w:r w:rsidR="6A4B3E38" w:rsidRPr="20650674">
        <w:rPr>
          <w:rFonts w:ascii="Times New Roman" w:eastAsia="Times New Roman" w:hAnsi="Times New Roman" w:cs="Times New Roman"/>
        </w:rPr>
        <w:t xml:space="preserve"> skracanie okresu życia w zdrowiu, szczególnie wśród kobiet, co generuje rosnące zapotrzebowanie na długoterminowe wsparcie zdrowotne i</w:t>
      </w:r>
      <w:r w:rsidR="3365314B" w:rsidRPr="20650674">
        <w:rPr>
          <w:rFonts w:ascii="Times New Roman" w:eastAsia="Times New Roman" w:hAnsi="Times New Roman" w:cs="Times New Roman"/>
        </w:rPr>
        <w:t> </w:t>
      </w:r>
      <w:r w:rsidR="6A4B3E38" w:rsidRPr="20650674">
        <w:rPr>
          <w:rFonts w:ascii="Times New Roman" w:eastAsia="Times New Roman" w:hAnsi="Times New Roman" w:cs="Times New Roman"/>
        </w:rPr>
        <w:t>społeczne.</w:t>
      </w:r>
      <w:r w:rsidR="1A61832F" w:rsidRPr="20650674">
        <w:rPr>
          <w:rFonts w:ascii="Times New Roman" w:eastAsia="Times New Roman" w:hAnsi="Times New Roman" w:cs="Times New Roman"/>
        </w:rPr>
        <w:t xml:space="preserve"> Opieka formalna obejmuje zaledwie 20% potrzebujących, podczas gdy 80% opieki realizowana jest nieformalnie przez rodziny.</w:t>
      </w:r>
      <w:r w:rsidR="7FE03912" w:rsidRPr="20650674">
        <w:rPr>
          <w:rFonts w:ascii="Times New Roman" w:hAnsi="Times New Roman" w:cs="Times New Roman"/>
        </w:rPr>
        <w:t xml:space="preserve"> </w:t>
      </w:r>
      <w:r w:rsidR="7FE03912" w:rsidRPr="20650674">
        <w:rPr>
          <w:rFonts w:ascii="Times New Roman" w:eastAsia="Times New Roman" w:hAnsi="Times New Roman" w:cs="Times New Roman"/>
        </w:rPr>
        <w:t xml:space="preserve">Wydatki publiczne na </w:t>
      </w:r>
      <w:r w:rsidR="695895B4" w:rsidRPr="20650674">
        <w:rPr>
          <w:rFonts w:ascii="Times New Roman" w:eastAsia="Times New Roman" w:hAnsi="Times New Roman" w:cs="Times New Roman"/>
        </w:rPr>
        <w:t>opiekę długoterminową</w:t>
      </w:r>
      <w:r w:rsidR="7FE03912" w:rsidRPr="20650674">
        <w:rPr>
          <w:rFonts w:ascii="Times New Roman" w:eastAsia="Times New Roman" w:hAnsi="Times New Roman" w:cs="Times New Roman"/>
        </w:rPr>
        <w:t xml:space="preserve"> wynoszą 0,8% PKB. </w:t>
      </w:r>
    </w:p>
    <w:p w14:paraId="257897DF" w14:textId="6616C885" w:rsidR="00AD2E11" w:rsidRPr="00E2661E" w:rsidRDefault="00AD2E11" w:rsidP="007700D4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2661E">
        <w:rPr>
          <w:rFonts w:ascii="Times New Roman" w:eastAsia="Times New Roman" w:hAnsi="Times New Roman" w:cs="Times New Roman"/>
          <w:b/>
          <w:bCs/>
        </w:rPr>
        <w:t>Różnice między dotychczasowym a projektowanym stanem prawnym (przewidywane skutki prawne wejścia aktu w życie</w:t>
      </w:r>
      <w:r w:rsidR="00BF7527" w:rsidRPr="00E2661E">
        <w:rPr>
          <w:rFonts w:ascii="Times New Roman" w:eastAsia="Times New Roman" w:hAnsi="Times New Roman" w:cs="Times New Roman"/>
          <w:b/>
          <w:bCs/>
        </w:rPr>
        <w:t>)</w:t>
      </w:r>
    </w:p>
    <w:p w14:paraId="1E595EED" w14:textId="5CBF8F37" w:rsidR="00AD2E11" w:rsidRPr="00E2661E" w:rsidRDefault="2226D3C6" w:rsidP="007700D4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>Dotychczasowy stan prawny w obszarze opieki długoterminowej jest rozproszony i niespójny, co skutkuje trudnościami w dostępie do świadczeń oraz brakiem przejrzystości systemu. Regulacje odnoszą się do różnych form wsparcia w ramach dwóch odrębnych sektorów – ochrony zdrowia i pomocy społecznej – bez stworzenia jednolitego mechanizmu koordynacyjnego. Brak wspólnej definicji opieki długoterminowej, zintegrowanego systemu informacji oraz rozwiązań dotyczących monitorowania jakości powodują, że</w:t>
      </w:r>
      <w:r w:rsidR="00521B7E">
        <w:rPr>
          <w:rFonts w:ascii="Times New Roman" w:eastAsia="Times New Roman" w:hAnsi="Times New Roman" w:cs="Times New Roman"/>
        </w:rPr>
        <w:t> </w:t>
      </w:r>
      <w:r w:rsidRPr="00E2661E">
        <w:rPr>
          <w:rFonts w:ascii="Times New Roman" w:eastAsia="Times New Roman" w:hAnsi="Times New Roman" w:cs="Times New Roman"/>
        </w:rPr>
        <w:t>osoby wymagające wsparcia oraz ich opiekunowie napotykają na bariery w uzyskaniu pomocy, a</w:t>
      </w:r>
      <w:r w:rsidR="001A7FAC">
        <w:rPr>
          <w:rFonts w:ascii="Times New Roman" w:eastAsia="Times New Roman" w:hAnsi="Times New Roman" w:cs="Times New Roman"/>
        </w:rPr>
        <w:t> </w:t>
      </w:r>
      <w:r w:rsidRPr="00E2661E">
        <w:rPr>
          <w:rFonts w:ascii="Times New Roman" w:eastAsia="Times New Roman" w:hAnsi="Times New Roman" w:cs="Times New Roman"/>
        </w:rPr>
        <w:t>proces ten jest wydłużony i nierównomierny terytorialnie.</w:t>
      </w:r>
    </w:p>
    <w:p w14:paraId="7FE85579" w14:textId="086A264B" w:rsidR="00AD2E11" w:rsidRPr="00E2661E" w:rsidRDefault="2226D3C6" w:rsidP="007700D4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lastRenderedPageBreak/>
        <w:t xml:space="preserve">Projektowana ustawa wprowadza zasadniczą zmianę polegającą na </w:t>
      </w:r>
      <w:r w:rsidR="2C5C7236" w:rsidRPr="2B7EB8D9">
        <w:rPr>
          <w:rFonts w:ascii="Times New Roman" w:eastAsia="Times New Roman" w:hAnsi="Times New Roman" w:cs="Times New Roman"/>
        </w:rPr>
        <w:t>poprawie koordynacji</w:t>
      </w:r>
      <w:r w:rsidRPr="00E2661E">
        <w:rPr>
          <w:rFonts w:ascii="Times New Roman" w:eastAsia="Times New Roman" w:hAnsi="Times New Roman" w:cs="Times New Roman"/>
        </w:rPr>
        <w:t xml:space="preserve"> systemu opieki długoterminowej poprzez harmonizację definicji, ustanowienie </w:t>
      </w:r>
      <w:r w:rsidR="7AF47537" w:rsidRPr="2B7EB8D9">
        <w:rPr>
          <w:rFonts w:ascii="Times New Roman" w:eastAsia="Times New Roman" w:hAnsi="Times New Roman" w:cs="Times New Roman"/>
        </w:rPr>
        <w:t xml:space="preserve">wspólnych </w:t>
      </w:r>
      <w:r w:rsidRPr="00E2661E">
        <w:rPr>
          <w:rFonts w:ascii="Times New Roman" w:eastAsia="Times New Roman" w:hAnsi="Times New Roman" w:cs="Times New Roman"/>
        </w:rPr>
        <w:t>mechanizmów koordynacyjnych oraz stworzenie ram prawnych dla monitorowania i ewaluacji jakości usług</w:t>
      </w:r>
      <w:r w:rsidR="35366EF8" w:rsidRPr="2B7EB8D9">
        <w:rPr>
          <w:rFonts w:ascii="Times New Roman" w:eastAsia="Times New Roman" w:hAnsi="Times New Roman" w:cs="Times New Roman"/>
        </w:rPr>
        <w:t xml:space="preserve"> i świadczeń dostępnych w ramach tej opieki</w:t>
      </w:r>
      <w:r w:rsidR="47686CB0" w:rsidRPr="2B7EB8D9">
        <w:rPr>
          <w:rFonts w:ascii="Times New Roman" w:eastAsia="Times New Roman" w:hAnsi="Times New Roman" w:cs="Times New Roman"/>
        </w:rPr>
        <w:t>.</w:t>
      </w:r>
      <w:r w:rsidRPr="00E2661E">
        <w:rPr>
          <w:rFonts w:ascii="Times New Roman" w:eastAsia="Times New Roman" w:hAnsi="Times New Roman" w:cs="Times New Roman"/>
        </w:rPr>
        <w:t xml:space="preserve"> Nowe regulacje zapewnią większą przejrzystość </w:t>
      </w:r>
      <w:r w:rsidR="50E34C26" w:rsidRPr="2B7EB8D9">
        <w:rPr>
          <w:rFonts w:ascii="Times New Roman" w:eastAsia="Times New Roman" w:hAnsi="Times New Roman" w:cs="Times New Roman"/>
        </w:rPr>
        <w:t xml:space="preserve">usług tych </w:t>
      </w:r>
      <w:r w:rsidRPr="00E2661E">
        <w:rPr>
          <w:rFonts w:ascii="Times New Roman" w:eastAsia="Times New Roman" w:hAnsi="Times New Roman" w:cs="Times New Roman"/>
        </w:rPr>
        <w:t>świadczeń, co skróci czas uzyskania wsparcia i poprawi jego spójność</w:t>
      </w:r>
      <w:r w:rsidR="487AB8C2" w:rsidRPr="2B7EB8D9">
        <w:rPr>
          <w:rFonts w:ascii="Times New Roman" w:eastAsia="Times New Roman" w:hAnsi="Times New Roman" w:cs="Times New Roman"/>
        </w:rPr>
        <w:t xml:space="preserve"> i komplementarność</w:t>
      </w:r>
      <w:r w:rsidR="47686CB0" w:rsidRPr="2B7EB8D9">
        <w:rPr>
          <w:rFonts w:ascii="Times New Roman" w:eastAsia="Times New Roman" w:hAnsi="Times New Roman" w:cs="Times New Roman"/>
        </w:rPr>
        <w:t>.</w:t>
      </w:r>
      <w:r w:rsidRPr="00E2661E">
        <w:rPr>
          <w:rFonts w:ascii="Times New Roman" w:eastAsia="Times New Roman" w:hAnsi="Times New Roman" w:cs="Times New Roman"/>
        </w:rPr>
        <w:t xml:space="preserve"> Włączenie opiekunów nieformalnych do systemu </w:t>
      </w:r>
      <w:r w:rsidR="7849A46A" w:rsidRPr="2B7EB8D9">
        <w:rPr>
          <w:rFonts w:ascii="Times New Roman" w:eastAsia="Times New Roman" w:hAnsi="Times New Roman" w:cs="Times New Roman"/>
        </w:rPr>
        <w:t>opieki długoterminowej</w:t>
      </w:r>
      <w:r w:rsidR="47686CB0" w:rsidRPr="2B7EB8D9">
        <w:rPr>
          <w:rFonts w:ascii="Times New Roman" w:eastAsia="Times New Roman" w:hAnsi="Times New Roman" w:cs="Times New Roman"/>
        </w:rPr>
        <w:t xml:space="preserve"> </w:t>
      </w:r>
      <w:r w:rsidRPr="00E2661E">
        <w:rPr>
          <w:rFonts w:ascii="Times New Roman" w:eastAsia="Times New Roman" w:hAnsi="Times New Roman" w:cs="Times New Roman"/>
        </w:rPr>
        <w:t xml:space="preserve">oraz stworzenie podstaw dla polityki opartej na </w:t>
      </w:r>
      <w:r w:rsidR="63664560" w:rsidRPr="2B7EB8D9">
        <w:rPr>
          <w:rFonts w:ascii="Times New Roman" w:eastAsia="Times New Roman" w:hAnsi="Times New Roman" w:cs="Times New Roman"/>
        </w:rPr>
        <w:t xml:space="preserve">sprawnym przekazywaniu </w:t>
      </w:r>
      <w:r w:rsidRPr="00E2661E">
        <w:rPr>
          <w:rFonts w:ascii="Times New Roman" w:eastAsia="Times New Roman" w:hAnsi="Times New Roman" w:cs="Times New Roman"/>
        </w:rPr>
        <w:t xml:space="preserve">danych </w:t>
      </w:r>
      <w:r w:rsidR="2DAAE6BD" w:rsidRPr="2B7EB8D9">
        <w:rPr>
          <w:rFonts w:ascii="Times New Roman" w:eastAsia="Times New Roman" w:hAnsi="Times New Roman" w:cs="Times New Roman"/>
        </w:rPr>
        <w:t>pomiędzy systemami ochrony zdrowia i pomocy społecznej</w:t>
      </w:r>
      <w:r w:rsidR="47686CB0" w:rsidRPr="2B7EB8D9">
        <w:rPr>
          <w:rFonts w:ascii="Times New Roman" w:eastAsia="Times New Roman" w:hAnsi="Times New Roman" w:cs="Times New Roman"/>
        </w:rPr>
        <w:t xml:space="preserve"> </w:t>
      </w:r>
      <w:r w:rsidRPr="00E2661E">
        <w:rPr>
          <w:rFonts w:ascii="Times New Roman" w:eastAsia="Times New Roman" w:hAnsi="Times New Roman" w:cs="Times New Roman"/>
        </w:rPr>
        <w:t xml:space="preserve">przyczyni się do odciążenia </w:t>
      </w:r>
      <w:r w:rsidR="7CFFC61D" w:rsidRPr="2B7EB8D9">
        <w:rPr>
          <w:rFonts w:ascii="Times New Roman" w:eastAsia="Times New Roman" w:hAnsi="Times New Roman" w:cs="Times New Roman"/>
        </w:rPr>
        <w:t>opiekunów nieformalnych</w:t>
      </w:r>
      <w:r w:rsidRPr="00E2661E">
        <w:rPr>
          <w:rFonts w:ascii="Times New Roman" w:eastAsia="Times New Roman" w:hAnsi="Times New Roman" w:cs="Times New Roman"/>
        </w:rPr>
        <w:t xml:space="preserve"> i</w:t>
      </w:r>
      <w:r w:rsidR="00C46473">
        <w:rPr>
          <w:rFonts w:ascii="Times New Roman" w:eastAsia="Times New Roman" w:hAnsi="Times New Roman" w:cs="Times New Roman"/>
        </w:rPr>
        <w:t xml:space="preserve"> </w:t>
      </w:r>
      <w:r w:rsidRPr="00E2661E">
        <w:rPr>
          <w:rFonts w:ascii="Times New Roman" w:eastAsia="Times New Roman" w:hAnsi="Times New Roman" w:cs="Times New Roman"/>
        </w:rPr>
        <w:t>zwiększenia efektywności wykorzystania środków publicznych poprzez eliminację dublowania świadczeń. Ustawa stanowi fundament dla dalszych etapów reformy</w:t>
      </w:r>
      <w:r w:rsidR="7343A3D9" w:rsidRPr="2B7EB8D9">
        <w:rPr>
          <w:rFonts w:ascii="Times New Roman" w:eastAsia="Times New Roman" w:hAnsi="Times New Roman" w:cs="Times New Roman"/>
        </w:rPr>
        <w:t xml:space="preserve"> opieki długoterminowej</w:t>
      </w:r>
      <w:r w:rsidRPr="00E2661E">
        <w:rPr>
          <w:rFonts w:ascii="Times New Roman" w:eastAsia="Times New Roman" w:hAnsi="Times New Roman" w:cs="Times New Roman"/>
        </w:rPr>
        <w:t xml:space="preserve">, w tym rozwoju usług </w:t>
      </w:r>
      <w:r w:rsidR="7431A930" w:rsidRPr="2B7EB8D9">
        <w:rPr>
          <w:rFonts w:ascii="Times New Roman" w:eastAsia="Times New Roman" w:hAnsi="Times New Roman" w:cs="Times New Roman"/>
        </w:rPr>
        <w:t>i świadczeń</w:t>
      </w:r>
      <w:r w:rsidR="47686CB0" w:rsidRPr="2B7EB8D9">
        <w:rPr>
          <w:rFonts w:ascii="Times New Roman" w:eastAsia="Times New Roman" w:hAnsi="Times New Roman" w:cs="Times New Roman"/>
        </w:rPr>
        <w:t xml:space="preserve"> </w:t>
      </w:r>
      <w:r w:rsidRPr="00E2661E">
        <w:rPr>
          <w:rFonts w:ascii="Times New Roman" w:eastAsia="Times New Roman" w:hAnsi="Times New Roman" w:cs="Times New Roman"/>
        </w:rPr>
        <w:t>środowiskowych, a także dla</w:t>
      </w:r>
      <w:r w:rsidR="008654D5">
        <w:rPr>
          <w:rFonts w:ascii="Times New Roman" w:eastAsia="Times New Roman" w:hAnsi="Times New Roman" w:cs="Times New Roman"/>
        </w:rPr>
        <w:t> </w:t>
      </w:r>
      <w:r w:rsidRPr="00E2661E">
        <w:rPr>
          <w:rFonts w:ascii="Times New Roman" w:eastAsia="Times New Roman" w:hAnsi="Times New Roman" w:cs="Times New Roman"/>
        </w:rPr>
        <w:t>budowy zintegrowanego systemu informacyjnego i statystycznego</w:t>
      </w:r>
      <w:r w:rsidR="16B1C049" w:rsidRPr="2B7EB8D9">
        <w:rPr>
          <w:rFonts w:ascii="Times New Roman" w:eastAsia="Times New Roman" w:hAnsi="Times New Roman" w:cs="Times New Roman"/>
        </w:rPr>
        <w:t xml:space="preserve"> dotyczącego tej opieki</w:t>
      </w:r>
      <w:r w:rsidRPr="00E2661E">
        <w:rPr>
          <w:rFonts w:ascii="Times New Roman" w:eastAsia="Times New Roman" w:hAnsi="Times New Roman" w:cs="Times New Roman"/>
        </w:rPr>
        <w:t>.</w:t>
      </w:r>
    </w:p>
    <w:p w14:paraId="08FDC01D" w14:textId="0C5893F9" w:rsidR="00625309" w:rsidRDefault="7D5502E9" w:rsidP="00625309">
      <w:pPr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 w:rsidRPr="068D022E">
        <w:rPr>
          <w:rFonts w:ascii="Times New Roman" w:eastAsia="Times New Roman" w:hAnsi="Times New Roman" w:cs="Times New Roman"/>
        </w:rPr>
        <w:t>Projekt nie wprowadza w życie nowych świadczeń i usług opieki długoterminowej. Świadczenia i usługi opieki długoterminowej realizowane są obecnie na podstawie istniejących w prawie przepisów sektorowych, w głównej mierze w obszarze ochrony zdrowia i pomocy społecznej. Przy czym jak wskazano wcześniej, ze względu na brak jasnego zdefiniowania, które z istniejących świadczeń i usług stanowią wsparcie w ramach opieki długoterminowej, jasne wskazanie świadczeń stanowiącego zamknięty katalog świadczeń opieki długoterminowej w ramach przedmiotowej ustawy jest zasadne.</w:t>
      </w:r>
    </w:p>
    <w:p w14:paraId="3F5C7984" w14:textId="38E637B0" w:rsidR="068D022E" w:rsidRDefault="2226D3C6" w:rsidP="068D022E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 xml:space="preserve">Projekt nie zmienia zasad przyznawania </w:t>
      </w:r>
      <w:r w:rsidR="2620B1D9" w:rsidRPr="2B7EB8D9">
        <w:rPr>
          <w:rFonts w:ascii="Times New Roman" w:eastAsia="Times New Roman" w:hAnsi="Times New Roman" w:cs="Times New Roman"/>
        </w:rPr>
        <w:t xml:space="preserve">usług i </w:t>
      </w:r>
      <w:r w:rsidRPr="00E2661E">
        <w:rPr>
          <w:rFonts w:ascii="Times New Roman" w:eastAsia="Times New Roman" w:hAnsi="Times New Roman" w:cs="Times New Roman"/>
        </w:rPr>
        <w:t>świadczeń określonych w ustawach sektorowych, lecz tworzy ramy prawne dla ich koordynacji, monitorowania i rozwoju w</w:t>
      </w:r>
      <w:r w:rsidR="007A42CD">
        <w:rPr>
          <w:rFonts w:ascii="Times New Roman" w:eastAsia="Times New Roman" w:hAnsi="Times New Roman" w:cs="Times New Roman"/>
        </w:rPr>
        <w:t> </w:t>
      </w:r>
      <w:r w:rsidRPr="00E2661E">
        <w:rPr>
          <w:rFonts w:ascii="Times New Roman" w:eastAsia="Times New Roman" w:hAnsi="Times New Roman" w:cs="Times New Roman"/>
        </w:rPr>
        <w:t>kierunku spójnego systemu opieki długoterminowej, odpowiadającego na potrzeby starzejącego się społeczeństwa i rosnącej liczby osób wymagających wsparcia.</w:t>
      </w:r>
    </w:p>
    <w:p w14:paraId="5176059F" w14:textId="4294E09D" w:rsidR="00AD2E11" w:rsidRPr="00E2661E" w:rsidRDefault="00AD2E11" w:rsidP="007700D4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2661E">
        <w:rPr>
          <w:rFonts w:ascii="Times New Roman" w:eastAsia="Times New Roman" w:hAnsi="Times New Roman" w:cs="Times New Roman"/>
          <w:b/>
          <w:bCs/>
        </w:rPr>
        <w:t>Definicje</w:t>
      </w:r>
    </w:p>
    <w:p w14:paraId="78CF02C4" w14:textId="2C1821AF" w:rsidR="26AC9039" w:rsidRPr="00E2661E" w:rsidRDefault="26AC9039" w:rsidP="007700D4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>Wprowadzenie w art. 2 projektu ustawy trzech kluczowych definicji: opieki długoterminowej, opieki nieformalnej oraz opiekuna nieformalnego stanowi fundament projektowanej regulacji i</w:t>
      </w:r>
      <w:r w:rsidR="00521B7E">
        <w:rPr>
          <w:rFonts w:ascii="Times New Roman" w:eastAsia="Times New Roman" w:hAnsi="Times New Roman" w:cs="Times New Roman"/>
        </w:rPr>
        <w:t> </w:t>
      </w:r>
      <w:r w:rsidRPr="00E2661E">
        <w:rPr>
          <w:rFonts w:ascii="Times New Roman" w:eastAsia="Times New Roman" w:hAnsi="Times New Roman" w:cs="Times New Roman"/>
        </w:rPr>
        <w:t xml:space="preserve">jest niezbędne dla zbudowania zintegrowanego systemu wsparcia. Dotychczasowy brak tych definicji w polskim porządku prawnym prowadził do niejednolitości interpretacyjnej, utrudniał tworzenie skutecznych narzędzi zarządzania oraz uniemożliwiał efektywną koordynację działań pomiędzy </w:t>
      </w:r>
      <w:r w:rsidR="0672C885" w:rsidRPr="2B7EB8D9">
        <w:rPr>
          <w:rFonts w:ascii="Times New Roman" w:eastAsia="Times New Roman" w:hAnsi="Times New Roman" w:cs="Times New Roman"/>
        </w:rPr>
        <w:t>system</w:t>
      </w:r>
      <w:r w:rsidR="1700F6F9" w:rsidRPr="2B7EB8D9">
        <w:rPr>
          <w:rFonts w:ascii="Times New Roman" w:eastAsia="Times New Roman" w:hAnsi="Times New Roman" w:cs="Times New Roman"/>
        </w:rPr>
        <w:t>ami</w:t>
      </w:r>
      <w:r w:rsidRPr="00E2661E">
        <w:rPr>
          <w:rFonts w:ascii="Times New Roman" w:eastAsia="Times New Roman" w:hAnsi="Times New Roman" w:cs="Times New Roman"/>
        </w:rPr>
        <w:t xml:space="preserve"> ochrony zdrowia </w:t>
      </w:r>
      <w:r w:rsidR="0F4E1E44" w:rsidRPr="2B7EB8D9">
        <w:rPr>
          <w:rFonts w:ascii="Times New Roman" w:eastAsia="Times New Roman" w:hAnsi="Times New Roman" w:cs="Times New Roman"/>
        </w:rPr>
        <w:t>i</w:t>
      </w:r>
      <w:r w:rsidRPr="00E2661E">
        <w:rPr>
          <w:rFonts w:ascii="Times New Roman" w:eastAsia="Times New Roman" w:hAnsi="Times New Roman" w:cs="Times New Roman"/>
        </w:rPr>
        <w:t xml:space="preserve"> pomocy społecznej.</w:t>
      </w:r>
    </w:p>
    <w:p w14:paraId="41B4BF14" w14:textId="35DCF190" w:rsidR="304C028E" w:rsidRPr="00E2661E" w:rsidRDefault="00201100" w:rsidP="007700D4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Funkcjonowanie</w:t>
      </w:r>
      <w:r w:rsidR="575D4476" w:rsidRPr="00E2661E">
        <w:rPr>
          <w:rFonts w:ascii="Times New Roman" w:eastAsia="Times New Roman" w:hAnsi="Times New Roman" w:cs="Times New Roman"/>
        </w:rPr>
        <w:t xml:space="preserve"> definicji</w:t>
      </w:r>
      <w:r w:rsidR="27DD4EDD" w:rsidRPr="00E2661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 obrocie prawnym </w:t>
      </w:r>
      <w:r w:rsidR="575D4476" w:rsidRPr="00E2661E">
        <w:rPr>
          <w:rFonts w:ascii="Times New Roman" w:eastAsia="Times New Roman" w:hAnsi="Times New Roman" w:cs="Times New Roman"/>
        </w:rPr>
        <w:t>umożliwi prowadzenie polityki opartej na</w:t>
      </w:r>
      <w:r w:rsidR="008C042A">
        <w:rPr>
          <w:rFonts w:ascii="Times New Roman" w:eastAsia="Times New Roman" w:hAnsi="Times New Roman" w:cs="Times New Roman"/>
        </w:rPr>
        <w:t> </w:t>
      </w:r>
      <w:r w:rsidR="575D4476" w:rsidRPr="00E2661E">
        <w:rPr>
          <w:rFonts w:ascii="Times New Roman" w:eastAsia="Times New Roman" w:hAnsi="Times New Roman" w:cs="Times New Roman"/>
        </w:rPr>
        <w:t xml:space="preserve">danych, w tym monitorowanie jakości </w:t>
      </w:r>
      <w:r w:rsidR="57CB20D6" w:rsidRPr="2B7EB8D9">
        <w:rPr>
          <w:rFonts w:ascii="Times New Roman" w:eastAsia="Times New Roman" w:hAnsi="Times New Roman" w:cs="Times New Roman"/>
        </w:rPr>
        <w:t>oraz</w:t>
      </w:r>
      <w:r w:rsidR="42DC6FA0" w:rsidRPr="2B7EB8D9">
        <w:rPr>
          <w:rFonts w:ascii="Times New Roman" w:eastAsia="Times New Roman" w:hAnsi="Times New Roman" w:cs="Times New Roman"/>
        </w:rPr>
        <w:t xml:space="preserve"> </w:t>
      </w:r>
      <w:r w:rsidR="575D4476" w:rsidRPr="00E2661E">
        <w:rPr>
          <w:rFonts w:ascii="Times New Roman" w:eastAsia="Times New Roman" w:hAnsi="Times New Roman" w:cs="Times New Roman"/>
        </w:rPr>
        <w:t>planowanie usług</w:t>
      </w:r>
      <w:r w:rsidR="4DEE830E" w:rsidRPr="00E2661E">
        <w:rPr>
          <w:rFonts w:ascii="Times New Roman" w:eastAsia="Times New Roman" w:hAnsi="Times New Roman" w:cs="Times New Roman"/>
        </w:rPr>
        <w:t xml:space="preserve"> </w:t>
      </w:r>
      <w:r w:rsidR="26265A32" w:rsidRPr="2B7EB8D9">
        <w:rPr>
          <w:rFonts w:ascii="Times New Roman" w:eastAsia="Times New Roman" w:hAnsi="Times New Roman" w:cs="Times New Roman"/>
        </w:rPr>
        <w:t>i świadczeń,</w:t>
      </w:r>
      <w:r w:rsidR="0ED29DD4" w:rsidRPr="2B7EB8D9">
        <w:rPr>
          <w:rFonts w:ascii="Times New Roman" w:eastAsia="Times New Roman" w:hAnsi="Times New Roman" w:cs="Times New Roman"/>
        </w:rPr>
        <w:t xml:space="preserve"> </w:t>
      </w:r>
      <w:r w:rsidR="4B02244D" w:rsidRPr="2B7EB8D9">
        <w:rPr>
          <w:rFonts w:ascii="Times New Roman" w:eastAsia="Times New Roman" w:hAnsi="Times New Roman" w:cs="Times New Roman"/>
        </w:rPr>
        <w:t>a także</w:t>
      </w:r>
      <w:r w:rsidR="0ED29DD4" w:rsidRPr="2B7EB8D9">
        <w:rPr>
          <w:rFonts w:ascii="Times New Roman" w:eastAsia="Times New Roman" w:hAnsi="Times New Roman" w:cs="Times New Roman"/>
        </w:rPr>
        <w:t xml:space="preserve"> </w:t>
      </w:r>
      <w:r w:rsidR="7DC6C070" w:rsidRPr="2B7EB8D9">
        <w:rPr>
          <w:rFonts w:ascii="Times New Roman" w:eastAsia="Times New Roman" w:hAnsi="Times New Roman" w:cs="Times New Roman"/>
        </w:rPr>
        <w:t>s</w:t>
      </w:r>
      <w:r w:rsidR="42DC6FA0" w:rsidRPr="2B7EB8D9">
        <w:rPr>
          <w:rFonts w:ascii="Times New Roman" w:eastAsia="Times New Roman" w:hAnsi="Times New Roman" w:cs="Times New Roman"/>
        </w:rPr>
        <w:t>tworzy</w:t>
      </w:r>
      <w:r w:rsidR="575D4476" w:rsidRPr="00E2661E">
        <w:rPr>
          <w:rFonts w:ascii="Times New Roman" w:eastAsia="Times New Roman" w:hAnsi="Times New Roman" w:cs="Times New Roman"/>
        </w:rPr>
        <w:t xml:space="preserve"> fundament dla</w:t>
      </w:r>
      <w:r w:rsidR="02462A4D" w:rsidRPr="2B7EB8D9">
        <w:rPr>
          <w:rFonts w:ascii="Times New Roman" w:eastAsia="Times New Roman" w:hAnsi="Times New Roman" w:cs="Times New Roman"/>
        </w:rPr>
        <w:t xml:space="preserve"> </w:t>
      </w:r>
      <w:r w:rsidR="575D4476" w:rsidRPr="00E2661E">
        <w:rPr>
          <w:rFonts w:ascii="Times New Roman" w:eastAsia="Times New Roman" w:hAnsi="Times New Roman" w:cs="Times New Roman"/>
        </w:rPr>
        <w:t>dalszych etapów reformy</w:t>
      </w:r>
      <w:r w:rsidR="44D74AF4" w:rsidRPr="2B7EB8D9">
        <w:rPr>
          <w:rFonts w:ascii="Times New Roman" w:eastAsia="Times New Roman" w:hAnsi="Times New Roman" w:cs="Times New Roman"/>
        </w:rPr>
        <w:t xml:space="preserve"> opieki długoterminowej</w:t>
      </w:r>
      <w:r w:rsidR="575D4476" w:rsidRPr="00E2661E">
        <w:rPr>
          <w:rFonts w:ascii="Times New Roman" w:eastAsia="Times New Roman" w:hAnsi="Times New Roman" w:cs="Times New Roman"/>
        </w:rPr>
        <w:t>, w tym rozwoju instrumentów wsparcia dla opiekunów nieformalnych.</w:t>
      </w:r>
    </w:p>
    <w:p w14:paraId="40DD5BCC" w14:textId="5CAB90DD" w:rsidR="575D4476" w:rsidRPr="00E2661E" w:rsidRDefault="575D4476" w:rsidP="007700D4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 xml:space="preserve">Definicje te wnoszą do systemu prawnego spójność, przejrzystość i funkcjonalność, co jest warunkiem skutecznej realizacji celu ustawy, jakim jest budowa </w:t>
      </w:r>
      <w:r w:rsidR="386E57F0" w:rsidRPr="2B7EB8D9">
        <w:rPr>
          <w:rFonts w:ascii="Times New Roman" w:eastAsia="Times New Roman" w:hAnsi="Times New Roman" w:cs="Times New Roman"/>
        </w:rPr>
        <w:t>skoordynowanego</w:t>
      </w:r>
      <w:r w:rsidRPr="00E2661E">
        <w:rPr>
          <w:rFonts w:ascii="Times New Roman" w:eastAsia="Times New Roman" w:hAnsi="Times New Roman" w:cs="Times New Roman"/>
        </w:rPr>
        <w:t xml:space="preserve"> systemu opieki długoterminowej</w:t>
      </w:r>
      <w:r w:rsidR="2CBD791B" w:rsidRPr="2B7EB8D9">
        <w:rPr>
          <w:rFonts w:ascii="Times New Roman" w:eastAsia="Times New Roman" w:hAnsi="Times New Roman" w:cs="Times New Roman"/>
        </w:rPr>
        <w:t xml:space="preserve"> wysokiej jakości</w:t>
      </w:r>
      <w:r w:rsidR="42DC6FA0" w:rsidRPr="2B7EB8D9">
        <w:rPr>
          <w:rFonts w:ascii="Times New Roman" w:eastAsia="Times New Roman" w:hAnsi="Times New Roman" w:cs="Times New Roman"/>
        </w:rPr>
        <w:t>.</w:t>
      </w:r>
      <w:r w:rsidR="79B7CAC4" w:rsidRPr="00E2661E">
        <w:rPr>
          <w:rFonts w:ascii="Times New Roman" w:eastAsia="Times New Roman" w:hAnsi="Times New Roman" w:cs="Times New Roman"/>
        </w:rPr>
        <w:t xml:space="preserve"> </w:t>
      </w:r>
      <w:r w:rsidR="26AC9039" w:rsidRPr="00E2661E">
        <w:rPr>
          <w:rFonts w:ascii="Times New Roman" w:eastAsia="Times New Roman" w:hAnsi="Times New Roman" w:cs="Times New Roman"/>
        </w:rPr>
        <w:t xml:space="preserve">Definicje koncentrują się na potrzebach osób wymagających wsparcia </w:t>
      </w:r>
      <w:r w:rsidR="6C81E2EB" w:rsidRPr="2B7EB8D9">
        <w:rPr>
          <w:rFonts w:ascii="Times New Roman" w:eastAsia="Times New Roman" w:hAnsi="Times New Roman" w:cs="Times New Roman"/>
        </w:rPr>
        <w:t>w codziennym funkcjonowaniu</w:t>
      </w:r>
      <w:r w:rsidR="0672C885" w:rsidRPr="2B7EB8D9">
        <w:rPr>
          <w:rFonts w:ascii="Times New Roman" w:eastAsia="Times New Roman" w:hAnsi="Times New Roman" w:cs="Times New Roman"/>
        </w:rPr>
        <w:t xml:space="preserve"> </w:t>
      </w:r>
      <w:r w:rsidR="26AC9039" w:rsidRPr="00E2661E">
        <w:rPr>
          <w:rFonts w:ascii="Times New Roman" w:eastAsia="Times New Roman" w:hAnsi="Times New Roman" w:cs="Times New Roman"/>
        </w:rPr>
        <w:t>oraz na działaniach podejmowanych w celu ich zaspokojenia, a nie na</w:t>
      </w:r>
      <w:r w:rsidR="6095E334" w:rsidRPr="2B7EB8D9">
        <w:rPr>
          <w:rFonts w:ascii="Times New Roman" w:eastAsia="Times New Roman" w:hAnsi="Times New Roman" w:cs="Times New Roman"/>
        </w:rPr>
        <w:t xml:space="preserve"> </w:t>
      </w:r>
      <w:r w:rsidR="26AC9039" w:rsidRPr="00E2661E">
        <w:rPr>
          <w:rFonts w:ascii="Times New Roman" w:eastAsia="Times New Roman" w:hAnsi="Times New Roman" w:cs="Times New Roman"/>
        </w:rPr>
        <w:t xml:space="preserve">instytucjonalnych ramach </w:t>
      </w:r>
      <w:r w:rsidR="44752A24" w:rsidRPr="2B7EB8D9">
        <w:rPr>
          <w:rFonts w:ascii="Times New Roman" w:eastAsia="Times New Roman" w:hAnsi="Times New Roman" w:cs="Times New Roman"/>
        </w:rPr>
        <w:t xml:space="preserve">usług i </w:t>
      </w:r>
      <w:r w:rsidR="26AC9039" w:rsidRPr="00E2661E">
        <w:rPr>
          <w:rFonts w:ascii="Times New Roman" w:eastAsia="Times New Roman" w:hAnsi="Times New Roman" w:cs="Times New Roman"/>
        </w:rPr>
        <w:t>świadczeń</w:t>
      </w:r>
      <w:r w:rsidR="2D032B94" w:rsidRPr="2B7EB8D9">
        <w:rPr>
          <w:rFonts w:ascii="Times New Roman" w:eastAsia="Times New Roman" w:hAnsi="Times New Roman" w:cs="Times New Roman"/>
        </w:rPr>
        <w:t xml:space="preserve"> opieki długoterminowej</w:t>
      </w:r>
      <w:r w:rsidR="0672C885" w:rsidRPr="2B7EB8D9">
        <w:rPr>
          <w:rFonts w:ascii="Times New Roman" w:eastAsia="Times New Roman" w:hAnsi="Times New Roman" w:cs="Times New Roman"/>
        </w:rPr>
        <w:t>.</w:t>
      </w:r>
      <w:r w:rsidR="26AC9039" w:rsidRPr="00E2661E">
        <w:rPr>
          <w:rFonts w:ascii="Times New Roman" w:eastAsia="Times New Roman" w:hAnsi="Times New Roman" w:cs="Times New Roman"/>
        </w:rPr>
        <w:t xml:space="preserve"> Takie podejście umożliwia jednolite rozumienie opieki długoterminowej </w:t>
      </w:r>
      <w:r w:rsidR="26AC9039" w:rsidRPr="00E2661E">
        <w:rPr>
          <w:rFonts w:ascii="Times New Roman" w:eastAsia="Times New Roman" w:hAnsi="Times New Roman" w:cs="Times New Roman"/>
        </w:rPr>
        <w:lastRenderedPageBreak/>
        <w:t>w</w:t>
      </w:r>
      <w:r w:rsidR="007A42CD">
        <w:rPr>
          <w:rFonts w:ascii="Times New Roman" w:eastAsia="Times New Roman" w:hAnsi="Times New Roman" w:cs="Times New Roman"/>
        </w:rPr>
        <w:t> </w:t>
      </w:r>
      <w:r w:rsidR="26AC9039" w:rsidRPr="00E2661E">
        <w:rPr>
          <w:rFonts w:ascii="Times New Roman" w:eastAsia="Times New Roman" w:hAnsi="Times New Roman" w:cs="Times New Roman"/>
        </w:rPr>
        <w:t>całym systemie, przy jednoczesnym respektowaniu istniejącego porządku prawnego i</w:t>
      </w:r>
      <w:r w:rsidR="007A42CD">
        <w:rPr>
          <w:rFonts w:ascii="Times New Roman" w:eastAsia="Times New Roman" w:hAnsi="Times New Roman" w:cs="Times New Roman"/>
        </w:rPr>
        <w:t> </w:t>
      </w:r>
      <w:r w:rsidR="26AC9039" w:rsidRPr="00E2661E">
        <w:rPr>
          <w:rFonts w:ascii="Times New Roman" w:eastAsia="Times New Roman" w:hAnsi="Times New Roman" w:cs="Times New Roman"/>
        </w:rPr>
        <w:t xml:space="preserve">organizacyjnego. Dzięki temu </w:t>
      </w:r>
      <w:r w:rsidR="6BAB9123" w:rsidRPr="2B7EB8D9">
        <w:rPr>
          <w:rFonts w:ascii="Times New Roman" w:eastAsia="Times New Roman" w:hAnsi="Times New Roman" w:cs="Times New Roman"/>
        </w:rPr>
        <w:t xml:space="preserve">jest </w:t>
      </w:r>
      <w:r w:rsidR="26AC9039" w:rsidRPr="00E2661E">
        <w:rPr>
          <w:rFonts w:ascii="Times New Roman" w:eastAsia="Times New Roman" w:hAnsi="Times New Roman" w:cs="Times New Roman"/>
        </w:rPr>
        <w:t xml:space="preserve">możliwe zachowanie dotychczasowych kompetencji organów i instytucji, przy jednoczesnym wprowadzeniu mechanizmów </w:t>
      </w:r>
      <w:r w:rsidR="4D31B7BD" w:rsidRPr="2B7EB8D9">
        <w:rPr>
          <w:rFonts w:ascii="Times New Roman" w:eastAsia="Times New Roman" w:hAnsi="Times New Roman" w:cs="Times New Roman"/>
        </w:rPr>
        <w:t>koordynacyjnych</w:t>
      </w:r>
      <w:r w:rsidR="26AC9039" w:rsidRPr="00E2661E">
        <w:rPr>
          <w:rFonts w:ascii="Times New Roman" w:eastAsia="Times New Roman" w:hAnsi="Times New Roman" w:cs="Times New Roman"/>
        </w:rPr>
        <w:t>.</w:t>
      </w:r>
    </w:p>
    <w:p w14:paraId="2F1F2186" w14:textId="4B9F29B5" w:rsidR="26AC9039" w:rsidRPr="00521B7E" w:rsidRDefault="26AC9039" w:rsidP="005102A5">
      <w:pPr>
        <w:pStyle w:val="Nagwek4"/>
        <w:spacing w:before="240"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auto"/>
          <w:u w:val="single"/>
        </w:rPr>
      </w:pPr>
      <w:r w:rsidRPr="00521B7E">
        <w:rPr>
          <w:rFonts w:ascii="Times New Roman" w:eastAsia="Times New Roman" w:hAnsi="Times New Roman" w:cs="Times New Roman"/>
          <w:i w:val="0"/>
          <w:iCs w:val="0"/>
          <w:color w:val="auto"/>
          <w:u w:val="single"/>
        </w:rPr>
        <w:t>Opieka długoterminowa</w:t>
      </w:r>
      <w:r w:rsidR="003A4271">
        <w:rPr>
          <w:rFonts w:ascii="Times New Roman" w:eastAsia="Times New Roman" w:hAnsi="Times New Roman" w:cs="Times New Roman"/>
          <w:i w:val="0"/>
          <w:iCs w:val="0"/>
          <w:color w:val="auto"/>
          <w:u w:val="single"/>
        </w:rPr>
        <w:t xml:space="preserve"> (art. 2 pkt </w:t>
      </w:r>
      <w:r w:rsidR="00201100">
        <w:rPr>
          <w:rFonts w:ascii="Times New Roman" w:eastAsia="Times New Roman" w:hAnsi="Times New Roman" w:cs="Times New Roman"/>
          <w:i w:val="0"/>
          <w:iCs w:val="0"/>
          <w:color w:val="auto"/>
          <w:u w:val="single"/>
        </w:rPr>
        <w:t>2</w:t>
      </w:r>
      <w:r w:rsidR="003A4271">
        <w:rPr>
          <w:rFonts w:ascii="Times New Roman" w:eastAsia="Times New Roman" w:hAnsi="Times New Roman" w:cs="Times New Roman"/>
          <w:i w:val="0"/>
          <w:iCs w:val="0"/>
          <w:color w:val="auto"/>
          <w:u w:val="single"/>
        </w:rPr>
        <w:t xml:space="preserve"> projekt</w:t>
      </w:r>
      <w:r w:rsidR="00553288">
        <w:rPr>
          <w:rFonts w:ascii="Times New Roman" w:eastAsia="Times New Roman" w:hAnsi="Times New Roman" w:cs="Times New Roman"/>
          <w:i w:val="0"/>
          <w:iCs w:val="0"/>
          <w:color w:val="auto"/>
          <w:u w:val="single"/>
        </w:rPr>
        <w:t>owanej</w:t>
      </w:r>
      <w:r w:rsidR="003A4271">
        <w:rPr>
          <w:rFonts w:ascii="Times New Roman" w:eastAsia="Times New Roman" w:hAnsi="Times New Roman" w:cs="Times New Roman"/>
          <w:i w:val="0"/>
          <w:iCs w:val="0"/>
          <w:color w:val="auto"/>
          <w:u w:val="single"/>
        </w:rPr>
        <w:t xml:space="preserve"> ustawy)</w:t>
      </w:r>
    </w:p>
    <w:p w14:paraId="37C41F81" w14:textId="624822F4" w:rsidR="26AC9039" w:rsidRPr="00E2661E" w:rsidRDefault="26AC9039" w:rsidP="005102A5">
      <w:pPr>
        <w:spacing w:after="60" w:line="276" w:lineRule="auto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 xml:space="preserve">Definicja opieki długoterminowej wprowadza kompleksowe ujęcie tego pojęcia, obejmujące zarówno </w:t>
      </w:r>
      <w:r w:rsidR="157A8497" w:rsidRPr="2B7EB8D9">
        <w:rPr>
          <w:rFonts w:ascii="Times New Roman" w:eastAsia="Times New Roman" w:hAnsi="Times New Roman" w:cs="Times New Roman"/>
        </w:rPr>
        <w:t>świadczenia</w:t>
      </w:r>
      <w:r w:rsidRPr="00E2661E">
        <w:rPr>
          <w:rFonts w:ascii="Times New Roman" w:eastAsia="Times New Roman" w:hAnsi="Times New Roman" w:cs="Times New Roman"/>
        </w:rPr>
        <w:t xml:space="preserve"> zdrowotne, jak </w:t>
      </w:r>
      <w:r w:rsidR="778636C3" w:rsidRPr="2B7EB8D9">
        <w:rPr>
          <w:rFonts w:ascii="Times New Roman" w:eastAsia="Times New Roman" w:hAnsi="Times New Roman" w:cs="Times New Roman"/>
        </w:rPr>
        <w:t xml:space="preserve">również usługi </w:t>
      </w:r>
      <w:r w:rsidRPr="00E2661E">
        <w:rPr>
          <w:rFonts w:ascii="Times New Roman" w:eastAsia="Times New Roman" w:hAnsi="Times New Roman" w:cs="Times New Roman"/>
        </w:rPr>
        <w:t xml:space="preserve">i </w:t>
      </w:r>
      <w:r w:rsidR="6A837B46" w:rsidRPr="2B7EB8D9">
        <w:rPr>
          <w:rFonts w:ascii="Times New Roman" w:eastAsia="Times New Roman" w:hAnsi="Times New Roman" w:cs="Times New Roman"/>
        </w:rPr>
        <w:t>świadczenia</w:t>
      </w:r>
      <w:r w:rsidR="0672C885" w:rsidRPr="2B7EB8D9">
        <w:rPr>
          <w:rFonts w:ascii="Times New Roman" w:eastAsia="Times New Roman" w:hAnsi="Times New Roman" w:cs="Times New Roman"/>
        </w:rPr>
        <w:t xml:space="preserve"> </w:t>
      </w:r>
      <w:r w:rsidRPr="00E2661E">
        <w:rPr>
          <w:rFonts w:ascii="Times New Roman" w:eastAsia="Times New Roman" w:hAnsi="Times New Roman" w:cs="Times New Roman"/>
        </w:rPr>
        <w:t>społeczne</w:t>
      </w:r>
      <w:r w:rsidR="00553288">
        <w:rPr>
          <w:rFonts w:ascii="Times New Roman" w:eastAsia="Times New Roman" w:hAnsi="Times New Roman" w:cs="Times New Roman"/>
        </w:rPr>
        <w:t xml:space="preserve"> </w:t>
      </w:r>
      <w:r w:rsidRPr="00E2661E">
        <w:rPr>
          <w:rFonts w:ascii="Times New Roman" w:eastAsia="Times New Roman" w:hAnsi="Times New Roman" w:cs="Times New Roman"/>
        </w:rPr>
        <w:t>dostosowan</w:t>
      </w:r>
      <w:r w:rsidR="00553288">
        <w:rPr>
          <w:rFonts w:ascii="Times New Roman" w:eastAsia="Times New Roman" w:hAnsi="Times New Roman" w:cs="Times New Roman"/>
        </w:rPr>
        <w:t>e</w:t>
      </w:r>
      <w:r w:rsidRPr="00E2661E">
        <w:rPr>
          <w:rFonts w:ascii="Times New Roman" w:eastAsia="Times New Roman" w:hAnsi="Times New Roman" w:cs="Times New Roman"/>
        </w:rPr>
        <w:t xml:space="preserve"> do</w:t>
      </w:r>
      <w:r w:rsidR="00201100">
        <w:rPr>
          <w:rFonts w:ascii="Times New Roman" w:eastAsia="Times New Roman" w:hAnsi="Times New Roman" w:cs="Times New Roman"/>
        </w:rPr>
        <w:t> </w:t>
      </w:r>
      <w:r w:rsidRPr="00E2661E">
        <w:rPr>
          <w:rFonts w:ascii="Times New Roman" w:eastAsia="Times New Roman" w:hAnsi="Times New Roman" w:cs="Times New Roman"/>
        </w:rPr>
        <w:t>indywidualnych potrzeb osoby wymagającej wsparcia</w:t>
      </w:r>
      <w:r w:rsidR="18374404" w:rsidRPr="2B7EB8D9">
        <w:rPr>
          <w:rFonts w:ascii="Times New Roman" w:eastAsia="Times New Roman" w:hAnsi="Times New Roman" w:cs="Times New Roman"/>
        </w:rPr>
        <w:t xml:space="preserve"> w codziennym funkcjonowaniu</w:t>
      </w:r>
      <w:r w:rsidR="0672C885" w:rsidRPr="2B7EB8D9">
        <w:rPr>
          <w:rFonts w:ascii="Times New Roman" w:eastAsia="Times New Roman" w:hAnsi="Times New Roman" w:cs="Times New Roman"/>
        </w:rPr>
        <w:t xml:space="preserve">. </w:t>
      </w:r>
      <w:r w:rsidR="43F92C84" w:rsidRPr="2B7EB8D9">
        <w:rPr>
          <w:rFonts w:ascii="Times New Roman" w:eastAsia="Times New Roman" w:hAnsi="Times New Roman" w:cs="Times New Roman"/>
        </w:rPr>
        <w:t>C</w:t>
      </w:r>
      <w:r w:rsidR="0672C885" w:rsidRPr="2B7EB8D9">
        <w:rPr>
          <w:rFonts w:ascii="Times New Roman" w:eastAsia="Times New Roman" w:hAnsi="Times New Roman" w:cs="Times New Roman"/>
        </w:rPr>
        <w:t xml:space="preserve">elem </w:t>
      </w:r>
      <w:r w:rsidR="1D187086" w:rsidRPr="2B7EB8D9">
        <w:rPr>
          <w:rFonts w:ascii="Times New Roman" w:eastAsia="Times New Roman" w:hAnsi="Times New Roman" w:cs="Times New Roman"/>
        </w:rPr>
        <w:t xml:space="preserve">definicji </w:t>
      </w:r>
      <w:r w:rsidR="0672C885" w:rsidRPr="2B7EB8D9">
        <w:rPr>
          <w:rFonts w:ascii="Times New Roman" w:eastAsia="Times New Roman" w:hAnsi="Times New Roman" w:cs="Times New Roman"/>
        </w:rPr>
        <w:t>jest:</w:t>
      </w:r>
    </w:p>
    <w:p w14:paraId="513B863D" w14:textId="6C41BC6B" w:rsidR="26AC9039" w:rsidRPr="00E2661E" w:rsidRDefault="26AC9039" w:rsidP="00C46473">
      <w:pPr>
        <w:pStyle w:val="Akapitzlist"/>
        <w:numPr>
          <w:ilvl w:val="0"/>
          <w:numId w:val="48"/>
        </w:numPr>
        <w:spacing w:after="6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>zapewnienie jednolitego rozumienia zakresu</w:t>
      </w:r>
      <w:r w:rsidR="47732DD2" w:rsidRPr="00E2661E">
        <w:rPr>
          <w:rFonts w:ascii="Times New Roman" w:eastAsia="Times New Roman" w:hAnsi="Times New Roman" w:cs="Times New Roman"/>
        </w:rPr>
        <w:t xml:space="preserve"> </w:t>
      </w:r>
      <w:r w:rsidR="0E8803FF" w:rsidRPr="2B7EB8D9">
        <w:rPr>
          <w:rFonts w:ascii="Times New Roman" w:eastAsia="Times New Roman" w:hAnsi="Times New Roman" w:cs="Times New Roman"/>
        </w:rPr>
        <w:t xml:space="preserve">usług i </w:t>
      </w:r>
      <w:r w:rsidR="47732DD2" w:rsidRPr="00E2661E">
        <w:rPr>
          <w:rFonts w:ascii="Times New Roman" w:eastAsia="Times New Roman" w:hAnsi="Times New Roman" w:cs="Times New Roman"/>
        </w:rPr>
        <w:t xml:space="preserve">świadczeń </w:t>
      </w:r>
      <w:r w:rsidR="525D82E3" w:rsidRPr="2B7EB8D9">
        <w:rPr>
          <w:rFonts w:ascii="Times New Roman" w:eastAsia="Times New Roman" w:hAnsi="Times New Roman" w:cs="Times New Roman"/>
        </w:rPr>
        <w:t>opieki długoterminowej</w:t>
      </w:r>
      <w:r w:rsidR="439F1E86" w:rsidRPr="2B7EB8D9">
        <w:rPr>
          <w:rFonts w:ascii="Times New Roman" w:eastAsia="Times New Roman" w:hAnsi="Times New Roman" w:cs="Times New Roman"/>
        </w:rPr>
        <w:t xml:space="preserve"> </w:t>
      </w:r>
      <w:r w:rsidR="47732DD2" w:rsidRPr="00E2661E">
        <w:rPr>
          <w:rFonts w:ascii="Times New Roman" w:eastAsia="Times New Roman" w:hAnsi="Times New Roman" w:cs="Times New Roman"/>
        </w:rPr>
        <w:t>w</w:t>
      </w:r>
      <w:r w:rsidR="003A4271">
        <w:rPr>
          <w:rFonts w:ascii="Times New Roman" w:eastAsia="Times New Roman" w:hAnsi="Times New Roman" w:cs="Times New Roman"/>
        </w:rPr>
        <w:t> </w:t>
      </w:r>
      <w:r w:rsidRPr="00E2661E">
        <w:rPr>
          <w:rFonts w:ascii="Times New Roman" w:eastAsia="Times New Roman" w:hAnsi="Times New Roman" w:cs="Times New Roman"/>
        </w:rPr>
        <w:t>obu sektorach</w:t>
      </w:r>
      <w:r w:rsidR="1CC841C2" w:rsidRPr="2B7EB8D9">
        <w:rPr>
          <w:rFonts w:ascii="Times New Roman" w:eastAsia="Times New Roman" w:hAnsi="Times New Roman" w:cs="Times New Roman"/>
        </w:rPr>
        <w:t>;</w:t>
      </w:r>
    </w:p>
    <w:p w14:paraId="3B78F478" w14:textId="3AD97C98" w:rsidR="26AC9039" w:rsidRPr="00E2661E" w:rsidRDefault="26AC9039" w:rsidP="00C46473">
      <w:pPr>
        <w:pStyle w:val="Akapitzlist"/>
        <w:numPr>
          <w:ilvl w:val="0"/>
          <w:numId w:val="48"/>
        </w:numPr>
        <w:spacing w:after="6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 xml:space="preserve">wskazanie funkcji opieki długoterminowej jako narzędzia utrzymania lub poprawy sprawności i </w:t>
      </w:r>
      <w:r w:rsidR="0016745A">
        <w:rPr>
          <w:rFonts w:ascii="Times New Roman" w:eastAsia="Times New Roman" w:hAnsi="Times New Roman" w:cs="Times New Roman"/>
        </w:rPr>
        <w:t xml:space="preserve">samodzielności oraz zwiększenia niezależności </w:t>
      </w:r>
      <w:r w:rsidRPr="00E2661E">
        <w:rPr>
          <w:rFonts w:ascii="Times New Roman" w:eastAsia="Times New Roman" w:hAnsi="Times New Roman" w:cs="Times New Roman"/>
        </w:rPr>
        <w:t>osób</w:t>
      </w:r>
      <w:r w:rsidR="5C6FA0A8" w:rsidRPr="2B7EB8D9">
        <w:rPr>
          <w:rFonts w:ascii="Times New Roman" w:eastAsia="Times New Roman" w:hAnsi="Times New Roman" w:cs="Times New Roman"/>
        </w:rPr>
        <w:t xml:space="preserve"> wymagających wsparcia w codziennym funkcjonowaniu</w:t>
      </w:r>
      <w:r w:rsidR="1E165AAF" w:rsidRPr="2B7EB8D9">
        <w:rPr>
          <w:rFonts w:ascii="Times New Roman" w:eastAsia="Times New Roman" w:hAnsi="Times New Roman" w:cs="Times New Roman"/>
        </w:rPr>
        <w:t>;</w:t>
      </w:r>
    </w:p>
    <w:p w14:paraId="5787DACE" w14:textId="46CB9EDB" w:rsidR="00521B7E" w:rsidRPr="00521B7E" w:rsidRDefault="26AC9039" w:rsidP="00C46473">
      <w:pPr>
        <w:pStyle w:val="Akapitzlist"/>
        <w:numPr>
          <w:ilvl w:val="0"/>
          <w:numId w:val="48"/>
        </w:numPr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 xml:space="preserve">podkreślenie zasady poszanowania godności oraz wsparcia </w:t>
      </w:r>
      <w:r w:rsidR="00883BE5" w:rsidRPr="00E2661E">
        <w:rPr>
          <w:rFonts w:ascii="Times New Roman" w:eastAsia="Times New Roman" w:hAnsi="Times New Roman" w:cs="Times New Roman"/>
        </w:rPr>
        <w:t>opiekunów</w:t>
      </w:r>
      <w:r w:rsidR="00883BE5" w:rsidRPr="2B7EB8D9">
        <w:rPr>
          <w:rFonts w:ascii="Times New Roman" w:eastAsia="Times New Roman" w:hAnsi="Times New Roman" w:cs="Times New Roman"/>
        </w:rPr>
        <w:t xml:space="preserve"> nieformalnych</w:t>
      </w:r>
      <w:r w:rsidR="00883BE5" w:rsidRPr="00E2661E">
        <w:rPr>
          <w:rFonts w:ascii="Times New Roman" w:eastAsia="Times New Roman" w:hAnsi="Times New Roman" w:cs="Times New Roman"/>
        </w:rPr>
        <w:t xml:space="preserve"> </w:t>
      </w:r>
      <w:r w:rsidR="00883BE5">
        <w:rPr>
          <w:rFonts w:ascii="Times New Roman" w:eastAsia="Times New Roman" w:hAnsi="Times New Roman" w:cs="Times New Roman"/>
        </w:rPr>
        <w:t>i </w:t>
      </w:r>
      <w:r w:rsidRPr="00E2661E">
        <w:rPr>
          <w:rFonts w:ascii="Times New Roman" w:eastAsia="Times New Roman" w:hAnsi="Times New Roman" w:cs="Times New Roman"/>
        </w:rPr>
        <w:t xml:space="preserve">osób bliskich </w:t>
      </w:r>
      <w:r w:rsidR="51C6ECFA" w:rsidRPr="2B7EB8D9">
        <w:rPr>
          <w:rFonts w:ascii="Times New Roman" w:eastAsia="Times New Roman" w:hAnsi="Times New Roman" w:cs="Times New Roman"/>
        </w:rPr>
        <w:t>osób wymagających wsparcia w codziennym funkcjonowaniu</w:t>
      </w:r>
      <w:r w:rsidR="18E0A29E" w:rsidRPr="00E2661E">
        <w:rPr>
          <w:rFonts w:ascii="Times New Roman" w:eastAsia="Times New Roman" w:hAnsi="Times New Roman" w:cs="Times New Roman"/>
        </w:rPr>
        <w:t>.</w:t>
      </w:r>
      <w:r w:rsidR="5D4F53A1" w:rsidRPr="00E2661E">
        <w:rPr>
          <w:rFonts w:ascii="Times New Roman" w:eastAsia="Times New Roman" w:hAnsi="Times New Roman" w:cs="Times New Roman"/>
        </w:rPr>
        <w:t xml:space="preserve"> </w:t>
      </w:r>
    </w:p>
    <w:p w14:paraId="7DE13648" w14:textId="311D1B84" w:rsidR="26AC9039" w:rsidRPr="00521B7E" w:rsidRDefault="26AC9039" w:rsidP="005102A5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521B7E">
        <w:rPr>
          <w:rFonts w:ascii="Times New Roman" w:eastAsia="Times New Roman" w:hAnsi="Times New Roman" w:cs="Times New Roman"/>
          <w:u w:val="single"/>
        </w:rPr>
        <w:t>Opieka nieformalna</w:t>
      </w:r>
      <w:r w:rsidR="6AB937AF" w:rsidRPr="00521B7E">
        <w:rPr>
          <w:rFonts w:ascii="Times New Roman" w:eastAsia="Times New Roman" w:hAnsi="Times New Roman" w:cs="Times New Roman"/>
          <w:u w:val="single"/>
        </w:rPr>
        <w:t xml:space="preserve"> i opiekun nieformalny</w:t>
      </w:r>
      <w:r w:rsidR="003A4271">
        <w:rPr>
          <w:rFonts w:ascii="Times New Roman" w:eastAsia="Times New Roman" w:hAnsi="Times New Roman" w:cs="Times New Roman"/>
          <w:u w:val="single"/>
        </w:rPr>
        <w:t xml:space="preserve"> (art. 2 pkt </w:t>
      </w:r>
      <w:r w:rsidR="00201100">
        <w:rPr>
          <w:rFonts w:ascii="Times New Roman" w:eastAsia="Times New Roman" w:hAnsi="Times New Roman" w:cs="Times New Roman"/>
          <w:u w:val="single"/>
        </w:rPr>
        <w:t>3</w:t>
      </w:r>
      <w:r w:rsidR="003A4271">
        <w:rPr>
          <w:rFonts w:ascii="Times New Roman" w:eastAsia="Times New Roman" w:hAnsi="Times New Roman" w:cs="Times New Roman"/>
          <w:u w:val="single"/>
        </w:rPr>
        <w:t xml:space="preserve"> i </w:t>
      </w:r>
      <w:r w:rsidR="00201100">
        <w:rPr>
          <w:rFonts w:ascii="Times New Roman" w:eastAsia="Times New Roman" w:hAnsi="Times New Roman" w:cs="Times New Roman"/>
          <w:u w:val="single"/>
        </w:rPr>
        <w:t>4</w:t>
      </w:r>
      <w:r w:rsidR="003A4271">
        <w:rPr>
          <w:rFonts w:ascii="Times New Roman" w:eastAsia="Times New Roman" w:hAnsi="Times New Roman" w:cs="Times New Roman"/>
          <w:u w:val="single"/>
        </w:rPr>
        <w:t xml:space="preserve"> projektu ustawy)</w:t>
      </w:r>
    </w:p>
    <w:p w14:paraId="60D58721" w14:textId="3DFA450A" w:rsidR="2F965D93" w:rsidRPr="00E2661E" w:rsidRDefault="2F965D93" w:rsidP="00F24518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 xml:space="preserve">Definicja opieki nieformalnej ma na celu uznanie i formalne zdefiniowanie roli </w:t>
      </w:r>
      <w:r w:rsidR="00273914" w:rsidRPr="00273914">
        <w:rPr>
          <w:rFonts w:ascii="Times New Roman" w:eastAsia="Times New Roman" w:hAnsi="Times New Roman" w:cs="Times New Roman"/>
        </w:rPr>
        <w:t>pomocy osobie wymagającej wsparcia w codziennym funkcjonowaniu przez osoby bliskie, które dotychczas pozostawało poza zakresem regulacji prawnych.</w:t>
      </w:r>
      <w:r w:rsidR="00273914">
        <w:rPr>
          <w:rFonts w:ascii="Times New Roman" w:eastAsia="Times New Roman" w:hAnsi="Times New Roman" w:cs="Times New Roman"/>
        </w:rPr>
        <w:t xml:space="preserve"> </w:t>
      </w:r>
      <w:r w:rsidRPr="00E2661E">
        <w:rPr>
          <w:rFonts w:ascii="Times New Roman" w:eastAsia="Times New Roman" w:hAnsi="Times New Roman" w:cs="Times New Roman"/>
        </w:rPr>
        <w:t>Wprowadzenie tej definicji</w:t>
      </w:r>
      <w:r w:rsidR="2F5E1BD1" w:rsidRPr="00E2661E">
        <w:rPr>
          <w:rFonts w:ascii="Times New Roman" w:eastAsia="Times New Roman" w:hAnsi="Times New Roman" w:cs="Times New Roman"/>
        </w:rPr>
        <w:t xml:space="preserve"> wzmacnia przejrzystość systemu poprzez rozróżnienie opieki formalnej i nieformalnej.</w:t>
      </w:r>
    </w:p>
    <w:p w14:paraId="46FC1E90" w14:textId="08C16B63" w:rsidR="00B420E3" w:rsidRPr="00FF165F" w:rsidRDefault="2F965D93" w:rsidP="00FF165F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 xml:space="preserve">Natomiast definicja opiekuna nieformalnego precyzuje krąg osób </w:t>
      </w:r>
      <w:r w:rsidR="00217186">
        <w:rPr>
          <w:rFonts w:ascii="Times New Roman" w:eastAsia="Times New Roman" w:hAnsi="Times New Roman" w:cs="Times New Roman"/>
        </w:rPr>
        <w:t xml:space="preserve">systematycznie </w:t>
      </w:r>
      <w:r w:rsidR="007A42CD" w:rsidRPr="20650674">
        <w:rPr>
          <w:rFonts w:ascii="Times New Roman" w:eastAsia="Times New Roman" w:hAnsi="Times New Roman" w:cs="Times New Roman"/>
        </w:rPr>
        <w:t>sprawujących</w:t>
      </w:r>
      <w:r w:rsidR="3728C329" w:rsidRPr="20650674">
        <w:rPr>
          <w:rFonts w:ascii="Times New Roman" w:eastAsia="Times New Roman" w:hAnsi="Times New Roman" w:cs="Times New Roman"/>
        </w:rPr>
        <w:t xml:space="preserve"> </w:t>
      </w:r>
      <w:r w:rsidRPr="00E2661E">
        <w:rPr>
          <w:rFonts w:ascii="Times New Roman" w:eastAsia="Times New Roman" w:hAnsi="Times New Roman" w:cs="Times New Roman"/>
        </w:rPr>
        <w:t>bez wynagrodzenia</w:t>
      </w:r>
      <w:r w:rsidR="1B433F97" w:rsidRPr="20650674">
        <w:rPr>
          <w:rFonts w:ascii="Times New Roman" w:eastAsia="Times New Roman" w:hAnsi="Times New Roman" w:cs="Times New Roman"/>
        </w:rPr>
        <w:t xml:space="preserve"> opiekę nad osobą wymagającą wsparcia w codziennym funkcjonowaniu</w:t>
      </w:r>
      <w:r w:rsidRPr="00E2661E">
        <w:rPr>
          <w:rFonts w:ascii="Times New Roman" w:eastAsia="Times New Roman" w:hAnsi="Times New Roman" w:cs="Times New Roman"/>
        </w:rPr>
        <w:t>, co jest istotne dla</w:t>
      </w:r>
      <w:r w:rsidR="076E053D" w:rsidRPr="00E2661E">
        <w:rPr>
          <w:rFonts w:ascii="Times New Roman" w:eastAsia="Times New Roman" w:hAnsi="Times New Roman" w:cs="Times New Roman"/>
        </w:rPr>
        <w:t xml:space="preserve"> projektowania mechanizmów wsparcia finansowego, psychologicznego i</w:t>
      </w:r>
      <w:r w:rsidR="007A42CD">
        <w:rPr>
          <w:rFonts w:ascii="Times New Roman" w:eastAsia="Times New Roman" w:hAnsi="Times New Roman" w:cs="Times New Roman"/>
        </w:rPr>
        <w:t> </w:t>
      </w:r>
      <w:r w:rsidR="0F2FE8CD" w:rsidRPr="20650674">
        <w:rPr>
          <w:rFonts w:ascii="Times New Roman" w:eastAsia="Times New Roman" w:hAnsi="Times New Roman" w:cs="Times New Roman"/>
        </w:rPr>
        <w:t>edukacyjnego</w:t>
      </w:r>
      <w:r w:rsidR="6D1FB314" w:rsidRPr="20650674">
        <w:rPr>
          <w:rFonts w:ascii="Times New Roman" w:eastAsia="Times New Roman" w:hAnsi="Times New Roman" w:cs="Times New Roman"/>
        </w:rPr>
        <w:t xml:space="preserve"> dla opiekunów nieformalnych</w:t>
      </w:r>
      <w:r w:rsidR="076E053D" w:rsidRPr="00E2661E">
        <w:rPr>
          <w:rFonts w:ascii="Times New Roman" w:eastAsia="Times New Roman" w:hAnsi="Times New Roman" w:cs="Times New Roman"/>
        </w:rPr>
        <w:t xml:space="preserve">, jak również dla prowadzenia </w:t>
      </w:r>
      <w:r w:rsidR="0C9BE2D9" w:rsidRPr="20650674">
        <w:rPr>
          <w:rFonts w:ascii="Times New Roman" w:eastAsia="Times New Roman" w:hAnsi="Times New Roman" w:cs="Times New Roman"/>
        </w:rPr>
        <w:t>statystyk</w:t>
      </w:r>
      <w:r w:rsidR="076E053D" w:rsidRPr="00E2661E">
        <w:rPr>
          <w:rFonts w:ascii="Times New Roman" w:eastAsia="Times New Roman" w:hAnsi="Times New Roman" w:cs="Times New Roman"/>
        </w:rPr>
        <w:t xml:space="preserve"> i analiz w obszarze opieki długoterminowej</w:t>
      </w:r>
      <w:r w:rsidR="6009D147" w:rsidRPr="20650674">
        <w:rPr>
          <w:rFonts w:ascii="Times New Roman" w:eastAsia="Times New Roman" w:hAnsi="Times New Roman" w:cs="Times New Roman"/>
        </w:rPr>
        <w:t xml:space="preserve"> w tym zakresie</w:t>
      </w:r>
      <w:r w:rsidR="076E053D" w:rsidRPr="00E2661E">
        <w:rPr>
          <w:rFonts w:ascii="Times New Roman" w:eastAsia="Times New Roman" w:hAnsi="Times New Roman" w:cs="Times New Roman"/>
        </w:rPr>
        <w:t>.</w:t>
      </w:r>
    </w:p>
    <w:p w14:paraId="31563A80" w14:textId="7608B45C" w:rsidR="00AD2E11" w:rsidRPr="00E2661E" w:rsidRDefault="40A9ADDE" w:rsidP="006D19DC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2661E">
        <w:rPr>
          <w:rFonts w:ascii="Times New Roman" w:eastAsia="Times New Roman" w:hAnsi="Times New Roman" w:cs="Times New Roman"/>
          <w:b/>
          <w:bCs/>
        </w:rPr>
        <w:t>K</w:t>
      </w:r>
      <w:r w:rsidR="2E448079" w:rsidRPr="00E2661E">
        <w:rPr>
          <w:rFonts w:ascii="Times New Roman" w:eastAsia="Times New Roman" w:hAnsi="Times New Roman" w:cs="Times New Roman"/>
          <w:b/>
          <w:bCs/>
        </w:rPr>
        <w:t xml:space="preserve">atalog świadczeń </w:t>
      </w:r>
      <w:r w:rsidR="6B9EC36B" w:rsidRPr="00E2661E">
        <w:rPr>
          <w:rFonts w:ascii="Times New Roman" w:eastAsia="Times New Roman" w:hAnsi="Times New Roman" w:cs="Times New Roman"/>
          <w:b/>
          <w:bCs/>
        </w:rPr>
        <w:t xml:space="preserve">i usług </w:t>
      </w:r>
      <w:r w:rsidR="2E448079" w:rsidRPr="00E2661E">
        <w:rPr>
          <w:rFonts w:ascii="Times New Roman" w:eastAsia="Times New Roman" w:hAnsi="Times New Roman" w:cs="Times New Roman"/>
          <w:b/>
          <w:bCs/>
        </w:rPr>
        <w:t xml:space="preserve">w </w:t>
      </w:r>
      <w:r w:rsidR="47732DD2" w:rsidRPr="00E2661E">
        <w:rPr>
          <w:rFonts w:ascii="Times New Roman" w:eastAsia="Times New Roman" w:hAnsi="Times New Roman" w:cs="Times New Roman"/>
          <w:b/>
          <w:bCs/>
        </w:rPr>
        <w:t>ramach opieki długoterminowej</w:t>
      </w:r>
    </w:p>
    <w:p w14:paraId="43432754" w14:textId="1A494085" w:rsidR="002E52FE" w:rsidRPr="002E52FE" w:rsidRDefault="002E52FE" w:rsidP="002E52FE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2E52FE">
        <w:rPr>
          <w:rFonts w:ascii="Times New Roman" w:eastAsia="Times New Roman" w:hAnsi="Times New Roman" w:cs="Times New Roman"/>
        </w:rPr>
        <w:t xml:space="preserve">Przepis art. 3 </w:t>
      </w:r>
      <w:r>
        <w:rPr>
          <w:rFonts w:ascii="Times New Roman" w:eastAsia="Times New Roman" w:hAnsi="Times New Roman" w:cs="Times New Roman"/>
        </w:rPr>
        <w:t xml:space="preserve">projektu ustawy </w:t>
      </w:r>
      <w:r w:rsidRPr="002E52FE">
        <w:rPr>
          <w:rFonts w:ascii="Times New Roman" w:eastAsia="Times New Roman" w:hAnsi="Times New Roman" w:cs="Times New Roman"/>
        </w:rPr>
        <w:t>określa katalog usług i świadczeń wchodzących w skład opieki długoterminowej. Sama definicja</w:t>
      </w:r>
      <w:r>
        <w:rPr>
          <w:rFonts w:ascii="Times New Roman" w:eastAsia="Times New Roman" w:hAnsi="Times New Roman" w:cs="Times New Roman"/>
        </w:rPr>
        <w:t xml:space="preserve"> opieki długoterminowej</w:t>
      </w:r>
      <w:r w:rsidRPr="002E52FE">
        <w:rPr>
          <w:rFonts w:ascii="Times New Roman" w:eastAsia="Times New Roman" w:hAnsi="Times New Roman" w:cs="Times New Roman"/>
        </w:rPr>
        <w:t xml:space="preserve"> ma charakter ogólny i wskazuje na</w:t>
      </w:r>
      <w:r>
        <w:rPr>
          <w:rFonts w:ascii="Times New Roman" w:eastAsia="Times New Roman" w:hAnsi="Times New Roman" w:cs="Times New Roman"/>
        </w:rPr>
        <w:t> </w:t>
      </w:r>
      <w:r w:rsidRPr="002E52FE">
        <w:rPr>
          <w:rFonts w:ascii="Times New Roman" w:eastAsia="Times New Roman" w:hAnsi="Times New Roman" w:cs="Times New Roman"/>
        </w:rPr>
        <w:t>cele</w:t>
      </w:r>
      <w:r>
        <w:rPr>
          <w:rFonts w:ascii="Times New Roman" w:eastAsia="Times New Roman" w:hAnsi="Times New Roman" w:cs="Times New Roman"/>
        </w:rPr>
        <w:t xml:space="preserve"> tej</w:t>
      </w:r>
      <w:r w:rsidRPr="002E52FE">
        <w:rPr>
          <w:rFonts w:ascii="Times New Roman" w:eastAsia="Times New Roman" w:hAnsi="Times New Roman" w:cs="Times New Roman"/>
        </w:rPr>
        <w:t xml:space="preserve"> opieki. Aby zapewnić przejrzystość i praktyczną użyteczność tej definicji, konieczne jest wskazanie, jakie konkretne świadczenia i usługi tworzą system opieki długoterminowej.</w:t>
      </w:r>
    </w:p>
    <w:p w14:paraId="02489969" w14:textId="32A7BA35" w:rsidR="002E52FE" w:rsidRPr="002E52FE" w:rsidRDefault="002E52FE" w:rsidP="002E52FE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CF30DE">
        <w:rPr>
          <w:rFonts w:ascii="Times New Roman" w:eastAsia="Times New Roman" w:hAnsi="Times New Roman" w:cs="Times New Roman"/>
        </w:rPr>
        <w:t xml:space="preserve">Katalog pełni funkcję informacyjną i porządkującą. Integruje w jednym przepisie rozwiązania rozproszone w różnych aktach prawnych, </w:t>
      </w:r>
      <w:r w:rsidR="00CF30DE" w:rsidRPr="00CF30DE">
        <w:rPr>
          <w:rFonts w:ascii="Times New Roman" w:eastAsia="Times New Roman" w:hAnsi="Times New Roman" w:cs="Times New Roman"/>
        </w:rPr>
        <w:t xml:space="preserve">m.in. </w:t>
      </w:r>
      <w:r w:rsidRPr="00CF30DE">
        <w:rPr>
          <w:rFonts w:ascii="Times New Roman" w:eastAsia="Times New Roman" w:hAnsi="Times New Roman" w:cs="Times New Roman"/>
        </w:rPr>
        <w:t xml:space="preserve">takich jak ustawa </w:t>
      </w:r>
      <w:r w:rsidR="00CF30DE" w:rsidRPr="00CF30DE">
        <w:rPr>
          <w:rFonts w:ascii="Times New Roman" w:eastAsia="Times New Roman" w:hAnsi="Times New Roman" w:cs="Times New Roman"/>
        </w:rPr>
        <w:t xml:space="preserve">z dnia 27 sierpnia 2004 r. </w:t>
      </w:r>
      <w:r w:rsidRPr="00CF30DE">
        <w:rPr>
          <w:rFonts w:ascii="Times New Roman" w:eastAsia="Times New Roman" w:hAnsi="Times New Roman" w:cs="Times New Roman"/>
        </w:rPr>
        <w:t>o</w:t>
      </w:r>
      <w:r w:rsidR="00CF30DE" w:rsidRPr="00CF30DE">
        <w:rPr>
          <w:rFonts w:ascii="Times New Roman" w:eastAsia="Times New Roman" w:hAnsi="Times New Roman" w:cs="Times New Roman"/>
        </w:rPr>
        <w:t> </w:t>
      </w:r>
      <w:r w:rsidRPr="00CF30DE">
        <w:rPr>
          <w:rFonts w:ascii="Times New Roman" w:eastAsia="Times New Roman" w:hAnsi="Times New Roman" w:cs="Times New Roman"/>
        </w:rPr>
        <w:t>świadczeniach opieki zdrowotnej finansowanych ze środków publicznych</w:t>
      </w:r>
      <w:r w:rsidR="00CF30DE" w:rsidRPr="00CF30DE">
        <w:rPr>
          <w:rFonts w:ascii="Times New Roman" w:eastAsia="Times New Roman" w:hAnsi="Times New Roman" w:cs="Times New Roman"/>
        </w:rPr>
        <w:t xml:space="preserve"> (Dz. U. z 2025 r. poz. 1561 i 1537)</w:t>
      </w:r>
      <w:r w:rsidR="00574A0E">
        <w:rPr>
          <w:rFonts w:ascii="Times New Roman" w:eastAsia="Times New Roman" w:hAnsi="Times New Roman" w:cs="Times New Roman"/>
        </w:rPr>
        <w:t xml:space="preserve"> i </w:t>
      </w:r>
      <w:r w:rsidRPr="00CF30DE">
        <w:rPr>
          <w:rFonts w:ascii="Times New Roman" w:eastAsia="Times New Roman" w:hAnsi="Times New Roman" w:cs="Times New Roman"/>
        </w:rPr>
        <w:t>ustawa</w:t>
      </w:r>
      <w:r w:rsidR="00CF30DE" w:rsidRPr="00CF30DE">
        <w:rPr>
          <w:rFonts w:ascii="Times New Roman" w:eastAsia="Times New Roman" w:hAnsi="Times New Roman" w:cs="Times New Roman"/>
        </w:rPr>
        <w:t xml:space="preserve"> z dnia 12 marca 2004 r.</w:t>
      </w:r>
      <w:r w:rsidRPr="00CF30DE">
        <w:rPr>
          <w:rFonts w:ascii="Times New Roman" w:eastAsia="Times New Roman" w:hAnsi="Times New Roman" w:cs="Times New Roman"/>
        </w:rPr>
        <w:t xml:space="preserve"> o pomocy społecznej</w:t>
      </w:r>
      <w:r w:rsidR="00CF30DE" w:rsidRPr="00CF30DE">
        <w:rPr>
          <w:rFonts w:ascii="Times New Roman" w:eastAsia="Times New Roman" w:hAnsi="Times New Roman" w:cs="Times New Roman"/>
        </w:rPr>
        <w:t xml:space="preserve"> (Dz. U. z 2025 r. poz. 1214 i 1302)</w:t>
      </w:r>
      <w:r w:rsidR="00CF30DE">
        <w:rPr>
          <w:rFonts w:ascii="Times New Roman" w:eastAsia="Times New Roman" w:hAnsi="Times New Roman" w:cs="Times New Roman"/>
        </w:rPr>
        <w:t>,</w:t>
      </w:r>
      <w:r w:rsidR="00CF30DE" w:rsidRPr="00CF30DE">
        <w:t xml:space="preserve"> </w:t>
      </w:r>
      <w:r w:rsidR="00CF30DE" w:rsidRPr="00CF30DE">
        <w:rPr>
          <w:rFonts w:ascii="Times New Roman" w:eastAsia="Times New Roman" w:hAnsi="Times New Roman" w:cs="Times New Roman"/>
        </w:rPr>
        <w:t>zwana dalej „ustawą o opiece społecznej”</w:t>
      </w:r>
      <w:r w:rsidRPr="00CF30DE">
        <w:rPr>
          <w:rFonts w:ascii="Times New Roman" w:eastAsia="Times New Roman" w:hAnsi="Times New Roman" w:cs="Times New Roman"/>
        </w:rPr>
        <w:t>. Przepis wzmacnia transparentność systemu, ułatwia planowanie i monitorowanie opieki długoterminowej oraz eliminuje silosowość, sprzyjając integracji usług zdrowotnych i społecznych.</w:t>
      </w:r>
    </w:p>
    <w:p w14:paraId="2320AB7C" w14:textId="77777777" w:rsidR="00FF165F" w:rsidRDefault="00FF165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01DE817" w14:textId="4D647D1D" w:rsidR="00217186" w:rsidRPr="00217186" w:rsidRDefault="00217186" w:rsidP="00217186">
      <w:pPr>
        <w:spacing w:before="120" w:after="0" w:line="276" w:lineRule="auto"/>
        <w:jc w:val="both"/>
        <w:rPr>
          <w:rFonts w:ascii="Times New Roman" w:eastAsia="Times New Roman" w:hAnsi="Times New Roman" w:cs="Times New Roman"/>
        </w:rPr>
      </w:pPr>
      <w:r w:rsidRPr="00217186">
        <w:rPr>
          <w:rFonts w:ascii="Times New Roman" w:eastAsia="Times New Roman" w:hAnsi="Times New Roman" w:cs="Times New Roman"/>
        </w:rPr>
        <w:lastRenderedPageBreak/>
        <w:t>Katalog obejmuje trzy obszary:</w:t>
      </w:r>
    </w:p>
    <w:p w14:paraId="165D7075" w14:textId="77777777" w:rsidR="00217186" w:rsidRPr="00217186" w:rsidRDefault="00217186" w:rsidP="00217186">
      <w:pPr>
        <w:keepNext/>
        <w:keepLines/>
        <w:numPr>
          <w:ilvl w:val="0"/>
          <w:numId w:val="45"/>
        </w:numPr>
        <w:spacing w:before="120" w:after="60" w:line="276" w:lineRule="auto"/>
        <w:ind w:left="426" w:hanging="426"/>
        <w:jc w:val="both"/>
        <w:outlineLvl w:val="3"/>
        <w:rPr>
          <w:rFonts w:ascii="Times New Roman" w:eastAsia="Times New Roman" w:hAnsi="Times New Roman" w:cs="Times New Roman"/>
        </w:rPr>
      </w:pPr>
      <w:r w:rsidRPr="00217186">
        <w:rPr>
          <w:rFonts w:ascii="Times New Roman" w:eastAsia="Times New Roman" w:hAnsi="Times New Roman" w:cs="Times New Roman"/>
        </w:rPr>
        <w:t>świadczenia opieki zdrowotnej obejmujące:</w:t>
      </w:r>
    </w:p>
    <w:p w14:paraId="756AC1EA" w14:textId="77777777" w:rsidR="00574A0E" w:rsidRPr="00217186" w:rsidRDefault="00574A0E" w:rsidP="00574A0E">
      <w:pPr>
        <w:numPr>
          <w:ilvl w:val="0"/>
          <w:numId w:val="43"/>
        </w:numPr>
        <w:spacing w:after="60" w:line="276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217186">
        <w:rPr>
          <w:rFonts w:ascii="Times New Roman" w:eastAsia="Times New Roman" w:hAnsi="Times New Roman" w:cs="Times New Roman"/>
        </w:rPr>
        <w:t>świadczenia opiekuńczo-lecznicze i pielęgnacyjno-opiekuńcze psychiatryczne w zakresie opieki psychiatrycznej i leczenia uzależnień;</w:t>
      </w:r>
    </w:p>
    <w:p w14:paraId="19AFF187" w14:textId="1280FE39" w:rsidR="00217186" w:rsidRPr="00217186" w:rsidRDefault="00217186" w:rsidP="00217186">
      <w:pPr>
        <w:numPr>
          <w:ilvl w:val="0"/>
          <w:numId w:val="43"/>
        </w:numPr>
        <w:spacing w:after="60" w:line="276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217186">
        <w:rPr>
          <w:rFonts w:ascii="Times New Roman" w:eastAsia="Times New Roman" w:hAnsi="Times New Roman" w:cs="Times New Roman"/>
        </w:rPr>
        <w:t>świadczenia pielęgnacyjne i opiekuńcze w ramach opieki długoterminowej udzielane w zakładach opiekuńczo-leczniczych, pielęgnacyjno-opiekuńczych, w formie pielęgniarskiej opieki domowej oraz przez zespoły opieki domowej dla osób wentylowanych mechanicznie</w:t>
      </w:r>
      <w:r w:rsidR="001B3C39">
        <w:rPr>
          <w:rFonts w:ascii="Times New Roman" w:eastAsia="Times New Roman" w:hAnsi="Times New Roman" w:cs="Times New Roman"/>
        </w:rPr>
        <w:t>;</w:t>
      </w:r>
    </w:p>
    <w:p w14:paraId="3BF3EF0F" w14:textId="77777777" w:rsidR="00217186" w:rsidRPr="00217186" w:rsidRDefault="00217186" w:rsidP="00217186">
      <w:pPr>
        <w:keepNext/>
        <w:keepLines/>
        <w:numPr>
          <w:ilvl w:val="0"/>
          <w:numId w:val="53"/>
        </w:numPr>
        <w:spacing w:before="120" w:after="60" w:line="276" w:lineRule="auto"/>
        <w:ind w:left="426" w:hanging="426"/>
        <w:jc w:val="both"/>
        <w:outlineLvl w:val="3"/>
        <w:rPr>
          <w:rFonts w:ascii="Times New Roman" w:eastAsia="Times New Roman" w:hAnsi="Times New Roman" w:cs="Times New Roman"/>
        </w:rPr>
      </w:pPr>
      <w:r w:rsidRPr="00217186">
        <w:rPr>
          <w:rFonts w:ascii="Times New Roman" w:eastAsia="Times New Roman" w:hAnsi="Times New Roman" w:cs="Times New Roman"/>
        </w:rPr>
        <w:t>usługi z ustawy o pomocy społecznej, które obejmują:</w:t>
      </w:r>
    </w:p>
    <w:p w14:paraId="1826EF0B" w14:textId="77777777" w:rsidR="00217186" w:rsidRPr="00217186" w:rsidRDefault="00217186" w:rsidP="00217186">
      <w:pPr>
        <w:numPr>
          <w:ilvl w:val="0"/>
          <w:numId w:val="42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217186">
        <w:rPr>
          <w:rFonts w:ascii="Times New Roman" w:eastAsia="Times New Roman" w:hAnsi="Times New Roman" w:cs="Times New Roman"/>
        </w:rPr>
        <w:t>usługi opiekuńcze, w tym sąsiedzkie,</w:t>
      </w:r>
    </w:p>
    <w:p w14:paraId="28AD47D3" w14:textId="77777777" w:rsidR="00217186" w:rsidRPr="00217186" w:rsidRDefault="00217186" w:rsidP="00217186">
      <w:pPr>
        <w:numPr>
          <w:ilvl w:val="0"/>
          <w:numId w:val="42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217186">
        <w:rPr>
          <w:rFonts w:ascii="Times New Roman" w:eastAsia="Times New Roman" w:hAnsi="Times New Roman" w:cs="Times New Roman"/>
        </w:rPr>
        <w:t>specjalistyczne usługi opiekuńcze, w tym dla osób z zaburzeniami psychicznymi,</w:t>
      </w:r>
    </w:p>
    <w:p w14:paraId="1AA9206D" w14:textId="1B9E200D" w:rsidR="00217186" w:rsidRPr="00217186" w:rsidRDefault="00217186" w:rsidP="00217186">
      <w:pPr>
        <w:numPr>
          <w:ilvl w:val="0"/>
          <w:numId w:val="42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217186">
        <w:rPr>
          <w:rFonts w:ascii="Times New Roman" w:eastAsia="Times New Roman" w:hAnsi="Times New Roman" w:cs="Times New Roman"/>
        </w:rPr>
        <w:t>usługi świadczone w ośrodkach wsparcia</w:t>
      </w:r>
      <w:r w:rsidR="00574A0E">
        <w:rPr>
          <w:rFonts w:ascii="Times New Roman" w:eastAsia="Times New Roman" w:hAnsi="Times New Roman" w:cs="Times New Roman"/>
        </w:rPr>
        <w:t>,</w:t>
      </w:r>
    </w:p>
    <w:p w14:paraId="654DC6F8" w14:textId="750E8B53" w:rsidR="00217186" w:rsidRPr="00217186" w:rsidRDefault="00217186" w:rsidP="00217186">
      <w:pPr>
        <w:numPr>
          <w:ilvl w:val="0"/>
          <w:numId w:val="42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217186">
        <w:rPr>
          <w:rFonts w:ascii="Times New Roman" w:eastAsia="Times New Roman" w:hAnsi="Times New Roman" w:cs="Times New Roman"/>
        </w:rPr>
        <w:t xml:space="preserve">usługi w </w:t>
      </w:r>
      <w:r w:rsidR="00574A0E" w:rsidRPr="00217186">
        <w:rPr>
          <w:rFonts w:ascii="Times New Roman" w:eastAsia="Times New Roman" w:hAnsi="Times New Roman" w:cs="Times New Roman"/>
        </w:rPr>
        <w:t xml:space="preserve">rodzinnych domach pomocy </w:t>
      </w:r>
      <w:r w:rsidR="00574A0E">
        <w:rPr>
          <w:rFonts w:ascii="Times New Roman" w:eastAsia="Times New Roman" w:hAnsi="Times New Roman" w:cs="Times New Roman"/>
        </w:rPr>
        <w:t xml:space="preserve">i </w:t>
      </w:r>
      <w:r w:rsidRPr="00217186">
        <w:rPr>
          <w:rFonts w:ascii="Times New Roman" w:eastAsia="Times New Roman" w:hAnsi="Times New Roman" w:cs="Times New Roman"/>
        </w:rPr>
        <w:t>mieszkaniach wspomaganych,</w:t>
      </w:r>
    </w:p>
    <w:p w14:paraId="73D6FBF8" w14:textId="77777777" w:rsidR="00217186" w:rsidRPr="00217186" w:rsidRDefault="00217186" w:rsidP="00217186">
      <w:pPr>
        <w:numPr>
          <w:ilvl w:val="0"/>
          <w:numId w:val="42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217186">
        <w:rPr>
          <w:rFonts w:ascii="Times New Roman" w:eastAsia="Times New Roman" w:hAnsi="Times New Roman" w:cs="Times New Roman"/>
        </w:rPr>
        <w:t>usługi w domach pomocy społecznej,</w:t>
      </w:r>
    </w:p>
    <w:p w14:paraId="198D5E2B" w14:textId="0F96D491" w:rsidR="00217186" w:rsidRPr="00217186" w:rsidRDefault="00217186" w:rsidP="00217186">
      <w:pPr>
        <w:numPr>
          <w:ilvl w:val="0"/>
          <w:numId w:val="42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217186">
        <w:rPr>
          <w:rFonts w:ascii="Times New Roman" w:eastAsia="Times New Roman" w:hAnsi="Times New Roman" w:cs="Times New Roman"/>
        </w:rPr>
        <w:t>usługi wsparcia krótkoterminowego,</w:t>
      </w:r>
    </w:p>
    <w:p w14:paraId="5F6261E0" w14:textId="77777777" w:rsidR="00217186" w:rsidRPr="00217186" w:rsidRDefault="00217186" w:rsidP="00217186">
      <w:pPr>
        <w:numPr>
          <w:ilvl w:val="0"/>
          <w:numId w:val="42"/>
        </w:numPr>
        <w:ind w:left="851" w:hanging="425"/>
        <w:contextualSpacing/>
        <w:rPr>
          <w:rFonts w:ascii="Times New Roman" w:eastAsia="Times New Roman" w:hAnsi="Times New Roman" w:cs="Times New Roman"/>
        </w:rPr>
      </w:pPr>
      <w:r w:rsidRPr="00217186">
        <w:rPr>
          <w:rFonts w:ascii="Times New Roman" w:eastAsia="Times New Roman" w:hAnsi="Times New Roman" w:cs="Times New Roman"/>
        </w:rPr>
        <w:t>usługi świadczone przez placówki zapewniające całodobową opiekę osobom niepełnosprawnym, przewlekle chorym lub osobom w podeszłym wieku;</w:t>
      </w:r>
    </w:p>
    <w:p w14:paraId="5C51A870" w14:textId="77777777" w:rsidR="00217186" w:rsidRPr="00217186" w:rsidRDefault="00217186" w:rsidP="00217186">
      <w:pPr>
        <w:keepNext/>
        <w:keepLines/>
        <w:numPr>
          <w:ilvl w:val="0"/>
          <w:numId w:val="54"/>
        </w:numPr>
        <w:spacing w:before="120" w:after="60" w:line="276" w:lineRule="auto"/>
        <w:ind w:left="426" w:hanging="426"/>
        <w:jc w:val="both"/>
        <w:outlineLvl w:val="3"/>
        <w:rPr>
          <w:rFonts w:ascii="Times New Roman" w:eastAsia="Times New Roman" w:hAnsi="Times New Roman" w:cs="Times New Roman"/>
        </w:rPr>
      </w:pPr>
      <w:r w:rsidRPr="00217186">
        <w:rPr>
          <w:rFonts w:ascii="Times New Roman" w:eastAsia="Times New Roman" w:hAnsi="Times New Roman" w:cs="Times New Roman"/>
        </w:rPr>
        <w:t>instrumenty finansowe i dodatkowe formy wsparcia, które obejmują:</w:t>
      </w:r>
    </w:p>
    <w:p w14:paraId="43B7B744" w14:textId="77777777" w:rsidR="00217186" w:rsidRPr="00217186" w:rsidRDefault="00217186" w:rsidP="00217186">
      <w:pPr>
        <w:numPr>
          <w:ilvl w:val="0"/>
          <w:numId w:val="4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217186">
        <w:rPr>
          <w:rFonts w:ascii="Times New Roman" w:eastAsia="Times New Roman" w:hAnsi="Times New Roman" w:cs="Times New Roman"/>
        </w:rPr>
        <w:t>bon senioralny,</w:t>
      </w:r>
    </w:p>
    <w:p w14:paraId="79FE78BA" w14:textId="77777777" w:rsidR="00217186" w:rsidRPr="00217186" w:rsidRDefault="00217186" w:rsidP="00217186">
      <w:pPr>
        <w:numPr>
          <w:ilvl w:val="0"/>
          <w:numId w:val="4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217186">
        <w:rPr>
          <w:rFonts w:ascii="Times New Roman" w:eastAsia="Times New Roman" w:hAnsi="Times New Roman" w:cs="Times New Roman"/>
        </w:rPr>
        <w:t>asystencję osobistą,</w:t>
      </w:r>
    </w:p>
    <w:p w14:paraId="326A6D49" w14:textId="77777777" w:rsidR="00217186" w:rsidRPr="00217186" w:rsidRDefault="00217186" w:rsidP="00217186">
      <w:pPr>
        <w:numPr>
          <w:ilvl w:val="0"/>
          <w:numId w:val="4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217186">
        <w:rPr>
          <w:rFonts w:ascii="Times New Roman" w:eastAsia="Times New Roman" w:hAnsi="Times New Roman" w:cs="Times New Roman"/>
        </w:rPr>
        <w:t>świadczenia pieniężne: dodatek pielęgnacyjny, świadczenie wspierające, świadczenie uzupełniające,</w:t>
      </w:r>
    </w:p>
    <w:p w14:paraId="37EF4AC8" w14:textId="77777777" w:rsidR="00217186" w:rsidRPr="00217186" w:rsidRDefault="00217186" w:rsidP="00217186">
      <w:pPr>
        <w:numPr>
          <w:ilvl w:val="0"/>
          <w:numId w:val="4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217186">
        <w:rPr>
          <w:rFonts w:ascii="Times New Roman" w:eastAsia="Times New Roman" w:hAnsi="Times New Roman" w:cs="Times New Roman"/>
        </w:rPr>
        <w:t>dofinansowanie sprzętu rehabilitacyjnego, przedmiotów ortopedycznych i środków pomocniczych.</w:t>
      </w:r>
    </w:p>
    <w:p w14:paraId="563C3A55" w14:textId="253B7131" w:rsidR="00217186" w:rsidRPr="00E2661E" w:rsidRDefault="002E52FE" w:rsidP="00E831FD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2E52FE">
        <w:rPr>
          <w:rFonts w:ascii="Times New Roman" w:eastAsia="Times New Roman" w:hAnsi="Times New Roman" w:cs="Times New Roman"/>
        </w:rPr>
        <w:t xml:space="preserve">Przepis art. 4 </w:t>
      </w:r>
      <w:r w:rsidR="00E831FD">
        <w:rPr>
          <w:rFonts w:ascii="Times New Roman" w:eastAsia="Times New Roman" w:hAnsi="Times New Roman" w:cs="Times New Roman"/>
        </w:rPr>
        <w:t xml:space="preserve">projektu ustawy </w:t>
      </w:r>
      <w:r w:rsidRPr="002E52FE">
        <w:rPr>
          <w:rFonts w:ascii="Times New Roman" w:eastAsia="Times New Roman" w:hAnsi="Times New Roman" w:cs="Times New Roman"/>
        </w:rPr>
        <w:t>wprowadza zasadę realizacji usług i świadczeń opieki długoterminowej w sposób kompleksowy i skoordynowany. Norma ta ma charakter ustrojowy i organizacyjny – określa standard funkcjonowania systemu, który ma zapewnić spójność działań różnych podmiotów oraz eliminację rozproszenia usług. Kompleksowość oznacza, że</w:t>
      </w:r>
      <w:r w:rsidR="00CF30DE">
        <w:rPr>
          <w:rFonts w:ascii="Times New Roman" w:eastAsia="Times New Roman" w:hAnsi="Times New Roman" w:cs="Times New Roman"/>
        </w:rPr>
        <w:t> </w:t>
      </w:r>
      <w:r w:rsidRPr="002E52FE">
        <w:rPr>
          <w:rFonts w:ascii="Times New Roman" w:eastAsia="Times New Roman" w:hAnsi="Times New Roman" w:cs="Times New Roman"/>
        </w:rPr>
        <w:t xml:space="preserve">opieka długoterminowa obejmuje zarówno świadczenia zdrowotne, jak i usługi pomocy społecznej oraz dodatkowe formy wsparcia finansowego i rzeczowego, a ich realizacja powinna odpowiadać na zróżnicowane potrzeby osoby </w:t>
      </w:r>
      <w:r w:rsidR="00E267B4">
        <w:rPr>
          <w:rFonts w:ascii="Times New Roman" w:eastAsia="Times New Roman" w:hAnsi="Times New Roman" w:cs="Times New Roman"/>
        </w:rPr>
        <w:t xml:space="preserve">wymagającej wsparcia </w:t>
      </w:r>
      <w:r w:rsidRPr="002E52FE">
        <w:rPr>
          <w:rFonts w:ascii="Times New Roman" w:eastAsia="Times New Roman" w:hAnsi="Times New Roman" w:cs="Times New Roman"/>
        </w:rPr>
        <w:t>i jej opiekunów. Koordynacja natomiast wskazuje na konieczność współdziałania instytucji ochrony zdrowia, pomocy społecznej, jednostek samorządu terytorialnego i organizacji pozarządowych w celu zapewnienia ciągłości opieki i uniknięcia dublowania działań.</w:t>
      </w:r>
    </w:p>
    <w:p w14:paraId="6EDB5C11" w14:textId="758C8B28" w:rsidR="00AD2E11" w:rsidRDefault="3C58F487" w:rsidP="006D19DC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 xml:space="preserve">Zasada nieograniczania uprawnień (art. </w:t>
      </w:r>
      <w:r w:rsidR="002E52FE">
        <w:rPr>
          <w:rFonts w:ascii="Times New Roman" w:eastAsia="Times New Roman" w:hAnsi="Times New Roman" w:cs="Times New Roman"/>
        </w:rPr>
        <w:t>5</w:t>
      </w:r>
      <w:r w:rsidR="28F726E5" w:rsidRPr="00E2661E">
        <w:rPr>
          <w:rFonts w:ascii="Times New Roman" w:eastAsia="Times New Roman" w:hAnsi="Times New Roman" w:cs="Times New Roman"/>
        </w:rPr>
        <w:t xml:space="preserve"> projektowanej ustawy</w:t>
      </w:r>
      <w:r w:rsidRPr="00E2661E">
        <w:rPr>
          <w:rFonts w:ascii="Times New Roman" w:eastAsia="Times New Roman" w:hAnsi="Times New Roman" w:cs="Times New Roman"/>
        </w:rPr>
        <w:t xml:space="preserve">) chroni </w:t>
      </w:r>
      <w:r w:rsidRPr="004F47E4">
        <w:rPr>
          <w:rFonts w:ascii="Times New Roman" w:eastAsia="Times New Roman" w:hAnsi="Times New Roman" w:cs="Times New Roman"/>
        </w:rPr>
        <w:t>prawa wynikające z</w:t>
      </w:r>
      <w:r w:rsidR="00CF30DE" w:rsidRPr="004F47E4">
        <w:rPr>
          <w:rFonts w:ascii="Times New Roman" w:eastAsia="Times New Roman" w:hAnsi="Times New Roman" w:cs="Times New Roman"/>
        </w:rPr>
        <w:t> </w:t>
      </w:r>
      <w:r w:rsidRPr="004F47E4">
        <w:rPr>
          <w:rFonts w:ascii="Times New Roman" w:eastAsia="Times New Roman" w:hAnsi="Times New Roman" w:cs="Times New Roman"/>
        </w:rPr>
        <w:t xml:space="preserve">ustaw szczególnych, </w:t>
      </w:r>
      <w:r w:rsidR="00CF30DE" w:rsidRPr="004F47E4">
        <w:rPr>
          <w:rFonts w:ascii="Times New Roman" w:eastAsia="Times New Roman" w:hAnsi="Times New Roman" w:cs="Times New Roman"/>
        </w:rPr>
        <w:t xml:space="preserve">m.in. </w:t>
      </w:r>
      <w:r w:rsidRPr="004F47E4">
        <w:rPr>
          <w:rFonts w:ascii="Times New Roman" w:eastAsia="Times New Roman" w:hAnsi="Times New Roman" w:cs="Times New Roman"/>
        </w:rPr>
        <w:t xml:space="preserve">takich </w:t>
      </w:r>
      <w:r w:rsidR="00CF30DE" w:rsidRPr="004F47E4">
        <w:rPr>
          <w:rFonts w:ascii="Times New Roman" w:eastAsia="Times New Roman" w:hAnsi="Times New Roman" w:cs="Times New Roman"/>
        </w:rPr>
        <w:t>przepisy</w:t>
      </w:r>
      <w:r w:rsidR="00ED60C9" w:rsidRPr="004F47E4">
        <w:rPr>
          <w:rFonts w:ascii="Times New Roman" w:eastAsia="Aptos" w:hAnsi="Times New Roman" w:cs="Times New Roman"/>
          <w:kern w:val="0"/>
        </w:rPr>
        <w:t xml:space="preserve"> </w:t>
      </w:r>
      <w:r w:rsidRPr="004F47E4">
        <w:rPr>
          <w:rFonts w:ascii="Times New Roman" w:eastAsia="Times New Roman" w:hAnsi="Times New Roman" w:cs="Times New Roman"/>
        </w:rPr>
        <w:t xml:space="preserve">o świadczeniach opieki zdrowotnej finansowanych ze środków publicznych oraz </w:t>
      </w:r>
      <w:r w:rsidR="00CF30DE" w:rsidRPr="004F47E4">
        <w:rPr>
          <w:rFonts w:ascii="Times New Roman" w:eastAsia="Times New Roman" w:hAnsi="Times New Roman" w:cs="Times New Roman"/>
        </w:rPr>
        <w:t>przepisy</w:t>
      </w:r>
      <w:r w:rsidR="00ED60C9" w:rsidRPr="004F47E4">
        <w:rPr>
          <w:rFonts w:ascii="Times New Roman" w:eastAsia="Times New Roman" w:hAnsi="Times New Roman" w:cs="Times New Roman"/>
        </w:rPr>
        <w:t xml:space="preserve"> </w:t>
      </w:r>
      <w:r w:rsidRPr="004F47E4">
        <w:rPr>
          <w:rFonts w:ascii="Times New Roman" w:eastAsia="Times New Roman" w:hAnsi="Times New Roman" w:cs="Times New Roman"/>
        </w:rPr>
        <w:t>o</w:t>
      </w:r>
      <w:r w:rsidR="00FA4B99" w:rsidRPr="004F47E4">
        <w:rPr>
          <w:rFonts w:ascii="Times New Roman" w:eastAsia="Times New Roman" w:hAnsi="Times New Roman" w:cs="Times New Roman"/>
        </w:rPr>
        <w:t> </w:t>
      </w:r>
      <w:r w:rsidRPr="004F47E4">
        <w:rPr>
          <w:rFonts w:ascii="Times New Roman" w:eastAsia="Times New Roman" w:hAnsi="Times New Roman" w:cs="Times New Roman"/>
        </w:rPr>
        <w:t>pomocy społecznej</w:t>
      </w:r>
      <w:r w:rsidR="00CF30DE" w:rsidRPr="004F47E4">
        <w:rPr>
          <w:rFonts w:ascii="Times New Roman" w:eastAsia="Times New Roman" w:hAnsi="Times New Roman" w:cs="Times New Roman"/>
        </w:rPr>
        <w:t xml:space="preserve">. </w:t>
      </w:r>
      <w:r w:rsidRPr="004F47E4">
        <w:rPr>
          <w:rFonts w:ascii="Times New Roman" w:eastAsia="Times New Roman" w:hAnsi="Times New Roman" w:cs="Times New Roman"/>
        </w:rPr>
        <w:t xml:space="preserve">Wskazanie katalogu nie tworzy nowych uprawnień ani nie zmienia istniejących – pełni </w:t>
      </w:r>
      <w:r w:rsidR="110DB4FC" w:rsidRPr="004F47E4">
        <w:rPr>
          <w:rFonts w:ascii="Times New Roman" w:eastAsia="Times New Roman" w:hAnsi="Times New Roman" w:cs="Times New Roman"/>
        </w:rPr>
        <w:t xml:space="preserve">natomiast </w:t>
      </w:r>
      <w:r w:rsidRPr="004F47E4">
        <w:rPr>
          <w:rFonts w:ascii="Times New Roman" w:eastAsia="Times New Roman" w:hAnsi="Times New Roman" w:cs="Times New Roman"/>
        </w:rPr>
        <w:t>funkcję informacyjną.</w:t>
      </w:r>
      <w:r w:rsidR="00E831FD" w:rsidRPr="004F47E4">
        <w:t xml:space="preserve"> </w:t>
      </w:r>
      <w:r w:rsidR="00E831FD" w:rsidRPr="004F47E4">
        <w:rPr>
          <w:rFonts w:ascii="Times New Roman" w:eastAsia="Times New Roman" w:hAnsi="Times New Roman" w:cs="Times New Roman"/>
        </w:rPr>
        <w:t>Norma ta chroni ciągłość i stabilność systemu.</w:t>
      </w:r>
      <w:r w:rsidR="00CF30DE" w:rsidRPr="004F47E4">
        <w:rPr>
          <w:rFonts w:ascii="Times New Roman" w:eastAsia="Times New Roman" w:hAnsi="Times New Roman" w:cs="Times New Roman"/>
        </w:rPr>
        <w:t xml:space="preserve"> Podstawowym celem projektowanej ustawy jest koordynacja i przejrzystość systemu opieki długoterminowej, a nie jego modyfikacja.</w:t>
      </w:r>
    </w:p>
    <w:p w14:paraId="5D613A5C" w14:textId="77777777" w:rsidR="00B420E3" w:rsidRDefault="00B420E3" w:rsidP="006D19DC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</w:p>
    <w:p w14:paraId="53D58B85" w14:textId="4B3CC731" w:rsidR="000B33EA" w:rsidRPr="00B420E3" w:rsidRDefault="00B420E3" w:rsidP="006D19DC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420E3">
        <w:rPr>
          <w:rFonts w:ascii="Times New Roman" w:eastAsia="Times New Roman" w:hAnsi="Times New Roman" w:cs="Times New Roman"/>
          <w:b/>
          <w:bCs/>
        </w:rPr>
        <w:lastRenderedPageBreak/>
        <w:t>Rola jednostek samorządu terytorialnego</w:t>
      </w:r>
    </w:p>
    <w:p w14:paraId="0A3C8FEA" w14:textId="0D9022ED" w:rsidR="000B33EA" w:rsidRPr="000B33EA" w:rsidRDefault="000B33EA" w:rsidP="000B33EA">
      <w:pP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  <w:r w:rsidRPr="000B33EA">
        <w:rPr>
          <w:rFonts w:ascii="Times New Roman" w:eastAsia="Times New Roman" w:hAnsi="Times New Roman" w:cs="Times New Roman"/>
        </w:rPr>
        <w:t xml:space="preserve">Projektowana ustawa określa zadania </w:t>
      </w:r>
      <w:r w:rsidR="00883BE5">
        <w:rPr>
          <w:rFonts w:ascii="Times New Roman" w:eastAsia="Times New Roman" w:hAnsi="Times New Roman" w:cs="Times New Roman"/>
        </w:rPr>
        <w:t xml:space="preserve">obligatoryjne </w:t>
      </w:r>
      <w:r w:rsidRPr="000B33EA">
        <w:rPr>
          <w:rFonts w:ascii="Times New Roman" w:eastAsia="Times New Roman" w:hAnsi="Times New Roman" w:cs="Times New Roman"/>
        </w:rPr>
        <w:t xml:space="preserve">jednostek samorządu terytorialnego </w:t>
      </w:r>
      <w:r w:rsidR="00B420E3">
        <w:rPr>
          <w:rFonts w:ascii="Times New Roman" w:eastAsia="Times New Roman" w:hAnsi="Times New Roman" w:cs="Times New Roman"/>
        </w:rPr>
        <w:t>dotyczące</w:t>
      </w:r>
      <w:r w:rsidRPr="000B33EA">
        <w:rPr>
          <w:rFonts w:ascii="Times New Roman" w:eastAsia="Times New Roman" w:hAnsi="Times New Roman" w:cs="Times New Roman"/>
        </w:rPr>
        <w:t xml:space="preserve"> opieki długoterminowej (art. 6 </w:t>
      </w:r>
      <w:r w:rsidR="00883BE5">
        <w:rPr>
          <w:rFonts w:ascii="Times New Roman" w:eastAsia="Times New Roman" w:hAnsi="Times New Roman" w:cs="Times New Roman"/>
        </w:rPr>
        <w:t xml:space="preserve">ust. 1 </w:t>
      </w:r>
      <w:r w:rsidRPr="000B33EA">
        <w:rPr>
          <w:rFonts w:ascii="Times New Roman" w:eastAsia="Times New Roman" w:hAnsi="Times New Roman" w:cs="Times New Roman"/>
        </w:rPr>
        <w:t>projektu ustawy), koncentrując się na dwóch obszarach: prowadzeniu działań informacyjnych i edukacyjnych</w:t>
      </w:r>
      <w:r w:rsidR="00883BE5">
        <w:rPr>
          <w:rFonts w:ascii="Times New Roman" w:eastAsia="Times New Roman" w:hAnsi="Times New Roman" w:cs="Times New Roman"/>
        </w:rPr>
        <w:t xml:space="preserve"> kierowanych do opiekunów nieformalnych lub osób bliskich osób wymagających opieki długoterminowej</w:t>
      </w:r>
      <w:r w:rsidRPr="000B33EA">
        <w:rPr>
          <w:rFonts w:ascii="Times New Roman" w:eastAsia="Times New Roman" w:hAnsi="Times New Roman" w:cs="Times New Roman"/>
        </w:rPr>
        <w:t xml:space="preserve">. </w:t>
      </w:r>
      <w:r w:rsidR="00B420E3">
        <w:rPr>
          <w:rFonts w:ascii="Times New Roman" w:eastAsia="Times New Roman" w:hAnsi="Times New Roman" w:cs="Times New Roman"/>
        </w:rPr>
        <w:t>Celem uregulowań</w:t>
      </w:r>
      <w:r w:rsidRPr="000B33EA">
        <w:rPr>
          <w:rFonts w:ascii="Times New Roman" w:eastAsia="Times New Roman" w:hAnsi="Times New Roman" w:cs="Times New Roman"/>
        </w:rPr>
        <w:t xml:space="preserve"> jest wzmocnienie roli samorządów jako podmiotów najbliższych mieszkańcom, które mogą skutecznie organizować lokalne formy wsparcia, odpowiadając na realne potrzeby. </w:t>
      </w:r>
      <w:r w:rsidR="00883BE5">
        <w:rPr>
          <w:rFonts w:ascii="Times New Roman" w:eastAsia="Times New Roman" w:hAnsi="Times New Roman" w:cs="Times New Roman"/>
        </w:rPr>
        <w:t>Natomiast, j</w:t>
      </w:r>
      <w:r w:rsidRPr="000B33EA">
        <w:rPr>
          <w:rFonts w:ascii="Times New Roman" w:eastAsia="Times New Roman" w:hAnsi="Times New Roman" w:cs="Times New Roman"/>
        </w:rPr>
        <w:t xml:space="preserve">ako fakultatywne działania samorządu </w:t>
      </w:r>
      <w:r w:rsidR="00883BE5" w:rsidRPr="00883BE5">
        <w:rPr>
          <w:rFonts w:ascii="Times New Roman" w:eastAsia="Times New Roman" w:hAnsi="Times New Roman" w:cs="Times New Roman"/>
        </w:rPr>
        <w:t xml:space="preserve">(art. 6 ust. </w:t>
      </w:r>
      <w:r w:rsidR="00883BE5">
        <w:rPr>
          <w:rFonts w:ascii="Times New Roman" w:eastAsia="Times New Roman" w:hAnsi="Times New Roman" w:cs="Times New Roman"/>
        </w:rPr>
        <w:t>2</w:t>
      </w:r>
      <w:r w:rsidR="00883BE5" w:rsidRPr="00883BE5">
        <w:rPr>
          <w:rFonts w:ascii="Times New Roman" w:eastAsia="Times New Roman" w:hAnsi="Times New Roman" w:cs="Times New Roman"/>
        </w:rPr>
        <w:t xml:space="preserve"> projektu ustawy)</w:t>
      </w:r>
      <w:r w:rsidR="00883BE5">
        <w:rPr>
          <w:rFonts w:ascii="Times New Roman" w:eastAsia="Times New Roman" w:hAnsi="Times New Roman" w:cs="Times New Roman"/>
        </w:rPr>
        <w:t xml:space="preserve"> zostały określone możliwe działania wspierające dedykowane opiekunom nieformalnym</w:t>
      </w:r>
      <w:r w:rsidRPr="000B33EA">
        <w:rPr>
          <w:rFonts w:ascii="Times New Roman" w:eastAsia="Times New Roman" w:hAnsi="Times New Roman" w:cs="Times New Roman"/>
        </w:rPr>
        <w:t xml:space="preserve">, </w:t>
      </w:r>
      <w:r w:rsidR="00883BE5">
        <w:rPr>
          <w:rFonts w:ascii="Times New Roman" w:eastAsia="Times New Roman" w:hAnsi="Times New Roman" w:cs="Times New Roman"/>
        </w:rPr>
        <w:t>takie jak</w:t>
      </w:r>
      <w:r w:rsidRPr="000B33EA">
        <w:rPr>
          <w:rFonts w:ascii="Times New Roman" w:eastAsia="Times New Roman" w:hAnsi="Times New Roman" w:cs="Times New Roman"/>
        </w:rPr>
        <w:t>: organizowanie szkoleń, prowadzenie spotkań edukacyjnych lub integracyjnych, tworzenie grup wsparcia i zapewnianie konsultacji psychologicznych, zapewnianie czasowego zastępstwa opiekuna w sprawowaniu opieki (w formie i zakresie ustalonym przez jednostkę samorządu terytorialnego podczas organizowania tego zastępstwa) albo organizowanie spotkań ze specjalistami w zakresie opieki długoterminowej. Nie jest obowiązkowe zastosowanie wszystkich wymienionych form</w:t>
      </w:r>
      <w:r w:rsidR="00B420E3">
        <w:rPr>
          <w:rFonts w:ascii="Times New Roman" w:eastAsia="Times New Roman" w:hAnsi="Times New Roman" w:cs="Times New Roman"/>
        </w:rPr>
        <w:t xml:space="preserve"> </w:t>
      </w:r>
      <w:r w:rsidRPr="000B33EA">
        <w:rPr>
          <w:rFonts w:ascii="Times New Roman" w:eastAsia="Times New Roman" w:hAnsi="Times New Roman" w:cs="Times New Roman"/>
        </w:rPr>
        <w:t>– jednostki samorządu terytorialnego mogą wybrać te, które są adekwatne do lokalnych potrzeb i możliwości. Katalog ma charakter otwarty, co pozwala na stosowanie także innych form wsparcia.</w:t>
      </w:r>
    </w:p>
    <w:p w14:paraId="5D52F46F" w14:textId="08BC1264" w:rsidR="000B33EA" w:rsidRDefault="000B33EA" w:rsidP="00B420E3">
      <w:pP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  <w:r w:rsidRPr="000B33EA">
        <w:rPr>
          <w:rFonts w:ascii="Times New Roman" w:eastAsia="Times New Roman" w:hAnsi="Times New Roman" w:cs="Times New Roman"/>
        </w:rPr>
        <w:t xml:space="preserve">Celem regulacji jest zapewnienie kompleksowego wsparcia </w:t>
      </w:r>
      <w:r w:rsidR="00F3417D">
        <w:rPr>
          <w:rFonts w:ascii="Times New Roman" w:eastAsia="Times New Roman" w:hAnsi="Times New Roman" w:cs="Times New Roman"/>
        </w:rPr>
        <w:t xml:space="preserve">w szczególności </w:t>
      </w:r>
      <w:r w:rsidRPr="000B33EA">
        <w:rPr>
          <w:rFonts w:ascii="Times New Roman" w:eastAsia="Times New Roman" w:hAnsi="Times New Roman" w:cs="Times New Roman"/>
        </w:rPr>
        <w:t>dla opiekunów nieformalnych, którzy ponoszą znaczną odpowiedzialność i obciążenie psychofizyczne. Wprowadzenie obowiązku działań informacyjnych i edukacyjnych oraz możliwości organizowania różnorodnych form pomocy wpisuje się w kierunki wskazane w zaleceniu Rady UE z 8 grudnia 2022 r., dotyczące integracji usług i wspierania opiekunów. Przepis wzmacnia lokalny wymiar systemu opieki długoterminowej, poprawia dostępność informacji i usług oraz przyczynia się do podniesienia jakości opieki i dobrostanu osób zaangażowanych w jej sprawowanie.</w:t>
      </w:r>
    </w:p>
    <w:p w14:paraId="42E27563" w14:textId="2FC69B1A" w:rsidR="00C00152" w:rsidRPr="00C00152" w:rsidRDefault="00C00152" w:rsidP="00B420E3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00152">
        <w:rPr>
          <w:rFonts w:ascii="Times New Roman" w:eastAsia="Times New Roman" w:hAnsi="Times New Roman" w:cs="Times New Roman"/>
          <w:b/>
          <w:bCs/>
        </w:rPr>
        <w:t>Przetwarzanie danych osobowych</w:t>
      </w:r>
    </w:p>
    <w:p w14:paraId="33BC39A7" w14:textId="77777777" w:rsidR="00C00152" w:rsidRPr="00C00152" w:rsidRDefault="00C00152" w:rsidP="00C00152">
      <w:pPr>
        <w:shd w:val="clear" w:color="auto" w:fill="FFFFFF" w:themeFill="background1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C00152">
        <w:rPr>
          <w:rFonts w:ascii="Times New Roman" w:eastAsia="Times New Roman" w:hAnsi="Times New Roman" w:cs="Times New Roman"/>
        </w:rPr>
        <w:t>Zawarcie art. 7 projektowanej ustawy ma jednoznacznie ukształtować ramy legalnego przetwarzania danych osobowych przez osoby i podmioty realizujące zadania ustawowe, w obszarze opieki długoterminowej. Zadania te wiążą się z pozyskaniem i wykorzystaniem danych zwykłych (np. identyfikacyjnych, kontaktowych) oraz szczególnych kategorii danych (np. dotyczących zdrowia – za zgodą osoby – wymóg ten określa art. 15 ust. 2 pkt 6 projektu ustawy).</w:t>
      </w:r>
    </w:p>
    <w:p w14:paraId="56FC7B5B" w14:textId="77777777" w:rsidR="00C00152" w:rsidRPr="00C00152" w:rsidRDefault="00C00152" w:rsidP="00C00152">
      <w:pPr>
        <w:shd w:val="clear" w:color="auto" w:fill="FFFFFF" w:themeFill="background1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C00152">
        <w:rPr>
          <w:rFonts w:ascii="Times New Roman" w:eastAsia="Times New Roman" w:hAnsi="Times New Roman" w:cs="Times New Roman"/>
        </w:rPr>
        <w:t>Przepis wskazuje, że przetwarzanie danych ma następować wyłącznie w zakresie i celu niezbędnym do wykonania obowiązków przewidzianych ustawą, co służy:</w:t>
      </w:r>
    </w:p>
    <w:p w14:paraId="2F153B09" w14:textId="77777777" w:rsidR="00C00152" w:rsidRPr="00C00152" w:rsidRDefault="00C00152" w:rsidP="00C00152">
      <w:pPr>
        <w:pStyle w:val="Akapitzlist"/>
        <w:numPr>
          <w:ilvl w:val="0"/>
          <w:numId w:val="73"/>
        </w:numPr>
        <w:shd w:val="clear" w:color="auto" w:fill="FFFFFF" w:themeFill="background1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C00152">
        <w:rPr>
          <w:rFonts w:ascii="Times New Roman" w:eastAsia="Times New Roman" w:hAnsi="Times New Roman" w:cs="Times New Roman"/>
        </w:rPr>
        <w:t>zapewnieniu legalności przetwarzania (zasada zgodności z prawem),</w:t>
      </w:r>
    </w:p>
    <w:p w14:paraId="5C868E1A" w14:textId="77777777" w:rsidR="00C00152" w:rsidRPr="00C00152" w:rsidRDefault="00C00152" w:rsidP="00C00152">
      <w:pPr>
        <w:pStyle w:val="Akapitzlist"/>
        <w:numPr>
          <w:ilvl w:val="0"/>
          <w:numId w:val="73"/>
        </w:numPr>
        <w:shd w:val="clear" w:color="auto" w:fill="FFFFFF" w:themeFill="background1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C00152">
        <w:rPr>
          <w:rFonts w:ascii="Times New Roman" w:eastAsia="Times New Roman" w:hAnsi="Times New Roman" w:cs="Times New Roman"/>
        </w:rPr>
        <w:t>zachowaniu minimalizacji danych (nie zbiera się danych nadmiarowych),</w:t>
      </w:r>
    </w:p>
    <w:p w14:paraId="31066060" w14:textId="77777777" w:rsidR="00C00152" w:rsidRPr="00C00152" w:rsidRDefault="00C00152" w:rsidP="00C00152">
      <w:pPr>
        <w:pStyle w:val="Akapitzlist"/>
        <w:numPr>
          <w:ilvl w:val="0"/>
          <w:numId w:val="73"/>
        </w:numPr>
        <w:shd w:val="clear" w:color="auto" w:fill="FFFFFF" w:themeFill="background1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C00152">
        <w:rPr>
          <w:rFonts w:ascii="Times New Roman" w:eastAsia="Times New Roman" w:hAnsi="Times New Roman" w:cs="Times New Roman"/>
        </w:rPr>
        <w:t>ochronie praw i wolności osób, których dane dotyczą,</w:t>
      </w:r>
    </w:p>
    <w:p w14:paraId="340B6205" w14:textId="3EB197DA" w:rsidR="00C00152" w:rsidRPr="00C00152" w:rsidRDefault="00C00152" w:rsidP="00C00152">
      <w:pPr>
        <w:pStyle w:val="Akapitzlist"/>
        <w:numPr>
          <w:ilvl w:val="0"/>
          <w:numId w:val="73"/>
        </w:numPr>
        <w:shd w:val="clear" w:color="auto" w:fill="FFFFFF" w:themeFill="background1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C00152">
        <w:rPr>
          <w:rFonts w:ascii="Times New Roman" w:eastAsia="Times New Roman" w:hAnsi="Times New Roman" w:cs="Times New Roman"/>
        </w:rPr>
        <w:t>zwiększeniu przejrzystości działania organów publicznych i podmiotów realizujących zadania ustawy.</w:t>
      </w:r>
    </w:p>
    <w:p w14:paraId="2EEEB748" w14:textId="68E73704" w:rsidR="00AD2E11" w:rsidRDefault="791C79E6" w:rsidP="00F5589D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A4271">
        <w:rPr>
          <w:rFonts w:ascii="Times New Roman" w:eastAsia="Times New Roman" w:hAnsi="Times New Roman" w:cs="Times New Roman"/>
          <w:b/>
          <w:bCs/>
        </w:rPr>
        <w:lastRenderedPageBreak/>
        <w:t>Koordynacja</w:t>
      </w:r>
      <w:r w:rsidR="0C47CD9D" w:rsidRPr="003A4271">
        <w:rPr>
          <w:rFonts w:ascii="Times New Roman" w:eastAsia="Times New Roman" w:hAnsi="Times New Roman" w:cs="Times New Roman"/>
          <w:b/>
          <w:bCs/>
        </w:rPr>
        <w:t xml:space="preserve"> opieki długoterminowej</w:t>
      </w:r>
    </w:p>
    <w:p w14:paraId="100AA00F" w14:textId="2D2A1F0C" w:rsidR="00FA59DC" w:rsidRPr="00FA59DC" w:rsidRDefault="00FA59DC" w:rsidP="00FA59DC">
      <w:pP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  <w:r w:rsidRPr="00FA59DC">
        <w:rPr>
          <w:rFonts w:ascii="Times New Roman" w:eastAsia="Times New Roman" w:hAnsi="Times New Roman" w:cs="Times New Roman"/>
        </w:rPr>
        <w:t>Przepis art. 8</w:t>
      </w:r>
      <w:r>
        <w:rPr>
          <w:rFonts w:ascii="Times New Roman" w:eastAsia="Times New Roman" w:hAnsi="Times New Roman" w:cs="Times New Roman"/>
        </w:rPr>
        <w:t xml:space="preserve"> projektu ustawy</w:t>
      </w:r>
      <w:r w:rsidRPr="00FA59DC">
        <w:rPr>
          <w:rFonts w:ascii="Times New Roman" w:eastAsia="Times New Roman" w:hAnsi="Times New Roman" w:cs="Times New Roman"/>
        </w:rPr>
        <w:t xml:space="preserve"> wprowadza kluczowe rozwiązanie organizacyjne w systemie opieki długoterminowej – ustanowienie mechanizmu koordynacji na poziomie powiatu. Funkcją przepisu jest stworzenie punktu integrującego działania różnych instytucji – ochrony zdrowia, pomocy społecznej oraz podmiotów realizujących dodatkowe formy wsparcia – tak aby osoba wymagająca opieki mogła korzystać z usług w sposób spójny i uporządkowany.</w:t>
      </w:r>
    </w:p>
    <w:p w14:paraId="02AB1121" w14:textId="6E956328" w:rsidR="00FA59DC" w:rsidRPr="00FA59DC" w:rsidRDefault="00FA59DC" w:rsidP="00FA59DC">
      <w:pP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  <w:r w:rsidRPr="00FA59DC">
        <w:rPr>
          <w:rFonts w:ascii="Times New Roman" w:eastAsia="Times New Roman" w:hAnsi="Times New Roman" w:cs="Times New Roman"/>
        </w:rPr>
        <w:t>Koordynator do spraw opieki długoterminowej, działający w powiatowym centrum pomocy rodzinie (lub w miejskim ośrodku pomocy społecznej albo centrum usług społecznych w</w:t>
      </w:r>
      <w:r>
        <w:rPr>
          <w:rFonts w:ascii="Times New Roman" w:eastAsia="Times New Roman" w:hAnsi="Times New Roman" w:cs="Times New Roman"/>
        </w:rPr>
        <w:t> </w:t>
      </w:r>
      <w:r w:rsidRPr="00FA59DC">
        <w:rPr>
          <w:rFonts w:ascii="Times New Roman" w:eastAsia="Times New Roman" w:hAnsi="Times New Roman" w:cs="Times New Roman"/>
        </w:rPr>
        <w:t>miastach na prawach powiatu), będzie pełnił rolę „łącznika” między systemem zdrowotnym i społecznym. Jego zadaniem będzie m.in. udzielanie informacji, wspieranie w wyborze adekwatnych usług, inicjowanie współpracy między instytucjami oraz monitorowanie dostępności świadczeń. Rozwiązanie nie tworzy nowego systemu, lecz porządkuje i integruje istniejące elementy, co jest zgodne z zasadami deinstytucjonalizacji i lokalizacji wsparcia.</w:t>
      </w:r>
    </w:p>
    <w:p w14:paraId="77BCE2DF" w14:textId="20841349" w:rsidR="00FA59DC" w:rsidRPr="00FA59DC" w:rsidRDefault="00FA59DC" w:rsidP="00FA59DC">
      <w:pP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  <w:r w:rsidRPr="00FA59DC">
        <w:rPr>
          <w:rFonts w:ascii="Times New Roman" w:eastAsia="Times New Roman" w:hAnsi="Times New Roman" w:cs="Times New Roman"/>
        </w:rPr>
        <w:t xml:space="preserve">W praktyce realizacja przepisu będzie polegała na wyznaczeniu </w:t>
      </w:r>
      <w:r w:rsidR="0002339C">
        <w:rPr>
          <w:rFonts w:ascii="Times New Roman" w:eastAsia="Times New Roman" w:hAnsi="Times New Roman" w:cs="Times New Roman"/>
        </w:rPr>
        <w:t xml:space="preserve">przez kierownika powiatowego centrum </w:t>
      </w:r>
      <w:r w:rsidR="00993A16">
        <w:rPr>
          <w:rFonts w:ascii="Times New Roman" w:eastAsia="Times New Roman" w:hAnsi="Times New Roman" w:cs="Times New Roman"/>
        </w:rPr>
        <w:t xml:space="preserve">pomocy </w:t>
      </w:r>
      <w:r w:rsidR="0002339C">
        <w:rPr>
          <w:rFonts w:ascii="Times New Roman" w:eastAsia="Times New Roman" w:hAnsi="Times New Roman" w:cs="Times New Roman"/>
        </w:rPr>
        <w:t>rodzinie</w:t>
      </w:r>
      <w:r w:rsidR="00FA461D">
        <w:rPr>
          <w:rFonts w:ascii="Times New Roman" w:eastAsia="Times New Roman" w:hAnsi="Times New Roman" w:cs="Times New Roman"/>
        </w:rPr>
        <w:t xml:space="preserve"> (lub jego odpowiednika – w zależności od specyfiki lokalnych rozwiązań),</w:t>
      </w:r>
      <w:r w:rsidR="0002339C">
        <w:rPr>
          <w:rFonts w:ascii="Times New Roman" w:eastAsia="Times New Roman" w:hAnsi="Times New Roman" w:cs="Times New Roman"/>
        </w:rPr>
        <w:t xml:space="preserve"> </w:t>
      </w:r>
      <w:r w:rsidRPr="00FA59DC">
        <w:rPr>
          <w:rFonts w:ascii="Times New Roman" w:eastAsia="Times New Roman" w:hAnsi="Times New Roman" w:cs="Times New Roman"/>
        </w:rPr>
        <w:t>osoby pełniącej funkcję koordynatora spośród pracowników powiatowego centrum pomocy rodzinie</w:t>
      </w:r>
      <w:r w:rsidR="00C010A2">
        <w:rPr>
          <w:rFonts w:ascii="Times New Roman" w:eastAsia="Times New Roman" w:hAnsi="Times New Roman" w:cs="Times New Roman"/>
        </w:rPr>
        <w:t xml:space="preserve"> (art. 9 projektu ustawy)</w:t>
      </w:r>
      <w:r w:rsidRPr="00FA59DC">
        <w:rPr>
          <w:rFonts w:ascii="Times New Roman" w:eastAsia="Times New Roman" w:hAnsi="Times New Roman" w:cs="Times New Roman"/>
        </w:rPr>
        <w:t>. Po wyznaczeniu koordynator będzie musiał podjąć czynności zmierzające do</w:t>
      </w:r>
      <w:r w:rsidR="001C600F">
        <w:rPr>
          <w:rFonts w:ascii="Times New Roman" w:eastAsia="Times New Roman" w:hAnsi="Times New Roman" w:cs="Times New Roman"/>
        </w:rPr>
        <w:t> </w:t>
      </w:r>
      <w:r w:rsidRPr="00FA59DC">
        <w:rPr>
          <w:rFonts w:ascii="Times New Roman" w:eastAsia="Times New Roman" w:hAnsi="Times New Roman" w:cs="Times New Roman"/>
        </w:rPr>
        <w:t>przygotowania się do pełnienia tej funkcji (zgodnie z</w:t>
      </w:r>
      <w:r>
        <w:rPr>
          <w:rFonts w:ascii="Times New Roman" w:eastAsia="Times New Roman" w:hAnsi="Times New Roman" w:cs="Times New Roman"/>
        </w:rPr>
        <w:t> </w:t>
      </w:r>
      <w:r w:rsidRPr="00FA59DC">
        <w:rPr>
          <w:rFonts w:ascii="Times New Roman" w:eastAsia="Times New Roman" w:hAnsi="Times New Roman" w:cs="Times New Roman"/>
        </w:rPr>
        <w:t>treścią art. 3</w:t>
      </w:r>
      <w:r w:rsidR="00FA461D">
        <w:rPr>
          <w:rFonts w:ascii="Times New Roman" w:eastAsia="Times New Roman" w:hAnsi="Times New Roman" w:cs="Times New Roman"/>
        </w:rPr>
        <w:t>6</w:t>
      </w:r>
      <w:r w:rsidRPr="00FA59DC">
        <w:rPr>
          <w:rFonts w:ascii="Times New Roman" w:eastAsia="Times New Roman" w:hAnsi="Times New Roman" w:cs="Times New Roman"/>
        </w:rPr>
        <w:t xml:space="preserve"> projektu ustawy) poprzez pozyskanie danych, stworzenie narzędzi informacyjnych (np. strona internetowa), nawiązanie współpracy z podmiotami leczniczymi i</w:t>
      </w:r>
      <w:r>
        <w:rPr>
          <w:rFonts w:ascii="Times New Roman" w:eastAsia="Times New Roman" w:hAnsi="Times New Roman" w:cs="Times New Roman"/>
        </w:rPr>
        <w:t> </w:t>
      </w:r>
      <w:r w:rsidRPr="00FA59DC">
        <w:rPr>
          <w:rFonts w:ascii="Times New Roman" w:eastAsia="Times New Roman" w:hAnsi="Times New Roman" w:cs="Times New Roman"/>
        </w:rPr>
        <w:t>jednostkami pomocy społecznej. Zakłada się, że okres przygotowawczy zakończy się do końca 2026 r., a od 2027 r. koordynatorzy będą realizować zadania w pełnym zakresie. Wynagrodzenie za dodatkowe obowiązki zostało przewidziane w</w:t>
      </w:r>
      <w:r w:rsidR="00FA461D">
        <w:rPr>
          <w:rFonts w:ascii="Times New Roman" w:eastAsia="Times New Roman" w:hAnsi="Times New Roman" w:cs="Times New Roman"/>
        </w:rPr>
        <w:t> </w:t>
      </w:r>
      <w:r w:rsidRPr="00FA59DC">
        <w:rPr>
          <w:rFonts w:ascii="Times New Roman" w:eastAsia="Times New Roman" w:hAnsi="Times New Roman" w:cs="Times New Roman"/>
        </w:rPr>
        <w:t>wysokości 3500 zł brutto miesięcznie wraz z kosztami pracodawcy, co pozwoli powiatom na</w:t>
      </w:r>
      <w:r w:rsidR="00FA461D">
        <w:rPr>
          <w:rFonts w:ascii="Times New Roman" w:eastAsia="Times New Roman" w:hAnsi="Times New Roman" w:cs="Times New Roman"/>
        </w:rPr>
        <w:t> </w:t>
      </w:r>
      <w:r w:rsidRPr="00FA59DC">
        <w:rPr>
          <w:rFonts w:ascii="Times New Roman" w:eastAsia="Times New Roman" w:hAnsi="Times New Roman" w:cs="Times New Roman"/>
        </w:rPr>
        <w:t>sfinansowanie dodatków lub części wynagrodzenia osób pełniących tę funkcję.</w:t>
      </w:r>
    </w:p>
    <w:p w14:paraId="123FEA57" w14:textId="24587496" w:rsidR="00FA59DC" w:rsidRPr="00FA59DC" w:rsidRDefault="00FA59DC" w:rsidP="00FA59DC">
      <w:pP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  <w:r w:rsidRPr="001A7304">
        <w:rPr>
          <w:rFonts w:ascii="Times New Roman" w:eastAsia="Times New Roman" w:hAnsi="Times New Roman" w:cs="Times New Roman"/>
        </w:rPr>
        <w:t xml:space="preserve">Celem przepisu jest zapewnienie realnej integracji usług w miejscu zamieszkania osoby wymagającej opieki, tak aby nie musiała samodzielnie „składać systemu z kawałków”. Rozwiązanie wpisuje </w:t>
      </w:r>
      <w:r w:rsidRPr="00FA59DC">
        <w:rPr>
          <w:rFonts w:ascii="Times New Roman" w:eastAsia="Times New Roman" w:hAnsi="Times New Roman" w:cs="Times New Roman"/>
        </w:rPr>
        <w:t>się w kierunki wskazane w zaleceniu Rady UE z 8 grudnia 2022 r., które podkreślają znaczenie koordynacji, przejrzystości i dostępności usług w opiece długoterminowej.</w:t>
      </w:r>
    </w:p>
    <w:p w14:paraId="03542153" w14:textId="532E5C65" w:rsidR="007A0D18" w:rsidRPr="007A0D18" w:rsidRDefault="00D452A1" w:rsidP="00F5589D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6E72AC1C">
        <w:rPr>
          <w:rFonts w:ascii="Times New Roman" w:eastAsia="Times New Roman" w:hAnsi="Times New Roman" w:cs="Times New Roman"/>
        </w:rPr>
        <w:t xml:space="preserve">Zgodnie z art. </w:t>
      </w:r>
      <w:r w:rsidR="001C600F">
        <w:rPr>
          <w:rFonts w:ascii="Times New Roman" w:eastAsia="Times New Roman" w:hAnsi="Times New Roman" w:cs="Times New Roman"/>
        </w:rPr>
        <w:t>10</w:t>
      </w:r>
      <w:r w:rsidR="00A42D31" w:rsidRPr="6E72AC1C">
        <w:rPr>
          <w:rFonts w:ascii="Times New Roman" w:eastAsia="Times New Roman" w:hAnsi="Times New Roman" w:cs="Times New Roman"/>
        </w:rPr>
        <w:t xml:space="preserve"> projektu ustawy</w:t>
      </w:r>
      <w:r w:rsidRPr="6E72AC1C">
        <w:rPr>
          <w:rFonts w:ascii="Times New Roman" w:eastAsia="Times New Roman" w:hAnsi="Times New Roman" w:cs="Times New Roman"/>
        </w:rPr>
        <w:t xml:space="preserve"> </w:t>
      </w:r>
      <w:r w:rsidR="00A42D31" w:rsidRPr="6E72AC1C">
        <w:rPr>
          <w:rFonts w:ascii="Times New Roman" w:eastAsia="Times New Roman" w:hAnsi="Times New Roman" w:cs="Times New Roman"/>
        </w:rPr>
        <w:t>k</w:t>
      </w:r>
      <w:r w:rsidR="00F07187" w:rsidRPr="6E72AC1C">
        <w:rPr>
          <w:rFonts w:ascii="Times New Roman" w:eastAsia="Times New Roman" w:hAnsi="Times New Roman" w:cs="Times New Roman"/>
        </w:rPr>
        <w:t xml:space="preserve">oordynator </w:t>
      </w:r>
      <w:r w:rsidR="00FC7FEA" w:rsidRPr="6E72AC1C">
        <w:rPr>
          <w:rFonts w:ascii="Times New Roman" w:eastAsia="Times New Roman" w:hAnsi="Times New Roman" w:cs="Times New Roman"/>
        </w:rPr>
        <w:t>do spraw</w:t>
      </w:r>
      <w:r w:rsidR="00F07187" w:rsidRPr="6E72AC1C">
        <w:rPr>
          <w:rFonts w:ascii="Times New Roman" w:eastAsia="Times New Roman" w:hAnsi="Times New Roman" w:cs="Times New Roman"/>
        </w:rPr>
        <w:t xml:space="preserve"> opieki długoterminowej </w:t>
      </w:r>
      <w:r w:rsidR="008A4B6B" w:rsidRPr="6E72AC1C">
        <w:rPr>
          <w:rFonts w:ascii="Times New Roman" w:eastAsia="Times New Roman" w:hAnsi="Times New Roman" w:cs="Times New Roman"/>
        </w:rPr>
        <w:t>ma</w:t>
      </w:r>
      <w:r w:rsidR="00E2612A">
        <w:rPr>
          <w:rFonts w:ascii="Times New Roman" w:eastAsia="Times New Roman" w:hAnsi="Times New Roman" w:cs="Times New Roman"/>
        </w:rPr>
        <w:t> </w:t>
      </w:r>
      <w:r w:rsidR="00F07187" w:rsidRPr="6E72AC1C">
        <w:rPr>
          <w:rFonts w:ascii="Times New Roman" w:eastAsia="Times New Roman" w:hAnsi="Times New Roman" w:cs="Times New Roman"/>
        </w:rPr>
        <w:t>dyspon</w:t>
      </w:r>
      <w:r w:rsidR="008A4B6B" w:rsidRPr="6E72AC1C">
        <w:rPr>
          <w:rFonts w:ascii="Times New Roman" w:eastAsia="Times New Roman" w:hAnsi="Times New Roman" w:cs="Times New Roman"/>
        </w:rPr>
        <w:t>ować</w:t>
      </w:r>
      <w:r w:rsidR="00F07187" w:rsidRPr="6E72AC1C">
        <w:rPr>
          <w:rFonts w:ascii="Times New Roman" w:eastAsia="Times New Roman" w:hAnsi="Times New Roman" w:cs="Times New Roman"/>
        </w:rPr>
        <w:t xml:space="preserve"> przede wszystkim </w:t>
      </w:r>
      <w:r w:rsidR="008A4B6B" w:rsidRPr="6E72AC1C">
        <w:rPr>
          <w:rFonts w:ascii="Times New Roman" w:eastAsia="Times New Roman" w:hAnsi="Times New Roman" w:cs="Times New Roman"/>
        </w:rPr>
        <w:t xml:space="preserve">odpowiednimi </w:t>
      </w:r>
      <w:r w:rsidR="00F07187" w:rsidRPr="6E72AC1C">
        <w:rPr>
          <w:rFonts w:ascii="Times New Roman" w:eastAsia="Times New Roman" w:hAnsi="Times New Roman" w:cs="Times New Roman"/>
        </w:rPr>
        <w:t>narzędziami organizacyjnymi i</w:t>
      </w:r>
      <w:r w:rsidR="00E2612A">
        <w:rPr>
          <w:rFonts w:ascii="Times New Roman" w:eastAsia="Times New Roman" w:hAnsi="Times New Roman" w:cs="Times New Roman"/>
        </w:rPr>
        <w:t> </w:t>
      </w:r>
      <w:r w:rsidR="00F07187" w:rsidRPr="6E72AC1C">
        <w:rPr>
          <w:rFonts w:ascii="Times New Roman" w:eastAsia="Times New Roman" w:hAnsi="Times New Roman" w:cs="Times New Roman"/>
        </w:rPr>
        <w:t xml:space="preserve">informacyjnymi, które pozwalają na realne usprawnienie dostępu do </w:t>
      </w:r>
      <w:r w:rsidR="293244F2" w:rsidRPr="6E72AC1C">
        <w:rPr>
          <w:rFonts w:ascii="Times New Roman" w:eastAsia="Times New Roman" w:hAnsi="Times New Roman" w:cs="Times New Roman"/>
        </w:rPr>
        <w:t xml:space="preserve">informacji o </w:t>
      </w:r>
      <w:r w:rsidR="3302A5CD" w:rsidRPr="6E72AC1C">
        <w:rPr>
          <w:rFonts w:ascii="Times New Roman" w:eastAsia="Times New Roman" w:hAnsi="Times New Roman" w:cs="Times New Roman"/>
        </w:rPr>
        <w:t>usług</w:t>
      </w:r>
      <w:r w:rsidR="7A049C8B" w:rsidRPr="6E72AC1C">
        <w:rPr>
          <w:rFonts w:ascii="Times New Roman" w:eastAsia="Times New Roman" w:hAnsi="Times New Roman" w:cs="Times New Roman"/>
        </w:rPr>
        <w:t>ach</w:t>
      </w:r>
      <w:r w:rsidR="00F07187" w:rsidRPr="6E72AC1C">
        <w:rPr>
          <w:rFonts w:ascii="Times New Roman" w:eastAsia="Times New Roman" w:hAnsi="Times New Roman" w:cs="Times New Roman"/>
        </w:rPr>
        <w:t xml:space="preserve"> bez ingerencji w kompetencje decyzyjne innych instytucji. Jego rola polega na </w:t>
      </w:r>
      <w:r w:rsidR="00B26CCA" w:rsidRPr="6E72AC1C">
        <w:rPr>
          <w:rFonts w:ascii="Times New Roman" w:eastAsia="Times New Roman" w:hAnsi="Times New Roman" w:cs="Times New Roman"/>
        </w:rPr>
        <w:t>koordynowaniu</w:t>
      </w:r>
      <w:r w:rsidR="00F07187" w:rsidRPr="6E72AC1C">
        <w:rPr>
          <w:rFonts w:ascii="Times New Roman" w:eastAsia="Times New Roman" w:hAnsi="Times New Roman" w:cs="Times New Roman"/>
        </w:rPr>
        <w:t xml:space="preserve"> i ułatwianiu mieszkańcom </w:t>
      </w:r>
      <w:r w:rsidR="00B26CCA" w:rsidRPr="6E72AC1C">
        <w:rPr>
          <w:rFonts w:ascii="Times New Roman" w:eastAsia="Times New Roman" w:hAnsi="Times New Roman" w:cs="Times New Roman"/>
        </w:rPr>
        <w:t>powiatu</w:t>
      </w:r>
      <w:r w:rsidR="00F07187" w:rsidRPr="6E72AC1C">
        <w:rPr>
          <w:rFonts w:ascii="Times New Roman" w:eastAsia="Times New Roman" w:hAnsi="Times New Roman" w:cs="Times New Roman"/>
        </w:rPr>
        <w:t xml:space="preserve"> orientacji w dostępnych formach </w:t>
      </w:r>
      <w:r w:rsidR="004A45F8" w:rsidRPr="6E72AC1C">
        <w:rPr>
          <w:rFonts w:ascii="Times New Roman" w:eastAsia="Times New Roman" w:hAnsi="Times New Roman" w:cs="Times New Roman"/>
        </w:rPr>
        <w:t>usług i świadczeń opieki długoterminowej</w:t>
      </w:r>
      <w:r w:rsidR="00F07187" w:rsidRPr="6E72AC1C">
        <w:rPr>
          <w:rFonts w:ascii="Times New Roman" w:eastAsia="Times New Roman" w:hAnsi="Times New Roman" w:cs="Times New Roman"/>
        </w:rPr>
        <w:t xml:space="preserve">. W praktyce oznacza to możliwość korzystania z danych przekazywanych </w:t>
      </w:r>
      <w:r w:rsidR="46B7FE6C" w:rsidRPr="6E72AC1C">
        <w:rPr>
          <w:rFonts w:ascii="Times New Roman" w:eastAsia="Times New Roman" w:hAnsi="Times New Roman" w:cs="Times New Roman"/>
        </w:rPr>
        <w:t>podmioty realizujące wsparcie w ram</w:t>
      </w:r>
      <w:r w:rsidR="1546A425" w:rsidRPr="6E72AC1C">
        <w:rPr>
          <w:rFonts w:ascii="Times New Roman" w:eastAsia="Times New Roman" w:hAnsi="Times New Roman" w:cs="Times New Roman"/>
        </w:rPr>
        <w:t>a</w:t>
      </w:r>
      <w:r w:rsidR="46B7FE6C" w:rsidRPr="6E72AC1C">
        <w:rPr>
          <w:rFonts w:ascii="Times New Roman" w:eastAsia="Times New Roman" w:hAnsi="Times New Roman" w:cs="Times New Roman"/>
        </w:rPr>
        <w:t>ch opieki długoterm</w:t>
      </w:r>
      <w:r w:rsidR="1365F649" w:rsidRPr="6E72AC1C">
        <w:rPr>
          <w:rFonts w:ascii="Times New Roman" w:eastAsia="Times New Roman" w:hAnsi="Times New Roman" w:cs="Times New Roman"/>
        </w:rPr>
        <w:t>i</w:t>
      </w:r>
      <w:r w:rsidR="46B7FE6C" w:rsidRPr="6E72AC1C">
        <w:rPr>
          <w:rFonts w:ascii="Times New Roman" w:eastAsia="Times New Roman" w:hAnsi="Times New Roman" w:cs="Times New Roman"/>
        </w:rPr>
        <w:t xml:space="preserve">nowej, </w:t>
      </w:r>
      <w:r w:rsidR="00F07187" w:rsidRPr="6E72AC1C">
        <w:rPr>
          <w:rFonts w:ascii="Times New Roman" w:eastAsia="Times New Roman" w:hAnsi="Times New Roman" w:cs="Times New Roman"/>
        </w:rPr>
        <w:t xml:space="preserve">przez </w:t>
      </w:r>
      <w:r w:rsidR="004A45F8" w:rsidRPr="6E72AC1C">
        <w:rPr>
          <w:rFonts w:ascii="Times New Roman" w:eastAsia="Times New Roman" w:hAnsi="Times New Roman" w:cs="Times New Roman"/>
        </w:rPr>
        <w:t>Narodowego Funduszu Zdrowia (</w:t>
      </w:r>
      <w:r w:rsidR="00F07187" w:rsidRPr="6E72AC1C">
        <w:rPr>
          <w:rFonts w:ascii="Times New Roman" w:eastAsia="Times New Roman" w:hAnsi="Times New Roman" w:cs="Times New Roman"/>
        </w:rPr>
        <w:t>NFZ</w:t>
      </w:r>
      <w:r w:rsidR="004A45F8" w:rsidRPr="6E72AC1C">
        <w:rPr>
          <w:rFonts w:ascii="Times New Roman" w:eastAsia="Times New Roman" w:hAnsi="Times New Roman" w:cs="Times New Roman"/>
        </w:rPr>
        <w:t>)</w:t>
      </w:r>
      <w:r w:rsidR="00F07187" w:rsidRPr="6E72AC1C">
        <w:rPr>
          <w:rFonts w:ascii="Times New Roman" w:eastAsia="Times New Roman" w:hAnsi="Times New Roman" w:cs="Times New Roman"/>
        </w:rPr>
        <w:t xml:space="preserve"> i wojewodów</w:t>
      </w:r>
      <w:r w:rsidR="00832F8E" w:rsidRPr="6E72AC1C">
        <w:rPr>
          <w:rFonts w:ascii="Times New Roman" w:eastAsia="Times New Roman" w:hAnsi="Times New Roman" w:cs="Times New Roman"/>
        </w:rPr>
        <w:t xml:space="preserve"> dotyczących opieki długoterminowej</w:t>
      </w:r>
      <w:r w:rsidR="00F07187" w:rsidRPr="6E72AC1C">
        <w:rPr>
          <w:rFonts w:ascii="Times New Roman" w:eastAsia="Times New Roman" w:hAnsi="Times New Roman" w:cs="Times New Roman"/>
        </w:rPr>
        <w:t>, analizowania potrzeb oraz barier w dostępności usług</w:t>
      </w:r>
      <w:r w:rsidR="00A5588E" w:rsidRPr="6E72AC1C">
        <w:rPr>
          <w:rFonts w:ascii="Times New Roman" w:eastAsia="Times New Roman" w:hAnsi="Times New Roman" w:cs="Times New Roman"/>
        </w:rPr>
        <w:t xml:space="preserve"> i świadczeń</w:t>
      </w:r>
      <w:r w:rsidR="0026613F" w:rsidRPr="6E72AC1C">
        <w:rPr>
          <w:rFonts w:ascii="Times New Roman" w:eastAsia="Times New Roman" w:hAnsi="Times New Roman" w:cs="Times New Roman"/>
        </w:rPr>
        <w:t xml:space="preserve"> tej opieki</w:t>
      </w:r>
      <w:r w:rsidR="00F07187" w:rsidRPr="6E72AC1C">
        <w:rPr>
          <w:rFonts w:ascii="Times New Roman" w:eastAsia="Times New Roman" w:hAnsi="Times New Roman" w:cs="Times New Roman"/>
        </w:rPr>
        <w:t xml:space="preserve">, a także inicjowania działań zmierzających do ich poprawy. Koordynator </w:t>
      </w:r>
      <w:r w:rsidR="00F41515" w:rsidRPr="6E72AC1C">
        <w:rPr>
          <w:rFonts w:ascii="Times New Roman" w:eastAsia="Times New Roman" w:hAnsi="Times New Roman" w:cs="Times New Roman"/>
        </w:rPr>
        <w:t xml:space="preserve">ma </w:t>
      </w:r>
      <w:r w:rsidR="00F07187" w:rsidRPr="6E72AC1C">
        <w:rPr>
          <w:rFonts w:ascii="Times New Roman" w:eastAsia="Times New Roman" w:hAnsi="Times New Roman" w:cs="Times New Roman"/>
        </w:rPr>
        <w:t>współprac</w:t>
      </w:r>
      <w:r w:rsidR="00F41515" w:rsidRPr="6E72AC1C">
        <w:rPr>
          <w:rFonts w:ascii="Times New Roman" w:eastAsia="Times New Roman" w:hAnsi="Times New Roman" w:cs="Times New Roman"/>
        </w:rPr>
        <w:t>ować</w:t>
      </w:r>
      <w:r w:rsidR="00F07187" w:rsidRPr="6E72AC1C">
        <w:rPr>
          <w:rFonts w:ascii="Times New Roman" w:eastAsia="Times New Roman" w:hAnsi="Times New Roman" w:cs="Times New Roman"/>
        </w:rPr>
        <w:t xml:space="preserve"> z podmiotami leczniczymi, </w:t>
      </w:r>
      <w:r w:rsidR="00F07187" w:rsidRPr="6E72AC1C">
        <w:rPr>
          <w:rFonts w:ascii="Times New Roman" w:eastAsia="Times New Roman" w:hAnsi="Times New Roman" w:cs="Times New Roman"/>
        </w:rPr>
        <w:lastRenderedPageBreak/>
        <w:t>instytucjami pomocy społecznej i</w:t>
      </w:r>
      <w:r w:rsidR="00C46473" w:rsidRPr="6E72AC1C">
        <w:rPr>
          <w:rFonts w:ascii="Times New Roman" w:eastAsia="Times New Roman" w:hAnsi="Times New Roman" w:cs="Times New Roman"/>
        </w:rPr>
        <w:t xml:space="preserve"> </w:t>
      </w:r>
      <w:r w:rsidR="00F07187" w:rsidRPr="6E72AC1C">
        <w:rPr>
          <w:rFonts w:ascii="Times New Roman" w:eastAsia="Times New Roman" w:hAnsi="Times New Roman" w:cs="Times New Roman"/>
        </w:rPr>
        <w:t>organizacjami pozarządowymi, co umożliwi tworzenie lokalnych rozwiązań i</w:t>
      </w:r>
      <w:r w:rsidR="00C46473" w:rsidRPr="6E72AC1C">
        <w:rPr>
          <w:rFonts w:ascii="Times New Roman" w:eastAsia="Times New Roman" w:hAnsi="Times New Roman" w:cs="Times New Roman"/>
        </w:rPr>
        <w:t xml:space="preserve"> </w:t>
      </w:r>
      <w:r w:rsidR="00F07187" w:rsidRPr="6E72AC1C">
        <w:rPr>
          <w:rFonts w:ascii="Times New Roman" w:eastAsia="Times New Roman" w:hAnsi="Times New Roman" w:cs="Times New Roman"/>
        </w:rPr>
        <w:t>harmonizowanie działań w skali powiatu.</w:t>
      </w:r>
      <w:r w:rsidR="00214BFE">
        <w:rPr>
          <w:rFonts w:ascii="Times New Roman" w:eastAsia="Times New Roman" w:hAnsi="Times New Roman" w:cs="Times New Roman"/>
        </w:rPr>
        <w:t xml:space="preserve"> </w:t>
      </w:r>
      <w:r w:rsidR="00214BFE" w:rsidRPr="007A0D18">
        <w:rPr>
          <w:rFonts w:ascii="Times New Roman" w:eastAsia="Times New Roman" w:hAnsi="Times New Roman" w:cs="Times New Roman"/>
        </w:rPr>
        <w:t>Chodzi o te podmioty, które w</w:t>
      </w:r>
      <w:r w:rsidR="007A0D18" w:rsidRPr="007A0D18">
        <w:rPr>
          <w:rFonts w:ascii="Times New Roman" w:eastAsia="Times New Roman" w:hAnsi="Times New Roman" w:cs="Times New Roman"/>
        </w:rPr>
        <w:t> </w:t>
      </w:r>
      <w:r w:rsidR="00214BFE" w:rsidRPr="007A0D18">
        <w:rPr>
          <w:rFonts w:ascii="Times New Roman" w:eastAsia="Times New Roman" w:hAnsi="Times New Roman" w:cs="Times New Roman"/>
        </w:rPr>
        <w:t xml:space="preserve">trybie </w:t>
      </w:r>
      <w:r w:rsidR="007A0D18" w:rsidRPr="007A0D18">
        <w:rPr>
          <w:rFonts w:ascii="Times New Roman" w:eastAsia="Times New Roman" w:hAnsi="Times New Roman" w:cs="Times New Roman"/>
        </w:rPr>
        <w:t>art. 57 ust. 1</w:t>
      </w:r>
      <w:r w:rsidR="00214BFE" w:rsidRPr="007A0D18">
        <w:rPr>
          <w:rFonts w:ascii="Times New Roman" w:eastAsia="Times New Roman" w:hAnsi="Times New Roman" w:cs="Times New Roman"/>
        </w:rPr>
        <w:t xml:space="preserve"> ustawy o pomocy społecznej</w:t>
      </w:r>
      <w:r w:rsidR="007A0D18" w:rsidRPr="007A0D18">
        <w:t xml:space="preserve"> </w:t>
      </w:r>
      <w:r w:rsidR="007A0D18" w:rsidRPr="007A0D18">
        <w:rPr>
          <w:rFonts w:ascii="Times New Roman" w:eastAsia="Times New Roman" w:hAnsi="Times New Roman" w:cs="Times New Roman"/>
        </w:rPr>
        <w:t>mogą prowadzić domy pomocy społecznej</w:t>
      </w:r>
      <w:r w:rsidR="007A0D18">
        <w:rPr>
          <w:rFonts w:ascii="Times New Roman" w:eastAsia="Times New Roman" w:hAnsi="Times New Roman" w:cs="Times New Roman"/>
        </w:rPr>
        <w:t>, których usługi wchodzą w skład opieki długoterminowej (art. 3 pkt 2 lit. h projektu ustawy).</w:t>
      </w:r>
    </w:p>
    <w:p w14:paraId="2FB7940F" w14:textId="2CF5B210" w:rsidR="3419FBE6" w:rsidRDefault="3419FBE6" w:rsidP="003814EB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68D022E">
        <w:rPr>
          <w:rFonts w:ascii="Times New Roman" w:eastAsia="Times New Roman" w:hAnsi="Times New Roman" w:cs="Times New Roman"/>
        </w:rPr>
        <w:t>Informacje udostępniane przez wojewodów w głównej mierze dotyczą danych z rejestrów prowadzonych przez wojewodów na podstawie ustawy o pomocy społecznej (m.in. rejestry domów pomocy społecznej, wraz z informacja na temat świadczenia przez domy usług wsparcia krótkoterminowego oraz rejestry mieszkań wspomaganych).</w:t>
      </w:r>
    </w:p>
    <w:p w14:paraId="2B12A690" w14:textId="0F1B9E49" w:rsidR="6CCA0D18" w:rsidRPr="00E2661E" w:rsidRDefault="00F07187" w:rsidP="00F5589D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F07187">
        <w:rPr>
          <w:rFonts w:ascii="Times New Roman" w:eastAsia="Times New Roman" w:hAnsi="Times New Roman" w:cs="Times New Roman"/>
        </w:rPr>
        <w:t xml:space="preserve">Istotnym narzędziem </w:t>
      </w:r>
      <w:r w:rsidR="00501AB0" w:rsidRPr="2B7EB8D9">
        <w:rPr>
          <w:rFonts w:ascii="Times New Roman" w:eastAsia="Times New Roman" w:hAnsi="Times New Roman" w:cs="Times New Roman"/>
        </w:rPr>
        <w:t>koordynatora</w:t>
      </w:r>
      <w:r w:rsidRPr="2B7EB8D9">
        <w:rPr>
          <w:rFonts w:ascii="Times New Roman" w:eastAsia="Times New Roman" w:hAnsi="Times New Roman" w:cs="Times New Roman"/>
        </w:rPr>
        <w:t xml:space="preserve"> </w:t>
      </w:r>
      <w:r w:rsidRPr="00F07187">
        <w:rPr>
          <w:rFonts w:ascii="Times New Roman" w:eastAsia="Times New Roman" w:hAnsi="Times New Roman" w:cs="Times New Roman"/>
        </w:rPr>
        <w:t xml:space="preserve">jest również obowiązek publikowania </w:t>
      </w:r>
      <w:r w:rsidR="00501AB0" w:rsidRPr="2B7EB8D9">
        <w:rPr>
          <w:rFonts w:ascii="Times New Roman" w:eastAsia="Times New Roman" w:hAnsi="Times New Roman" w:cs="Times New Roman"/>
        </w:rPr>
        <w:t>przez niego</w:t>
      </w:r>
      <w:r w:rsidRPr="2B7EB8D9">
        <w:rPr>
          <w:rFonts w:ascii="Times New Roman" w:eastAsia="Times New Roman" w:hAnsi="Times New Roman" w:cs="Times New Roman"/>
        </w:rPr>
        <w:t xml:space="preserve"> </w:t>
      </w:r>
      <w:r w:rsidRPr="00F07187">
        <w:rPr>
          <w:rFonts w:ascii="Times New Roman" w:eastAsia="Times New Roman" w:hAnsi="Times New Roman" w:cs="Times New Roman"/>
        </w:rPr>
        <w:t xml:space="preserve">informacji </w:t>
      </w:r>
      <w:r w:rsidR="00501AB0" w:rsidRPr="2B7EB8D9">
        <w:rPr>
          <w:rFonts w:ascii="Times New Roman" w:eastAsia="Times New Roman" w:hAnsi="Times New Roman" w:cs="Times New Roman"/>
        </w:rPr>
        <w:t>o opiece długoterminowej</w:t>
      </w:r>
      <w:r w:rsidRPr="2B7EB8D9">
        <w:rPr>
          <w:rFonts w:ascii="Times New Roman" w:eastAsia="Times New Roman" w:hAnsi="Times New Roman" w:cs="Times New Roman"/>
        </w:rPr>
        <w:t xml:space="preserve"> </w:t>
      </w:r>
      <w:r w:rsidRPr="00F07187">
        <w:rPr>
          <w:rFonts w:ascii="Times New Roman" w:eastAsia="Times New Roman" w:hAnsi="Times New Roman" w:cs="Times New Roman"/>
        </w:rPr>
        <w:t xml:space="preserve">na stronie internetowej </w:t>
      </w:r>
      <w:r w:rsidR="00E93E64" w:rsidRPr="2B7EB8D9">
        <w:rPr>
          <w:rFonts w:ascii="Times New Roman" w:eastAsia="Times New Roman" w:hAnsi="Times New Roman" w:cs="Times New Roman"/>
        </w:rPr>
        <w:t xml:space="preserve">zatrudniającej go </w:t>
      </w:r>
      <w:r w:rsidRPr="00F07187">
        <w:rPr>
          <w:rFonts w:ascii="Times New Roman" w:eastAsia="Times New Roman" w:hAnsi="Times New Roman" w:cs="Times New Roman"/>
        </w:rPr>
        <w:t>jednostki</w:t>
      </w:r>
      <w:r w:rsidR="00996888">
        <w:rPr>
          <w:rFonts w:ascii="Times New Roman" w:eastAsia="Times New Roman" w:hAnsi="Times New Roman" w:cs="Times New Roman"/>
        </w:rPr>
        <w:t xml:space="preserve"> (art.</w:t>
      </w:r>
      <w:r w:rsidR="00E2612A">
        <w:rPr>
          <w:rFonts w:ascii="Times New Roman" w:eastAsia="Times New Roman" w:hAnsi="Times New Roman" w:cs="Times New Roman"/>
        </w:rPr>
        <w:t> </w:t>
      </w:r>
      <w:r w:rsidR="00996888">
        <w:rPr>
          <w:rFonts w:ascii="Times New Roman" w:eastAsia="Times New Roman" w:hAnsi="Times New Roman" w:cs="Times New Roman"/>
        </w:rPr>
        <w:t>11 projektowanej ustawy)</w:t>
      </w:r>
      <w:r w:rsidRPr="00F07187">
        <w:rPr>
          <w:rFonts w:ascii="Times New Roman" w:eastAsia="Times New Roman" w:hAnsi="Times New Roman" w:cs="Times New Roman"/>
        </w:rPr>
        <w:t xml:space="preserve">, co </w:t>
      </w:r>
      <w:r w:rsidR="00E93E64" w:rsidRPr="2B7EB8D9">
        <w:rPr>
          <w:rFonts w:ascii="Times New Roman" w:eastAsia="Times New Roman" w:hAnsi="Times New Roman" w:cs="Times New Roman"/>
        </w:rPr>
        <w:t xml:space="preserve">ma </w:t>
      </w:r>
      <w:r w:rsidRPr="2B7EB8D9">
        <w:rPr>
          <w:rFonts w:ascii="Times New Roman" w:eastAsia="Times New Roman" w:hAnsi="Times New Roman" w:cs="Times New Roman"/>
        </w:rPr>
        <w:t>zapewni</w:t>
      </w:r>
      <w:r w:rsidR="00E93E64" w:rsidRPr="2B7EB8D9">
        <w:rPr>
          <w:rFonts w:ascii="Times New Roman" w:eastAsia="Times New Roman" w:hAnsi="Times New Roman" w:cs="Times New Roman"/>
        </w:rPr>
        <w:t>ć</w:t>
      </w:r>
      <w:r w:rsidRPr="00F07187">
        <w:rPr>
          <w:rFonts w:ascii="Times New Roman" w:eastAsia="Times New Roman" w:hAnsi="Times New Roman" w:cs="Times New Roman"/>
        </w:rPr>
        <w:t xml:space="preserve"> przejrzystość i </w:t>
      </w:r>
      <w:r w:rsidRPr="2B7EB8D9">
        <w:rPr>
          <w:rFonts w:ascii="Times New Roman" w:eastAsia="Times New Roman" w:hAnsi="Times New Roman" w:cs="Times New Roman"/>
        </w:rPr>
        <w:t>ułatwi</w:t>
      </w:r>
      <w:r w:rsidR="00D60D53" w:rsidRPr="2B7EB8D9">
        <w:rPr>
          <w:rFonts w:ascii="Times New Roman" w:eastAsia="Times New Roman" w:hAnsi="Times New Roman" w:cs="Times New Roman"/>
        </w:rPr>
        <w:t>ć</w:t>
      </w:r>
      <w:r w:rsidRPr="00F07187">
        <w:rPr>
          <w:rFonts w:ascii="Times New Roman" w:eastAsia="Times New Roman" w:hAnsi="Times New Roman" w:cs="Times New Roman"/>
        </w:rPr>
        <w:t xml:space="preserve"> mieszkańcom dostęp do</w:t>
      </w:r>
      <w:r w:rsidR="00E2612A">
        <w:rPr>
          <w:rFonts w:ascii="Times New Roman" w:eastAsia="Times New Roman" w:hAnsi="Times New Roman" w:cs="Times New Roman"/>
        </w:rPr>
        <w:t> </w:t>
      </w:r>
      <w:r w:rsidR="0050291F" w:rsidRPr="2B7EB8D9">
        <w:rPr>
          <w:rFonts w:ascii="Times New Roman" w:eastAsia="Times New Roman" w:hAnsi="Times New Roman" w:cs="Times New Roman"/>
        </w:rPr>
        <w:t>informacji</w:t>
      </w:r>
      <w:r w:rsidRPr="00F07187">
        <w:rPr>
          <w:rFonts w:ascii="Times New Roman" w:eastAsia="Times New Roman" w:hAnsi="Times New Roman" w:cs="Times New Roman"/>
        </w:rPr>
        <w:t xml:space="preserve"> o usługach</w:t>
      </w:r>
      <w:r w:rsidR="0050291F" w:rsidRPr="2B7EB8D9">
        <w:rPr>
          <w:rFonts w:ascii="Times New Roman" w:eastAsia="Times New Roman" w:hAnsi="Times New Roman" w:cs="Times New Roman"/>
        </w:rPr>
        <w:t xml:space="preserve"> i świadczeniach opieki długoterminowej</w:t>
      </w:r>
      <w:r w:rsidRPr="00F07187">
        <w:rPr>
          <w:rFonts w:ascii="Times New Roman" w:eastAsia="Times New Roman" w:hAnsi="Times New Roman" w:cs="Times New Roman"/>
        </w:rPr>
        <w:t xml:space="preserve">, zasadach kwalifikacji </w:t>
      </w:r>
      <w:r w:rsidR="00D310CA" w:rsidRPr="2B7EB8D9">
        <w:rPr>
          <w:rFonts w:ascii="Times New Roman" w:eastAsia="Times New Roman" w:hAnsi="Times New Roman" w:cs="Times New Roman"/>
        </w:rPr>
        <w:t xml:space="preserve">do </w:t>
      </w:r>
      <w:r w:rsidR="009857D8" w:rsidRPr="2B7EB8D9">
        <w:rPr>
          <w:rFonts w:ascii="Times New Roman" w:eastAsia="Times New Roman" w:hAnsi="Times New Roman" w:cs="Times New Roman"/>
        </w:rPr>
        <w:t xml:space="preserve">ich </w:t>
      </w:r>
      <w:r w:rsidR="00A819CD" w:rsidRPr="2B7EB8D9">
        <w:rPr>
          <w:rFonts w:ascii="Times New Roman" w:eastAsia="Times New Roman" w:hAnsi="Times New Roman" w:cs="Times New Roman"/>
        </w:rPr>
        <w:t>otrz</w:t>
      </w:r>
      <w:r w:rsidR="003A1D63" w:rsidRPr="2B7EB8D9">
        <w:rPr>
          <w:rFonts w:ascii="Times New Roman" w:eastAsia="Times New Roman" w:hAnsi="Times New Roman" w:cs="Times New Roman"/>
        </w:rPr>
        <w:t>ymania</w:t>
      </w:r>
      <w:r w:rsidRPr="2B7EB8D9">
        <w:rPr>
          <w:rFonts w:ascii="Times New Roman" w:eastAsia="Times New Roman" w:hAnsi="Times New Roman" w:cs="Times New Roman"/>
        </w:rPr>
        <w:t xml:space="preserve"> </w:t>
      </w:r>
      <w:r w:rsidRPr="00F07187">
        <w:rPr>
          <w:rFonts w:ascii="Times New Roman" w:eastAsia="Times New Roman" w:hAnsi="Times New Roman" w:cs="Times New Roman"/>
        </w:rPr>
        <w:t>i czasie oczekiwania</w:t>
      </w:r>
      <w:r w:rsidR="004C1E64" w:rsidRPr="2B7EB8D9">
        <w:rPr>
          <w:rFonts w:ascii="Times New Roman" w:eastAsia="Times New Roman" w:hAnsi="Times New Roman" w:cs="Times New Roman"/>
        </w:rPr>
        <w:t xml:space="preserve"> na </w:t>
      </w:r>
      <w:r w:rsidR="00BF32E5" w:rsidRPr="2B7EB8D9">
        <w:rPr>
          <w:rFonts w:ascii="Times New Roman" w:eastAsia="Times New Roman" w:hAnsi="Times New Roman" w:cs="Times New Roman"/>
        </w:rPr>
        <w:t xml:space="preserve">ich </w:t>
      </w:r>
      <w:r w:rsidR="00A819CD" w:rsidRPr="2B7EB8D9">
        <w:rPr>
          <w:rFonts w:ascii="Times New Roman" w:eastAsia="Times New Roman" w:hAnsi="Times New Roman" w:cs="Times New Roman"/>
        </w:rPr>
        <w:t>uzyskanie</w:t>
      </w:r>
      <w:r w:rsidRPr="2B7EB8D9">
        <w:rPr>
          <w:rFonts w:ascii="Times New Roman" w:eastAsia="Times New Roman" w:hAnsi="Times New Roman" w:cs="Times New Roman"/>
        </w:rPr>
        <w:t>.</w:t>
      </w:r>
      <w:r w:rsidRPr="00F07187">
        <w:rPr>
          <w:rFonts w:ascii="Times New Roman" w:eastAsia="Times New Roman" w:hAnsi="Times New Roman" w:cs="Times New Roman"/>
        </w:rPr>
        <w:t xml:space="preserve"> Ponadto koordynator pełni funkcję doradczą, wspierając osoby wymagające </w:t>
      </w:r>
      <w:r w:rsidR="00161F2F" w:rsidRPr="2B7EB8D9">
        <w:rPr>
          <w:rFonts w:ascii="Times New Roman" w:eastAsia="Times New Roman" w:hAnsi="Times New Roman" w:cs="Times New Roman"/>
        </w:rPr>
        <w:t xml:space="preserve">wsparcia w codziennym funkcjonowaniu i ich opiekunów </w:t>
      </w:r>
      <w:r w:rsidRPr="00F07187">
        <w:rPr>
          <w:rFonts w:ascii="Times New Roman" w:eastAsia="Times New Roman" w:hAnsi="Times New Roman" w:cs="Times New Roman"/>
        </w:rPr>
        <w:t>w</w:t>
      </w:r>
      <w:r w:rsidR="00E2612A">
        <w:rPr>
          <w:rFonts w:ascii="Times New Roman" w:eastAsia="Times New Roman" w:hAnsi="Times New Roman" w:cs="Times New Roman"/>
        </w:rPr>
        <w:t> </w:t>
      </w:r>
      <w:r w:rsidRPr="00F07187">
        <w:rPr>
          <w:rFonts w:ascii="Times New Roman" w:eastAsia="Times New Roman" w:hAnsi="Times New Roman" w:cs="Times New Roman"/>
        </w:rPr>
        <w:t xml:space="preserve">wyborze adekwatnych </w:t>
      </w:r>
      <w:r w:rsidR="00A36879" w:rsidRPr="2B7EB8D9">
        <w:rPr>
          <w:rFonts w:ascii="Times New Roman" w:eastAsia="Times New Roman" w:hAnsi="Times New Roman" w:cs="Times New Roman"/>
        </w:rPr>
        <w:t xml:space="preserve">usług </w:t>
      </w:r>
      <w:r w:rsidR="000F3916" w:rsidRPr="2B7EB8D9">
        <w:rPr>
          <w:rFonts w:ascii="Times New Roman" w:eastAsia="Times New Roman" w:hAnsi="Times New Roman" w:cs="Times New Roman"/>
        </w:rPr>
        <w:t>i</w:t>
      </w:r>
      <w:r w:rsidR="00A36879" w:rsidRPr="2B7EB8D9">
        <w:rPr>
          <w:rFonts w:ascii="Times New Roman" w:eastAsia="Times New Roman" w:hAnsi="Times New Roman" w:cs="Times New Roman"/>
        </w:rPr>
        <w:t xml:space="preserve"> </w:t>
      </w:r>
      <w:r w:rsidRPr="00F07187">
        <w:rPr>
          <w:rFonts w:ascii="Times New Roman" w:eastAsia="Times New Roman" w:hAnsi="Times New Roman" w:cs="Times New Roman"/>
        </w:rPr>
        <w:t>świadczeń</w:t>
      </w:r>
      <w:r w:rsidRPr="2B7EB8D9">
        <w:rPr>
          <w:rFonts w:ascii="Times New Roman" w:eastAsia="Times New Roman" w:hAnsi="Times New Roman" w:cs="Times New Roman"/>
        </w:rPr>
        <w:t>.</w:t>
      </w:r>
      <w:r w:rsidRPr="00F07187">
        <w:rPr>
          <w:rFonts w:ascii="Times New Roman" w:eastAsia="Times New Roman" w:hAnsi="Times New Roman" w:cs="Times New Roman"/>
        </w:rPr>
        <w:t xml:space="preserve"> Dzięki tym mechanizmom możliwe jest skrócenie czasu uzyskania pomocy, lepsze dopasowanie wsparcia do indywidualnych potrzeb oraz </w:t>
      </w:r>
      <w:r w:rsidR="006073A7" w:rsidRPr="2B7EB8D9">
        <w:rPr>
          <w:rFonts w:ascii="Times New Roman" w:eastAsia="Times New Roman" w:hAnsi="Times New Roman" w:cs="Times New Roman"/>
        </w:rPr>
        <w:t>koordynacja</w:t>
      </w:r>
      <w:r w:rsidRPr="00F07187">
        <w:rPr>
          <w:rFonts w:ascii="Times New Roman" w:eastAsia="Times New Roman" w:hAnsi="Times New Roman" w:cs="Times New Roman"/>
        </w:rPr>
        <w:t xml:space="preserve"> działań międzysektorowych, co stanowi fundament budowy spójnego systemu opieki długoterminowej.</w:t>
      </w:r>
    </w:p>
    <w:p w14:paraId="28B06A23" w14:textId="3896F2D1" w:rsidR="00C00152" w:rsidRPr="00646EFD" w:rsidRDefault="4F5BCAD4" w:rsidP="00646EF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 xml:space="preserve">Wprowadzenie koordynatora </w:t>
      </w:r>
      <w:r w:rsidR="00DC7DD9" w:rsidRPr="2B7EB8D9">
        <w:rPr>
          <w:rFonts w:ascii="Times New Roman" w:eastAsia="Times New Roman" w:hAnsi="Times New Roman" w:cs="Times New Roman"/>
        </w:rPr>
        <w:t>do spraw</w:t>
      </w:r>
      <w:r w:rsidRPr="2B7EB8D9">
        <w:rPr>
          <w:rFonts w:ascii="Times New Roman" w:eastAsia="Times New Roman" w:hAnsi="Times New Roman" w:cs="Times New Roman"/>
        </w:rPr>
        <w:t xml:space="preserve"> </w:t>
      </w:r>
      <w:r w:rsidRPr="00E2661E">
        <w:rPr>
          <w:rFonts w:ascii="Times New Roman" w:eastAsia="Times New Roman" w:hAnsi="Times New Roman" w:cs="Times New Roman"/>
        </w:rPr>
        <w:t xml:space="preserve">opieki długoterminowej znacząco </w:t>
      </w:r>
      <w:r w:rsidRPr="2B7EB8D9">
        <w:rPr>
          <w:rFonts w:ascii="Times New Roman" w:eastAsia="Times New Roman" w:hAnsi="Times New Roman" w:cs="Times New Roman"/>
        </w:rPr>
        <w:t>zwiększ</w:t>
      </w:r>
      <w:r w:rsidR="00DC7DD9" w:rsidRPr="2B7EB8D9">
        <w:rPr>
          <w:rFonts w:ascii="Times New Roman" w:eastAsia="Times New Roman" w:hAnsi="Times New Roman" w:cs="Times New Roman"/>
        </w:rPr>
        <w:t>y</w:t>
      </w:r>
      <w:r w:rsidRPr="00E2661E">
        <w:rPr>
          <w:rFonts w:ascii="Times New Roman" w:eastAsia="Times New Roman" w:hAnsi="Times New Roman" w:cs="Times New Roman"/>
        </w:rPr>
        <w:t xml:space="preserve"> przejrzystość </w:t>
      </w:r>
      <w:r w:rsidR="00151F2F">
        <w:rPr>
          <w:rFonts w:ascii="Times New Roman" w:eastAsia="Times New Roman" w:hAnsi="Times New Roman" w:cs="Times New Roman"/>
        </w:rPr>
        <w:t>dostępnych rozwiązań</w:t>
      </w:r>
      <w:r w:rsidRPr="00E2661E">
        <w:rPr>
          <w:rFonts w:ascii="Times New Roman" w:eastAsia="Times New Roman" w:hAnsi="Times New Roman" w:cs="Times New Roman"/>
        </w:rPr>
        <w:t xml:space="preserve"> i </w:t>
      </w:r>
      <w:r w:rsidRPr="2B7EB8D9">
        <w:rPr>
          <w:rFonts w:ascii="Times New Roman" w:eastAsia="Times New Roman" w:hAnsi="Times New Roman" w:cs="Times New Roman"/>
        </w:rPr>
        <w:t>ułatwi</w:t>
      </w:r>
      <w:r w:rsidRPr="00E2661E">
        <w:rPr>
          <w:rFonts w:ascii="Times New Roman" w:eastAsia="Times New Roman" w:hAnsi="Times New Roman" w:cs="Times New Roman"/>
        </w:rPr>
        <w:t xml:space="preserve"> dostęp do informacji. Funkcja ta integruje działania </w:t>
      </w:r>
      <w:r w:rsidRPr="2B7EB8D9">
        <w:rPr>
          <w:rFonts w:ascii="Times New Roman" w:eastAsia="Times New Roman" w:hAnsi="Times New Roman" w:cs="Times New Roman"/>
        </w:rPr>
        <w:t>sektorowe</w:t>
      </w:r>
      <w:r w:rsidRPr="00E2661E">
        <w:rPr>
          <w:rFonts w:ascii="Times New Roman" w:eastAsia="Times New Roman" w:hAnsi="Times New Roman" w:cs="Times New Roman"/>
        </w:rPr>
        <w:t xml:space="preserve">, łącząc ochronę zdrowia i pomoc społeczną, co </w:t>
      </w:r>
      <w:r w:rsidRPr="2B7EB8D9">
        <w:rPr>
          <w:rFonts w:ascii="Times New Roman" w:eastAsia="Times New Roman" w:hAnsi="Times New Roman" w:cs="Times New Roman"/>
        </w:rPr>
        <w:t>pozw</w:t>
      </w:r>
      <w:r w:rsidR="00DC7DD9" w:rsidRPr="2B7EB8D9">
        <w:rPr>
          <w:rFonts w:ascii="Times New Roman" w:eastAsia="Times New Roman" w:hAnsi="Times New Roman" w:cs="Times New Roman"/>
        </w:rPr>
        <w:t>oli</w:t>
      </w:r>
      <w:r w:rsidRPr="00E2661E">
        <w:rPr>
          <w:rFonts w:ascii="Times New Roman" w:eastAsia="Times New Roman" w:hAnsi="Times New Roman" w:cs="Times New Roman"/>
        </w:rPr>
        <w:t xml:space="preserve"> na lepsze planowanie usług </w:t>
      </w:r>
      <w:r w:rsidR="00DC7DD9" w:rsidRPr="2B7EB8D9">
        <w:rPr>
          <w:rFonts w:ascii="Times New Roman" w:eastAsia="Times New Roman" w:hAnsi="Times New Roman" w:cs="Times New Roman"/>
        </w:rPr>
        <w:t>i świadczeń</w:t>
      </w:r>
      <w:r w:rsidRPr="2B7EB8D9">
        <w:rPr>
          <w:rFonts w:ascii="Times New Roman" w:eastAsia="Times New Roman" w:hAnsi="Times New Roman" w:cs="Times New Roman"/>
        </w:rPr>
        <w:t xml:space="preserve"> </w:t>
      </w:r>
      <w:r w:rsidR="00DC7DD9" w:rsidRPr="2B7EB8D9">
        <w:rPr>
          <w:rFonts w:ascii="Times New Roman" w:eastAsia="Times New Roman" w:hAnsi="Times New Roman" w:cs="Times New Roman"/>
        </w:rPr>
        <w:t xml:space="preserve">opieki długoterminowej </w:t>
      </w:r>
      <w:r w:rsidRPr="00E2661E">
        <w:rPr>
          <w:rFonts w:ascii="Times New Roman" w:eastAsia="Times New Roman" w:hAnsi="Times New Roman" w:cs="Times New Roman"/>
        </w:rPr>
        <w:t>na poziomie lokalnym. Jest to</w:t>
      </w:r>
      <w:r w:rsidR="00775C06">
        <w:rPr>
          <w:rFonts w:ascii="Times New Roman" w:eastAsia="Times New Roman" w:hAnsi="Times New Roman" w:cs="Times New Roman"/>
        </w:rPr>
        <w:t> </w:t>
      </w:r>
      <w:r w:rsidRPr="00E2661E">
        <w:rPr>
          <w:rFonts w:ascii="Times New Roman" w:eastAsia="Times New Roman" w:hAnsi="Times New Roman" w:cs="Times New Roman"/>
        </w:rPr>
        <w:t xml:space="preserve">odpowiedź na dotychczasowy brak mechanizmów </w:t>
      </w:r>
      <w:r w:rsidR="009E0D62" w:rsidRPr="2B7EB8D9">
        <w:rPr>
          <w:rFonts w:ascii="Times New Roman" w:eastAsia="Times New Roman" w:hAnsi="Times New Roman" w:cs="Times New Roman"/>
        </w:rPr>
        <w:t>koordynacyjnych</w:t>
      </w:r>
      <w:r w:rsidRPr="00E2661E">
        <w:rPr>
          <w:rFonts w:ascii="Times New Roman" w:eastAsia="Times New Roman" w:hAnsi="Times New Roman" w:cs="Times New Roman"/>
        </w:rPr>
        <w:t xml:space="preserve">, który </w:t>
      </w:r>
      <w:r w:rsidRPr="2B7EB8D9">
        <w:rPr>
          <w:rFonts w:ascii="Times New Roman" w:eastAsia="Times New Roman" w:hAnsi="Times New Roman" w:cs="Times New Roman"/>
        </w:rPr>
        <w:t>utrudnia</w:t>
      </w:r>
      <w:r w:rsidRPr="00E2661E">
        <w:rPr>
          <w:rFonts w:ascii="Times New Roman" w:eastAsia="Times New Roman" w:hAnsi="Times New Roman" w:cs="Times New Roman"/>
        </w:rPr>
        <w:t xml:space="preserve"> orientację i </w:t>
      </w:r>
      <w:r w:rsidRPr="2B7EB8D9">
        <w:rPr>
          <w:rFonts w:ascii="Times New Roman" w:eastAsia="Times New Roman" w:hAnsi="Times New Roman" w:cs="Times New Roman"/>
        </w:rPr>
        <w:t>wydłuża</w:t>
      </w:r>
      <w:r w:rsidRPr="00E2661E">
        <w:rPr>
          <w:rFonts w:ascii="Times New Roman" w:eastAsia="Times New Roman" w:hAnsi="Times New Roman" w:cs="Times New Roman"/>
        </w:rPr>
        <w:t xml:space="preserve"> czas uzyskania pomocy. Dzięki koordynatorowi osoba wymagająca wsparcia </w:t>
      </w:r>
      <w:r w:rsidRPr="2B7EB8D9">
        <w:rPr>
          <w:rFonts w:ascii="Times New Roman" w:eastAsia="Times New Roman" w:hAnsi="Times New Roman" w:cs="Times New Roman"/>
        </w:rPr>
        <w:t>otrzym</w:t>
      </w:r>
      <w:r w:rsidR="00976AC6" w:rsidRPr="2B7EB8D9">
        <w:rPr>
          <w:rFonts w:ascii="Times New Roman" w:eastAsia="Times New Roman" w:hAnsi="Times New Roman" w:cs="Times New Roman"/>
        </w:rPr>
        <w:t>a</w:t>
      </w:r>
      <w:r w:rsidRPr="00E2661E">
        <w:rPr>
          <w:rFonts w:ascii="Times New Roman" w:eastAsia="Times New Roman" w:hAnsi="Times New Roman" w:cs="Times New Roman"/>
        </w:rPr>
        <w:t xml:space="preserve"> realną pomoc w wyborze adekwatnych usług</w:t>
      </w:r>
      <w:r w:rsidR="00976AC6" w:rsidRPr="2B7EB8D9">
        <w:rPr>
          <w:rFonts w:ascii="Times New Roman" w:eastAsia="Times New Roman" w:hAnsi="Times New Roman" w:cs="Times New Roman"/>
        </w:rPr>
        <w:t xml:space="preserve"> lub świadczeń</w:t>
      </w:r>
      <w:r w:rsidRPr="00E2661E">
        <w:rPr>
          <w:rFonts w:ascii="Times New Roman" w:eastAsia="Times New Roman" w:hAnsi="Times New Roman" w:cs="Times New Roman"/>
        </w:rPr>
        <w:t xml:space="preserve">, a </w:t>
      </w:r>
      <w:r w:rsidR="00976AC6" w:rsidRPr="2B7EB8D9">
        <w:rPr>
          <w:rFonts w:ascii="Times New Roman" w:eastAsia="Times New Roman" w:hAnsi="Times New Roman" w:cs="Times New Roman"/>
        </w:rPr>
        <w:t>opiek</w:t>
      </w:r>
      <w:r w:rsidR="00077D0F">
        <w:rPr>
          <w:rFonts w:ascii="Times New Roman" w:eastAsia="Times New Roman" w:hAnsi="Times New Roman" w:cs="Times New Roman"/>
        </w:rPr>
        <w:t>a</w:t>
      </w:r>
      <w:r w:rsidR="00976AC6" w:rsidRPr="2B7EB8D9">
        <w:rPr>
          <w:rFonts w:ascii="Times New Roman" w:eastAsia="Times New Roman" w:hAnsi="Times New Roman" w:cs="Times New Roman"/>
        </w:rPr>
        <w:t xml:space="preserve"> długoterminow</w:t>
      </w:r>
      <w:r w:rsidR="00077D0F">
        <w:rPr>
          <w:rFonts w:ascii="Times New Roman" w:eastAsia="Times New Roman" w:hAnsi="Times New Roman" w:cs="Times New Roman"/>
        </w:rPr>
        <w:t>a</w:t>
      </w:r>
      <w:r w:rsidRPr="2B7EB8D9">
        <w:rPr>
          <w:rFonts w:ascii="Times New Roman" w:eastAsia="Times New Roman" w:hAnsi="Times New Roman" w:cs="Times New Roman"/>
        </w:rPr>
        <w:t xml:space="preserve"> sta</w:t>
      </w:r>
      <w:r w:rsidR="00976AC6" w:rsidRPr="2B7EB8D9">
        <w:rPr>
          <w:rFonts w:ascii="Times New Roman" w:eastAsia="Times New Roman" w:hAnsi="Times New Roman" w:cs="Times New Roman"/>
        </w:rPr>
        <w:t>nie</w:t>
      </w:r>
      <w:r w:rsidRPr="00E2661E">
        <w:rPr>
          <w:rFonts w:ascii="Times New Roman" w:eastAsia="Times New Roman" w:hAnsi="Times New Roman" w:cs="Times New Roman"/>
        </w:rPr>
        <w:t xml:space="preserve"> się bardziej spójn</w:t>
      </w:r>
      <w:r w:rsidR="00077D0F">
        <w:rPr>
          <w:rFonts w:ascii="Times New Roman" w:eastAsia="Times New Roman" w:hAnsi="Times New Roman" w:cs="Times New Roman"/>
        </w:rPr>
        <w:t>a</w:t>
      </w:r>
      <w:r w:rsidRPr="00E2661E">
        <w:rPr>
          <w:rFonts w:ascii="Times New Roman" w:eastAsia="Times New Roman" w:hAnsi="Times New Roman" w:cs="Times New Roman"/>
        </w:rPr>
        <w:t xml:space="preserve"> i </w:t>
      </w:r>
      <w:r w:rsidR="00976AC6" w:rsidRPr="2B7EB8D9">
        <w:rPr>
          <w:rFonts w:ascii="Times New Roman" w:eastAsia="Times New Roman" w:hAnsi="Times New Roman" w:cs="Times New Roman"/>
        </w:rPr>
        <w:t>przejrzyst</w:t>
      </w:r>
      <w:r w:rsidR="00077D0F">
        <w:rPr>
          <w:rFonts w:ascii="Times New Roman" w:eastAsia="Times New Roman" w:hAnsi="Times New Roman" w:cs="Times New Roman"/>
        </w:rPr>
        <w:t>a</w:t>
      </w:r>
      <w:r w:rsidRPr="00E2661E">
        <w:rPr>
          <w:rFonts w:ascii="Times New Roman" w:eastAsia="Times New Roman" w:hAnsi="Times New Roman" w:cs="Times New Roman"/>
        </w:rPr>
        <w:t>.</w:t>
      </w:r>
    </w:p>
    <w:p w14:paraId="32EA4BB6" w14:textId="0DA1E10C" w:rsidR="00DA794B" w:rsidRPr="00DA794B" w:rsidRDefault="009812A3" w:rsidP="00DA794B">
      <w:pPr>
        <w:shd w:val="clear" w:color="auto" w:fill="FFFFFF" w:themeFill="background1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DA794B">
        <w:rPr>
          <w:rFonts w:ascii="Times New Roman" w:eastAsia="Times New Roman" w:hAnsi="Times New Roman" w:cs="Times New Roman"/>
        </w:rPr>
        <w:t xml:space="preserve">Na gruncie projektowanych rozwiązań art. 12 projektu ustawy koordynatorowi przypisana została również </w:t>
      </w:r>
      <w:r w:rsidR="00FA7D61" w:rsidRPr="00DA794B">
        <w:rPr>
          <w:rFonts w:ascii="Times New Roman" w:eastAsia="Times New Roman" w:hAnsi="Times New Roman" w:cs="Times New Roman"/>
        </w:rPr>
        <w:t>funkcja informacyjna.</w:t>
      </w:r>
      <w:r w:rsidR="00DA794B" w:rsidRPr="00DA794B">
        <w:rPr>
          <w:rFonts w:ascii="Times New Roman" w:eastAsia="Times New Roman" w:hAnsi="Times New Roman" w:cs="Times New Roman"/>
        </w:rPr>
        <w:t xml:space="preserve"> Wprowadzenie obowiązku sprawozdawczości jest niezbędne dla:</w:t>
      </w:r>
    </w:p>
    <w:p w14:paraId="616747E0" w14:textId="77777777" w:rsidR="00DA794B" w:rsidRPr="00DA794B" w:rsidRDefault="00DA794B" w:rsidP="00DA794B">
      <w:pPr>
        <w:pStyle w:val="Akapitzlist"/>
        <w:numPr>
          <w:ilvl w:val="0"/>
          <w:numId w:val="74"/>
        </w:numPr>
        <w:shd w:val="clear" w:color="auto" w:fill="FFFFFF" w:themeFill="background1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DA794B">
        <w:rPr>
          <w:rFonts w:ascii="Times New Roman" w:eastAsia="Times New Roman" w:hAnsi="Times New Roman" w:cs="Times New Roman"/>
        </w:rPr>
        <w:t>zapewnienia jednolitego systemu monitorowania realizacji zadań ustawowych przez koordynatorów,</w:t>
      </w:r>
    </w:p>
    <w:p w14:paraId="523D5682" w14:textId="77777777" w:rsidR="00DA794B" w:rsidRPr="00DA794B" w:rsidRDefault="00DA794B" w:rsidP="00DA794B">
      <w:pPr>
        <w:pStyle w:val="Akapitzlist"/>
        <w:numPr>
          <w:ilvl w:val="0"/>
          <w:numId w:val="74"/>
        </w:numPr>
        <w:shd w:val="clear" w:color="auto" w:fill="FFFFFF" w:themeFill="background1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DA794B">
        <w:rPr>
          <w:rFonts w:ascii="Times New Roman" w:eastAsia="Times New Roman" w:hAnsi="Times New Roman" w:cs="Times New Roman"/>
        </w:rPr>
        <w:t>oceny skuteczności działań w zakresie opieki długoterminowej i wsparcia opiekunów nieformalnych,</w:t>
      </w:r>
    </w:p>
    <w:p w14:paraId="162C95EA" w14:textId="6597FBD5" w:rsidR="00DA794B" w:rsidRPr="00DA794B" w:rsidRDefault="00DA794B" w:rsidP="00DA794B">
      <w:pPr>
        <w:pStyle w:val="Akapitzlist"/>
        <w:numPr>
          <w:ilvl w:val="0"/>
          <w:numId w:val="74"/>
        </w:numPr>
        <w:shd w:val="clear" w:color="auto" w:fill="FFFFFF" w:themeFill="background1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DA794B">
        <w:rPr>
          <w:rFonts w:ascii="Times New Roman" w:eastAsia="Times New Roman" w:hAnsi="Times New Roman" w:cs="Times New Roman"/>
        </w:rPr>
        <w:t>identyfikacji potrzeb i barier w dostępności usług, co pozwala na lepsze planowanie i kierowanie środków finansowych,</w:t>
      </w:r>
    </w:p>
    <w:p w14:paraId="477FFFEF" w14:textId="746EED28" w:rsidR="00DA794B" w:rsidRPr="00DA794B" w:rsidRDefault="00DA794B" w:rsidP="00DA794B">
      <w:pPr>
        <w:pStyle w:val="Akapitzlist"/>
        <w:numPr>
          <w:ilvl w:val="0"/>
          <w:numId w:val="74"/>
        </w:numPr>
        <w:shd w:val="clear" w:color="auto" w:fill="FFFFFF" w:themeFill="background1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DA794B">
        <w:rPr>
          <w:rFonts w:ascii="Times New Roman" w:eastAsia="Times New Roman" w:hAnsi="Times New Roman" w:cs="Times New Roman"/>
        </w:rPr>
        <w:t>koordynacji działań na poziomie województwa i kraju, w tym tworzenia raportów dla organu właściwego do spraw polityki senioralnej,</w:t>
      </w:r>
    </w:p>
    <w:p w14:paraId="18484AA4" w14:textId="53E6BE64" w:rsidR="00DA794B" w:rsidRPr="00DA794B" w:rsidRDefault="00DA794B" w:rsidP="00DA794B">
      <w:pPr>
        <w:pStyle w:val="Akapitzlist"/>
        <w:numPr>
          <w:ilvl w:val="0"/>
          <w:numId w:val="74"/>
        </w:numPr>
        <w:shd w:val="clear" w:color="auto" w:fill="FFFFFF" w:themeFill="background1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DA794B">
        <w:rPr>
          <w:rFonts w:ascii="Times New Roman" w:eastAsia="Times New Roman" w:hAnsi="Times New Roman" w:cs="Times New Roman"/>
        </w:rPr>
        <w:t>transparentności i kontroli społecznej poprzez publikację sprawozdań w Biuletynie Informacji Publicznej.</w:t>
      </w:r>
    </w:p>
    <w:p w14:paraId="7A1367F2" w14:textId="559C67BD" w:rsidR="00DA794B" w:rsidRDefault="00DA794B" w:rsidP="00DA794B">
      <w:pPr>
        <w:shd w:val="clear" w:color="auto" w:fill="FFFFFF" w:themeFill="background1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DA794B">
        <w:rPr>
          <w:rFonts w:ascii="Times New Roman" w:eastAsia="Times New Roman" w:hAnsi="Times New Roman" w:cs="Times New Roman"/>
        </w:rPr>
        <w:lastRenderedPageBreak/>
        <w:t xml:space="preserve">Zakres informacji w sprawozdaniu koordynatora został dobrany tak, aby umożliwić kompleksową ocenę działań koordynatora – od doradztwa indywidualnego, przez współpracę z podmiotami, po działania informacyjne i diagnozę potrzeb. </w:t>
      </w:r>
    </w:p>
    <w:p w14:paraId="02A23F19" w14:textId="7C2EA00D" w:rsidR="00453EC2" w:rsidRPr="00DA794B" w:rsidRDefault="00453EC2" w:rsidP="00DA794B">
      <w:pPr>
        <w:shd w:val="clear" w:color="auto" w:fill="FFFFFF" w:themeFill="background1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Projektowana ustawa rozstrzyga kiedy i za jaki okres po raz pierwszy mają zostać sporządzone sprawozdania (art. 33 projektu ustawy).</w:t>
      </w:r>
    </w:p>
    <w:p w14:paraId="77E77AA0" w14:textId="5514230A" w:rsidR="20650674" w:rsidRDefault="005512EA" w:rsidP="001C50D5">
      <w:pPr>
        <w:shd w:val="clear" w:color="auto" w:fill="FFFFFF" w:themeFill="background1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20650674">
        <w:rPr>
          <w:rFonts w:ascii="Times New Roman" w:eastAsia="Times New Roman" w:hAnsi="Times New Roman" w:cs="Times New Roman"/>
        </w:rPr>
        <w:t>Przepis a</w:t>
      </w:r>
      <w:r w:rsidR="0C74D940" w:rsidRPr="20650674">
        <w:rPr>
          <w:rFonts w:ascii="Times New Roman" w:eastAsia="Times New Roman" w:hAnsi="Times New Roman" w:cs="Times New Roman"/>
        </w:rPr>
        <w:t>rt.</w:t>
      </w:r>
      <w:r w:rsidR="0C74D940" w:rsidRPr="00E2661E">
        <w:rPr>
          <w:rFonts w:ascii="Times New Roman" w:eastAsia="Times New Roman" w:hAnsi="Times New Roman" w:cs="Times New Roman"/>
        </w:rPr>
        <w:t xml:space="preserve"> 1</w:t>
      </w:r>
      <w:r w:rsidR="004340AB">
        <w:rPr>
          <w:rFonts w:ascii="Times New Roman" w:eastAsia="Times New Roman" w:hAnsi="Times New Roman" w:cs="Times New Roman"/>
        </w:rPr>
        <w:t>3</w:t>
      </w:r>
      <w:r w:rsidR="0C74D940" w:rsidRPr="00E2661E">
        <w:rPr>
          <w:rFonts w:ascii="Times New Roman" w:eastAsia="Times New Roman" w:hAnsi="Times New Roman" w:cs="Times New Roman"/>
        </w:rPr>
        <w:t xml:space="preserve"> projektowanej ustawy wprowadza mechanizm współpracy koordynatorów </w:t>
      </w:r>
      <w:r w:rsidR="00313256" w:rsidRPr="20650674">
        <w:rPr>
          <w:rFonts w:ascii="Times New Roman" w:eastAsia="Times New Roman" w:hAnsi="Times New Roman" w:cs="Times New Roman"/>
        </w:rPr>
        <w:t>do</w:t>
      </w:r>
      <w:r w:rsidR="00775C06">
        <w:rPr>
          <w:rFonts w:ascii="Times New Roman" w:eastAsia="Times New Roman" w:hAnsi="Times New Roman" w:cs="Times New Roman"/>
        </w:rPr>
        <w:t> </w:t>
      </w:r>
      <w:r w:rsidR="00313256" w:rsidRPr="20650674">
        <w:rPr>
          <w:rFonts w:ascii="Times New Roman" w:eastAsia="Times New Roman" w:hAnsi="Times New Roman" w:cs="Times New Roman"/>
        </w:rPr>
        <w:t>spraw</w:t>
      </w:r>
      <w:r w:rsidR="0C74D940" w:rsidRPr="20650674">
        <w:rPr>
          <w:rFonts w:ascii="Times New Roman" w:eastAsia="Times New Roman" w:hAnsi="Times New Roman" w:cs="Times New Roman"/>
        </w:rPr>
        <w:t xml:space="preserve"> </w:t>
      </w:r>
      <w:r w:rsidR="0C74D940" w:rsidRPr="00E2661E">
        <w:rPr>
          <w:rFonts w:ascii="Times New Roman" w:eastAsia="Times New Roman" w:hAnsi="Times New Roman" w:cs="Times New Roman"/>
        </w:rPr>
        <w:t>opieki długoterminowej na poziomie województwa. Rozwiązanie to ma charakter organizacyjny i</w:t>
      </w:r>
      <w:r w:rsidR="00C46473">
        <w:rPr>
          <w:rFonts w:ascii="Times New Roman" w:eastAsia="Times New Roman" w:hAnsi="Times New Roman" w:cs="Times New Roman"/>
        </w:rPr>
        <w:t xml:space="preserve"> </w:t>
      </w:r>
      <w:r w:rsidR="0C74D940" w:rsidRPr="00E2661E">
        <w:rPr>
          <w:rFonts w:ascii="Times New Roman" w:eastAsia="Times New Roman" w:hAnsi="Times New Roman" w:cs="Times New Roman"/>
        </w:rPr>
        <w:t xml:space="preserve">służy </w:t>
      </w:r>
      <w:r w:rsidR="00313256" w:rsidRPr="20650674">
        <w:rPr>
          <w:rFonts w:ascii="Times New Roman" w:eastAsia="Times New Roman" w:hAnsi="Times New Roman" w:cs="Times New Roman"/>
        </w:rPr>
        <w:t>koordynacji</w:t>
      </w:r>
      <w:r w:rsidR="0C74D940" w:rsidRPr="00E2661E">
        <w:rPr>
          <w:rFonts w:ascii="Times New Roman" w:eastAsia="Times New Roman" w:hAnsi="Times New Roman" w:cs="Times New Roman"/>
        </w:rPr>
        <w:t xml:space="preserve"> działań w skali regionalnej, co jest niezbędne dla</w:t>
      </w:r>
      <w:r w:rsidR="008654D5">
        <w:rPr>
          <w:rFonts w:ascii="Times New Roman" w:eastAsia="Times New Roman" w:hAnsi="Times New Roman" w:cs="Times New Roman"/>
        </w:rPr>
        <w:t> </w:t>
      </w:r>
      <w:r w:rsidR="0C74D940" w:rsidRPr="00E2661E">
        <w:rPr>
          <w:rFonts w:ascii="Times New Roman" w:eastAsia="Times New Roman" w:hAnsi="Times New Roman" w:cs="Times New Roman"/>
        </w:rPr>
        <w:t>zapewnienia spójności systemu oraz harmonizacji standardów opieki</w:t>
      </w:r>
      <w:r w:rsidR="00313256" w:rsidRPr="20650674">
        <w:rPr>
          <w:rFonts w:ascii="Times New Roman" w:eastAsia="Times New Roman" w:hAnsi="Times New Roman" w:cs="Times New Roman"/>
        </w:rPr>
        <w:t xml:space="preserve"> długoterminowej</w:t>
      </w:r>
      <w:r w:rsidR="0C74D940" w:rsidRPr="20650674">
        <w:rPr>
          <w:rFonts w:ascii="Times New Roman" w:eastAsia="Times New Roman" w:hAnsi="Times New Roman" w:cs="Times New Roman"/>
        </w:rPr>
        <w:t>.</w:t>
      </w:r>
      <w:r w:rsidR="00E745D2" w:rsidRPr="20650674">
        <w:rPr>
          <w:rFonts w:ascii="Times New Roman" w:eastAsia="Times New Roman" w:hAnsi="Times New Roman" w:cs="Times New Roman"/>
        </w:rPr>
        <w:t xml:space="preserve"> </w:t>
      </w:r>
      <w:r w:rsidR="0C74D940" w:rsidRPr="00E2661E">
        <w:rPr>
          <w:rFonts w:ascii="Times New Roman" w:eastAsia="Times New Roman" w:hAnsi="Times New Roman" w:cs="Times New Roman"/>
        </w:rPr>
        <w:t>Koordynatorzy będą cyklicznie spotykać się w celu wymiany informacji</w:t>
      </w:r>
      <w:r w:rsidR="008027CA" w:rsidRPr="20650674">
        <w:rPr>
          <w:rFonts w:ascii="Times New Roman" w:eastAsia="Times New Roman" w:hAnsi="Times New Roman" w:cs="Times New Roman"/>
        </w:rPr>
        <w:t xml:space="preserve"> i</w:t>
      </w:r>
      <w:r w:rsidR="0C74D940" w:rsidRPr="00E2661E">
        <w:rPr>
          <w:rFonts w:ascii="Times New Roman" w:eastAsia="Times New Roman" w:hAnsi="Times New Roman" w:cs="Times New Roman"/>
        </w:rPr>
        <w:t xml:space="preserve"> dobrych praktyk oraz ujednolicenia działań w zakresie opieki długoterminowej. Współpraca ta umożliwi identyfikację problemów systemowych, wypracowanie wspólnych rozwiązań oraz inicjowanie działań doskonalących system w</w:t>
      </w:r>
      <w:r w:rsidR="00C46473">
        <w:rPr>
          <w:rFonts w:ascii="Times New Roman" w:eastAsia="Times New Roman" w:hAnsi="Times New Roman" w:cs="Times New Roman"/>
        </w:rPr>
        <w:t xml:space="preserve"> </w:t>
      </w:r>
      <w:r w:rsidR="0C74D940" w:rsidRPr="00E2661E">
        <w:rPr>
          <w:rFonts w:ascii="Times New Roman" w:eastAsia="Times New Roman" w:hAnsi="Times New Roman" w:cs="Times New Roman"/>
        </w:rPr>
        <w:t xml:space="preserve">perspektywie wojewódzkiej. Dzięki temu możliwe będzie lepsze planowanie </w:t>
      </w:r>
      <w:r w:rsidR="006D648D" w:rsidRPr="20650674">
        <w:rPr>
          <w:rFonts w:ascii="Times New Roman" w:eastAsia="Times New Roman" w:hAnsi="Times New Roman" w:cs="Times New Roman"/>
        </w:rPr>
        <w:t>wsparcia na poziomie regionu</w:t>
      </w:r>
      <w:r w:rsidR="0C74D940" w:rsidRPr="00E2661E">
        <w:rPr>
          <w:rFonts w:ascii="Times New Roman" w:eastAsia="Times New Roman" w:hAnsi="Times New Roman" w:cs="Times New Roman"/>
        </w:rPr>
        <w:t xml:space="preserve">, eliminacja rozbieżności </w:t>
      </w:r>
      <w:r w:rsidR="000C3A6B" w:rsidRPr="20650674">
        <w:rPr>
          <w:rFonts w:ascii="Times New Roman" w:eastAsia="Times New Roman" w:hAnsi="Times New Roman" w:cs="Times New Roman"/>
        </w:rPr>
        <w:t xml:space="preserve">występujących </w:t>
      </w:r>
      <w:r w:rsidR="0C74D940" w:rsidRPr="00E2661E">
        <w:rPr>
          <w:rFonts w:ascii="Times New Roman" w:eastAsia="Times New Roman" w:hAnsi="Times New Roman" w:cs="Times New Roman"/>
        </w:rPr>
        <w:t>w</w:t>
      </w:r>
      <w:r w:rsidR="004F19DD">
        <w:rPr>
          <w:rFonts w:ascii="Times New Roman" w:eastAsia="Times New Roman" w:hAnsi="Times New Roman" w:cs="Times New Roman"/>
        </w:rPr>
        <w:t> </w:t>
      </w:r>
      <w:r w:rsidR="0C74D940" w:rsidRPr="00E2661E">
        <w:rPr>
          <w:rFonts w:ascii="Times New Roman" w:eastAsia="Times New Roman" w:hAnsi="Times New Roman" w:cs="Times New Roman"/>
        </w:rPr>
        <w:t>praktyce oraz podnoszenie jakości opieki</w:t>
      </w:r>
      <w:r w:rsidR="00B448D8" w:rsidRPr="20650674">
        <w:rPr>
          <w:rFonts w:ascii="Times New Roman" w:eastAsia="Times New Roman" w:hAnsi="Times New Roman" w:cs="Times New Roman"/>
        </w:rPr>
        <w:t xml:space="preserve"> długoterminowej</w:t>
      </w:r>
      <w:r w:rsidR="0C74D940" w:rsidRPr="00E2661E">
        <w:rPr>
          <w:rFonts w:ascii="Times New Roman" w:eastAsia="Times New Roman" w:hAnsi="Times New Roman" w:cs="Times New Roman"/>
        </w:rPr>
        <w:t>.</w:t>
      </w:r>
      <w:r w:rsidR="001C50D5">
        <w:rPr>
          <w:rFonts w:ascii="Times New Roman" w:eastAsia="Times New Roman" w:hAnsi="Times New Roman" w:cs="Times New Roman"/>
        </w:rPr>
        <w:t xml:space="preserve"> </w:t>
      </w:r>
    </w:p>
    <w:p w14:paraId="5C1D70E4" w14:textId="07DCD273" w:rsidR="0C74D940" w:rsidRPr="00E2661E" w:rsidRDefault="0C74D940" w:rsidP="00F5589D">
      <w:pPr>
        <w:shd w:val="clear" w:color="auto" w:fill="FFFFFF" w:themeFill="background1"/>
        <w:spacing w:after="120" w:line="276" w:lineRule="auto"/>
        <w:jc w:val="both"/>
        <w:rPr>
          <w:rFonts w:ascii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 xml:space="preserve">Przepis przewiduje również rolę wojewody jako podmiotu wspierającego współpracę koordynatorów </w:t>
      </w:r>
      <w:r w:rsidR="009E0D2F" w:rsidRPr="2B7EB8D9">
        <w:rPr>
          <w:rFonts w:ascii="Times New Roman" w:eastAsia="Times New Roman" w:hAnsi="Times New Roman" w:cs="Times New Roman"/>
        </w:rPr>
        <w:t>z terenu województwa</w:t>
      </w:r>
      <w:r w:rsidRPr="2B7EB8D9">
        <w:rPr>
          <w:rFonts w:ascii="Times New Roman" w:eastAsia="Times New Roman" w:hAnsi="Times New Roman" w:cs="Times New Roman"/>
        </w:rPr>
        <w:t xml:space="preserve"> </w:t>
      </w:r>
      <w:r w:rsidRPr="00E2661E">
        <w:rPr>
          <w:rFonts w:ascii="Times New Roman" w:eastAsia="Times New Roman" w:hAnsi="Times New Roman" w:cs="Times New Roman"/>
        </w:rPr>
        <w:t xml:space="preserve">poprzez organizację </w:t>
      </w:r>
      <w:r w:rsidR="009E0D2F" w:rsidRPr="2B7EB8D9">
        <w:rPr>
          <w:rFonts w:ascii="Times New Roman" w:eastAsia="Times New Roman" w:hAnsi="Times New Roman" w:cs="Times New Roman"/>
        </w:rPr>
        <w:t>ich</w:t>
      </w:r>
      <w:r w:rsidRPr="2B7EB8D9">
        <w:rPr>
          <w:rFonts w:ascii="Times New Roman" w:eastAsia="Times New Roman" w:hAnsi="Times New Roman" w:cs="Times New Roman"/>
        </w:rPr>
        <w:t xml:space="preserve"> </w:t>
      </w:r>
      <w:r w:rsidRPr="00E2661E">
        <w:rPr>
          <w:rFonts w:ascii="Times New Roman" w:eastAsia="Times New Roman" w:hAnsi="Times New Roman" w:cs="Times New Roman"/>
        </w:rPr>
        <w:t>spotkań nie rzadziej niż raz na</w:t>
      </w:r>
      <w:r w:rsidR="00775C06">
        <w:rPr>
          <w:rFonts w:ascii="Times New Roman" w:eastAsia="Times New Roman" w:hAnsi="Times New Roman" w:cs="Times New Roman"/>
        </w:rPr>
        <w:t> </w:t>
      </w:r>
      <w:r w:rsidRPr="00E2661E">
        <w:rPr>
          <w:rFonts w:ascii="Times New Roman" w:eastAsia="Times New Roman" w:hAnsi="Times New Roman" w:cs="Times New Roman"/>
        </w:rPr>
        <w:t xml:space="preserve">pół roku. Zapewnienie regularnej wymiany informacji </w:t>
      </w:r>
      <w:r w:rsidRPr="2B7EB8D9">
        <w:rPr>
          <w:rFonts w:ascii="Times New Roman" w:eastAsia="Times New Roman" w:hAnsi="Times New Roman" w:cs="Times New Roman"/>
        </w:rPr>
        <w:t>wzm</w:t>
      </w:r>
      <w:r w:rsidR="004F1358" w:rsidRPr="2B7EB8D9">
        <w:rPr>
          <w:rFonts w:ascii="Times New Roman" w:eastAsia="Times New Roman" w:hAnsi="Times New Roman" w:cs="Times New Roman"/>
        </w:rPr>
        <w:t>ocni</w:t>
      </w:r>
      <w:r w:rsidRPr="2B7EB8D9">
        <w:rPr>
          <w:rFonts w:ascii="Times New Roman" w:eastAsia="Times New Roman" w:hAnsi="Times New Roman" w:cs="Times New Roman"/>
        </w:rPr>
        <w:t xml:space="preserve"> </w:t>
      </w:r>
      <w:r w:rsidR="004F1358" w:rsidRPr="2B7EB8D9">
        <w:rPr>
          <w:rFonts w:ascii="Times New Roman" w:eastAsia="Times New Roman" w:hAnsi="Times New Roman" w:cs="Times New Roman"/>
        </w:rPr>
        <w:t>koordynację działań</w:t>
      </w:r>
      <w:r w:rsidRPr="2B7EB8D9">
        <w:rPr>
          <w:rFonts w:ascii="Times New Roman" w:eastAsia="Times New Roman" w:hAnsi="Times New Roman" w:cs="Times New Roman"/>
        </w:rPr>
        <w:t xml:space="preserve"> </w:t>
      </w:r>
      <w:r w:rsidR="004F1358" w:rsidRPr="2B7EB8D9">
        <w:rPr>
          <w:rFonts w:ascii="Times New Roman" w:eastAsia="Times New Roman" w:hAnsi="Times New Roman" w:cs="Times New Roman"/>
        </w:rPr>
        <w:t>po</w:t>
      </w:r>
      <w:r w:rsidRPr="2B7EB8D9">
        <w:rPr>
          <w:rFonts w:ascii="Times New Roman" w:eastAsia="Times New Roman" w:hAnsi="Times New Roman" w:cs="Times New Roman"/>
        </w:rPr>
        <w:t>między</w:t>
      </w:r>
      <w:r w:rsidRPr="00E2661E">
        <w:rPr>
          <w:rFonts w:ascii="Times New Roman" w:eastAsia="Times New Roman" w:hAnsi="Times New Roman" w:cs="Times New Roman"/>
        </w:rPr>
        <w:t xml:space="preserve"> powiatami, </w:t>
      </w:r>
      <w:r w:rsidR="004F1358" w:rsidRPr="2B7EB8D9">
        <w:rPr>
          <w:rFonts w:ascii="Times New Roman" w:eastAsia="Times New Roman" w:hAnsi="Times New Roman" w:cs="Times New Roman"/>
        </w:rPr>
        <w:t xml:space="preserve">będzie </w:t>
      </w:r>
      <w:r w:rsidRPr="2B7EB8D9">
        <w:rPr>
          <w:rFonts w:ascii="Times New Roman" w:eastAsia="Times New Roman" w:hAnsi="Times New Roman" w:cs="Times New Roman"/>
        </w:rPr>
        <w:t>sprzyja</w:t>
      </w:r>
      <w:r w:rsidR="004F1358" w:rsidRPr="2B7EB8D9">
        <w:rPr>
          <w:rFonts w:ascii="Times New Roman" w:eastAsia="Times New Roman" w:hAnsi="Times New Roman" w:cs="Times New Roman"/>
        </w:rPr>
        <w:t>ć</w:t>
      </w:r>
      <w:r w:rsidRPr="00E2661E">
        <w:rPr>
          <w:rFonts w:ascii="Times New Roman" w:eastAsia="Times New Roman" w:hAnsi="Times New Roman" w:cs="Times New Roman"/>
        </w:rPr>
        <w:t xml:space="preserve"> tworzeniu jednolitych standardów i </w:t>
      </w:r>
      <w:r w:rsidRPr="2B7EB8D9">
        <w:rPr>
          <w:rFonts w:ascii="Times New Roman" w:eastAsia="Times New Roman" w:hAnsi="Times New Roman" w:cs="Times New Roman"/>
        </w:rPr>
        <w:t>pozw</w:t>
      </w:r>
      <w:r w:rsidR="00A63AF2" w:rsidRPr="2B7EB8D9">
        <w:rPr>
          <w:rFonts w:ascii="Times New Roman" w:eastAsia="Times New Roman" w:hAnsi="Times New Roman" w:cs="Times New Roman"/>
        </w:rPr>
        <w:t>oli</w:t>
      </w:r>
      <w:r w:rsidRPr="00E2661E">
        <w:rPr>
          <w:rFonts w:ascii="Times New Roman" w:eastAsia="Times New Roman" w:hAnsi="Times New Roman" w:cs="Times New Roman"/>
        </w:rPr>
        <w:t xml:space="preserve"> na szybsze reagowanie na zmieniające się potrzeby w</w:t>
      </w:r>
      <w:r w:rsidR="00C46473">
        <w:rPr>
          <w:rFonts w:ascii="Times New Roman" w:eastAsia="Times New Roman" w:hAnsi="Times New Roman" w:cs="Times New Roman"/>
        </w:rPr>
        <w:t xml:space="preserve"> </w:t>
      </w:r>
      <w:r w:rsidRPr="00E2661E">
        <w:rPr>
          <w:rFonts w:ascii="Times New Roman" w:eastAsia="Times New Roman" w:hAnsi="Times New Roman" w:cs="Times New Roman"/>
        </w:rPr>
        <w:t>zakresie opieki długoterminowej.</w:t>
      </w:r>
    </w:p>
    <w:p w14:paraId="14094EA7" w14:textId="4367EB9F" w:rsidR="0C74D940" w:rsidRDefault="0C74D940" w:rsidP="00F5589D">
      <w:pPr>
        <w:shd w:val="clear" w:color="auto" w:fill="FFFFFF" w:themeFill="background1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 xml:space="preserve">Rozwiązanie to odpowiada na dotychczasowy </w:t>
      </w:r>
      <w:r w:rsidR="003142CD" w:rsidRPr="2B7EB8D9">
        <w:rPr>
          <w:rFonts w:ascii="Times New Roman" w:eastAsia="Times New Roman" w:hAnsi="Times New Roman" w:cs="Times New Roman"/>
        </w:rPr>
        <w:t xml:space="preserve">problem związany z </w:t>
      </w:r>
      <w:r w:rsidRPr="2B7EB8D9">
        <w:rPr>
          <w:rFonts w:ascii="Times New Roman" w:eastAsia="Times New Roman" w:hAnsi="Times New Roman" w:cs="Times New Roman"/>
        </w:rPr>
        <w:t>brak</w:t>
      </w:r>
      <w:r w:rsidR="003142CD" w:rsidRPr="2B7EB8D9">
        <w:rPr>
          <w:rFonts w:ascii="Times New Roman" w:eastAsia="Times New Roman" w:hAnsi="Times New Roman" w:cs="Times New Roman"/>
        </w:rPr>
        <w:t>iem</w:t>
      </w:r>
      <w:r w:rsidRPr="00E2661E">
        <w:rPr>
          <w:rFonts w:ascii="Times New Roman" w:eastAsia="Times New Roman" w:hAnsi="Times New Roman" w:cs="Times New Roman"/>
        </w:rPr>
        <w:t xml:space="preserve"> mechanizmów koordynacji na poziomie regionalnym, który utrudniał spójne planowanie i rozwój usług</w:t>
      </w:r>
      <w:r w:rsidR="003142CD" w:rsidRPr="2B7EB8D9">
        <w:rPr>
          <w:rFonts w:ascii="Times New Roman" w:eastAsia="Times New Roman" w:hAnsi="Times New Roman" w:cs="Times New Roman"/>
        </w:rPr>
        <w:t xml:space="preserve"> i</w:t>
      </w:r>
      <w:r w:rsidR="00A644C6">
        <w:rPr>
          <w:rFonts w:ascii="Times New Roman" w:eastAsia="Times New Roman" w:hAnsi="Times New Roman" w:cs="Times New Roman"/>
        </w:rPr>
        <w:t> </w:t>
      </w:r>
      <w:r w:rsidR="003142CD" w:rsidRPr="2B7EB8D9">
        <w:rPr>
          <w:rFonts w:ascii="Times New Roman" w:eastAsia="Times New Roman" w:hAnsi="Times New Roman" w:cs="Times New Roman"/>
        </w:rPr>
        <w:t>świ</w:t>
      </w:r>
      <w:r w:rsidR="00412330" w:rsidRPr="2B7EB8D9">
        <w:rPr>
          <w:rFonts w:ascii="Times New Roman" w:eastAsia="Times New Roman" w:hAnsi="Times New Roman" w:cs="Times New Roman"/>
        </w:rPr>
        <w:t>adczeń opieki długoterminowej</w:t>
      </w:r>
      <w:r w:rsidRPr="2B7EB8D9">
        <w:rPr>
          <w:rFonts w:ascii="Times New Roman" w:eastAsia="Times New Roman" w:hAnsi="Times New Roman" w:cs="Times New Roman"/>
        </w:rPr>
        <w:t>.</w:t>
      </w:r>
      <w:r w:rsidRPr="00E2661E">
        <w:rPr>
          <w:rFonts w:ascii="Times New Roman" w:eastAsia="Times New Roman" w:hAnsi="Times New Roman" w:cs="Times New Roman"/>
        </w:rPr>
        <w:t xml:space="preserve"> Wprowadzenie cyklicznych spotkań i współpracy koordynatorów jest kluczowe dla budowy efektywn</w:t>
      </w:r>
      <w:r w:rsidR="00A644C6">
        <w:rPr>
          <w:rFonts w:ascii="Times New Roman" w:eastAsia="Times New Roman" w:hAnsi="Times New Roman" w:cs="Times New Roman"/>
        </w:rPr>
        <w:t>ych</w:t>
      </w:r>
      <w:r w:rsidRPr="00E2661E">
        <w:rPr>
          <w:rFonts w:ascii="Times New Roman" w:eastAsia="Times New Roman" w:hAnsi="Times New Roman" w:cs="Times New Roman"/>
        </w:rPr>
        <w:t>,</w:t>
      </w:r>
      <w:r w:rsidR="228EC006" w:rsidRPr="00E2661E">
        <w:rPr>
          <w:rFonts w:ascii="Times New Roman" w:eastAsia="Times New Roman" w:hAnsi="Times New Roman" w:cs="Times New Roman"/>
        </w:rPr>
        <w:t xml:space="preserve"> </w:t>
      </w:r>
      <w:r w:rsidR="00412330" w:rsidRPr="2B7EB8D9">
        <w:rPr>
          <w:rFonts w:ascii="Times New Roman" w:eastAsia="Times New Roman" w:hAnsi="Times New Roman" w:cs="Times New Roman"/>
        </w:rPr>
        <w:t>skoordynowan</w:t>
      </w:r>
      <w:r w:rsidR="00A644C6">
        <w:rPr>
          <w:rFonts w:ascii="Times New Roman" w:eastAsia="Times New Roman" w:hAnsi="Times New Roman" w:cs="Times New Roman"/>
        </w:rPr>
        <w:t>ych</w:t>
      </w:r>
      <w:r w:rsidRPr="00E2661E">
        <w:rPr>
          <w:rFonts w:ascii="Times New Roman" w:eastAsia="Times New Roman" w:hAnsi="Times New Roman" w:cs="Times New Roman"/>
        </w:rPr>
        <w:t xml:space="preserve"> </w:t>
      </w:r>
      <w:r w:rsidR="00A644C6">
        <w:rPr>
          <w:rFonts w:ascii="Times New Roman" w:eastAsia="Times New Roman" w:hAnsi="Times New Roman" w:cs="Times New Roman"/>
        </w:rPr>
        <w:t>rozwiązań</w:t>
      </w:r>
      <w:r w:rsidRPr="00E2661E">
        <w:rPr>
          <w:rFonts w:ascii="Times New Roman" w:eastAsia="Times New Roman" w:hAnsi="Times New Roman" w:cs="Times New Roman"/>
        </w:rPr>
        <w:t xml:space="preserve"> opieki długoterminowej w skali województwa</w:t>
      </w:r>
      <w:r w:rsidR="00E745D2">
        <w:rPr>
          <w:rFonts w:ascii="Times New Roman" w:eastAsia="Times New Roman" w:hAnsi="Times New Roman" w:cs="Times New Roman"/>
        </w:rPr>
        <w:t>.</w:t>
      </w:r>
    </w:p>
    <w:p w14:paraId="4E7A824E" w14:textId="04179BBD" w:rsidR="004F1F59" w:rsidRDefault="004F1F59" w:rsidP="00F5589D">
      <w:pPr>
        <w:shd w:val="clear" w:color="auto" w:fill="FFFFFF" w:themeFill="background1"/>
        <w:spacing w:before="24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4F1F59">
        <w:rPr>
          <w:rFonts w:ascii="Times New Roman" w:hAnsi="Times New Roman" w:cs="Times New Roman"/>
          <w:b/>
          <w:bCs/>
        </w:rPr>
        <w:t>Współpraca podmiotów w ramach opieki długoterminowej</w:t>
      </w:r>
    </w:p>
    <w:p w14:paraId="36EDAD6B" w14:textId="680C4FDD" w:rsidR="001D5B31" w:rsidRPr="001D5B31" w:rsidRDefault="001D5B31" w:rsidP="00F5589D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1D5B31">
        <w:rPr>
          <w:rFonts w:ascii="Times New Roman" w:eastAsia="Times New Roman" w:hAnsi="Times New Roman" w:cs="Times New Roman"/>
        </w:rPr>
        <w:t xml:space="preserve">Przepisy art. </w:t>
      </w:r>
      <w:r w:rsidRPr="2B7EB8D9">
        <w:rPr>
          <w:rFonts w:ascii="Times New Roman" w:eastAsia="Times New Roman" w:hAnsi="Times New Roman" w:cs="Times New Roman"/>
        </w:rPr>
        <w:t>1</w:t>
      </w:r>
      <w:r w:rsidR="51AF31A9" w:rsidRPr="2B7EB8D9">
        <w:rPr>
          <w:rFonts w:ascii="Times New Roman" w:eastAsia="Times New Roman" w:hAnsi="Times New Roman" w:cs="Times New Roman"/>
        </w:rPr>
        <w:t>4</w:t>
      </w:r>
      <w:r w:rsidRPr="2B7EB8D9">
        <w:rPr>
          <w:rFonts w:ascii="Times New Roman" w:eastAsia="Times New Roman" w:hAnsi="Times New Roman" w:cs="Times New Roman"/>
        </w:rPr>
        <w:t>–1</w:t>
      </w:r>
      <w:r w:rsidR="64771194" w:rsidRPr="2B7EB8D9">
        <w:rPr>
          <w:rFonts w:ascii="Times New Roman" w:eastAsia="Times New Roman" w:hAnsi="Times New Roman" w:cs="Times New Roman"/>
        </w:rPr>
        <w:t>9</w:t>
      </w:r>
      <w:r w:rsidRPr="001D5B31">
        <w:rPr>
          <w:rFonts w:ascii="Times New Roman" w:eastAsia="Times New Roman" w:hAnsi="Times New Roman" w:cs="Times New Roman"/>
        </w:rPr>
        <w:t xml:space="preserve"> </w:t>
      </w:r>
      <w:r w:rsidR="00705A9A">
        <w:rPr>
          <w:rFonts w:ascii="Times New Roman" w:eastAsia="Times New Roman" w:hAnsi="Times New Roman" w:cs="Times New Roman"/>
        </w:rPr>
        <w:t xml:space="preserve">projektu ustawy </w:t>
      </w:r>
      <w:r w:rsidRPr="001D5B31">
        <w:rPr>
          <w:rFonts w:ascii="Times New Roman" w:eastAsia="Times New Roman" w:hAnsi="Times New Roman" w:cs="Times New Roman"/>
        </w:rPr>
        <w:t xml:space="preserve">wprowadzają jednolity mechanizm współpracy pomiędzy podmiotami wykonującymi działalność leczniczą a jednostkami organizacyjnymi pomocy społecznej w celu </w:t>
      </w:r>
      <w:r w:rsidR="00340A66">
        <w:rPr>
          <w:rFonts w:ascii="Times New Roman" w:eastAsia="Times New Roman" w:hAnsi="Times New Roman" w:cs="Times New Roman"/>
        </w:rPr>
        <w:t>rozpoznawania potrzeb</w:t>
      </w:r>
      <w:r w:rsidRPr="001D5B31">
        <w:rPr>
          <w:rFonts w:ascii="Times New Roman" w:eastAsia="Times New Roman" w:hAnsi="Times New Roman" w:cs="Times New Roman"/>
        </w:rPr>
        <w:t xml:space="preserve"> osób wymagających opieki długoterminowej i</w:t>
      </w:r>
      <w:r w:rsidR="00705A9A">
        <w:rPr>
          <w:rFonts w:ascii="Times New Roman" w:eastAsia="Times New Roman" w:hAnsi="Times New Roman" w:cs="Times New Roman"/>
        </w:rPr>
        <w:t> </w:t>
      </w:r>
      <w:r w:rsidRPr="001D5B31">
        <w:rPr>
          <w:rFonts w:ascii="Times New Roman" w:eastAsia="Times New Roman" w:hAnsi="Times New Roman" w:cs="Times New Roman"/>
        </w:rPr>
        <w:t>zapewnienia im</w:t>
      </w:r>
      <w:r w:rsidR="002728C3">
        <w:rPr>
          <w:rFonts w:ascii="Times New Roman" w:eastAsia="Times New Roman" w:hAnsi="Times New Roman" w:cs="Times New Roman"/>
        </w:rPr>
        <w:t> </w:t>
      </w:r>
      <w:r w:rsidRPr="001D5B31">
        <w:rPr>
          <w:rFonts w:ascii="Times New Roman" w:eastAsia="Times New Roman" w:hAnsi="Times New Roman" w:cs="Times New Roman"/>
        </w:rPr>
        <w:t>odpowiedniego wsparcia. Dotychczas brakowało precyzyjnych zasad wymiany informacji, co powodowało opóźnienia w organizacji pomocy i utrudniało zapewnienie ciągłości opieki po</w:t>
      </w:r>
      <w:r w:rsidR="002728C3">
        <w:rPr>
          <w:rFonts w:ascii="Times New Roman" w:eastAsia="Times New Roman" w:hAnsi="Times New Roman" w:cs="Times New Roman"/>
        </w:rPr>
        <w:t> </w:t>
      </w:r>
      <w:r w:rsidRPr="001D5B31">
        <w:rPr>
          <w:rFonts w:ascii="Times New Roman" w:eastAsia="Times New Roman" w:hAnsi="Times New Roman" w:cs="Times New Roman"/>
        </w:rPr>
        <w:t xml:space="preserve">zakończeniu hospitalizacji lub </w:t>
      </w:r>
      <w:r w:rsidR="00B23016" w:rsidRPr="2B7EB8D9">
        <w:rPr>
          <w:rFonts w:ascii="Times New Roman" w:eastAsia="Times New Roman" w:hAnsi="Times New Roman" w:cs="Times New Roman"/>
        </w:rPr>
        <w:t>pobytu w innym podmiocie leczniczym bądź</w:t>
      </w:r>
      <w:r w:rsidRPr="2B7EB8D9">
        <w:rPr>
          <w:rFonts w:ascii="Times New Roman" w:eastAsia="Times New Roman" w:hAnsi="Times New Roman" w:cs="Times New Roman"/>
        </w:rPr>
        <w:t xml:space="preserve"> </w:t>
      </w:r>
      <w:r w:rsidRPr="001D5B31">
        <w:rPr>
          <w:rFonts w:ascii="Times New Roman" w:eastAsia="Times New Roman" w:hAnsi="Times New Roman" w:cs="Times New Roman"/>
        </w:rPr>
        <w:t>w sytuacjach pogorszenia stanu zdrowia.</w:t>
      </w:r>
    </w:p>
    <w:p w14:paraId="5722BF28" w14:textId="1CE97F0B" w:rsidR="001D5B31" w:rsidRPr="001D5B31" w:rsidRDefault="001D5B31" w:rsidP="00F5589D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1D5B31">
        <w:rPr>
          <w:rFonts w:ascii="Times New Roman" w:eastAsia="Times New Roman" w:hAnsi="Times New Roman" w:cs="Times New Roman"/>
        </w:rPr>
        <w:t>Projektowana ustawa określa, jakie informacje mogą być przekazywane, w jakim celu i</w:t>
      </w:r>
      <w:r w:rsidR="002728C3">
        <w:rPr>
          <w:rFonts w:ascii="Times New Roman" w:eastAsia="Times New Roman" w:hAnsi="Times New Roman" w:cs="Times New Roman"/>
        </w:rPr>
        <w:t> </w:t>
      </w:r>
      <w:r w:rsidRPr="001D5B31">
        <w:rPr>
          <w:rFonts w:ascii="Times New Roman" w:eastAsia="Times New Roman" w:hAnsi="Times New Roman" w:cs="Times New Roman"/>
        </w:rPr>
        <w:t>na</w:t>
      </w:r>
      <w:r w:rsidR="002728C3">
        <w:rPr>
          <w:rFonts w:ascii="Times New Roman" w:eastAsia="Times New Roman" w:hAnsi="Times New Roman" w:cs="Times New Roman"/>
        </w:rPr>
        <w:t> </w:t>
      </w:r>
      <w:r w:rsidRPr="001D5B31">
        <w:rPr>
          <w:rFonts w:ascii="Times New Roman" w:eastAsia="Times New Roman" w:hAnsi="Times New Roman" w:cs="Times New Roman"/>
        </w:rPr>
        <w:t>jakich zasadach</w:t>
      </w:r>
      <w:r w:rsidRPr="00C23EF4">
        <w:rPr>
          <w:rFonts w:ascii="Times New Roman" w:hAnsi="Times New Roman" w:cs="Times New Roman"/>
        </w:rPr>
        <w:t>.</w:t>
      </w:r>
      <w:r w:rsidRPr="001D5B31">
        <w:rPr>
          <w:rFonts w:ascii="Times New Roman" w:eastAsia="Times New Roman" w:hAnsi="Times New Roman" w:cs="Times New Roman"/>
        </w:rPr>
        <w:t xml:space="preserve"> </w:t>
      </w:r>
      <w:r w:rsidR="00763A9F">
        <w:rPr>
          <w:rFonts w:ascii="Times New Roman" w:eastAsia="Times New Roman" w:hAnsi="Times New Roman" w:cs="Times New Roman"/>
        </w:rPr>
        <w:t>Chodzi tu o przepisy z sektorów ochrony zdrowia oraz pomocy społecznej.</w:t>
      </w:r>
      <w:r w:rsidR="00B35A9B">
        <w:rPr>
          <w:rFonts w:ascii="Times New Roman" w:eastAsia="Times New Roman" w:hAnsi="Times New Roman" w:cs="Times New Roman"/>
        </w:rPr>
        <w:t xml:space="preserve"> </w:t>
      </w:r>
      <w:r w:rsidRPr="001D5B31">
        <w:rPr>
          <w:rFonts w:ascii="Times New Roman" w:eastAsia="Times New Roman" w:hAnsi="Times New Roman" w:cs="Times New Roman"/>
        </w:rPr>
        <w:t xml:space="preserve">Zakres danych został ograniczony do niezbędnych elementów identyfikacyjnych oraz informacji uzasadniających potrzebę </w:t>
      </w:r>
      <w:r w:rsidR="00354C9D">
        <w:rPr>
          <w:rFonts w:ascii="Times New Roman" w:eastAsia="Times New Roman" w:hAnsi="Times New Roman" w:cs="Times New Roman"/>
        </w:rPr>
        <w:t>ustalenia potrzeby udzielenia osobie usług lub świadczeń opieki długoterminowej</w:t>
      </w:r>
      <w:r w:rsidRPr="001D5B31">
        <w:rPr>
          <w:rFonts w:ascii="Times New Roman" w:eastAsia="Times New Roman" w:hAnsi="Times New Roman" w:cs="Times New Roman"/>
        </w:rPr>
        <w:t>, co jest zgodne z zasadą minimalizacji wynikającą z</w:t>
      </w:r>
      <w:r w:rsidR="00B74BDE">
        <w:rPr>
          <w:rFonts w:ascii="Times New Roman" w:eastAsia="Times New Roman" w:hAnsi="Times New Roman" w:cs="Times New Roman"/>
        </w:rPr>
        <w:t> </w:t>
      </w:r>
      <w:r w:rsidRPr="001D5B31">
        <w:rPr>
          <w:rFonts w:ascii="Times New Roman" w:eastAsia="Times New Roman" w:hAnsi="Times New Roman" w:cs="Times New Roman"/>
        </w:rPr>
        <w:t>przepisów o ochronie danych osobowych.</w:t>
      </w:r>
    </w:p>
    <w:p w14:paraId="6B0C4F39" w14:textId="0E26F764" w:rsidR="001D5B31" w:rsidRPr="001D5B31" w:rsidRDefault="001D5B31" w:rsidP="00F5589D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1D5B31">
        <w:rPr>
          <w:rFonts w:ascii="Times New Roman" w:eastAsia="Times New Roman" w:hAnsi="Times New Roman" w:cs="Times New Roman"/>
        </w:rPr>
        <w:lastRenderedPageBreak/>
        <w:t xml:space="preserve">Współpraca obejmuje przekazywanie informacji o osobach, </w:t>
      </w:r>
      <w:r w:rsidR="002E2D38">
        <w:rPr>
          <w:rFonts w:ascii="Times New Roman" w:eastAsia="Times New Roman" w:hAnsi="Times New Roman" w:cs="Times New Roman"/>
        </w:rPr>
        <w:t>co do których zachodzi uzasadnione podejrzenie, że</w:t>
      </w:r>
      <w:r w:rsidRPr="001D5B31">
        <w:rPr>
          <w:rFonts w:ascii="Times New Roman" w:eastAsia="Times New Roman" w:hAnsi="Times New Roman" w:cs="Times New Roman"/>
        </w:rPr>
        <w:t xml:space="preserve"> mogą wymagać usług lub świadczeń opieki długoterminowej, w</w:t>
      </w:r>
      <w:r w:rsidR="00DB2043">
        <w:rPr>
          <w:rFonts w:ascii="Times New Roman" w:eastAsia="Times New Roman" w:hAnsi="Times New Roman" w:cs="Times New Roman"/>
        </w:rPr>
        <w:t> </w:t>
      </w:r>
      <w:r w:rsidRPr="001D5B31">
        <w:rPr>
          <w:rFonts w:ascii="Times New Roman" w:eastAsia="Times New Roman" w:hAnsi="Times New Roman" w:cs="Times New Roman"/>
        </w:rPr>
        <w:t xml:space="preserve">szczególności w sytuacjach </w:t>
      </w:r>
      <w:r w:rsidRPr="2B7EB8D9">
        <w:rPr>
          <w:rFonts w:ascii="Times New Roman" w:eastAsia="Times New Roman" w:hAnsi="Times New Roman" w:cs="Times New Roman"/>
        </w:rPr>
        <w:t>opuszcz</w:t>
      </w:r>
      <w:r w:rsidR="00D627F4" w:rsidRPr="2B7EB8D9">
        <w:rPr>
          <w:rFonts w:ascii="Times New Roman" w:eastAsia="Times New Roman" w:hAnsi="Times New Roman" w:cs="Times New Roman"/>
        </w:rPr>
        <w:t>a</w:t>
      </w:r>
      <w:r w:rsidRPr="2B7EB8D9">
        <w:rPr>
          <w:rFonts w:ascii="Times New Roman" w:eastAsia="Times New Roman" w:hAnsi="Times New Roman" w:cs="Times New Roman"/>
        </w:rPr>
        <w:t xml:space="preserve">nia </w:t>
      </w:r>
      <w:r w:rsidR="00D627F4" w:rsidRPr="2B7EB8D9">
        <w:rPr>
          <w:rFonts w:ascii="Times New Roman" w:eastAsia="Times New Roman" w:hAnsi="Times New Roman" w:cs="Times New Roman"/>
        </w:rPr>
        <w:t>przez nie szpitala lub innego</w:t>
      </w:r>
      <w:r w:rsidRPr="001D5B31">
        <w:rPr>
          <w:rFonts w:ascii="Times New Roman" w:eastAsia="Times New Roman" w:hAnsi="Times New Roman" w:cs="Times New Roman"/>
        </w:rPr>
        <w:t xml:space="preserve"> zakładu leczniczego lub wystąpienia przesłanek wskazujących na </w:t>
      </w:r>
      <w:r w:rsidR="00BB59DE" w:rsidRPr="2B7EB8D9">
        <w:rPr>
          <w:rFonts w:ascii="Times New Roman" w:eastAsia="Times New Roman" w:hAnsi="Times New Roman" w:cs="Times New Roman"/>
        </w:rPr>
        <w:t>potrzebę wsparcia tych osób w codziennym funkcjonowaniu</w:t>
      </w:r>
      <w:r w:rsidRPr="2B7EB8D9">
        <w:rPr>
          <w:rFonts w:ascii="Times New Roman" w:eastAsia="Times New Roman" w:hAnsi="Times New Roman" w:cs="Times New Roman"/>
        </w:rPr>
        <w:t>.</w:t>
      </w:r>
      <w:r w:rsidRPr="001D5B31">
        <w:rPr>
          <w:rFonts w:ascii="Times New Roman" w:eastAsia="Times New Roman" w:hAnsi="Times New Roman" w:cs="Times New Roman"/>
        </w:rPr>
        <w:t xml:space="preserve"> Przepisy nakładają obowiązek niezwłocznego działania po otrzymaniu zgłoszenia – właściwa jednostka pomocy społecznej lub podmiot leczniczy podejmuje czynności zmierzające do ustalenia zakresu niezbędnego wsparcia. Dodatkowo wprowadzono obowiązek poinformowania podmiotu przekazującego dane o sposobie ich wykorzystania w</w:t>
      </w:r>
      <w:r w:rsidR="00340A66">
        <w:rPr>
          <w:rFonts w:ascii="Times New Roman" w:eastAsia="Times New Roman" w:hAnsi="Times New Roman" w:cs="Times New Roman"/>
        </w:rPr>
        <w:t> </w:t>
      </w:r>
      <w:r w:rsidRPr="001D5B31">
        <w:rPr>
          <w:rFonts w:ascii="Times New Roman" w:eastAsia="Times New Roman" w:hAnsi="Times New Roman" w:cs="Times New Roman"/>
        </w:rPr>
        <w:t>terminie 7 dni, co wzmacnia transparentność procesu.</w:t>
      </w:r>
    </w:p>
    <w:p w14:paraId="2E3077FA" w14:textId="34D78091" w:rsidR="008C1358" w:rsidRDefault="001D5B31" w:rsidP="00F5589D">
      <w:pPr>
        <w:shd w:val="clear" w:color="auto" w:fill="FFFFFF" w:themeFill="background1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1D5B31">
        <w:rPr>
          <w:rFonts w:ascii="Times New Roman" w:eastAsia="Times New Roman" w:hAnsi="Times New Roman" w:cs="Times New Roman"/>
        </w:rPr>
        <w:t xml:space="preserve">Rozwiązanie to usprawnia organizację opieki, skraca czas reakcji i zapewnia kompleksowe wsparcie w miejscu zamieszkania lub pobytu osoby wymagającej </w:t>
      </w:r>
      <w:r w:rsidR="009D7159" w:rsidRPr="2B7EB8D9">
        <w:rPr>
          <w:rFonts w:ascii="Times New Roman" w:eastAsia="Times New Roman" w:hAnsi="Times New Roman" w:cs="Times New Roman"/>
        </w:rPr>
        <w:t>opieki długoterminowej</w:t>
      </w:r>
      <w:r w:rsidRPr="2B7EB8D9">
        <w:rPr>
          <w:rFonts w:ascii="Times New Roman" w:eastAsia="Times New Roman" w:hAnsi="Times New Roman" w:cs="Times New Roman"/>
        </w:rPr>
        <w:t>.</w:t>
      </w:r>
      <w:r w:rsidRPr="001D5B31">
        <w:rPr>
          <w:rFonts w:ascii="Times New Roman" w:eastAsia="Times New Roman" w:hAnsi="Times New Roman" w:cs="Times New Roman"/>
        </w:rPr>
        <w:t xml:space="preserve"> Wprowadzenie jasnych zasad współpracy i wymiany informacji pomiędzy </w:t>
      </w:r>
      <w:r w:rsidRPr="2B7EB8D9">
        <w:rPr>
          <w:rFonts w:ascii="Times New Roman" w:eastAsia="Times New Roman" w:hAnsi="Times New Roman" w:cs="Times New Roman"/>
        </w:rPr>
        <w:t>system</w:t>
      </w:r>
      <w:r w:rsidR="00B3018B" w:rsidRPr="2B7EB8D9">
        <w:rPr>
          <w:rFonts w:ascii="Times New Roman" w:eastAsia="Times New Roman" w:hAnsi="Times New Roman" w:cs="Times New Roman"/>
        </w:rPr>
        <w:t>ami</w:t>
      </w:r>
      <w:r w:rsidRPr="001D5B31">
        <w:rPr>
          <w:rFonts w:ascii="Times New Roman" w:eastAsia="Times New Roman" w:hAnsi="Times New Roman" w:cs="Times New Roman"/>
        </w:rPr>
        <w:t xml:space="preserve"> ochrony zdrowia </w:t>
      </w:r>
      <w:r w:rsidR="00B3018B" w:rsidRPr="2B7EB8D9">
        <w:rPr>
          <w:rFonts w:ascii="Times New Roman" w:eastAsia="Times New Roman" w:hAnsi="Times New Roman" w:cs="Times New Roman"/>
        </w:rPr>
        <w:t>i</w:t>
      </w:r>
      <w:r w:rsidRPr="001D5B31">
        <w:rPr>
          <w:rFonts w:ascii="Times New Roman" w:eastAsia="Times New Roman" w:hAnsi="Times New Roman" w:cs="Times New Roman"/>
        </w:rPr>
        <w:t xml:space="preserve"> pomocy społecznej jest kluczowe dla </w:t>
      </w:r>
      <w:r w:rsidR="00B3018B" w:rsidRPr="2B7EB8D9">
        <w:rPr>
          <w:rFonts w:ascii="Times New Roman" w:eastAsia="Times New Roman" w:hAnsi="Times New Roman" w:cs="Times New Roman"/>
        </w:rPr>
        <w:t>koordynacji</w:t>
      </w:r>
      <w:r w:rsidRPr="001D5B31">
        <w:rPr>
          <w:rFonts w:ascii="Times New Roman" w:eastAsia="Times New Roman" w:hAnsi="Times New Roman" w:cs="Times New Roman"/>
        </w:rPr>
        <w:t xml:space="preserve"> działań</w:t>
      </w:r>
      <w:r w:rsidR="00B3018B" w:rsidRPr="2B7EB8D9">
        <w:rPr>
          <w:rFonts w:ascii="Times New Roman" w:eastAsia="Times New Roman" w:hAnsi="Times New Roman" w:cs="Times New Roman"/>
        </w:rPr>
        <w:t xml:space="preserve"> w ramach opieki długoterminowej</w:t>
      </w:r>
      <w:r w:rsidRPr="001D5B31">
        <w:rPr>
          <w:rFonts w:ascii="Times New Roman" w:eastAsia="Times New Roman" w:hAnsi="Times New Roman" w:cs="Times New Roman"/>
        </w:rPr>
        <w:t xml:space="preserve">, zapobiegania pogorszeniu stanu zdrowia osób </w:t>
      </w:r>
      <w:r w:rsidR="00B3018B" w:rsidRPr="2B7EB8D9">
        <w:rPr>
          <w:rFonts w:ascii="Times New Roman" w:eastAsia="Times New Roman" w:hAnsi="Times New Roman" w:cs="Times New Roman"/>
        </w:rPr>
        <w:t>wymagających tej opieki</w:t>
      </w:r>
      <w:r w:rsidRPr="001D5B31">
        <w:rPr>
          <w:rFonts w:ascii="Times New Roman" w:eastAsia="Times New Roman" w:hAnsi="Times New Roman" w:cs="Times New Roman"/>
        </w:rPr>
        <w:t xml:space="preserve"> oraz efektywnego wykorzystania zasobów publicznych</w:t>
      </w:r>
      <w:r w:rsidR="00B3018B" w:rsidRPr="2B7EB8D9">
        <w:rPr>
          <w:rFonts w:ascii="Times New Roman" w:eastAsia="Times New Roman" w:hAnsi="Times New Roman" w:cs="Times New Roman"/>
        </w:rPr>
        <w:t xml:space="preserve"> w tym zakresie</w:t>
      </w:r>
      <w:r w:rsidRPr="001D5B31">
        <w:rPr>
          <w:rFonts w:ascii="Times New Roman" w:eastAsia="Times New Roman" w:hAnsi="Times New Roman" w:cs="Times New Roman"/>
        </w:rPr>
        <w:t>.</w:t>
      </w:r>
    </w:p>
    <w:p w14:paraId="496731CE" w14:textId="6811FD7E" w:rsidR="00DB2043" w:rsidRPr="00DB2043" w:rsidRDefault="00DB2043" w:rsidP="00DB2043">
      <w:pPr>
        <w:shd w:val="clear" w:color="auto" w:fill="FFFFFF" w:themeFill="background1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Istotnym</w:t>
      </w:r>
      <w:r w:rsidRPr="00DB2043">
        <w:rPr>
          <w:rFonts w:ascii="Times New Roman" w:eastAsia="Times New Roman" w:hAnsi="Times New Roman" w:cs="Times New Roman"/>
        </w:rPr>
        <w:t xml:space="preserve"> elementem tej współpracy jest obowiązek powiadamiania koordynatora opieki długoterminowej o przekazaniu informacji dotyczącej takiej osoby</w:t>
      </w:r>
      <w:r w:rsidR="00354C9D">
        <w:rPr>
          <w:rFonts w:ascii="Times New Roman" w:eastAsia="Times New Roman" w:hAnsi="Times New Roman" w:cs="Times New Roman"/>
        </w:rPr>
        <w:t xml:space="preserve"> (powiadomienie nie będzie zawierać szczegółowych danych osobowych – art. 19 ust. 3 projektu ustawy)</w:t>
      </w:r>
      <w:r w:rsidRPr="00DB2043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Rozwiązanie ma</w:t>
      </w:r>
      <w:r w:rsidRPr="00DB2043">
        <w:rPr>
          <w:rFonts w:ascii="Times New Roman" w:eastAsia="Times New Roman" w:hAnsi="Times New Roman" w:cs="Times New Roman"/>
        </w:rPr>
        <w:t xml:space="preserve"> na </w:t>
      </w:r>
      <w:r>
        <w:rPr>
          <w:rFonts w:ascii="Times New Roman" w:eastAsia="Times New Roman" w:hAnsi="Times New Roman" w:cs="Times New Roman"/>
        </w:rPr>
        <w:t xml:space="preserve">celu </w:t>
      </w:r>
      <w:r w:rsidRPr="00DB2043">
        <w:rPr>
          <w:rFonts w:ascii="Times New Roman" w:eastAsia="Times New Roman" w:hAnsi="Times New Roman" w:cs="Times New Roman"/>
        </w:rPr>
        <w:t xml:space="preserve">zapewnieniu spójności i przejrzystości procesu wymiany informacji oraz na stworzeniu mechanizmu </w:t>
      </w:r>
      <w:r>
        <w:rPr>
          <w:rFonts w:ascii="Times New Roman" w:eastAsia="Times New Roman" w:hAnsi="Times New Roman" w:cs="Times New Roman"/>
        </w:rPr>
        <w:t>monitoringu</w:t>
      </w:r>
      <w:r w:rsidRPr="00DB2043">
        <w:rPr>
          <w:rFonts w:ascii="Times New Roman" w:eastAsia="Times New Roman" w:hAnsi="Times New Roman" w:cs="Times New Roman"/>
        </w:rPr>
        <w:t xml:space="preserve"> nad realizacją współpracy. Koordynator pełni funkcję integrującą – monitoruje przepływ danych między podmiotami, reaguje w przypadku braku informacji o</w:t>
      </w:r>
      <w:r>
        <w:rPr>
          <w:rFonts w:ascii="Times New Roman" w:eastAsia="Times New Roman" w:hAnsi="Times New Roman" w:cs="Times New Roman"/>
        </w:rPr>
        <w:t> </w:t>
      </w:r>
      <w:r w:rsidRPr="00DB2043">
        <w:rPr>
          <w:rFonts w:ascii="Times New Roman" w:eastAsia="Times New Roman" w:hAnsi="Times New Roman" w:cs="Times New Roman"/>
        </w:rPr>
        <w:t>sposobie wykorzystania danych (art. 19 ust. 2</w:t>
      </w:r>
      <w:r>
        <w:rPr>
          <w:rFonts w:ascii="Times New Roman" w:eastAsia="Times New Roman" w:hAnsi="Times New Roman" w:cs="Times New Roman"/>
        </w:rPr>
        <w:t xml:space="preserve"> projektu ustawy</w:t>
      </w:r>
      <w:r w:rsidRPr="00DB2043">
        <w:rPr>
          <w:rFonts w:ascii="Times New Roman" w:eastAsia="Times New Roman" w:hAnsi="Times New Roman" w:cs="Times New Roman"/>
        </w:rPr>
        <w:t>) i wspiera podmioty w</w:t>
      </w:r>
      <w:r>
        <w:rPr>
          <w:rFonts w:ascii="Times New Roman" w:eastAsia="Times New Roman" w:hAnsi="Times New Roman" w:cs="Times New Roman"/>
        </w:rPr>
        <w:t> </w:t>
      </w:r>
      <w:r w:rsidRPr="00DB2043">
        <w:rPr>
          <w:rFonts w:ascii="Times New Roman" w:eastAsia="Times New Roman" w:hAnsi="Times New Roman" w:cs="Times New Roman"/>
        </w:rPr>
        <w:t>załatwieniu sprawy. Dzięki temu osoba wymagająca opieki nie pozostaje bez wsparcia z</w:t>
      </w:r>
      <w:r>
        <w:rPr>
          <w:rFonts w:ascii="Times New Roman" w:eastAsia="Times New Roman" w:hAnsi="Times New Roman" w:cs="Times New Roman"/>
        </w:rPr>
        <w:t> </w:t>
      </w:r>
      <w:r w:rsidRPr="00DB2043">
        <w:rPr>
          <w:rFonts w:ascii="Times New Roman" w:eastAsia="Times New Roman" w:hAnsi="Times New Roman" w:cs="Times New Roman"/>
        </w:rPr>
        <w:t>powodu zaniechania lub opóźnienia w działaniu instytucji.</w:t>
      </w:r>
    </w:p>
    <w:p w14:paraId="7FD34799" w14:textId="049A0A99" w:rsidR="00E935C6" w:rsidRDefault="008551BD" w:rsidP="00F5589D">
      <w:pPr>
        <w:shd w:val="clear" w:color="auto" w:fill="FFFFFF" w:themeFill="background1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2B7EB8D9">
        <w:rPr>
          <w:rFonts w:ascii="Times New Roman" w:eastAsia="Times New Roman" w:hAnsi="Times New Roman" w:cs="Times New Roman"/>
        </w:rPr>
        <w:t>Usprawnienie</w:t>
      </w:r>
      <w:r w:rsidR="003F6861" w:rsidRPr="003F6861">
        <w:rPr>
          <w:rFonts w:ascii="Times New Roman" w:eastAsia="Times New Roman" w:hAnsi="Times New Roman" w:cs="Times New Roman"/>
        </w:rPr>
        <w:t xml:space="preserve"> wymiany informacji między systemami ochrony zdrowia i pomocy społecznej wymaga uprzednich działań adaptacyjnych. Dlatego też, na podstawie art. </w:t>
      </w:r>
      <w:r w:rsidR="00354C9D">
        <w:rPr>
          <w:rFonts w:ascii="Times New Roman" w:eastAsia="Times New Roman" w:hAnsi="Times New Roman" w:cs="Times New Roman"/>
        </w:rPr>
        <w:t>40</w:t>
      </w:r>
      <w:r w:rsidR="00340A66">
        <w:rPr>
          <w:rFonts w:ascii="Times New Roman" w:eastAsia="Times New Roman" w:hAnsi="Times New Roman" w:cs="Times New Roman"/>
        </w:rPr>
        <w:t xml:space="preserve"> pkt 2</w:t>
      </w:r>
      <w:r w:rsidR="003F6861" w:rsidRPr="003F6861">
        <w:rPr>
          <w:rFonts w:ascii="Times New Roman" w:eastAsia="Times New Roman" w:hAnsi="Times New Roman" w:cs="Times New Roman"/>
        </w:rPr>
        <w:t xml:space="preserve"> projektu ustawy, przepisy </w:t>
      </w:r>
      <w:r w:rsidR="00340A66" w:rsidRPr="00340A66">
        <w:rPr>
          <w:rFonts w:ascii="Times New Roman" w:eastAsia="Times New Roman" w:hAnsi="Times New Roman" w:cs="Times New Roman"/>
        </w:rPr>
        <w:t>art. 14–19 projektu ustawy</w:t>
      </w:r>
      <w:r w:rsidR="003F6861" w:rsidRPr="003F6861">
        <w:rPr>
          <w:rFonts w:ascii="Times New Roman" w:eastAsia="Times New Roman" w:hAnsi="Times New Roman" w:cs="Times New Roman"/>
        </w:rPr>
        <w:t xml:space="preserve"> (</w:t>
      </w:r>
      <w:r w:rsidR="00E935C6">
        <w:rPr>
          <w:rFonts w:ascii="Times New Roman" w:eastAsia="Times New Roman" w:hAnsi="Times New Roman" w:cs="Times New Roman"/>
        </w:rPr>
        <w:t>w</w:t>
      </w:r>
      <w:r w:rsidR="003F6861" w:rsidRPr="003F6861">
        <w:rPr>
          <w:rFonts w:ascii="Times New Roman" w:eastAsia="Times New Roman" w:hAnsi="Times New Roman" w:cs="Times New Roman"/>
        </w:rPr>
        <w:t xml:space="preserve">spółpraca podmiotów w ramach opieki długoterminowej) zaczną obowiązywać po 24 miesiącach od dnia wejścia w życie </w:t>
      </w:r>
      <w:r w:rsidR="00015FD3" w:rsidRPr="2B7EB8D9">
        <w:rPr>
          <w:rFonts w:ascii="Times New Roman" w:eastAsia="Times New Roman" w:hAnsi="Times New Roman" w:cs="Times New Roman"/>
        </w:rPr>
        <w:t xml:space="preserve">projektowanej </w:t>
      </w:r>
      <w:r w:rsidR="003F6861" w:rsidRPr="2B7EB8D9">
        <w:rPr>
          <w:rFonts w:ascii="Times New Roman" w:eastAsia="Times New Roman" w:hAnsi="Times New Roman" w:cs="Times New Roman"/>
        </w:rPr>
        <w:t>ustawy</w:t>
      </w:r>
      <w:r w:rsidR="00E935C6" w:rsidRPr="2B7EB8D9">
        <w:rPr>
          <w:rFonts w:ascii="Times New Roman" w:eastAsia="Times New Roman" w:hAnsi="Times New Roman" w:cs="Times New Roman"/>
        </w:rPr>
        <w:t>.</w:t>
      </w:r>
    </w:p>
    <w:p w14:paraId="6025F975" w14:textId="395B21C9" w:rsidR="007F2A0B" w:rsidRDefault="007F2A0B" w:rsidP="00F5589D">
      <w:pPr>
        <w:shd w:val="clear" w:color="auto" w:fill="FFFFFF" w:themeFill="background1"/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7F2A0B">
        <w:rPr>
          <w:rFonts w:ascii="Times New Roman" w:eastAsia="Times New Roman" w:hAnsi="Times New Roman" w:cs="Times New Roman"/>
          <w:b/>
          <w:bCs/>
        </w:rPr>
        <w:t>Współdziałanie</w:t>
      </w:r>
      <w:r>
        <w:rPr>
          <w:rFonts w:ascii="Times New Roman" w:eastAsia="Times New Roman" w:hAnsi="Times New Roman" w:cs="Times New Roman"/>
          <w:b/>
          <w:bCs/>
        </w:rPr>
        <w:t xml:space="preserve"> organów centralnych</w:t>
      </w:r>
    </w:p>
    <w:p w14:paraId="49EB45F0" w14:textId="028497AD" w:rsidR="007F2A0B" w:rsidRPr="008108EA" w:rsidRDefault="008108EA" w:rsidP="00F5589D">
      <w:pPr>
        <w:shd w:val="clear" w:color="auto" w:fill="FFFFFF" w:themeFill="background1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8108EA">
        <w:rPr>
          <w:rFonts w:ascii="Times New Roman" w:eastAsia="Times New Roman" w:hAnsi="Times New Roman" w:cs="Times New Roman"/>
        </w:rPr>
        <w:t>Istota współdziałania, o któr</w:t>
      </w:r>
      <w:r>
        <w:rPr>
          <w:rFonts w:ascii="Times New Roman" w:eastAsia="Times New Roman" w:hAnsi="Times New Roman" w:cs="Times New Roman"/>
        </w:rPr>
        <w:t>ym</w:t>
      </w:r>
      <w:r w:rsidRPr="008108EA">
        <w:rPr>
          <w:rFonts w:ascii="Times New Roman" w:eastAsia="Times New Roman" w:hAnsi="Times New Roman" w:cs="Times New Roman"/>
        </w:rPr>
        <w:t xml:space="preserve"> mowa w </w:t>
      </w:r>
      <w:r>
        <w:rPr>
          <w:rFonts w:ascii="Times New Roman" w:eastAsia="Times New Roman" w:hAnsi="Times New Roman" w:cs="Times New Roman"/>
        </w:rPr>
        <w:t>art. 20 projektu ustawy</w:t>
      </w:r>
      <w:r w:rsidRPr="008108EA">
        <w:rPr>
          <w:rFonts w:ascii="Times New Roman" w:eastAsia="Times New Roman" w:hAnsi="Times New Roman" w:cs="Times New Roman"/>
        </w:rPr>
        <w:t>, polega na stworzeniu mechanizmu stałej i skoordynowanej współpracy pomiędzy organami odpowiedzialnymi za</w:t>
      </w:r>
      <w:r>
        <w:rPr>
          <w:rFonts w:ascii="Times New Roman" w:eastAsia="Times New Roman" w:hAnsi="Times New Roman" w:cs="Times New Roman"/>
        </w:rPr>
        <w:t> </w:t>
      </w:r>
      <w:r w:rsidRPr="008108EA">
        <w:rPr>
          <w:rFonts w:ascii="Times New Roman" w:eastAsia="Times New Roman" w:hAnsi="Times New Roman" w:cs="Times New Roman"/>
        </w:rPr>
        <w:t>różne obszary opieki długoterminowej. Dzięki temu możliwe jest łączenie kompetencji i</w:t>
      </w:r>
      <w:r>
        <w:rPr>
          <w:rFonts w:ascii="Times New Roman" w:eastAsia="Times New Roman" w:hAnsi="Times New Roman" w:cs="Times New Roman"/>
        </w:rPr>
        <w:t> </w:t>
      </w:r>
      <w:r w:rsidRPr="008108EA">
        <w:rPr>
          <w:rFonts w:ascii="Times New Roman" w:eastAsia="Times New Roman" w:hAnsi="Times New Roman" w:cs="Times New Roman"/>
        </w:rPr>
        <w:t>zasobów w celu zapewnienia spójności działań, eliminowania rozproszenia i dublowania zadań oraz szybszego reagowania na potrzeby osób objętych opieką. Współdziałanie oznacza wspólne planowanie rozwiązań, inicjowanie badań, prowadzenie działań edukacyjnych i</w:t>
      </w:r>
      <w:r>
        <w:rPr>
          <w:rFonts w:ascii="Times New Roman" w:eastAsia="Times New Roman" w:hAnsi="Times New Roman" w:cs="Times New Roman"/>
        </w:rPr>
        <w:t> </w:t>
      </w:r>
      <w:r w:rsidRPr="008108EA">
        <w:rPr>
          <w:rFonts w:ascii="Times New Roman" w:eastAsia="Times New Roman" w:hAnsi="Times New Roman" w:cs="Times New Roman"/>
        </w:rPr>
        <w:t>tworzenie systemów wsparcia dla opiekunów nieformalnych. W praktyce</w:t>
      </w:r>
      <w:r>
        <w:rPr>
          <w:rFonts w:ascii="Times New Roman" w:eastAsia="Times New Roman" w:hAnsi="Times New Roman" w:cs="Times New Roman"/>
        </w:rPr>
        <w:t xml:space="preserve"> współdziałanie będzie przekładać s</w:t>
      </w:r>
      <w:r w:rsidRPr="008108EA">
        <w:rPr>
          <w:rFonts w:ascii="Times New Roman" w:eastAsia="Times New Roman" w:hAnsi="Times New Roman" w:cs="Times New Roman"/>
        </w:rPr>
        <w:t>ię na lepszą dostępność usług</w:t>
      </w:r>
      <w:r>
        <w:rPr>
          <w:rFonts w:ascii="Times New Roman" w:eastAsia="Times New Roman" w:hAnsi="Times New Roman" w:cs="Times New Roman"/>
        </w:rPr>
        <w:t xml:space="preserve"> i świadczeń opieki długoterminowej oraz</w:t>
      </w:r>
      <w:r w:rsidRPr="008108EA">
        <w:rPr>
          <w:rFonts w:ascii="Times New Roman" w:eastAsia="Times New Roman" w:hAnsi="Times New Roman" w:cs="Times New Roman"/>
        </w:rPr>
        <w:t xml:space="preserve"> bardziej efektywne wykorzystanie środków publicznych.</w:t>
      </w:r>
    </w:p>
    <w:p w14:paraId="39D21933" w14:textId="13451138" w:rsidR="00AD2E11" w:rsidRPr="00E2661E" w:rsidRDefault="009A2692" w:rsidP="00F5589D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</w:rPr>
        <w:br/>
      </w:r>
      <w:r w:rsidR="00AD2E11" w:rsidRPr="00E2661E">
        <w:rPr>
          <w:rFonts w:ascii="Times New Roman" w:eastAsia="Times New Roman" w:hAnsi="Times New Roman" w:cs="Times New Roman"/>
          <w:b/>
          <w:bCs/>
        </w:rPr>
        <w:t>Monitorowanie</w:t>
      </w:r>
      <w:r w:rsidR="00E745D2">
        <w:rPr>
          <w:rFonts w:ascii="Times New Roman" w:eastAsia="Times New Roman" w:hAnsi="Times New Roman" w:cs="Times New Roman"/>
          <w:b/>
          <w:bCs/>
        </w:rPr>
        <w:t xml:space="preserve"> opieki długoterminowej</w:t>
      </w:r>
    </w:p>
    <w:p w14:paraId="3891DCA0" w14:textId="4DFE061F" w:rsidR="00CA16E1" w:rsidRDefault="00CA16E1" w:rsidP="00CD7CA2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CA16E1">
        <w:rPr>
          <w:rFonts w:ascii="Times New Roman" w:eastAsia="Times New Roman" w:hAnsi="Times New Roman" w:cs="Times New Roman"/>
        </w:rPr>
        <w:t xml:space="preserve">Przepisy art. </w:t>
      </w:r>
      <w:r w:rsidR="4B27ADFD" w:rsidRPr="2B7EB8D9">
        <w:rPr>
          <w:rFonts w:ascii="Times New Roman" w:eastAsia="Times New Roman" w:hAnsi="Times New Roman" w:cs="Times New Roman"/>
        </w:rPr>
        <w:t>2</w:t>
      </w:r>
      <w:r w:rsidR="00E66F31">
        <w:rPr>
          <w:rFonts w:ascii="Times New Roman" w:eastAsia="Times New Roman" w:hAnsi="Times New Roman" w:cs="Times New Roman"/>
        </w:rPr>
        <w:t>1</w:t>
      </w:r>
      <w:r w:rsidR="00BC68EC">
        <w:rPr>
          <w:rFonts w:ascii="Times New Roman" w:eastAsia="Times New Roman" w:hAnsi="Times New Roman" w:cs="Times New Roman"/>
        </w:rPr>
        <w:t>–</w:t>
      </w:r>
      <w:r w:rsidR="4B27ADFD" w:rsidRPr="2B7EB8D9">
        <w:rPr>
          <w:rFonts w:ascii="Times New Roman" w:eastAsia="Times New Roman" w:hAnsi="Times New Roman" w:cs="Times New Roman"/>
        </w:rPr>
        <w:t>2</w:t>
      </w:r>
      <w:r w:rsidR="005F65EF">
        <w:rPr>
          <w:rFonts w:ascii="Times New Roman" w:eastAsia="Times New Roman" w:hAnsi="Times New Roman" w:cs="Times New Roman"/>
        </w:rPr>
        <w:t>4</w:t>
      </w:r>
      <w:r w:rsidRPr="00CA16E1">
        <w:rPr>
          <w:rFonts w:ascii="Times New Roman" w:eastAsia="Times New Roman" w:hAnsi="Times New Roman" w:cs="Times New Roman"/>
        </w:rPr>
        <w:t xml:space="preserve"> </w:t>
      </w:r>
      <w:r w:rsidR="00B77101">
        <w:rPr>
          <w:rFonts w:ascii="Times New Roman" w:eastAsia="Times New Roman" w:hAnsi="Times New Roman" w:cs="Times New Roman"/>
        </w:rPr>
        <w:t xml:space="preserve">projektowanej ustawy </w:t>
      </w:r>
      <w:r w:rsidRPr="00CA16E1">
        <w:rPr>
          <w:rFonts w:ascii="Times New Roman" w:eastAsia="Times New Roman" w:hAnsi="Times New Roman" w:cs="Times New Roman"/>
        </w:rPr>
        <w:t xml:space="preserve">wprowadzają zintegrowany mechanizm monitorowania opieki długoterminowej, który ma kluczowe znaczenie dla skutecznego zarządzania systemem wsparcia osób </w:t>
      </w:r>
      <w:r w:rsidR="00801E3C" w:rsidRPr="2B7EB8D9">
        <w:rPr>
          <w:rFonts w:ascii="Times New Roman" w:eastAsia="Times New Roman" w:hAnsi="Times New Roman" w:cs="Times New Roman"/>
        </w:rPr>
        <w:t>wymagających wsparcia w codziennym funkcjonowaniu</w:t>
      </w:r>
      <w:r w:rsidRPr="2B7EB8D9">
        <w:rPr>
          <w:rFonts w:ascii="Times New Roman" w:eastAsia="Times New Roman" w:hAnsi="Times New Roman" w:cs="Times New Roman"/>
        </w:rPr>
        <w:t>.</w:t>
      </w:r>
      <w:r w:rsidRPr="00CA16E1">
        <w:rPr>
          <w:rFonts w:ascii="Times New Roman" w:eastAsia="Times New Roman" w:hAnsi="Times New Roman" w:cs="Times New Roman"/>
        </w:rPr>
        <w:t xml:space="preserve"> Ich celem jest zapewnienie transparentności, jakości i dostępności usług, a także stworzenie podstaw do podejmowania decyzji opartych na danych.</w:t>
      </w:r>
    </w:p>
    <w:p w14:paraId="3095D40E" w14:textId="08B41243" w:rsidR="00AC5340" w:rsidRPr="00CA16E1" w:rsidRDefault="00A7115F" w:rsidP="2B7EB8D9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Projektowana ustawa</w:t>
      </w:r>
      <w:r w:rsidR="00E33FC5" w:rsidRPr="00E33FC5">
        <w:rPr>
          <w:rFonts w:ascii="Times New Roman" w:eastAsia="Times New Roman" w:hAnsi="Times New Roman" w:cs="Times New Roman"/>
        </w:rPr>
        <w:t xml:space="preserve"> ustan</w:t>
      </w:r>
      <w:r>
        <w:rPr>
          <w:rFonts w:ascii="Times New Roman" w:eastAsia="Times New Roman" w:hAnsi="Times New Roman" w:cs="Times New Roman"/>
        </w:rPr>
        <w:t>awia</w:t>
      </w:r>
      <w:r w:rsidR="00E33FC5" w:rsidRPr="00E33FC5">
        <w:rPr>
          <w:rFonts w:ascii="Times New Roman" w:eastAsia="Times New Roman" w:hAnsi="Times New Roman" w:cs="Times New Roman"/>
        </w:rPr>
        <w:t xml:space="preserve"> obowiąz</w:t>
      </w:r>
      <w:r>
        <w:rPr>
          <w:rFonts w:ascii="Times New Roman" w:eastAsia="Times New Roman" w:hAnsi="Times New Roman" w:cs="Times New Roman"/>
        </w:rPr>
        <w:t>ek</w:t>
      </w:r>
      <w:r w:rsidR="00E33FC5" w:rsidRPr="00E33FC5">
        <w:rPr>
          <w:rFonts w:ascii="Times New Roman" w:eastAsia="Times New Roman" w:hAnsi="Times New Roman" w:cs="Times New Roman"/>
        </w:rPr>
        <w:t xml:space="preserve"> monitorowania realizacji opieki długoterminowej przez trzy kluczowe organy administracji publicznej: organ właściwy do spraw polityki senioralnej, ministra właściwego do spraw zabezpieczenia społecznego oraz ministra właściwego do spraw zdrowia</w:t>
      </w:r>
      <w:r w:rsidR="00AF30FE">
        <w:rPr>
          <w:rFonts w:ascii="Times New Roman" w:eastAsia="Times New Roman" w:hAnsi="Times New Roman" w:cs="Times New Roman"/>
        </w:rPr>
        <w:t xml:space="preserve"> (art. </w:t>
      </w:r>
      <w:r w:rsidR="4D2D9B8B" w:rsidRPr="2B7EB8D9">
        <w:rPr>
          <w:rFonts w:ascii="Times New Roman" w:eastAsia="Times New Roman" w:hAnsi="Times New Roman" w:cs="Times New Roman"/>
        </w:rPr>
        <w:t>2</w:t>
      </w:r>
      <w:r w:rsidR="00E66F31">
        <w:rPr>
          <w:rFonts w:ascii="Times New Roman" w:eastAsia="Times New Roman" w:hAnsi="Times New Roman" w:cs="Times New Roman"/>
        </w:rPr>
        <w:t>1</w:t>
      </w:r>
      <w:r w:rsidR="00AF30FE">
        <w:rPr>
          <w:rFonts w:ascii="Times New Roman" w:eastAsia="Times New Roman" w:hAnsi="Times New Roman" w:cs="Times New Roman"/>
        </w:rPr>
        <w:t xml:space="preserve"> projektu ustawy)</w:t>
      </w:r>
      <w:r w:rsidR="00E33FC5" w:rsidRPr="00E33FC5">
        <w:rPr>
          <w:rFonts w:ascii="Times New Roman" w:eastAsia="Times New Roman" w:hAnsi="Times New Roman" w:cs="Times New Roman"/>
        </w:rPr>
        <w:t xml:space="preserve">. Monitorowanie </w:t>
      </w:r>
      <w:r w:rsidR="00D259F1">
        <w:rPr>
          <w:rFonts w:ascii="Times New Roman" w:eastAsia="Times New Roman" w:hAnsi="Times New Roman" w:cs="Times New Roman"/>
        </w:rPr>
        <w:t xml:space="preserve">będzie kładło  </w:t>
      </w:r>
      <w:r w:rsidR="00E33FC5" w:rsidRPr="00E33FC5">
        <w:rPr>
          <w:rFonts w:ascii="Times New Roman" w:eastAsia="Times New Roman" w:hAnsi="Times New Roman" w:cs="Times New Roman"/>
        </w:rPr>
        <w:t>szczególny nacisk na ocenę dostępności usług i świadczeń</w:t>
      </w:r>
      <w:r w:rsidR="00D15C87" w:rsidRPr="2B7EB8D9">
        <w:rPr>
          <w:rFonts w:ascii="Times New Roman" w:eastAsia="Times New Roman" w:hAnsi="Times New Roman" w:cs="Times New Roman"/>
        </w:rPr>
        <w:t xml:space="preserve"> opieki długoterminowej</w:t>
      </w:r>
      <w:r w:rsidR="00E33FC5" w:rsidRPr="00E33FC5">
        <w:rPr>
          <w:rFonts w:ascii="Times New Roman" w:eastAsia="Times New Roman" w:hAnsi="Times New Roman" w:cs="Times New Roman"/>
        </w:rPr>
        <w:t xml:space="preserve">, co pozwala na bieżące śledzenie, czy </w:t>
      </w:r>
      <w:r w:rsidR="00A17BAA">
        <w:rPr>
          <w:rFonts w:ascii="Times New Roman" w:eastAsia="Times New Roman" w:hAnsi="Times New Roman" w:cs="Times New Roman"/>
        </w:rPr>
        <w:t>opieka długoterminowa</w:t>
      </w:r>
      <w:r w:rsidR="00E33FC5" w:rsidRPr="00E33FC5">
        <w:rPr>
          <w:rFonts w:ascii="Times New Roman" w:eastAsia="Times New Roman" w:hAnsi="Times New Roman" w:cs="Times New Roman"/>
        </w:rPr>
        <w:t xml:space="preserve"> </w:t>
      </w:r>
      <w:r w:rsidR="00A17BAA">
        <w:rPr>
          <w:rFonts w:ascii="Times New Roman" w:eastAsia="Times New Roman" w:hAnsi="Times New Roman" w:cs="Times New Roman"/>
        </w:rPr>
        <w:t>funkcjonuje</w:t>
      </w:r>
      <w:r w:rsidR="00E33FC5" w:rsidRPr="00E33FC5">
        <w:rPr>
          <w:rFonts w:ascii="Times New Roman" w:eastAsia="Times New Roman" w:hAnsi="Times New Roman" w:cs="Times New Roman"/>
        </w:rPr>
        <w:t xml:space="preserve"> zgodnie z założeniami </w:t>
      </w:r>
      <w:r w:rsidR="008508AC" w:rsidRPr="2B7EB8D9">
        <w:rPr>
          <w:rFonts w:ascii="Times New Roman" w:eastAsia="Times New Roman" w:hAnsi="Times New Roman" w:cs="Times New Roman"/>
        </w:rPr>
        <w:t xml:space="preserve">projektowanej </w:t>
      </w:r>
      <w:r w:rsidR="00E33FC5" w:rsidRPr="00E33FC5">
        <w:rPr>
          <w:rFonts w:ascii="Times New Roman" w:eastAsia="Times New Roman" w:hAnsi="Times New Roman" w:cs="Times New Roman"/>
        </w:rPr>
        <w:t xml:space="preserve">ustawy. Dzięki temu możliwe </w:t>
      </w:r>
      <w:r w:rsidR="00A17BAA">
        <w:rPr>
          <w:rFonts w:ascii="Times New Roman" w:eastAsia="Times New Roman" w:hAnsi="Times New Roman" w:cs="Times New Roman"/>
        </w:rPr>
        <w:t>będzie</w:t>
      </w:r>
      <w:r w:rsidR="00E33FC5" w:rsidRPr="00E33FC5">
        <w:rPr>
          <w:rFonts w:ascii="Times New Roman" w:eastAsia="Times New Roman" w:hAnsi="Times New Roman" w:cs="Times New Roman"/>
        </w:rPr>
        <w:t xml:space="preserve"> identyfikowanie barier w </w:t>
      </w:r>
      <w:r w:rsidR="00E33FC5" w:rsidRPr="2B7EB8D9">
        <w:rPr>
          <w:rFonts w:ascii="Times New Roman" w:eastAsia="Times New Roman" w:hAnsi="Times New Roman" w:cs="Times New Roman"/>
        </w:rPr>
        <w:t>dostęp</w:t>
      </w:r>
      <w:r w:rsidR="00FA56CB" w:rsidRPr="2B7EB8D9">
        <w:rPr>
          <w:rFonts w:ascii="Times New Roman" w:eastAsia="Times New Roman" w:hAnsi="Times New Roman" w:cs="Times New Roman"/>
        </w:rPr>
        <w:t xml:space="preserve">ności </w:t>
      </w:r>
      <w:r w:rsidR="008508AC" w:rsidRPr="2B7EB8D9">
        <w:rPr>
          <w:rFonts w:ascii="Times New Roman" w:eastAsia="Times New Roman" w:hAnsi="Times New Roman" w:cs="Times New Roman"/>
        </w:rPr>
        <w:t>do</w:t>
      </w:r>
      <w:r w:rsidR="00D05419">
        <w:rPr>
          <w:rFonts w:ascii="Times New Roman" w:eastAsia="Times New Roman" w:hAnsi="Times New Roman" w:cs="Times New Roman"/>
        </w:rPr>
        <w:t> </w:t>
      </w:r>
      <w:r w:rsidR="008508AC" w:rsidRPr="2B7EB8D9">
        <w:rPr>
          <w:rFonts w:ascii="Times New Roman" w:eastAsia="Times New Roman" w:hAnsi="Times New Roman" w:cs="Times New Roman"/>
        </w:rPr>
        <w:t>tych usług i świadczeń</w:t>
      </w:r>
      <w:r w:rsidR="00E33FC5" w:rsidRPr="00E33FC5">
        <w:rPr>
          <w:rFonts w:ascii="Times New Roman" w:eastAsia="Times New Roman" w:hAnsi="Times New Roman" w:cs="Times New Roman"/>
        </w:rPr>
        <w:t xml:space="preserve">, reagowanie na nierówności </w:t>
      </w:r>
      <w:r w:rsidR="00FA56CB" w:rsidRPr="2B7EB8D9">
        <w:rPr>
          <w:rFonts w:ascii="Times New Roman" w:eastAsia="Times New Roman" w:hAnsi="Times New Roman" w:cs="Times New Roman"/>
        </w:rPr>
        <w:t>w ich dostępie</w:t>
      </w:r>
      <w:r w:rsidR="00E33FC5" w:rsidRPr="2B7EB8D9">
        <w:rPr>
          <w:rFonts w:ascii="Times New Roman" w:eastAsia="Times New Roman" w:hAnsi="Times New Roman" w:cs="Times New Roman"/>
        </w:rPr>
        <w:t xml:space="preserve"> </w:t>
      </w:r>
      <w:r w:rsidR="00E33FC5" w:rsidRPr="00E33FC5">
        <w:rPr>
          <w:rFonts w:ascii="Times New Roman" w:eastAsia="Times New Roman" w:hAnsi="Times New Roman" w:cs="Times New Roman"/>
        </w:rPr>
        <w:t>oraz podejmowanie działań naprawczych i rozwojowych</w:t>
      </w:r>
      <w:r w:rsidR="00FA56CB" w:rsidRPr="2B7EB8D9">
        <w:rPr>
          <w:rFonts w:ascii="Times New Roman" w:eastAsia="Times New Roman" w:hAnsi="Times New Roman" w:cs="Times New Roman"/>
        </w:rPr>
        <w:t xml:space="preserve"> w tym zakresie</w:t>
      </w:r>
      <w:r w:rsidR="00E33FC5" w:rsidRPr="00E33FC5">
        <w:rPr>
          <w:rFonts w:ascii="Times New Roman" w:eastAsia="Times New Roman" w:hAnsi="Times New Roman" w:cs="Times New Roman"/>
        </w:rPr>
        <w:t>.</w:t>
      </w:r>
    </w:p>
    <w:p w14:paraId="39137BE1" w14:textId="1E902CA6" w:rsidR="737B08AE" w:rsidRDefault="737B08AE" w:rsidP="00CD7CA2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5CB46819">
        <w:rPr>
          <w:rFonts w:ascii="Times New Roman" w:eastAsia="Times New Roman" w:hAnsi="Times New Roman" w:cs="Times New Roman"/>
        </w:rPr>
        <w:t xml:space="preserve">System </w:t>
      </w:r>
      <w:r w:rsidR="0B152133" w:rsidRPr="5CB46819">
        <w:rPr>
          <w:rFonts w:ascii="Times New Roman" w:eastAsia="Times New Roman" w:hAnsi="Times New Roman" w:cs="Times New Roman"/>
        </w:rPr>
        <w:t xml:space="preserve">monitorowania </w:t>
      </w:r>
      <w:r w:rsidR="007D3946" w:rsidRPr="2B7EB8D9">
        <w:rPr>
          <w:rFonts w:ascii="Times New Roman" w:eastAsia="Times New Roman" w:hAnsi="Times New Roman" w:cs="Times New Roman"/>
        </w:rPr>
        <w:t>realizacji opieki długoterminowej</w:t>
      </w:r>
      <w:r w:rsidR="0B152133" w:rsidRPr="2B7EB8D9">
        <w:rPr>
          <w:rFonts w:ascii="Times New Roman" w:eastAsia="Times New Roman" w:hAnsi="Times New Roman" w:cs="Times New Roman"/>
        </w:rPr>
        <w:t xml:space="preserve"> </w:t>
      </w:r>
      <w:r w:rsidRPr="5CB46819">
        <w:rPr>
          <w:rFonts w:ascii="Times New Roman" w:eastAsia="Times New Roman" w:hAnsi="Times New Roman" w:cs="Times New Roman"/>
        </w:rPr>
        <w:t xml:space="preserve">opiera się na współpracy trzech kluczowych obszarów administracji: zdrowia, zabezpieczenia społecznego i polityki senioralnej. </w:t>
      </w:r>
      <w:r w:rsidR="77A390B7" w:rsidRPr="5CB46819">
        <w:rPr>
          <w:rFonts w:ascii="Times New Roman" w:eastAsia="Times New Roman" w:hAnsi="Times New Roman" w:cs="Times New Roman"/>
        </w:rPr>
        <w:t>Organy te będą odpowiedzialne za</w:t>
      </w:r>
      <w:r w:rsidR="007F70BB">
        <w:rPr>
          <w:rFonts w:ascii="Times New Roman" w:eastAsia="Times New Roman" w:hAnsi="Times New Roman" w:cs="Times New Roman"/>
        </w:rPr>
        <w:t xml:space="preserve"> </w:t>
      </w:r>
      <w:r w:rsidR="77A390B7" w:rsidRPr="5CB46819">
        <w:rPr>
          <w:rFonts w:ascii="Times New Roman" w:eastAsia="Times New Roman" w:hAnsi="Times New Roman" w:cs="Times New Roman"/>
        </w:rPr>
        <w:t>gromadzenie i analizę danych</w:t>
      </w:r>
      <w:r w:rsidR="0034242B" w:rsidRPr="2B7EB8D9">
        <w:rPr>
          <w:rFonts w:ascii="Times New Roman" w:eastAsia="Times New Roman" w:hAnsi="Times New Roman" w:cs="Times New Roman"/>
        </w:rPr>
        <w:t xml:space="preserve"> dotyczących </w:t>
      </w:r>
      <w:r w:rsidR="0065072A" w:rsidRPr="2B7EB8D9">
        <w:rPr>
          <w:rFonts w:ascii="Times New Roman" w:eastAsia="Times New Roman" w:hAnsi="Times New Roman" w:cs="Times New Roman"/>
        </w:rPr>
        <w:t xml:space="preserve">tej </w:t>
      </w:r>
      <w:r w:rsidR="0034242B" w:rsidRPr="2B7EB8D9">
        <w:rPr>
          <w:rFonts w:ascii="Times New Roman" w:eastAsia="Times New Roman" w:hAnsi="Times New Roman" w:cs="Times New Roman"/>
        </w:rPr>
        <w:t>opieki</w:t>
      </w:r>
      <w:r w:rsidR="7F78E881" w:rsidRPr="2B7EB8D9">
        <w:rPr>
          <w:rFonts w:ascii="Times New Roman" w:eastAsia="Times New Roman" w:hAnsi="Times New Roman" w:cs="Times New Roman"/>
        </w:rPr>
        <w:t xml:space="preserve">. </w:t>
      </w:r>
      <w:r w:rsidR="004B5850" w:rsidRPr="2B7EB8D9">
        <w:rPr>
          <w:rFonts w:ascii="Times New Roman" w:eastAsia="Times New Roman" w:hAnsi="Times New Roman" w:cs="Times New Roman"/>
        </w:rPr>
        <w:t>Przepis a</w:t>
      </w:r>
      <w:r w:rsidR="5BB9EF2B" w:rsidRPr="2B7EB8D9">
        <w:rPr>
          <w:rFonts w:ascii="Times New Roman" w:eastAsia="Times New Roman" w:hAnsi="Times New Roman" w:cs="Times New Roman"/>
        </w:rPr>
        <w:t>rt. 2</w:t>
      </w:r>
      <w:r w:rsidR="00E66F31">
        <w:rPr>
          <w:rFonts w:ascii="Times New Roman" w:eastAsia="Times New Roman" w:hAnsi="Times New Roman" w:cs="Times New Roman"/>
        </w:rPr>
        <w:t>3</w:t>
      </w:r>
      <w:r w:rsidR="5BB9EF2B" w:rsidRPr="5CB46819">
        <w:rPr>
          <w:rFonts w:ascii="Times New Roman" w:eastAsia="Times New Roman" w:hAnsi="Times New Roman" w:cs="Times New Roman"/>
        </w:rPr>
        <w:t xml:space="preserve"> projektu ustawy stanowi podstawę prawną do</w:t>
      </w:r>
      <w:r w:rsidR="5498F315" w:rsidRPr="5CB46819">
        <w:rPr>
          <w:rFonts w:ascii="Times New Roman" w:eastAsia="Times New Roman" w:hAnsi="Times New Roman" w:cs="Times New Roman"/>
        </w:rPr>
        <w:t> </w:t>
      </w:r>
      <w:r w:rsidR="5BB9EF2B" w:rsidRPr="5CB46819">
        <w:rPr>
          <w:rFonts w:ascii="Times New Roman" w:eastAsia="Times New Roman" w:hAnsi="Times New Roman" w:cs="Times New Roman"/>
        </w:rPr>
        <w:t xml:space="preserve">wymiany informacji </w:t>
      </w:r>
      <w:r w:rsidR="19DCA52B" w:rsidRPr="5CB46819">
        <w:rPr>
          <w:rFonts w:ascii="Times New Roman" w:eastAsia="Times New Roman" w:hAnsi="Times New Roman" w:cs="Times New Roman"/>
        </w:rPr>
        <w:t>i</w:t>
      </w:r>
      <w:r w:rsidR="00E66F31">
        <w:rPr>
          <w:rFonts w:ascii="Times New Roman" w:eastAsia="Times New Roman" w:hAnsi="Times New Roman" w:cs="Times New Roman"/>
        </w:rPr>
        <w:t> </w:t>
      </w:r>
      <w:r w:rsidR="15241421" w:rsidRPr="5CB46819">
        <w:rPr>
          <w:rFonts w:ascii="Times New Roman" w:eastAsia="Times New Roman" w:hAnsi="Times New Roman" w:cs="Times New Roman"/>
        </w:rPr>
        <w:t xml:space="preserve">zapewnieni organowi właściwemu do spraw polityki senioralnej </w:t>
      </w:r>
      <w:r w:rsidR="15241421" w:rsidRPr="2B7EB8D9">
        <w:rPr>
          <w:rFonts w:ascii="Times New Roman" w:eastAsia="Times New Roman" w:hAnsi="Times New Roman" w:cs="Times New Roman"/>
        </w:rPr>
        <w:t xml:space="preserve">dostęp do </w:t>
      </w:r>
      <w:r w:rsidR="0EC31DBC" w:rsidRPr="2B7EB8D9">
        <w:rPr>
          <w:rFonts w:ascii="Times New Roman" w:eastAsia="Times New Roman" w:hAnsi="Times New Roman" w:cs="Times New Roman"/>
        </w:rPr>
        <w:t>zagregowanych</w:t>
      </w:r>
      <w:r w:rsidR="15241421" w:rsidRPr="5CB46819">
        <w:rPr>
          <w:rFonts w:ascii="Times New Roman" w:eastAsia="Times New Roman" w:hAnsi="Times New Roman" w:cs="Times New Roman"/>
        </w:rPr>
        <w:t xml:space="preserve"> danych dotyczących realizacji usług i świadczeń opieki długoterminowej. Udostępnienie </w:t>
      </w:r>
      <w:r w:rsidR="00E66F31">
        <w:rPr>
          <w:rFonts w:ascii="Times New Roman" w:eastAsia="Times New Roman" w:hAnsi="Times New Roman" w:cs="Times New Roman"/>
        </w:rPr>
        <w:t>danych</w:t>
      </w:r>
      <w:r w:rsidR="15241421" w:rsidRPr="5CB46819">
        <w:rPr>
          <w:rFonts w:ascii="Times New Roman" w:eastAsia="Times New Roman" w:hAnsi="Times New Roman" w:cs="Times New Roman"/>
        </w:rPr>
        <w:t xml:space="preserve"> gromadzonych przez ministra właściwego do spraw zabezpieczenia społecznego oraz ministra właściwego do spraw zdrowia </w:t>
      </w:r>
      <w:r w:rsidR="15241421" w:rsidRPr="2B7EB8D9">
        <w:rPr>
          <w:rFonts w:ascii="Times New Roman" w:eastAsia="Times New Roman" w:hAnsi="Times New Roman" w:cs="Times New Roman"/>
        </w:rPr>
        <w:t>umożliwi</w:t>
      </w:r>
      <w:r w:rsidR="15241421" w:rsidRPr="5CB46819">
        <w:rPr>
          <w:rFonts w:ascii="Times New Roman" w:eastAsia="Times New Roman" w:hAnsi="Times New Roman" w:cs="Times New Roman"/>
        </w:rPr>
        <w:t xml:space="preserve"> prowadzenie rzetelnego monitoringu i</w:t>
      </w:r>
      <w:r w:rsidR="00E66F31">
        <w:rPr>
          <w:rFonts w:ascii="Times New Roman" w:eastAsia="Times New Roman" w:hAnsi="Times New Roman" w:cs="Times New Roman"/>
        </w:rPr>
        <w:t> </w:t>
      </w:r>
      <w:r w:rsidR="15241421" w:rsidRPr="5CB46819">
        <w:rPr>
          <w:rFonts w:ascii="Times New Roman" w:eastAsia="Times New Roman" w:hAnsi="Times New Roman" w:cs="Times New Roman"/>
        </w:rPr>
        <w:t>analiz</w:t>
      </w:r>
      <w:r w:rsidR="000478FC" w:rsidRPr="2B7EB8D9">
        <w:rPr>
          <w:rFonts w:ascii="Times New Roman" w:eastAsia="Times New Roman" w:hAnsi="Times New Roman" w:cs="Times New Roman"/>
        </w:rPr>
        <w:t xml:space="preserve"> w tym zakresie</w:t>
      </w:r>
      <w:r w:rsidR="15241421" w:rsidRPr="5CB46819">
        <w:rPr>
          <w:rFonts w:ascii="Times New Roman" w:eastAsia="Times New Roman" w:hAnsi="Times New Roman" w:cs="Times New Roman"/>
        </w:rPr>
        <w:t>.</w:t>
      </w:r>
      <w:r w:rsidR="00E66F31">
        <w:rPr>
          <w:rFonts w:ascii="Times New Roman" w:eastAsia="Times New Roman" w:hAnsi="Times New Roman" w:cs="Times New Roman"/>
        </w:rPr>
        <w:t xml:space="preserve"> Przewiduje się, że przepisy wykonawcze wydane na podstawie delegacji zawartej w art. 23 ust. 2 projektu ustawy, określą szczegółowy zakres tych danych oraz tryb ich udostepnienia, </w:t>
      </w:r>
      <w:r w:rsidR="00E66F31" w:rsidRPr="004A6F7A">
        <w:rPr>
          <w:rFonts w:ascii="Times New Roman" w:eastAsia="Times New Roman" w:hAnsi="Times New Roman" w:cs="Times New Roman"/>
        </w:rPr>
        <w:t>w celu zapewnienia jednolitości prezentacji danych z monitoringu opieki długoterminowej.</w:t>
      </w:r>
      <w:r w:rsidR="00E66F31">
        <w:rPr>
          <w:rFonts w:ascii="Times New Roman" w:eastAsia="Times New Roman" w:hAnsi="Times New Roman" w:cs="Times New Roman"/>
        </w:rPr>
        <w:t xml:space="preserve"> Zgodnie z art. 38 pkt 2 projektu ustawy obowiązek </w:t>
      </w:r>
      <w:r w:rsidR="005F65EF">
        <w:rPr>
          <w:rFonts w:ascii="Times New Roman" w:eastAsia="Times New Roman" w:hAnsi="Times New Roman" w:cs="Times New Roman"/>
        </w:rPr>
        <w:t xml:space="preserve">wymiany informacji oraz </w:t>
      </w:r>
      <w:r w:rsidR="00E66F31">
        <w:rPr>
          <w:rFonts w:ascii="Times New Roman" w:eastAsia="Times New Roman" w:hAnsi="Times New Roman" w:cs="Times New Roman"/>
        </w:rPr>
        <w:t>wydania rozporządzenia Prezesa Rady Ministrów w tym zakresie zacznie obowiązywać po</w:t>
      </w:r>
      <w:r w:rsidR="005F65EF">
        <w:rPr>
          <w:rFonts w:ascii="Times New Roman" w:eastAsia="Times New Roman" w:hAnsi="Times New Roman" w:cs="Times New Roman"/>
        </w:rPr>
        <w:t> </w:t>
      </w:r>
      <w:r w:rsidR="00E66F31">
        <w:rPr>
          <w:rFonts w:ascii="Times New Roman" w:eastAsia="Times New Roman" w:hAnsi="Times New Roman" w:cs="Times New Roman"/>
        </w:rPr>
        <w:t>upływie 12 miesięcy od dnia wejścia w życie projektowanej ustawy.</w:t>
      </w:r>
    </w:p>
    <w:p w14:paraId="71F23A90" w14:textId="77777777" w:rsidR="003A11E7" w:rsidRDefault="00EE2D03" w:rsidP="00CD7CA2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5CB46819">
        <w:rPr>
          <w:rFonts w:ascii="Times New Roman" w:eastAsia="Times New Roman" w:hAnsi="Times New Roman" w:cs="Times New Roman"/>
        </w:rPr>
        <w:t xml:space="preserve">Organ właściwy do spraw polityki </w:t>
      </w:r>
      <w:r w:rsidR="00EB1753" w:rsidRPr="5CB46819">
        <w:rPr>
          <w:rFonts w:ascii="Times New Roman" w:eastAsia="Times New Roman" w:hAnsi="Times New Roman" w:cs="Times New Roman"/>
        </w:rPr>
        <w:t xml:space="preserve">senioralnej będzie odpowiedzialny </w:t>
      </w:r>
      <w:r w:rsidRPr="5CB46819">
        <w:rPr>
          <w:rFonts w:ascii="Times New Roman" w:eastAsia="Times New Roman" w:hAnsi="Times New Roman" w:cs="Times New Roman"/>
        </w:rPr>
        <w:t xml:space="preserve">za przygotowanie corocznego </w:t>
      </w:r>
      <w:r w:rsidR="77CD1011" w:rsidRPr="5CB46819">
        <w:rPr>
          <w:rFonts w:ascii="Times New Roman" w:eastAsia="Times New Roman" w:hAnsi="Times New Roman" w:cs="Times New Roman"/>
        </w:rPr>
        <w:t>sprawozdania</w:t>
      </w:r>
      <w:r w:rsidRPr="5CB46819">
        <w:rPr>
          <w:rFonts w:ascii="Times New Roman" w:eastAsia="Times New Roman" w:hAnsi="Times New Roman" w:cs="Times New Roman"/>
        </w:rPr>
        <w:t xml:space="preserve"> dla Rady Ministrów z </w:t>
      </w:r>
      <w:r w:rsidR="00FB46C7" w:rsidRPr="2B7EB8D9">
        <w:rPr>
          <w:rFonts w:ascii="Times New Roman" w:eastAsia="Times New Roman" w:hAnsi="Times New Roman" w:cs="Times New Roman"/>
        </w:rPr>
        <w:t>wyników</w:t>
      </w:r>
      <w:r w:rsidRPr="2B7EB8D9">
        <w:rPr>
          <w:rFonts w:ascii="Times New Roman" w:eastAsia="Times New Roman" w:hAnsi="Times New Roman" w:cs="Times New Roman"/>
        </w:rPr>
        <w:t xml:space="preserve"> </w:t>
      </w:r>
      <w:r w:rsidRPr="5CB46819">
        <w:rPr>
          <w:rFonts w:ascii="Times New Roman" w:eastAsia="Times New Roman" w:hAnsi="Times New Roman" w:cs="Times New Roman"/>
        </w:rPr>
        <w:t xml:space="preserve">monitorowania opieki długoterminowej, który stanie się podstawą oceny skuteczności polityki publicznej w tym obszarze (art. </w:t>
      </w:r>
      <w:r w:rsidR="61728BB3" w:rsidRPr="2B7EB8D9">
        <w:rPr>
          <w:rFonts w:ascii="Times New Roman" w:eastAsia="Times New Roman" w:hAnsi="Times New Roman" w:cs="Times New Roman"/>
        </w:rPr>
        <w:t>2</w:t>
      </w:r>
      <w:r w:rsidR="00E66F31">
        <w:rPr>
          <w:rFonts w:ascii="Times New Roman" w:eastAsia="Times New Roman" w:hAnsi="Times New Roman" w:cs="Times New Roman"/>
        </w:rPr>
        <w:t>4</w:t>
      </w:r>
      <w:r w:rsidRPr="5CB46819">
        <w:rPr>
          <w:rFonts w:ascii="Times New Roman" w:eastAsia="Times New Roman" w:hAnsi="Times New Roman" w:cs="Times New Roman"/>
        </w:rPr>
        <w:t xml:space="preserve"> projektu ustawy).</w:t>
      </w:r>
      <w:r w:rsidR="005277EC" w:rsidRPr="5CB46819">
        <w:rPr>
          <w:rFonts w:ascii="Times New Roman" w:eastAsia="Times New Roman" w:hAnsi="Times New Roman" w:cs="Times New Roman"/>
        </w:rPr>
        <w:t xml:space="preserve"> </w:t>
      </w:r>
      <w:r w:rsidR="00670863">
        <w:rPr>
          <w:rFonts w:ascii="Times New Roman" w:eastAsia="Times New Roman" w:hAnsi="Times New Roman" w:cs="Times New Roman"/>
        </w:rPr>
        <w:t>Ustanowienie tego obowiązku jest</w:t>
      </w:r>
      <w:r w:rsidR="00670863" w:rsidRPr="00670863">
        <w:rPr>
          <w:rFonts w:ascii="Times New Roman" w:eastAsia="Times New Roman" w:hAnsi="Times New Roman" w:cs="Times New Roman"/>
        </w:rPr>
        <w:t xml:space="preserve"> niezbędn</w:t>
      </w:r>
      <w:r w:rsidR="00670863">
        <w:rPr>
          <w:rFonts w:ascii="Times New Roman" w:eastAsia="Times New Roman" w:hAnsi="Times New Roman" w:cs="Times New Roman"/>
        </w:rPr>
        <w:t>e</w:t>
      </w:r>
      <w:r w:rsidR="00670863" w:rsidRPr="00670863">
        <w:rPr>
          <w:rFonts w:ascii="Times New Roman" w:eastAsia="Times New Roman" w:hAnsi="Times New Roman" w:cs="Times New Roman"/>
        </w:rPr>
        <w:t>, aby zapewnić systematyczne monitorowanie opieki długoterminowej na poziomie krajowym, co pozwala na</w:t>
      </w:r>
      <w:r w:rsidR="00670863">
        <w:rPr>
          <w:rFonts w:ascii="Times New Roman" w:eastAsia="Times New Roman" w:hAnsi="Times New Roman" w:cs="Times New Roman"/>
        </w:rPr>
        <w:t> </w:t>
      </w:r>
      <w:r w:rsidR="00670863" w:rsidRPr="00670863">
        <w:rPr>
          <w:rFonts w:ascii="Times New Roman" w:eastAsia="Times New Roman" w:hAnsi="Times New Roman" w:cs="Times New Roman"/>
        </w:rPr>
        <w:t xml:space="preserve">identyfikację potrzeb i barier w dostępności usług oraz lepsze planowanie i kierowanie środków finansowych. Umożliwi również opracowanie rekomendacji służących poprawie jakości i dostępności opieki, w tym wsparcia opiekunów nieformalnych, a dzięki obowiązkowi publikacji sprawozdania w Biuletynie Informacji Publicznej gwarantuje przejrzystość działań administracji </w:t>
      </w:r>
      <w:r w:rsidR="00670863">
        <w:rPr>
          <w:rFonts w:ascii="Times New Roman" w:eastAsia="Times New Roman" w:hAnsi="Times New Roman" w:cs="Times New Roman"/>
        </w:rPr>
        <w:t xml:space="preserve">publicznej </w:t>
      </w:r>
      <w:r w:rsidR="00670863" w:rsidRPr="00670863">
        <w:rPr>
          <w:rFonts w:ascii="Times New Roman" w:eastAsia="Times New Roman" w:hAnsi="Times New Roman" w:cs="Times New Roman"/>
        </w:rPr>
        <w:t>i kontrolę społeczną, zgodnie z zasadą jawności życia publicznego.</w:t>
      </w:r>
      <w:r w:rsidR="00670863">
        <w:rPr>
          <w:rFonts w:ascii="Times New Roman" w:eastAsia="Times New Roman" w:hAnsi="Times New Roman" w:cs="Times New Roman"/>
        </w:rPr>
        <w:t xml:space="preserve"> </w:t>
      </w:r>
    </w:p>
    <w:p w14:paraId="065E5E4A" w14:textId="74BD9B1F" w:rsidR="008467E9" w:rsidRDefault="005277EC" w:rsidP="00CD7CA2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5CB46819">
        <w:rPr>
          <w:rFonts w:ascii="Times New Roman" w:eastAsia="Times New Roman" w:hAnsi="Times New Roman" w:cs="Times New Roman"/>
        </w:rPr>
        <w:lastRenderedPageBreak/>
        <w:t>Do</w:t>
      </w:r>
      <w:r w:rsidR="00670863">
        <w:rPr>
          <w:rFonts w:ascii="Times New Roman" w:eastAsia="Times New Roman" w:hAnsi="Times New Roman" w:cs="Times New Roman"/>
        </w:rPr>
        <w:t> </w:t>
      </w:r>
      <w:r w:rsidRPr="5CB46819">
        <w:rPr>
          <w:rFonts w:ascii="Times New Roman" w:eastAsia="Times New Roman" w:hAnsi="Times New Roman" w:cs="Times New Roman"/>
        </w:rPr>
        <w:t>opracowania tego raportu organ ten będzie wykorzystywał r</w:t>
      </w:r>
      <w:r w:rsidR="002F659C" w:rsidRPr="5CB46819">
        <w:rPr>
          <w:rFonts w:ascii="Times New Roman" w:eastAsia="Times New Roman" w:hAnsi="Times New Roman" w:cs="Times New Roman"/>
        </w:rPr>
        <w:t>ozwiązanie organizacyjno-techniczne</w:t>
      </w:r>
      <w:r w:rsidR="003A11E7">
        <w:rPr>
          <w:rStyle w:val="Odwoanieprzypisudolnego"/>
          <w:rFonts w:ascii="Times New Roman" w:eastAsia="Times New Roman" w:hAnsi="Times New Roman" w:cs="Times New Roman"/>
        </w:rPr>
        <w:footnoteReference w:id="6"/>
      </w:r>
      <w:r w:rsidR="002F659C" w:rsidRPr="5CB46819">
        <w:rPr>
          <w:rFonts w:ascii="Times New Roman" w:eastAsia="Times New Roman" w:hAnsi="Times New Roman" w:cs="Times New Roman"/>
        </w:rPr>
        <w:t xml:space="preserve">, </w:t>
      </w:r>
      <w:r w:rsidR="00470188" w:rsidRPr="5CB46819">
        <w:rPr>
          <w:rFonts w:ascii="Times New Roman" w:eastAsia="Times New Roman" w:hAnsi="Times New Roman" w:cs="Times New Roman"/>
        </w:rPr>
        <w:t xml:space="preserve">zwane dalej „narzędziem”, </w:t>
      </w:r>
      <w:r w:rsidR="002F659C" w:rsidRPr="5CB46819">
        <w:rPr>
          <w:rFonts w:ascii="Times New Roman" w:eastAsia="Times New Roman" w:hAnsi="Times New Roman" w:cs="Times New Roman"/>
        </w:rPr>
        <w:t xml:space="preserve">o którym mowa w art. </w:t>
      </w:r>
      <w:r w:rsidR="080E6851" w:rsidRPr="2B7EB8D9">
        <w:rPr>
          <w:rFonts w:ascii="Times New Roman" w:eastAsia="Times New Roman" w:hAnsi="Times New Roman" w:cs="Times New Roman"/>
        </w:rPr>
        <w:t>2</w:t>
      </w:r>
      <w:r w:rsidR="00E66F31">
        <w:rPr>
          <w:rFonts w:ascii="Times New Roman" w:eastAsia="Times New Roman" w:hAnsi="Times New Roman" w:cs="Times New Roman"/>
        </w:rPr>
        <w:t>2</w:t>
      </w:r>
      <w:r w:rsidR="080E6851" w:rsidRPr="2B7EB8D9">
        <w:rPr>
          <w:rFonts w:ascii="Times New Roman" w:eastAsia="Times New Roman" w:hAnsi="Times New Roman" w:cs="Times New Roman"/>
        </w:rPr>
        <w:t xml:space="preserve"> projektu ustawy</w:t>
      </w:r>
      <w:r w:rsidR="002F659C" w:rsidRPr="5CB46819">
        <w:rPr>
          <w:rFonts w:ascii="Times New Roman" w:eastAsia="Times New Roman" w:hAnsi="Times New Roman" w:cs="Times New Roman"/>
        </w:rPr>
        <w:t xml:space="preserve">, </w:t>
      </w:r>
      <w:r w:rsidRPr="5CB46819">
        <w:rPr>
          <w:rFonts w:ascii="Times New Roman" w:eastAsia="Times New Roman" w:hAnsi="Times New Roman" w:cs="Times New Roman"/>
        </w:rPr>
        <w:t xml:space="preserve">który </w:t>
      </w:r>
      <w:r w:rsidR="002F659C" w:rsidRPr="5CB46819">
        <w:rPr>
          <w:rFonts w:ascii="Times New Roman" w:eastAsia="Times New Roman" w:hAnsi="Times New Roman" w:cs="Times New Roman"/>
        </w:rPr>
        <w:t>zapewni cyfryzację i</w:t>
      </w:r>
      <w:r w:rsidR="007F70BB">
        <w:rPr>
          <w:rFonts w:ascii="Times New Roman" w:eastAsia="Times New Roman" w:hAnsi="Times New Roman" w:cs="Times New Roman"/>
        </w:rPr>
        <w:t xml:space="preserve"> </w:t>
      </w:r>
      <w:r w:rsidR="002F659C" w:rsidRPr="5CB46819">
        <w:rPr>
          <w:rFonts w:ascii="Times New Roman" w:eastAsia="Times New Roman" w:hAnsi="Times New Roman" w:cs="Times New Roman"/>
        </w:rPr>
        <w:t xml:space="preserve">integrację </w:t>
      </w:r>
      <w:r w:rsidR="0022300C" w:rsidRPr="5CB46819">
        <w:rPr>
          <w:rFonts w:ascii="Times New Roman" w:eastAsia="Times New Roman" w:hAnsi="Times New Roman" w:cs="Times New Roman"/>
        </w:rPr>
        <w:t xml:space="preserve">danych  udostępnianych </w:t>
      </w:r>
      <w:bookmarkStart w:id="0" w:name="_Hlk216443764"/>
      <w:r w:rsidR="0022300C" w:rsidRPr="5CB46819">
        <w:rPr>
          <w:rFonts w:ascii="Times New Roman" w:eastAsia="Times New Roman" w:hAnsi="Times New Roman" w:cs="Times New Roman"/>
        </w:rPr>
        <w:t>przez ministra właściwego do spraw zabezpieczenia społecznego oraz ministra właściwego do</w:t>
      </w:r>
      <w:r w:rsidR="00D05419">
        <w:rPr>
          <w:rFonts w:ascii="Times New Roman" w:eastAsia="Times New Roman" w:hAnsi="Times New Roman" w:cs="Times New Roman"/>
        </w:rPr>
        <w:t> </w:t>
      </w:r>
      <w:r w:rsidR="0022300C" w:rsidRPr="5CB46819">
        <w:rPr>
          <w:rFonts w:ascii="Times New Roman" w:eastAsia="Times New Roman" w:hAnsi="Times New Roman" w:cs="Times New Roman"/>
        </w:rPr>
        <w:t>spraw zdrowia</w:t>
      </w:r>
      <w:bookmarkEnd w:id="0"/>
      <w:r w:rsidR="0022300C" w:rsidRPr="5CB46819">
        <w:rPr>
          <w:rFonts w:ascii="Times New Roman" w:eastAsia="Times New Roman" w:hAnsi="Times New Roman" w:cs="Times New Roman"/>
        </w:rPr>
        <w:t xml:space="preserve">, </w:t>
      </w:r>
      <w:r w:rsidR="002F659C" w:rsidRPr="5CB46819">
        <w:rPr>
          <w:rFonts w:ascii="Times New Roman" w:eastAsia="Times New Roman" w:hAnsi="Times New Roman" w:cs="Times New Roman"/>
        </w:rPr>
        <w:t xml:space="preserve">co pozwoli na pełne wykorzystanie </w:t>
      </w:r>
      <w:r w:rsidR="003349C9" w:rsidRPr="2B7EB8D9">
        <w:rPr>
          <w:rFonts w:ascii="Times New Roman" w:eastAsia="Times New Roman" w:hAnsi="Times New Roman" w:cs="Times New Roman"/>
        </w:rPr>
        <w:t xml:space="preserve">tych </w:t>
      </w:r>
      <w:r w:rsidR="002F659C" w:rsidRPr="5CB46819">
        <w:rPr>
          <w:rFonts w:ascii="Times New Roman" w:eastAsia="Times New Roman" w:hAnsi="Times New Roman" w:cs="Times New Roman"/>
        </w:rPr>
        <w:t>informacji w procesie planowania i</w:t>
      </w:r>
      <w:r w:rsidR="004A6F7A">
        <w:rPr>
          <w:rFonts w:ascii="Times New Roman" w:eastAsia="Times New Roman" w:hAnsi="Times New Roman" w:cs="Times New Roman"/>
        </w:rPr>
        <w:t> </w:t>
      </w:r>
      <w:r w:rsidR="002F659C" w:rsidRPr="5CB46819">
        <w:rPr>
          <w:rFonts w:ascii="Times New Roman" w:eastAsia="Times New Roman" w:hAnsi="Times New Roman" w:cs="Times New Roman"/>
        </w:rPr>
        <w:t xml:space="preserve">zarządzania. </w:t>
      </w:r>
    </w:p>
    <w:p w14:paraId="104F51EA" w14:textId="6E60EFEE" w:rsidR="003C087E" w:rsidRPr="003C087E" w:rsidRDefault="48651A60" w:rsidP="00CD7CA2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5CB46819">
        <w:rPr>
          <w:rFonts w:ascii="Times New Roman" w:eastAsia="Times New Roman" w:hAnsi="Times New Roman" w:cs="Times New Roman"/>
        </w:rPr>
        <w:t>Narzędzie będzie centralnym mechanizm</w:t>
      </w:r>
      <w:r w:rsidR="004A6F7A">
        <w:rPr>
          <w:rFonts w:ascii="Times New Roman" w:eastAsia="Times New Roman" w:hAnsi="Times New Roman" w:cs="Times New Roman"/>
        </w:rPr>
        <w:t>em</w:t>
      </w:r>
      <w:r w:rsidRPr="5CB46819">
        <w:rPr>
          <w:rFonts w:ascii="Times New Roman" w:eastAsia="Times New Roman" w:hAnsi="Times New Roman" w:cs="Times New Roman"/>
        </w:rPr>
        <w:t xml:space="preserve"> wspierający</w:t>
      </w:r>
      <w:r w:rsidR="004A6F7A">
        <w:rPr>
          <w:rFonts w:ascii="Times New Roman" w:eastAsia="Times New Roman" w:hAnsi="Times New Roman" w:cs="Times New Roman"/>
        </w:rPr>
        <w:t>m</w:t>
      </w:r>
      <w:r w:rsidRPr="5CB46819">
        <w:rPr>
          <w:rFonts w:ascii="Times New Roman" w:eastAsia="Times New Roman" w:hAnsi="Times New Roman" w:cs="Times New Roman"/>
        </w:rPr>
        <w:t xml:space="preserve"> procesy analityczne i decyzyjne w</w:t>
      </w:r>
      <w:r w:rsidR="00E66F31">
        <w:rPr>
          <w:rFonts w:ascii="Times New Roman" w:eastAsia="Times New Roman" w:hAnsi="Times New Roman" w:cs="Times New Roman"/>
        </w:rPr>
        <w:t> </w:t>
      </w:r>
      <w:r w:rsidRPr="5CB46819">
        <w:rPr>
          <w:rFonts w:ascii="Times New Roman" w:eastAsia="Times New Roman" w:hAnsi="Times New Roman" w:cs="Times New Roman"/>
        </w:rPr>
        <w:t>obszarze opieki długoterminowej Jego funkcjonalność jest inspirowana rozwiązaniami stosowanymi w platformach analitycznych</w:t>
      </w:r>
      <w:r w:rsidR="6E30A7C0" w:rsidRPr="5CB46819">
        <w:rPr>
          <w:rFonts w:ascii="Times New Roman" w:eastAsia="Times New Roman" w:hAnsi="Times New Roman" w:cs="Times New Roman"/>
        </w:rPr>
        <w:t xml:space="preserve"> i</w:t>
      </w:r>
      <w:r w:rsidRPr="5CB46819">
        <w:rPr>
          <w:rFonts w:ascii="Times New Roman" w:eastAsia="Times New Roman" w:hAnsi="Times New Roman" w:cs="Times New Roman"/>
        </w:rPr>
        <w:t xml:space="preserve"> nie przewiduje przetwarzania danych osobowych.</w:t>
      </w:r>
    </w:p>
    <w:p w14:paraId="361D6566" w14:textId="06F0778C" w:rsidR="003C087E" w:rsidRPr="003C087E" w:rsidRDefault="328F982B" w:rsidP="00CD7CA2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5CB46819">
        <w:rPr>
          <w:rFonts w:ascii="Times New Roman" w:eastAsia="Times New Roman" w:hAnsi="Times New Roman" w:cs="Times New Roman"/>
        </w:rPr>
        <w:t xml:space="preserve">Planuje się, że struktura narzędzia umożliwi integrację informacji z różnych źródeł w celu tworzenia analiz. </w:t>
      </w:r>
      <w:r w:rsidR="55F9F9C9" w:rsidRPr="5CB46819">
        <w:rPr>
          <w:rFonts w:ascii="Times New Roman" w:eastAsia="Times New Roman" w:hAnsi="Times New Roman" w:cs="Times New Roman"/>
        </w:rPr>
        <w:t>Jego m</w:t>
      </w:r>
      <w:r w:rsidRPr="5CB46819">
        <w:rPr>
          <w:rFonts w:ascii="Times New Roman" w:eastAsia="Times New Roman" w:hAnsi="Times New Roman" w:cs="Times New Roman"/>
        </w:rPr>
        <w:t xml:space="preserve">echanizm pracy </w:t>
      </w:r>
      <w:r w:rsidR="0337C310" w:rsidRPr="5CB46819">
        <w:rPr>
          <w:rFonts w:ascii="Times New Roman" w:eastAsia="Times New Roman" w:hAnsi="Times New Roman" w:cs="Times New Roman"/>
        </w:rPr>
        <w:t xml:space="preserve">będzie </w:t>
      </w:r>
      <w:r w:rsidRPr="5CB46819">
        <w:rPr>
          <w:rFonts w:ascii="Times New Roman" w:eastAsia="Times New Roman" w:hAnsi="Times New Roman" w:cs="Times New Roman"/>
        </w:rPr>
        <w:t>opiera</w:t>
      </w:r>
      <w:r w:rsidR="517556CE" w:rsidRPr="5CB46819">
        <w:rPr>
          <w:rFonts w:ascii="Times New Roman" w:eastAsia="Times New Roman" w:hAnsi="Times New Roman" w:cs="Times New Roman"/>
        </w:rPr>
        <w:t>ł</w:t>
      </w:r>
      <w:r w:rsidRPr="5CB46819">
        <w:rPr>
          <w:rFonts w:ascii="Times New Roman" w:eastAsia="Times New Roman" w:hAnsi="Times New Roman" w:cs="Times New Roman"/>
        </w:rPr>
        <w:t xml:space="preserve"> się na standaryzacji danych wejściowych i ich agregacji w celu uzyskania spójnych wyników analitycznych.</w:t>
      </w:r>
    </w:p>
    <w:p w14:paraId="4247C708" w14:textId="45FA724F" w:rsidR="003C087E" w:rsidRDefault="002F659C" w:rsidP="00CD7CA2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5CB46819">
        <w:rPr>
          <w:rFonts w:ascii="Times New Roman" w:eastAsia="Times New Roman" w:hAnsi="Times New Roman" w:cs="Times New Roman"/>
        </w:rPr>
        <w:t>Narzędzie to umożliwi automatyczne generowanie raportów, opracowywanie prognoz i analiz  oraz ocenę dostępności usług w skali lokalnej i krajowej.</w:t>
      </w:r>
      <w:r w:rsidR="00181105" w:rsidRPr="5CB46819">
        <w:rPr>
          <w:rFonts w:ascii="Times New Roman" w:eastAsia="Times New Roman" w:hAnsi="Times New Roman" w:cs="Times New Roman"/>
        </w:rPr>
        <w:t xml:space="preserve"> </w:t>
      </w:r>
      <w:r w:rsidR="36E05572" w:rsidRPr="2B7EB8D9">
        <w:rPr>
          <w:rFonts w:ascii="Times New Roman" w:eastAsia="Times New Roman" w:hAnsi="Times New Roman" w:cs="Times New Roman"/>
        </w:rPr>
        <w:t>Jego wdrożenie</w:t>
      </w:r>
      <w:r w:rsidR="003C087E" w:rsidRPr="2B7EB8D9">
        <w:rPr>
          <w:rFonts w:ascii="Times New Roman" w:eastAsia="Times New Roman" w:hAnsi="Times New Roman" w:cs="Times New Roman"/>
        </w:rPr>
        <w:t xml:space="preserve"> umożliwi </w:t>
      </w:r>
      <w:r w:rsidR="2027455C" w:rsidRPr="2B7EB8D9">
        <w:rPr>
          <w:rFonts w:ascii="Times New Roman" w:eastAsia="Times New Roman" w:hAnsi="Times New Roman" w:cs="Times New Roman"/>
        </w:rPr>
        <w:t>równoległe</w:t>
      </w:r>
      <w:r w:rsidR="003C087E" w:rsidRPr="5CB46819">
        <w:rPr>
          <w:rFonts w:ascii="Times New Roman" w:eastAsia="Times New Roman" w:hAnsi="Times New Roman" w:cs="Times New Roman"/>
        </w:rPr>
        <w:t xml:space="preserve"> gromadzenie i analizę danych z </w:t>
      </w:r>
      <w:r w:rsidR="008034FA">
        <w:rPr>
          <w:rFonts w:ascii="Times New Roman" w:eastAsia="Times New Roman" w:hAnsi="Times New Roman" w:cs="Times New Roman"/>
        </w:rPr>
        <w:t>r</w:t>
      </w:r>
      <w:r w:rsidR="6192BBB4" w:rsidRPr="2B7EB8D9">
        <w:rPr>
          <w:rFonts w:ascii="Times New Roman" w:eastAsia="Times New Roman" w:hAnsi="Times New Roman" w:cs="Times New Roman"/>
        </w:rPr>
        <w:t>esortu</w:t>
      </w:r>
      <w:r w:rsidR="001C569C">
        <w:rPr>
          <w:rFonts w:ascii="Times New Roman" w:eastAsia="Times New Roman" w:hAnsi="Times New Roman" w:cs="Times New Roman"/>
        </w:rPr>
        <w:t xml:space="preserve"> ochrony</w:t>
      </w:r>
      <w:r w:rsidR="6192BBB4" w:rsidRPr="2B7EB8D9">
        <w:rPr>
          <w:rFonts w:ascii="Times New Roman" w:eastAsia="Times New Roman" w:hAnsi="Times New Roman" w:cs="Times New Roman"/>
        </w:rPr>
        <w:t xml:space="preserve"> zdrowia i zabezpieczenia społecznego. </w:t>
      </w:r>
      <w:r w:rsidR="429F3B5E" w:rsidRPr="2B7EB8D9">
        <w:rPr>
          <w:rFonts w:ascii="Times New Roman" w:eastAsia="Times New Roman" w:hAnsi="Times New Roman" w:cs="Times New Roman"/>
        </w:rPr>
        <w:t xml:space="preserve">Dodatkowo będzie wykorzystywało </w:t>
      </w:r>
      <w:r w:rsidR="4384919D" w:rsidRPr="2B7EB8D9">
        <w:rPr>
          <w:rFonts w:ascii="Times New Roman" w:eastAsia="Times New Roman" w:hAnsi="Times New Roman" w:cs="Times New Roman"/>
        </w:rPr>
        <w:t>informacje o</w:t>
      </w:r>
      <w:r w:rsidR="429F3B5E" w:rsidRPr="2B7EB8D9">
        <w:rPr>
          <w:rFonts w:ascii="Times New Roman" w:eastAsia="Times New Roman" w:hAnsi="Times New Roman" w:cs="Times New Roman"/>
        </w:rPr>
        <w:t xml:space="preserve"> realizacji zadań przez koordynatorów do</w:t>
      </w:r>
      <w:r w:rsidR="00D05419">
        <w:rPr>
          <w:rFonts w:ascii="Times New Roman" w:eastAsia="Times New Roman" w:hAnsi="Times New Roman" w:cs="Times New Roman"/>
        </w:rPr>
        <w:t> </w:t>
      </w:r>
      <w:r w:rsidR="429F3B5E" w:rsidRPr="2B7EB8D9">
        <w:rPr>
          <w:rFonts w:ascii="Times New Roman" w:eastAsia="Times New Roman" w:hAnsi="Times New Roman" w:cs="Times New Roman"/>
        </w:rPr>
        <w:t xml:space="preserve">spraw opieki długoterminowej, </w:t>
      </w:r>
      <w:r w:rsidR="5C5C0BCB" w:rsidRPr="2B7EB8D9">
        <w:rPr>
          <w:rFonts w:ascii="Times New Roman" w:eastAsia="Times New Roman" w:hAnsi="Times New Roman" w:cs="Times New Roman"/>
        </w:rPr>
        <w:t xml:space="preserve">które zbiorczo z obszaru danego województwa </w:t>
      </w:r>
      <w:r w:rsidR="73DC84F4" w:rsidRPr="2B7EB8D9">
        <w:rPr>
          <w:rFonts w:ascii="Times New Roman" w:eastAsia="Times New Roman" w:hAnsi="Times New Roman" w:cs="Times New Roman"/>
        </w:rPr>
        <w:t xml:space="preserve">wojewoda </w:t>
      </w:r>
      <w:r w:rsidR="5C5C0BCB" w:rsidRPr="2B7EB8D9">
        <w:rPr>
          <w:rFonts w:ascii="Times New Roman" w:eastAsia="Times New Roman" w:hAnsi="Times New Roman" w:cs="Times New Roman"/>
        </w:rPr>
        <w:t>będzie przekazywał do organu właściwego do spraw polityki senioralnej</w:t>
      </w:r>
      <w:r w:rsidR="3C87E1AD" w:rsidRPr="2B7EB8D9">
        <w:rPr>
          <w:rFonts w:ascii="Times New Roman" w:eastAsia="Times New Roman" w:hAnsi="Times New Roman" w:cs="Times New Roman"/>
        </w:rPr>
        <w:t xml:space="preserve"> (art. 12 </w:t>
      </w:r>
      <w:r w:rsidR="00325932">
        <w:rPr>
          <w:rFonts w:ascii="Times New Roman" w:eastAsia="Times New Roman" w:hAnsi="Times New Roman" w:cs="Times New Roman"/>
        </w:rPr>
        <w:t xml:space="preserve">ust. 5 </w:t>
      </w:r>
      <w:r w:rsidR="3C87E1AD" w:rsidRPr="2B7EB8D9">
        <w:rPr>
          <w:rFonts w:ascii="Times New Roman" w:eastAsia="Times New Roman" w:hAnsi="Times New Roman" w:cs="Times New Roman"/>
        </w:rPr>
        <w:t>projektu ustawy).</w:t>
      </w:r>
    </w:p>
    <w:p w14:paraId="3A3A570F" w14:textId="2B3EC1B7" w:rsidR="003C087E" w:rsidRDefault="003C087E" w:rsidP="2B7EB8D9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5CB46819">
        <w:rPr>
          <w:rFonts w:ascii="Times New Roman" w:eastAsia="Times New Roman" w:hAnsi="Times New Roman" w:cs="Times New Roman"/>
        </w:rPr>
        <w:t>Strategicznie, przepisy te wzmacniają zarządzanie oparte na dowodach (</w:t>
      </w:r>
      <w:r w:rsidRPr="2B7EB8D9">
        <w:rPr>
          <w:rFonts w:ascii="Times New Roman" w:eastAsia="Times New Roman" w:hAnsi="Times New Roman" w:cs="Times New Roman"/>
          <w:i/>
        </w:rPr>
        <w:t>evidence-based policy</w:t>
      </w:r>
      <w:r w:rsidRPr="5CB46819">
        <w:rPr>
          <w:rFonts w:ascii="Times New Roman" w:eastAsia="Times New Roman" w:hAnsi="Times New Roman" w:cs="Times New Roman"/>
        </w:rPr>
        <w:t>), zapewniają koordynację międzyresortową i transparentność działań administracji</w:t>
      </w:r>
      <w:r w:rsidR="002E08DF" w:rsidRPr="2B7EB8D9">
        <w:rPr>
          <w:rFonts w:ascii="Times New Roman" w:eastAsia="Times New Roman" w:hAnsi="Times New Roman" w:cs="Times New Roman"/>
        </w:rPr>
        <w:t xml:space="preserve"> w</w:t>
      </w:r>
      <w:r w:rsidR="001F36E3">
        <w:rPr>
          <w:rFonts w:ascii="Times New Roman" w:eastAsia="Times New Roman" w:hAnsi="Times New Roman" w:cs="Times New Roman"/>
        </w:rPr>
        <w:t> </w:t>
      </w:r>
      <w:r w:rsidR="002E08DF" w:rsidRPr="2B7EB8D9">
        <w:rPr>
          <w:rFonts w:ascii="Times New Roman" w:eastAsia="Times New Roman" w:hAnsi="Times New Roman" w:cs="Times New Roman"/>
        </w:rPr>
        <w:t>obszarze opieki długoterminowej</w:t>
      </w:r>
      <w:r w:rsidRPr="2B7EB8D9">
        <w:rPr>
          <w:rFonts w:ascii="Times New Roman" w:eastAsia="Times New Roman" w:hAnsi="Times New Roman" w:cs="Times New Roman"/>
        </w:rPr>
        <w:t>.</w:t>
      </w:r>
      <w:r w:rsidRPr="5CB46819">
        <w:rPr>
          <w:rFonts w:ascii="Times New Roman" w:eastAsia="Times New Roman" w:hAnsi="Times New Roman" w:cs="Times New Roman"/>
        </w:rPr>
        <w:t xml:space="preserve"> Tworzą </w:t>
      </w:r>
      <w:r w:rsidR="002E08DF" w:rsidRPr="2B7EB8D9">
        <w:rPr>
          <w:rFonts w:ascii="Times New Roman" w:eastAsia="Times New Roman" w:hAnsi="Times New Roman" w:cs="Times New Roman"/>
        </w:rPr>
        <w:t xml:space="preserve">również </w:t>
      </w:r>
      <w:r w:rsidRPr="5CB46819">
        <w:rPr>
          <w:rFonts w:ascii="Times New Roman" w:eastAsia="Times New Roman" w:hAnsi="Times New Roman" w:cs="Times New Roman"/>
        </w:rPr>
        <w:t>fundament dla nowoczesnego, cyfrowego systemu monitorowania</w:t>
      </w:r>
      <w:r w:rsidR="002E08DF" w:rsidRPr="2B7EB8D9">
        <w:rPr>
          <w:rFonts w:ascii="Times New Roman" w:eastAsia="Times New Roman" w:hAnsi="Times New Roman" w:cs="Times New Roman"/>
        </w:rPr>
        <w:t xml:space="preserve"> opieki długoterminowej</w:t>
      </w:r>
      <w:r w:rsidRPr="5CB46819">
        <w:rPr>
          <w:rFonts w:ascii="Times New Roman" w:eastAsia="Times New Roman" w:hAnsi="Times New Roman" w:cs="Times New Roman"/>
        </w:rPr>
        <w:t>, który nie tylko usprawni kontrolę jakości usług</w:t>
      </w:r>
      <w:r w:rsidR="002E08DF" w:rsidRPr="2B7EB8D9">
        <w:rPr>
          <w:rFonts w:ascii="Times New Roman" w:eastAsia="Times New Roman" w:hAnsi="Times New Roman" w:cs="Times New Roman"/>
        </w:rPr>
        <w:t xml:space="preserve"> i świadczeń tej opieki</w:t>
      </w:r>
      <w:r w:rsidRPr="5CB46819">
        <w:rPr>
          <w:rFonts w:ascii="Times New Roman" w:eastAsia="Times New Roman" w:hAnsi="Times New Roman" w:cs="Times New Roman"/>
        </w:rPr>
        <w:t xml:space="preserve">, ale także pozwoli na dynamiczne dostosowywanie polityki </w:t>
      </w:r>
      <w:r w:rsidR="002E08DF" w:rsidRPr="2B7EB8D9">
        <w:rPr>
          <w:rFonts w:ascii="Times New Roman" w:eastAsia="Times New Roman" w:hAnsi="Times New Roman" w:cs="Times New Roman"/>
        </w:rPr>
        <w:t xml:space="preserve">w tym obszarze </w:t>
      </w:r>
      <w:r w:rsidRPr="5CB46819">
        <w:rPr>
          <w:rFonts w:ascii="Times New Roman" w:eastAsia="Times New Roman" w:hAnsi="Times New Roman" w:cs="Times New Roman"/>
        </w:rPr>
        <w:t>do</w:t>
      </w:r>
      <w:r w:rsidR="000C6F68" w:rsidRPr="5CB46819">
        <w:rPr>
          <w:rFonts w:ascii="Times New Roman" w:eastAsia="Times New Roman" w:hAnsi="Times New Roman" w:cs="Times New Roman"/>
        </w:rPr>
        <w:t> </w:t>
      </w:r>
      <w:r w:rsidRPr="5CB46819">
        <w:rPr>
          <w:rFonts w:ascii="Times New Roman" w:eastAsia="Times New Roman" w:hAnsi="Times New Roman" w:cs="Times New Roman"/>
        </w:rPr>
        <w:t xml:space="preserve">zmieniających się potrzeb społeczeństwa. Dzięki temu opieka długoterminowa stanie się bardziej dostępna, </w:t>
      </w:r>
      <w:r w:rsidR="00340242" w:rsidRPr="2B7EB8D9">
        <w:rPr>
          <w:rFonts w:ascii="Times New Roman" w:eastAsia="Times New Roman" w:hAnsi="Times New Roman" w:cs="Times New Roman"/>
        </w:rPr>
        <w:t>skoordynowana</w:t>
      </w:r>
      <w:r w:rsidRPr="5CB46819">
        <w:rPr>
          <w:rFonts w:ascii="Times New Roman" w:eastAsia="Times New Roman" w:hAnsi="Times New Roman" w:cs="Times New Roman"/>
        </w:rPr>
        <w:t xml:space="preserve"> i efektywna.</w:t>
      </w:r>
    </w:p>
    <w:p w14:paraId="6D41ED7B" w14:textId="5541A007" w:rsidR="00B57961" w:rsidRDefault="002376EB" w:rsidP="00CD7CA2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5CB46819">
        <w:rPr>
          <w:rFonts w:ascii="Times New Roman" w:eastAsia="Times New Roman" w:hAnsi="Times New Roman" w:cs="Times New Roman"/>
        </w:rPr>
        <w:t xml:space="preserve">W celu wykonania tego założenia w art. </w:t>
      </w:r>
      <w:r w:rsidR="0C0B2CD5" w:rsidRPr="2B7EB8D9">
        <w:rPr>
          <w:rFonts w:ascii="Times New Roman" w:eastAsia="Times New Roman" w:hAnsi="Times New Roman" w:cs="Times New Roman"/>
        </w:rPr>
        <w:t>3</w:t>
      </w:r>
      <w:r w:rsidR="00325932">
        <w:rPr>
          <w:rFonts w:ascii="Times New Roman" w:eastAsia="Times New Roman" w:hAnsi="Times New Roman" w:cs="Times New Roman"/>
        </w:rPr>
        <w:t>8</w:t>
      </w:r>
      <w:r w:rsidRPr="5CB46819">
        <w:rPr>
          <w:rFonts w:ascii="Times New Roman" w:eastAsia="Times New Roman" w:hAnsi="Times New Roman" w:cs="Times New Roman"/>
        </w:rPr>
        <w:t xml:space="preserve"> projektu ustawy </w:t>
      </w:r>
      <w:r w:rsidR="0012434B" w:rsidRPr="5CB46819">
        <w:rPr>
          <w:rFonts w:ascii="Times New Roman" w:eastAsia="Times New Roman" w:hAnsi="Times New Roman" w:cs="Times New Roman"/>
        </w:rPr>
        <w:t xml:space="preserve">na </w:t>
      </w:r>
      <w:r w:rsidR="58D1B7D5" w:rsidRPr="5CB46819">
        <w:rPr>
          <w:rFonts w:ascii="Times New Roman" w:eastAsia="Times New Roman" w:hAnsi="Times New Roman" w:cs="Times New Roman"/>
        </w:rPr>
        <w:t xml:space="preserve">organ właściwy do spraw polityki senioralnej </w:t>
      </w:r>
      <w:r w:rsidR="00821D6F" w:rsidRPr="2B7EB8D9">
        <w:rPr>
          <w:rFonts w:ascii="Times New Roman" w:eastAsia="Times New Roman" w:hAnsi="Times New Roman" w:cs="Times New Roman"/>
        </w:rPr>
        <w:t xml:space="preserve">został nałożony </w:t>
      </w:r>
      <w:r w:rsidRPr="5CB46819">
        <w:rPr>
          <w:rFonts w:ascii="Times New Roman" w:eastAsia="Times New Roman" w:hAnsi="Times New Roman" w:cs="Times New Roman"/>
        </w:rPr>
        <w:t>obo</w:t>
      </w:r>
      <w:r w:rsidR="0012434B" w:rsidRPr="5CB46819">
        <w:rPr>
          <w:rFonts w:ascii="Times New Roman" w:eastAsia="Times New Roman" w:hAnsi="Times New Roman" w:cs="Times New Roman"/>
        </w:rPr>
        <w:t xml:space="preserve">wiązek </w:t>
      </w:r>
      <w:r w:rsidR="002800F0" w:rsidRPr="5CB46819">
        <w:rPr>
          <w:rFonts w:ascii="Times New Roman" w:eastAsia="Times New Roman" w:hAnsi="Times New Roman" w:cs="Times New Roman"/>
        </w:rPr>
        <w:t>zapewnienia</w:t>
      </w:r>
      <w:r w:rsidR="004A6F7A">
        <w:rPr>
          <w:rFonts w:ascii="Times New Roman" w:eastAsia="Times New Roman" w:hAnsi="Times New Roman" w:cs="Times New Roman"/>
        </w:rPr>
        <w:t xml:space="preserve"> funkcjonowania</w:t>
      </w:r>
      <w:r w:rsidR="002800F0" w:rsidRPr="5CB46819">
        <w:rPr>
          <w:rFonts w:ascii="Times New Roman" w:eastAsia="Times New Roman" w:hAnsi="Times New Roman" w:cs="Times New Roman"/>
        </w:rPr>
        <w:t xml:space="preserve"> </w:t>
      </w:r>
      <w:r w:rsidR="00A76004" w:rsidRPr="5CB46819">
        <w:rPr>
          <w:rFonts w:ascii="Times New Roman" w:eastAsia="Times New Roman" w:hAnsi="Times New Roman" w:cs="Times New Roman"/>
        </w:rPr>
        <w:t xml:space="preserve">tego </w:t>
      </w:r>
      <w:r w:rsidR="003C24B3" w:rsidRPr="5CB46819">
        <w:rPr>
          <w:rFonts w:ascii="Times New Roman" w:eastAsia="Times New Roman" w:hAnsi="Times New Roman" w:cs="Times New Roman"/>
        </w:rPr>
        <w:t>narzędzia</w:t>
      </w:r>
      <w:r w:rsidR="00A76004" w:rsidRPr="5CB46819">
        <w:rPr>
          <w:rFonts w:ascii="Times New Roman" w:eastAsia="Times New Roman" w:hAnsi="Times New Roman" w:cs="Times New Roman"/>
        </w:rPr>
        <w:t xml:space="preserve"> </w:t>
      </w:r>
      <w:r w:rsidR="008A5D9C" w:rsidRPr="5CB46819">
        <w:rPr>
          <w:rFonts w:ascii="Times New Roman" w:eastAsia="Times New Roman" w:hAnsi="Times New Roman" w:cs="Times New Roman"/>
        </w:rPr>
        <w:t>w terminie do 24 miesięcy od dnia wejścia w życie ustawy.</w:t>
      </w:r>
      <w:r w:rsidR="000D73DF" w:rsidRPr="5CB46819">
        <w:rPr>
          <w:rFonts w:ascii="Times New Roman" w:eastAsia="Times New Roman" w:hAnsi="Times New Roman" w:cs="Times New Roman"/>
        </w:rPr>
        <w:t xml:space="preserve"> </w:t>
      </w:r>
      <w:r w:rsidR="00915E7E" w:rsidRPr="5CB46819">
        <w:rPr>
          <w:rFonts w:ascii="Times New Roman" w:eastAsia="Times New Roman" w:hAnsi="Times New Roman" w:cs="Times New Roman"/>
        </w:rPr>
        <w:t>Wyznaczony termin</w:t>
      </w:r>
      <w:r w:rsidR="000D73DF" w:rsidRPr="5CB46819">
        <w:rPr>
          <w:rFonts w:ascii="Times New Roman" w:eastAsia="Times New Roman" w:hAnsi="Times New Roman" w:cs="Times New Roman"/>
        </w:rPr>
        <w:t xml:space="preserve"> zapewni </w:t>
      </w:r>
      <w:r w:rsidR="00915E7E" w:rsidRPr="5CB46819">
        <w:rPr>
          <w:rFonts w:ascii="Times New Roman" w:eastAsia="Times New Roman" w:hAnsi="Times New Roman" w:cs="Times New Roman"/>
        </w:rPr>
        <w:t xml:space="preserve">realizację wszystkich kluczowych działań przygotowawczych i wdrożeniowych niezbędnych do uruchomienia </w:t>
      </w:r>
      <w:r w:rsidR="005E2511" w:rsidRPr="5CB46819">
        <w:rPr>
          <w:rFonts w:ascii="Times New Roman" w:eastAsia="Times New Roman" w:hAnsi="Times New Roman" w:cs="Times New Roman"/>
        </w:rPr>
        <w:t>narzędzia</w:t>
      </w:r>
      <w:r w:rsidR="00511B48">
        <w:rPr>
          <w:rFonts w:ascii="Times New Roman" w:eastAsia="Times New Roman" w:hAnsi="Times New Roman" w:cs="Times New Roman"/>
        </w:rPr>
        <w:t>.</w:t>
      </w:r>
    </w:p>
    <w:p w14:paraId="30449CB2" w14:textId="506DBFD5" w:rsidR="002957D5" w:rsidRDefault="00BC637F" w:rsidP="00CD7CA2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5CB46819">
        <w:rPr>
          <w:rFonts w:ascii="Times New Roman" w:eastAsia="Times New Roman" w:hAnsi="Times New Roman" w:cs="Times New Roman"/>
        </w:rPr>
        <w:t>W związku z powyższym do projektu ustawy wprowadzono rozwiązani</w:t>
      </w:r>
      <w:r w:rsidR="00752E9B" w:rsidRPr="5CB46819">
        <w:rPr>
          <w:rFonts w:ascii="Times New Roman" w:eastAsia="Times New Roman" w:hAnsi="Times New Roman" w:cs="Times New Roman"/>
        </w:rPr>
        <w:t>e</w:t>
      </w:r>
      <w:r w:rsidRPr="5CB46819">
        <w:rPr>
          <w:rFonts w:ascii="Times New Roman" w:eastAsia="Times New Roman" w:hAnsi="Times New Roman" w:cs="Times New Roman"/>
        </w:rPr>
        <w:t>, które został</w:t>
      </w:r>
      <w:r w:rsidR="00752E9B" w:rsidRPr="5CB46819">
        <w:rPr>
          <w:rFonts w:ascii="Times New Roman" w:eastAsia="Times New Roman" w:hAnsi="Times New Roman" w:cs="Times New Roman"/>
        </w:rPr>
        <w:t>o</w:t>
      </w:r>
      <w:r w:rsidRPr="5CB46819">
        <w:rPr>
          <w:rFonts w:ascii="Times New Roman" w:eastAsia="Times New Roman" w:hAnsi="Times New Roman" w:cs="Times New Roman"/>
        </w:rPr>
        <w:t xml:space="preserve"> dostosowane do obowiązujących ram czasowych.</w:t>
      </w:r>
      <w:r w:rsidR="2A896582" w:rsidRPr="5CB46819">
        <w:rPr>
          <w:rFonts w:ascii="Times New Roman" w:eastAsia="Times New Roman" w:hAnsi="Times New Roman" w:cs="Times New Roman"/>
        </w:rPr>
        <w:t xml:space="preserve"> </w:t>
      </w:r>
      <w:r w:rsidR="003A72B4" w:rsidRPr="2B7EB8D9">
        <w:rPr>
          <w:rFonts w:ascii="Times New Roman" w:eastAsia="Times New Roman" w:hAnsi="Times New Roman" w:cs="Times New Roman"/>
        </w:rPr>
        <w:t>Przepis a</w:t>
      </w:r>
      <w:r w:rsidR="002957D5" w:rsidRPr="2B7EB8D9">
        <w:rPr>
          <w:rFonts w:ascii="Times New Roman" w:eastAsia="Times New Roman" w:hAnsi="Times New Roman" w:cs="Times New Roman"/>
        </w:rPr>
        <w:t xml:space="preserve">rt. </w:t>
      </w:r>
      <w:r w:rsidR="3289EF82" w:rsidRPr="2B7EB8D9">
        <w:rPr>
          <w:rFonts w:ascii="Times New Roman" w:eastAsia="Times New Roman" w:hAnsi="Times New Roman" w:cs="Times New Roman"/>
        </w:rPr>
        <w:t>3</w:t>
      </w:r>
      <w:r w:rsidR="00325932">
        <w:rPr>
          <w:rFonts w:ascii="Times New Roman" w:eastAsia="Times New Roman" w:hAnsi="Times New Roman" w:cs="Times New Roman"/>
        </w:rPr>
        <w:t>4</w:t>
      </w:r>
      <w:r w:rsidR="002957D5" w:rsidRPr="5CB46819">
        <w:rPr>
          <w:rFonts w:ascii="Times New Roman" w:eastAsia="Times New Roman" w:hAnsi="Times New Roman" w:cs="Times New Roman"/>
        </w:rPr>
        <w:t xml:space="preserve"> projektu ustawy przewiduje, że </w:t>
      </w:r>
      <w:r w:rsidR="002957D5" w:rsidRPr="2B7EB8D9">
        <w:rPr>
          <w:rFonts w:ascii="Times New Roman" w:eastAsia="Times New Roman" w:hAnsi="Times New Roman" w:cs="Times New Roman"/>
        </w:rPr>
        <w:t>pierwsz</w:t>
      </w:r>
      <w:r w:rsidR="00FB46C7" w:rsidRPr="2B7EB8D9">
        <w:rPr>
          <w:rFonts w:ascii="Times New Roman" w:eastAsia="Times New Roman" w:hAnsi="Times New Roman" w:cs="Times New Roman"/>
        </w:rPr>
        <w:t>e</w:t>
      </w:r>
      <w:r w:rsidR="002957D5" w:rsidRPr="2B7EB8D9">
        <w:rPr>
          <w:rFonts w:ascii="Times New Roman" w:eastAsia="Times New Roman" w:hAnsi="Times New Roman" w:cs="Times New Roman"/>
        </w:rPr>
        <w:t xml:space="preserve"> </w:t>
      </w:r>
      <w:r w:rsidR="00FB46C7" w:rsidRPr="2B7EB8D9">
        <w:rPr>
          <w:rFonts w:ascii="Times New Roman" w:eastAsia="Times New Roman" w:hAnsi="Times New Roman" w:cs="Times New Roman"/>
        </w:rPr>
        <w:t>sprawozdanie</w:t>
      </w:r>
      <w:r w:rsidR="002957D5" w:rsidRPr="5CB46819">
        <w:rPr>
          <w:rFonts w:ascii="Times New Roman" w:eastAsia="Times New Roman" w:hAnsi="Times New Roman" w:cs="Times New Roman"/>
        </w:rPr>
        <w:t xml:space="preserve"> z</w:t>
      </w:r>
      <w:r w:rsidR="00FB46C7" w:rsidRPr="2B7EB8D9">
        <w:rPr>
          <w:rFonts w:ascii="Times New Roman" w:eastAsia="Times New Roman" w:hAnsi="Times New Roman" w:cs="Times New Roman"/>
        </w:rPr>
        <w:t xml:space="preserve"> wyników</w:t>
      </w:r>
      <w:r w:rsidR="002957D5" w:rsidRPr="5CB46819">
        <w:rPr>
          <w:rFonts w:ascii="Times New Roman" w:eastAsia="Times New Roman" w:hAnsi="Times New Roman" w:cs="Times New Roman"/>
        </w:rPr>
        <w:t> monitorowania opieki długoterminowej zostanie sporządzon</w:t>
      </w:r>
      <w:r w:rsidR="00D97DA5">
        <w:rPr>
          <w:rFonts w:ascii="Times New Roman" w:eastAsia="Times New Roman" w:hAnsi="Times New Roman" w:cs="Times New Roman"/>
        </w:rPr>
        <w:t>e</w:t>
      </w:r>
      <w:r w:rsidR="002957D5" w:rsidRPr="5CB46819">
        <w:rPr>
          <w:rFonts w:ascii="Times New Roman" w:eastAsia="Times New Roman" w:hAnsi="Times New Roman" w:cs="Times New Roman"/>
        </w:rPr>
        <w:t xml:space="preserve"> dopiero po zapewnieniu pełnej funkcjonalności </w:t>
      </w:r>
      <w:r w:rsidR="00E66F31">
        <w:rPr>
          <w:rFonts w:ascii="Times New Roman" w:eastAsia="Times New Roman" w:hAnsi="Times New Roman" w:cs="Times New Roman"/>
        </w:rPr>
        <w:t xml:space="preserve">tego </w:t>
      </w:r>
      <w:r w:rsidR="002957D5" w:rsidRPr="5CB46819">
        <w:rPr>
          <w:rFonts w:ascii="Times New Roman" w:eastAsia="Times New Roman" w:hAnsi="Times New Roman" w:cs="Times New Roman"/>
        </w:rPr>
        <w:t>narzędzia</w:t>
      </w:r>
      <w:r w:rsidR="00511B48">
        <w:rPr>
          <w:rFonts w:ascii="Times New Roman" w:eastAsia="Times New Roman" w:hAnsi="Times New Roman" w:cs="Times New Roman"/>
        </w:rPr>
        <w:t xml:space="preserve">, a pierwsze udostepnienie danych </w:t>
      </w:r>
      <w:r w:rsidR="00511B48" w:rsidRPr="00511B48">
        <w:rPr>
          <w:rFonts w:ascii="Times New Roman" w:eastAsia="Times New Roman" w:hAnsi="Times New Roman" w:cs="Times New Roman"/>
        </w:rPr>
        <w:t xml:space="preserve">przez ministra właściwego do spraw zabezpieczenia społecznego oraz ministra właściwego do spraw zdrowia </w:t>
      </w:r>
      <w:r w:rsidR="00511B48">
        <w:rPr>
          <w:rFonts w:ascii="Times New Roman" w:eastAsia="Times New Roman" w:hAnsi="Times New Roman" w:cs="Times New Roman"/>
        </w:rPr>
        <w:t>nastąpi za rok kalendarzowy następujący po roku wdrożenia tego rozwiązania (art. 35 projektu ustawy).</w:t>
      </w:r>
      <w:r w:rsidR="002957D5" w:rsidRPr="5CB46819">
        <w:rPr>
          <w:rFonts w:ascii="Times New Roman" w:eastAsia="Times New Roman" w:hAnsi="Times New Roman" w:cs="Times New Roman"/>
        </w:rPr>
        <w:t xml:space="preserve"> </w:t>
      </w:r>
      <w:r w:rsidR="004A6F7A">
        <w:rPr>
          <w:rFonts w:ascii="Times New Roman" w:eastAsia="Times New Roman" w:hAnsi="Times New Roman" w:cs="Times New Roman"/>
        </w:rPr>
        <w:t>Sprawozdanie</w:t>
      </w:r>
      <w:r w:rsidR="002957D5" w:rsidRPr="5CB46819">
        <w:rPr>
          <w:rFonts w:ascii="Times New Roman" w:eastAsia="Times New Roman" w:hAnsi="Times New Roman" w:cs="Times New Roman"/>
        </w:rPr>
        <w:t xml:space="preserve"> obejmie rok </w:t>
      </w:r>
      <w:r w:rsidR="002957D5" w:rsidRPr="5CB46819">
        <w:rPr>
          <w:rFonts w:ascii="Times New Roman" w:eastAsia="Times New Roman" w:hAnsi="Times New Roman" w:cs="Times New Roman"/>
        </w:rPr>
        <w:lastRenderedPageBreak/>
        <w:t xml:space="preserve">kalendarzowy następujący po roku </w:t>
      </w:r>
      <w:r w:rsidR="00E66F31">
        <w:rPr>
          <w:rFonts w:ascii="Times New Roman" w:eastAsia="Times New Roman" w:hAnsi="Times New Roman" w:cs="Times New Roman"/>
        </w:rPr>
        <w:t xml:space="preserve">jego </w:t>
      </w:r>
      <w:r w:rsidR="002957D5" w:rsidRPr="5CB46819">
        <w:rPr>
          <w:rFonts w:ascii="Times New Roman" w:eastAsia="Times New Roman" w:hAnsi="Times New Roman" w:cs="Times New Roman"/>
        </w:rPr>
        <w:t>wdrożenia i zostanie przedłożony w</w:t>
      </w:r>
      <w:r w:rsidR="00E66F31">
        <w:rPr>
          <w:rFonts w:ascii="Times New Roman" w:eastAsia="Times New Roman" w:hAnsi="Times New Roman" w:cs="Times New Roman"/>
        </w:rPr>
        <w:t> </w:t>
      </w:r>
      <w:r w:rsidR="002957D5" w:rsidRPr="5CB46819">
        <w:rPr>
          <w:rFonts w:ascii="Times New Roman" w:eastAsia="Times New Roman" w:hAnsi="Times New Roman" w:cs="Times New Roman"/>
        </w:rPr>
        <w:t>terminie</w:t>
      </w:r>
      <w:r w:rsidR="00E66F31">
        <w:rPr>
          <w:rFonts w:ascii="Times New Roman" w:eastAsia="Times New Roman" w:hAnsi="Times New Roman" w:cs="Times New Roman"/>
        </w:rPr>
        <w:t xml:space="preserve"> </w:t>
      </w:r>
      <w:r w:rsidR="002957D5" w:rsidRPr="5CB46819">
        <w:rPr>
          <w:rFonts w:ascii="Times New Roman" w:eastAsia="Times New Roman" w:hAnsi="Times New Roman" w:cs="Times New Roman"/>
        </w:rPr>
        <w:t>do dnia 3</w:t>
      </w:r>
      <w:r w:rsidR="652A6A1F" w:rsidRPr="5CB46819">
        <w:rPr>
          <w:rFonts w:ascii="Times New Roman" w:eastAsia="Times New Roman" w:hAnsi="Times New Roman" w:cs="Times New Roman"/>
        </w:rPr>
        <w:t>0</w:t>
      </w:r>
      <w:r w:rsidR="002957D5" w:rsidRPr="5CB46819">
        <w:rPr>
          <w:rFonts w:ascii="Times New Roman" w:eastAsia="Times New Roman" w:hAnsi="Times New Roman" w:cs="Times New Roman"/>
        </w:rPr>
        <w:t xml:space="preserve"> września.</w:t>
      </w:r>
      <w:r w:rsidR="001F36E3">
        <w:rPr>
          <w:rFonts w:ascii="Times New Roman" w:eastAsia="Times New Roman" w:hAnsi="Times New Roman" w:cs="Times New Roman"/>
        </w:rPr>
        <w:t xml:space="preserve"> Dokument będzie podlegał publikacji.</w:t>
      </w:r>
    </w:p>
    <w:p w14:paraId="6A154524" w14:textId="1232A5A7" w:rsidR="00754561" w:rsidRDefault="00EC6292" w:rsidP="00CD7CA2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C6292">
        <w:rPr>
          <w:rFonts w:ascii="Times New Roman" w:eastAsia="Times New Roman" w:hAnsi="Times New Roman" w:cs="Times New Roman"/>
        </w:rPr>
        <w:t xml:space="preserve">Do czasu przedłożenia tego </w:t>
      </w:r>
      <w:r w:rsidR="002924AA" w:rsidRPr="2B7EB8D9">
        <w:rPr>
          <w:rFonts w:ascii="Times New Roman" w:eastAsia="Times New Roman" w:hAnsi="Times New Roman" w:cs="Times New Roman"/>
        </w:rPr>
        <w:t>sprawozdania</w:t>
      </w:r>
      <w:r w:rsidRPr="00EC6292">
        <w:rPr>
          <w:rFonts w:ascii="Times New Roman" w:eastAsia="Times New Roman" w:hAnsi="Times New Roman" w:cs="Times New Roman"/>
        </w:rPr>
        <w:t xml:space="preserve"> informacja na temat dostępności opieki długoterminowej będzie prezentowana w informacji o osobach starszych. Zgodnie z propozycją rozszerzenia zakresu tej informacji, o której mowa w art. </w:t>
      </w:r>
      <w:r w:rsidR="3F7DC8B9" w:rsidRPr="2B7EB8D9">
        <w:rPr>
          <w:rFonts w:ascii="Times New Roman" w:eastAsia="Times New Roman" w:hAnsi="Times New Roman" w:cs="Times New Roman"/>
        </w:rPr>
        <w:t>3</w:t>
      </w:r>
      <w:r w:rsidR="00325932">
        <w:rPr>
          <w:rFonts w:ascii="Times New Roman" w:eastAsia="Times New Roman" w:hAnsi="Times New Roman" w:cs="Times New Roman"/>
        </w:rPr>
        <w:t>1</w:t>
      </w:r>
      <w:r w:rsidRPr="00EC6292">
        <w:rPr>
          <w:rFonts w:ascii="Times New Roman" w:eastAsia="Times New Roman" w:hAnsi="Times New Roman" w:cs="Times New Roman"/>
        </w:rPr>
        <w:t xml:space="preserve"> projektu ustawy wprowadzającej zmianę w</w:t>
      </w:r>
      <w:r w:rsidR="00754561">
        <w:rPr>
          <w:rFonts w:ascii="Times New Roman" w:eastAsia="Times New Roman" w:hAnsi="Times New Roman" w:cs="Times New Roman"/>
        </w:rPr>
        <w:t> </w:t>
      </w:r>
      <w:r w:rsidRPr="00EC6292">
        <w:rPr>
          <w:rFonts w:ascii="Times New Roman" w:eastAsia="Times New Roman" w:hAnsi="Times New Roman" w:cs="Times New Roman"/>
        </w:rPr>
        <w:t xml:space="preserve">ustawie </w:t>
      </w:r>
      <w:r w:rsidR="19CF21F6" w:rsidRPr="2B7EB8D9">
        <w:rPr>
          <w:rFonts w:ascii="Times New Roman" w:eastAsia="Times New Roman" w:hAnsi="Times New Roman" w:cs="Times New Roman"/>
        </w:rPr>
        <w:t>z dnia 11 września 2015 r.</w:t>
      </w:r>
      <w:r w:rsidRPr="2B7EB8D9">
        <w:rPr>
          <w:rFonts w:ascii="Times New Roman" w:eastAsia="Times New Roman" w:hAnsi="Times New Roman" w:cs="Times New Roman"/>
        </w:rPr>
        <w:t xml:space="preserve"> </w:t>
      </w:r>
      <w:r w:rsidRPr="00EC6292">
        <w:rPr>
          <w:rFonts w:ascii="Times New Roman" w:eastAsia="Times New Roman" w:hAnsi="Times New Roman" w:cs="Times New Roman"/>
        </w:rPr>
        <w:t>o osobach starszych</w:t>
      </w:r>
      <w:r w:rsidR="00156130">
        <w:rPr>
          <w:rFonts w:ascii="Times New Roman" w:eastAsia="Times New Roman" w:hAnsi="Times New Roman" w:cs="Times New Roman"/>
        </w:rPr>
        <w:t xml:space="preserve"> (Dz. U. poz. 1705, z późn. zm.)</w:t>
      </w:r>
      <w:r w:rsidRPr="00EC6292">
        <w:rPr>
          <w:rFonts w:ascii="Times New Roman" w:eastAsia="Times New Roman" w:hAnsi="Times New Roman" w:cs="Times New Roman"/>
        </w:rPr>
        <w:t>.</w:t>
      </w:r>
    </w:p>
    <w:p w14:paraId="298FFB1F" w14:textId="5E1CC9EA" w:rsidR="3FA3EB0A" w:rsidRDefault="3FA3EB0A" w:rsidP="00CD7CA2">
      <w:pPr>
        <w:pStyle w:val="Nagwek3"/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A8621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Zmiany w przepisach </w:t>
      </w:r>
    </w:p>
    <w:p w14:paraId="07348883" w14:textId="77777777" w:rsidR="00BA772B" w:rsidRPr="00BA772B" w:rsidRDefault="00BA772B" w:rsidP="00CD7CA2">
      <w:pPr>
        <w:spacing w:after="60" w:line="276" w:lineRule="auto"/>
        <w:jc w:val="both"/>
        <w:rPr>
          <w:rFonts w:ascii="Times New Roman" w:eastAsia="Aptos" w:hAnsi="Times New Roman" w:cs="Times New Roman"/>
          <w:kern w:val="0"/>
        </w:rPr>
      </w:pPr>
      <w:r w:rsidRPr="00BA772B">
        <w:rPr>
          <w:rFonts w:ascii="Times New Roman" w:eastAsia="Aptos" w:hAnsi="Times New Roman" w:cs="Times New Roman"/>
          <w:kern w:val="0"/>
        </w:rPr>
        <w:t>Projektowana ustawa wprowadza zmiany w szeregu aktów prawnych, których celem jest zapewnienie spójności systemu opieki długoterminowej z obowiązującymi regulacjami oraz stworzenie mechanizmów koordynacyjnych i informacyjnych. Zmiany mają charakter porządkujący i dostosowujący, a ich główne cele to:</w:t>
      </w:r>
    </w:p>
    <w:p w14:paraId="0565AD7C" w14:textId="5EF145E2" w:rsidR="00BA772B" w:rsidRPr="00F332DE" w:rsidRDefault="00BA772B" w:rsidP="00107B0F">
      <w:pPr>
        <w:pStyle w:val="Akapitzlist"/>
        <w:numPr>
          <w:ilvl w:val="0"/>
          <w:numId w:val="62"/>
        </w:numPr>
        <w:spacing w:after="0" w:line="276" w:lineRule="auto"/>
        <w:ind w:left="567" w:hanging="283"/>
        <w:contextualSpacing w:val="0"/>
        <w:jc w:val="both"/>
        <w:rPr>
          <w:rFonts w:ascii="Times New Roman" w:eastAsia="Aptos" w:hAnsi="Times New Roman" w:cs="Times New Roman"/>
          <w:kern w:val="0"/>
        </w:rPr>
      </w:pPr>
      <w:r w:rsidRPr="00F332DE">
        <w:rPr>
          <w:rFonts w:ascii="Times New Roman" w:eastAsia="Aptos" w:hAnsi="Times New Roman" w:cs="Times New Roman"/>
          <w:kern w:val="0"/>
        </w:rPr>
        <w:t>integracja pojęcia opieki długoterminowej w systemie prawnym</w:t>
      </w:r>
      <w:r w:rsidR="00ED3529">
        <w:rPr>
          <w:rFonts w:ascii="Times New Roman" w:eastAsia="Aptos" w:hAnsi="Times New Roman" w:cs="Times New Roman"/>
          <w:kern w:val="0"/>
        </w:rPr>
        <w:t>;</w:t>
      </w:r>
    </w:p>
    <w:p w14:paraId="28BD21C0" w14:textId="620DEF19" w:rsidR="00BA772B" w:rsidRPr="00F332DE" w:rsidRDefault="00BA772B" w:rsidP="00107B0F">
      <w:pPr>
        <w:pStyle w:val="Akapitzlist"/>
        <w:numPr>
          <w:ilvl w:val="0"/>
          <w:numId w:val="62"/>
        </w:numPr>
        <w:spacing w:after="0" w:line="276" w:lineRule="auto"/>
        <w:ind w:left="567" w:hanging="283"/>
        <w:contextualSpacing w:val="0"/>
        <w:jc w:val="both"/>
        <w:rPr>
          <w:rFonts w:ascii="Times New Roman" w:eastAsia="Aptos" w:hAnsi="Times New Roman" w:cs="Times New Roman"/>
          <w:kern w:val="0"/>
        </w:rPr>
      </w:pPr>
      <w:r w:rsidRPr="00F332DE">
        <w:rPr>
          <w:rFonts w:ascii="Times New Roman" w:eastAsia="Aptos" w:hAnsi="Times New Roman" w:cs="Times New Roman"/>
          <w:kern w:val="0"/>
        </w:rPr>
        <w:t>ujednolicenie terminologii w aktach regulujących świadczenia zdrowotne i pomocy społecznej</w:t>
      </w:r>
      <w:r w:rsidR="00ED3529">
        <w:rPr>
          <w:rFonts w:ascii="Times New Roman" w:eastAsia="Aptos" w:hAnsi="Times New Roman" w:cs="Times New Roman"/>
          <w:kern w:val="0"/>
        </w:rPr>
        <w:t>;</w:t>
      </w:r>
    </w:p>
    <w:p w14:paraId="7AC482F6" w14:textId="601230E3" w:rsidR="00BA772B" w:rsidRPr="00F332DE" w:rsidRDefault="00BA772B" w:rsidP="00107B0F">
      <w:pPr>
        <w:pStyle w:val="Akapitzlist"/>
        <w:numPr>
          <w:ilvl w:val="0"/>
          <w:numId w:val="62"/>
        </w:numPr>
        <w:spacing w:after="0" w:line="276" w:lineRule="auto"/>
        <w:ind w:left="567" w:hanging="283"/>
        <w:contextualSpacing w:val="0"/>
        <w:jc w:val="both"/>
        <w:rPr>
          <w:rFonts w:ascii="Times New Roman" w:eastAsia="Aptos" w:hAnsi="Times New Roman" w:cs="Times New Roman"/>
          <w:kern w:val="0"/>
        </w:rPr>
      </w:pPr>
      <w:r w:rsidRPr="00F332DE">
        <w:rPr>
          <w:rFonts w:ascii="Times New Roman" w:eastAsia="Aptos" w:hAnsi="Times New Roman" w:cs="Times New Roman"/>
          <w:kern w:val="0"/>
        </w:rPr>
        <w:t>stworzenie podstaw dla koordynacji i monitorowania usług</w:t>
      </w:r>
      <w:r w:rsidR="00ED3529">
        <w:rPr>
          <w:rFonts w:ascii="Times New Roman" w:eastAsia="Aptos" w:hAnsi="Times New Roman" w:cs="Times New Roman"/>
          <w:kern w:val="0"/>
        </w:rPr>
        <w:t>;</w:t>
      </w:r>
    </w:p>
    <w:p w14:paraId="64739509" w14:textId="77777777" w:rsidR="00F332DE" w:rsidRDefault="00BA772B" w:rsidP="00107B0F">
      <w:pPr>
        <w:pStyle w:val="Akapitzlist"/>
        <w:numPr>
          <w:ilvl w:val="0"/>
          <w:numId w:val="62"/>
        </w:numPr>
        <w:spacing w:after="0" w:line="276" w:lineRule="auto"/>
        <w:ind w:left="567" w:hanging="283"/>
        <w:contextualSpacing w:val="0"/>
        <w:jc w:val="both"/>
        <w:rPr>
          <w:rFonts w:ascii="Times New Roman" w:eastAsia="Aptos" w:hAnsi="Times New Roman" w:cs="Times New Roman"/>
          <w:kern w:val="0"/>
        </w:rPr>
      </w:pPr>
      <w:r w:rsidRPr="00F332DE">
        <w:rPr>
          <w:rFonts w:ascii="Times New Roman" w:eastAsia="Aptos" w:hAnsi="Times New Roman" w:cs="Times New Roman"/>
          <w:kern w:val="0"/>
        </w:rPr>
        <w:t>zapewnienie spójności informacyjnej.</w:t>
      </w:r>
    </w:p>
    <w:p w14:paraId="06BF4F12" w14:textId="77777777" w:rsidR="002750E8" w:rsidRPr="00CC616A" w:rsidRDefault="002750E8" w:rsidP="002750E8">
      <w:pPr>
        <w:pStyle w:val="Nagwek3"/>
        <w:numPr>
          <w:ilvl w:val="0"/>
          <w:numId w:val="61"/>
        </w:numPr>
        <w:spacing w:before="24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C616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Zmiany w przepisach z zakresu zabezpieczenia społecznego</w:t>
      </w:r>
    </w:p>
    <w:p w14:paraId="74492287" w14:textId="398BE613" w:rsidR="002750E8" w:rsidRPr="008C52B6" w:rsidRDefault="002750E8" w:rsidP="002750E8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8C52B6">
        <w:rPr>
          <w:rFonts w:ascii="Times New Roman" w:hAnsi="Times New Roman" w:cs="Times New Roman"/>
        </w:rPr>
        <w:t>Wprowadzenie tych zmian ma charakter strategiczny – tworzy spójny system wymiany informacji pomiędzy instytucjami pomocy społecznej, rehabilitacji i administracji rządowej, co</w:t>
      </w:r>
      <w:r>
        <w:rPr>
          <w:rFonts w:ascii="Times New Roman" w:hAnsi="Times New Roman" w:cs="Times New Roman"/>
        </w:rPr>
        <w:t> </w:t>
      </w:r>
      <w:r w:rsidRPr="008C52B6">
        <w:rPr>
          <w:rFonts w:ascii="Times New Roman" w:hAnsi="Times New Roman" w:cs="Times New Roman"/>
        </w:rPr>
        <w:t xml:space="preserve">jest fundamentem dla efektywnego monitorowania opieki długoterminowej i zapewnienia jej dostępności. Dzięki temu osoby </w:t>
      </w:r>
      <w:r w:rsidR="00BF1021">
        <w:rPr>
          <w:rFonts w:ascii="Times New Roman" w:hAnsi="Times New Roman" w:cs="Times New Roman"/>
        </w:rPr>
        <w:t xml:space="preserve">wymagające wsparcia </w:t>
      </w:r>
      <w:r w:rsidRPr="008C52B6">
        <w:rPr>
          <w:rFonts w:ascii="Times New Roman" w:hAnsi="Times New Roman" w:cs="Times New Roman"/>
        </w:rPr>
        <w:t>oraz ich opiekunowie będą mogli szybciej uzyskać informacje o dostępnych usługach, a organy administracji będą dysponowały narzędziami do lepszego planowania i koordynacji działań.</w:t>
      </w:r>
    </w:p>
    <w:p w14:paraId="07827BDC" w14:textId="2D332521" w:rsidR="2B7EB8D9" w:rsidRPr="00C338D4" w:rsidRDefault="7D162DA0" w:rsidP="00C338D4">
      <w:pPr>
        <w:pStyle w:val="Akapitzlist"/>
        <w:numPr>
          <w:ilvl w:val="0"/>
          <w:numId w:val="57"/>
        </w:numPr>
        <w:spacing w:before="240" w:after="120" w:line="276" w:lineRule="auto"/>
        <w:ind w:left="567" w:hanging="283"/>
        <w:jc w:val="both"/>
        <w:rPr>
          <w:rFonts w:ascii="Times New Roman" w:eastAsia="Times New Roman" w:hAnsi="Times New Roman" w:cs="Times New Roman"/>
          <w:u w:val="single"/>
        </w:rPr>
      </w:pPr>
      <w:r w:rsidRPr="2B7EB8D9">
        <w:rPr>
          <w:rFonts w:ascii="Times New Roman" w:eastAsia="Times New Roman" w:hAnsi="Times New Roman" w:cs="Times New Roman"/>
          <w:u w:val="single"/>
        </w:rPr>
        <w:t>Ustawa z dnia 12 marca 2004 r. o pomocy społecznej (Dz. U. z 2025 r. poz.1214, z późn. zm.) – art. 26 projektu ustawy</w:t>
      </w:r>
    </w:p>
    <w:p w14:paraId="54CA4B9A" w14:textId="373ADC7E" w:rsidR="002750E8" w:rsidRPr="00675D65" w:rsidRDefault="002750E8" w:rsidP="30BD6BCD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2B7EB8D9">
        <w:rPr>
          <w:rFonts w:ascii="Times New Roman" w:eastAsia="Times New Roman" w:hAnsi="Times New Roman" w:cs="Times New Roman"/>
        </w:rPr>
        <w:t>Zmiany ustawy</w:t>
      </w:r>
      <w:r w:rsidR="00E3509A" w:rsidRPr="2B7EB8D9">
        <w:rPr>
          <w:rFonts w:ascii="Times New Roman" w:eastAsia="Times New Roman" w:hAnsi="Times New Roman" w:cs="Times New Roman"/>
        </w:rPr>
        <w:t xml:space="preserve"> o pomocy społecznej</w:t>
      </w:r>
      <w:r w:rsidRPr="2B7EB8D9">
        <w:rPr>
          <w:rFonts w:ascii="Times New Roman" w:eastAsia="Times New Roman" w:hAnsi="Times New Roman" w:cs="Times New Roman"/>
        </w:rPr>
        <w:t xml:space="preserve"> mają na celu włączenie koordynatora do spraw opieki długoterminowej w proces planowania i realizacji usług pomocy społecznej. Dodanie</w:t>
      </w:r>
      <w:r w:rsidR="00A91BAA" w:rsidRPr="2B7EB8D9">
        <w:rPr>
          <w:rFonts w:ascii="Times New Roman" w:eastAsia="Times New Roman" w:hAnsi="Times New Roman" w:cs="Times New Roman"/>
        </w:rPr>
        <w:t xml:space="preserve"> w ww. ustawie</w:t>
      </w:r>
      <w:r w:rsidRPr="2B7EB8D9">
        <w:rPr>
          <w:rFonts w:ascii="Times New Roman" w:eastAsia="Times New Roman" w:hAnsi="Times New Roman" w:cs="Times New Roman"/>
        </w:rPr>
        <w:t xml:space="preserve"> art. 16b ust. 2a zobowiązuje gminy do przekazywania projektów strategii rozwiązywania problemów społecznych do opinii koordynatora</w:t>
      </w:r>
      <w:r w:rsidR="17270BEC" w:rsidRPr="32D7D4FE">
        <w:rPr>
          <w:rFonts w:ascii="Times New Roman" w:eastAsia="Times New Roman" w:hAnsi="Times New Roman" w:cs="Times New Roman"/>
        </w:rPr>
        <w:t xml:space="preserve"> opieki</w:t>
      </w:r>
      <w:r w:rsidR="17270BEC" w:rsidRPr="30BD6BCD">
        <w:rPr>
          <w:rFonts w:ascii="Times New Roman" w:eastAsia="Times New Roman" w:hAnsi="Times New Roman" w:cs="Times New Roman"/>
        </w:rPr>
        <w:t xml:space="preserve"> </w:t>
      </w:r>
      <w:r w:rsidR="17270BEC" w:rsidRPr="701139A7">
        <w:rPr>
          <w:rFonts w:ascii="Times New Roman" w:eastAsia="Times New Roman" w:hAnsi="Times New Roman" w:cs="Times New Roman"/>
        </w:rPr>
        <w:t>długoterm</w:t>
      </w:r>
      <w:r w:rsidR="03EDE687" w:rsidRPr="701139A7">
        <w:rPr>
          <w:rFonts w:ascii="Times New Roman" w:eastAsia="Times New Roman" w:hAnsi="Times New Roman" w:cs="Times New Roman"/>
        </w:rPr>
        <w:t>i</w:t>
      </w:r>
      <w:r w:rsidR="17270BEC" w:rsidRPr="701139A7">
        <w:rPr>
          <w:rFonts w:ascii="Times New Roman" w:eastAsia="Times New Roman" w:hAnsi="Times New Roman" w:cs="Times New Roman"/>
        </w:rPr>
        <w:t>nowej</w:t>
      </w:r>
      <w:r w:rsidRPr="2B7EB8D9">
        <w:rPr>
          <w:rFonts w:ascii="Times New Roman" w:eastAsia="Times New Roman" w:hAnsi="Times New Roman" w:cs="Times New Roman"/>
        </w:rPr>
        <w:t>, co</w:t>
      </w:r>
      <w:r w:rsidR="001F36E3">
        <w:rPr>
          <w:rFonts w:ascii="Times New Roman" w:eastAsia="Times New Roman" w:hAnsi="Times New Roman" w:cs="Times New Roman"/>
        </w:rPr>
        <w:t> </w:t>
      </w:r>
      <w:r w:rsidRPr="2B7EB8D9">
        <w:rPr>
          <w:rFonts w:ascii="Times New Roman" w:eastAsia="Times New Roman" w:hAnsi="Times New Roman" w:cs="Times New Roman"/>
        </w:rPr>
        <w:t xml:space="preserve">zapewni spójność lokalnych strategii z systemem opieki długoterminowej. </w:t>
      </w:r>
    </w:p>
    <w:p w14:paraId="0AE6C7A8" w14:textId="27CE26C6" w:rsidR="002750E8" w:rsidRPr="00675D65" w:rsidRDefault="1714866C" w:rsidP="0085476F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30BD6BCD">
        <w:rPr>
          <w:rFonts w:ascii="Times New Roman" w:eastAsia="Times New Roman" w:hAnsi="Times New Roman" w:cs="Times New Roman"/>
        </w:rPr>
        <w:t>Opinia i uwagi do projektu Strategii będą mogły być wzięte pod uwagę przy opracowaniu ostatecznej treści dokumentu wyznaczającego kierunki rozwoju usług społecznych na terenie gminy.</w:t>
      </w:r>
    </w:p>
    <w:p w14:paraId="73329789" w14:textId="6829A3CA" w:rsidR="002750E8" w:rsidRPr="00675D65" w:rsidRDefault="002750E8" w:rsidP="14E89082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14E89082">
        <w:rPr>
          <w:rFonts w:ascii="Times New Roman" w:eastAsia="Times New Roman" w:hAnsi="Times New Roman" w:cs="Times New Roman"/>
        </w:rPr>
        <w:t>Nowe przepisy</w:t>
      </w:r>
      <w:r w:rsidR="00A62074" w:rsidRPr="14E89082">
        <w:rPr>
          <w:rFonts w:ascii="Times New Roman" w:eastAsia="Times New Roman" w:hAnsi="Times New Roman" w:cs="Times New Roman"/>
        </w:rPr>
        <w:t xml:space="preserve"> w </w:t>
      </w:r>
      <w:r w:rsidR="00E72872" w:rsidRPr="14E89082">
        <w:rPr>
          <w:rFonts w:ascii="Times New Roman" w:eastAsia="Times New Roman" w:hAnsi="Times New Roman" w:cs="Times New Roman"/>
        </w:rPr>
        <w:t>przedmiotowej</w:t>
      </w:r>
      <w:r w:rsidR="00A62074" w:rsidRPr="14E89082">
        <w:rPr>
          <w:rFonts w:ascii="Times New Roman" w:eastAsia="Times New Roman" w:hAnsi="Times New Roman" w:cs="Times New Roman"/>
        </w:rPr>
        <w:t xml:space="preserve"> ustawie w postaci</w:t>
      </w:r>
      <w:r w:rsidRPr="14E89082">
        <w:rPr>
          <w:rFonts w:ascii="Times New Roman" w:eastAsia="Times New Roman" w:hAnsi="Times New Roman" w:cs="Times New Roman"/>
        </w:rPr>
        <w:t xml:space="preserve"> art. 111b i 112b wprowadzają obowiązek współpracy  </w:t>
      </w:r>
      <w:r w:rsidR="4788768C" w:rsidRPr="14E89082">
        <w:rPr>
          <w:rFonts w:ascii="Times New Roman" w:eastAsia="Times New Roman" w:hAnsi="Times New Roman" w:cs="Times New Roman"/>
        </w:rPr>
        <w:t>gminnych i powiatowych jednostek organizacyjnych pomocy społecznej</w:t>
      </w:r>
      <w:r w:rsidR="004A6F7A">
        <w:rPr>
          <w:rFonts w:ascii="Times New Roman" w:eastAsia="Times New Roman" w:hAnsi="Times New Roman" w:cs="Times New Roman"/>
        </w:rPr>
        <w:t xml:space="preserve"> </w:t>
      </w:r>
      <w:r w:rsidRPr="14E89082">
        <w:rPr>
          <w:rFonts w:ascii="Times New Roman" w:eastAsia="Times New Roman" w:hAnsi="Times New Roman" w:cs="Times New Roman"/>
        </w:rPr>
        <w:t>z</w:t>
      </w:r>
      <w:r w:rsidR="00FD6A62" w:rsidRPr="14E89082">
        <w:rPr>
          <w:rFonts w:ascii="Times New Roman" w:eastAsia="Times New Roman" w:hAnsi="Times New Roman" w:cs="Times New Roman"/>
        </w:rPr>
        <w:t> </w:t>
      </w:r>
      <w:r w:rsidRPr="14E89082">
        <w:rPr>
          <w:rFonts w:ascii="Times New Roman" w:eastAsia="Times New Roman" w:hAnsi="Times New Roman" w:cs="Times New Roman"/>
        </w:rPr>
        <w:t xml:space="preserve">koordynatorem </w:t>
      </w:r>
      <w:r w:rsidR="7795575D" w:rsidRPr="14E89082">
        <w:rPr>
          <w:rFonts w:ascii="Times New Roman" w:eastAsia="Times New Roman" w:hAnsi="Times New Roman" w:cs="Times New Roman"/>
        </w:rPr>
        <w:t>opieki d</w:t>
      </w:r>
      <w:r w:rsidR="087D591D" w:rsidRPr="14E89082">
        <w:rPr>
          <w:rFonts w:ascii="Times New Roman" w:eastAsia="Times New Roman" w:hAnsi="Times New Roman" w:cs="Times New Roman"/>
        </w:rPr>
        <w:t>ł</w:t>
      </w:r>
      <w:r w:rsidR="7795575D" w:rsidRPr="14E89082">
        <w:rPr>
          <w:rFonts w:ascii="Times New Roman" w:eastAsia="Times New Roman" w:hAnsi="Times New Roman" w:cs="Times New Roman"/>
        </w:rPr>
        <w:t xml:space="preserve">ugoterminowej </w:t>
      </w:r>
      <w:r w:rsidRPr="14E89082">
        <w:rPr>
          <w:rFonts w:ascii="Times New Roman" w:eastAsia="Times New Roman" w:hAnsi="Times New Roman" w:cs="Times New Roman"/>
        </w:rPr>
        <w:t>w zakresie wymiany informacji o dostępnych usługach i świadczeniach, w</w:t>
      </w:r>
      <w:r w:rsidR="00FD6A62" w:rsidRPr="14E89082">
        <w:rPr>
          <w:rFonts w:ascii="Times New Roman" w:eastAsia="Times New Roman" w:hAnsi="Times New Roman" w:cs="Times New Roman"/>
        </w:rPr>
        <w:t> </w:t>
      </w:r>
      <w:r w:rsidRPr="14E89082">
        <w:rPr>
          <w:rFonts w:ascii="Times New Roman" w:eastAsia="Times New Roman" w:hAnsi="Times New Roman" w:cs="Times New Roman"/>
        </w:rPr>
        <w:t>tym o wolnych miejscach w domach pomocy społecznej</w:t>
      </w:r>
      <w:r w:rsidR="00274B3B">
        <w:rPr>
          <w:rFonts w:ascii="Times New Roman" w:eastAsia="Times New Roman" w:hAnsi="Times New Roman" w:cs="Times New Roman"/>
        </w:rPr>
        <w:t xml:space="preserve">, </w:t>
      </w:r>
      <w:r w:rsidRPr="14E89082">
        <w:rPr>
          <w:rFonts w:ascii="Times New Roman" w:eastAsia="Times New Roman" w:hAnsi="Times New Roman" w:cs="Times New Roman"/>
        </w:rPr>
        <w:t>ośrodkach wsparcia</w:t>
      </w:r>
      <w:r w:rsidR="00274B3B">
        <w:rPr>
          <w:rFonts w:ascii="Times New Roman" w:eastAsia="Times New Roman" w:hAnsi="Times New Roman" w:cs="Times New Roman"/>
        </w:rPr>
        <w:t xml:space="preserve"> i mieszkaniach wspomaganych.</w:t>
      </w:r>
    </w:p>
    <w:p w14:paraId="0D9BAD35" w14:textId="28535C52" w:rsidR="002750E8" w:rsidRPr="00675D65" w:rsidRDefault="461D9BD2" w:rsidP="0085476F">
      <w:pPr>
        <w:spacing w:before="120" w:after="120" w:line="276" w:lineRule="auto"/>
        <w:jc w:val="both"/>
      </w:pPr>
      <w:r w:rsidRPr="14E89082">
        <w:rPr>
          <w:rFonts w:ascii="Times New Roman" w:eastAsia="Times New Roman" w:hAnsi="Times New Roman" w:cs="Times New Roman"/>
        </w:rPr>
        <w:lastRenderedPageBreak/>
        <w:t>Dla zapewnienia bieżącej aktualizacji posiadanych informacji wprowadzono przepis obligujący przekazywanie informacji w szczególności o wolnych miejscach w domach pomocy społecznej i ośr</w:t>
      </w:r>
      <w:r w:rsidR="012B4720" w:rsidRPr="14E89082">
        <w:rPr>
          <w:rFonts w:ascii="Times New Roman" w:eastAsia="Times New Roman" w:hAnsi="Times New Roman" w:cs="Times New Roman"/>
        </w:rPr>
        <w:t>o</w:t>
      </w:r>
      <w:r w:rsidRPr="14E89082">
        <w:rPr>
          <w:rFonts w:ascii="Times New Roman" w:eastAsia="Times New Roman" w:hAnsi="Times New Roman" w:cs="Times New Roman"/>
        </w:rPr>
        <w:t>dkach ws</w:t>
      </w:r>
      <w:r w:rsidR="4F203192" w:rsidRPr="14E89082">
        <w:rPr>
          <w:rFonts w:ascii="Times New Roman" w:eastAsia="Times New Roman" w:hAnsi="Times New Roman" w:cs="Times New Roman"/>
        </w:rPr>
        <w:t>p</w:t>
      </w:r>
      <w:r w:rsidRPr="14E89082">
        <w:rPr>
          <w:rFonts w:ascii="Times New Roman" w:eastAsia="Times New Roman" w:hAnsi="Times New Roman" w:cs="Times New Roman"/>
        </w:rPr>
        <w:t xml:space="preserve">arcia </w:t>
      </w:r>
      <w:r w:rsidR="002750E8" w:rsidRPr="14E89082">
        <w:rPr>
          <w:rFonts w:ascii="Times New Roman" w:eastAsia="Times New Roman" w:hAnsi="Times New Roman" w:cs="Times New Roman"/>
        </w:rPr>
        <w:t xml:space="preserve"> </w:t>
      </w:r>
      <w:r w:rsidR="4016D65F" w:rsidRPr="14E89082">
        <w:rPr>
          <w:rFonts w:ascii="Times New Roman" w:eastAsia="Times New Roman" w:hAnsi="Times New Roman" w:cs="Times New Roman"/>
        </w:rPr>
        <w:t>o</w:t>
      </w:r>
      <w:r w:rsidR="002750E8" w:rsidRPr="14E89082">
        <w:rPr>
          <w:rFonts w:ascii="Times New Roman" w:eastAsia="Times New Roman" w:hAnsi="Times New Roman" w:cs="Times New Roman"/>
        </w:rPr>
        <w:t xml:space="preserve"> nie rzadziej niż raz w miesiącu lub każdorazowo na wniosek koordynatora.</w:t>
      </w:r>
    </w:p>
    <w:p w14:paraId="1CB2CF70" w14:textId="5408C08D" w:rsidR="14E89082" w:rsidRDefault="7CC3ED09" w:rsidP="14E89082">
      <w:pPr>
        <w:spacing w:before="120" w:after="0" w:line="276" w:lineRule="auto"/>
        <w:jc w:val="both"/>
        <w:rPr>
          <w:rFonts w:ascii="Times New Roman" w:eastAsia="Times New Roman" w:hAnsi="Times New Roman" w:cs="Times New Roman"/>
        </w:rPr>
      </w:pPr>
      <w:r w:rsidRPr="14E89082">
        <w:rPr>
          <w:rFonts w:ascii="Times New Roman" w:eastAsia="Times New Roman" w:hAnsi="Times New Roman" w:cs="Times New Roman"/>
        </w:rPr>
        <w:t>Zakłada się wymianę informacji dwustronną – przekazywanie przez jednostki organizacyjne pomocy społecznej koordynatorowi informacji na temat realizowanych usług i świadczeń, ale również przekazywanie przez koordynatora jednostkom organizacyjnym pomocy społecznej informacji będących w posiadaniu koordynatora np. w zakresie dostępności świadczeń z</w:t>
      </w:r>
      <w:r w:rsidR="00BF1021">
        <w:rPr>
          <w:rFonts w:ascii="Times New Roman" w:eastAsia="Times New Roman" w:hAnsi="Times New Roman" w:cs="Times New Roman"/>
        </w:rPr>
        <w:t> </w:t>
      </w:r>
      <w:r w:rsidRPr="14E89082">
        <w:rPr>
          <w:rFonts w:ascii="Times New Roman" w:eastAsia="Times New Roman" w:hAnsi="Times New Roman" w:cs="Times New Roman"/>
        </w:rPr>
        <w:t>obszaru ochrony zdrowia.</w:t>
      </w:r>
    </w:p>
    <w:p w14:paraId="125281F3" w14:textId="3ED6810B" w:rsidR="14E89082" w:rsidRDefault="6AFEDE48" w:rsidP="0085476F">
      <w:pPr>
        <w:spacing w:before="120" w:after="0" w:line="276" w:lineRule="auto"/>
        <w:jc w:val="both"/>
        <w:rPr>
          <w:rFonts w:ascii="Times New Roman" w:eastAsia="Times New Roman" w:hAnsi="Times New Roman" w:cs="Times New Roman"/>
        </w:rPr>
      </w:pPr>
      <w:r w:rsidRPr="14E89082">
        <w:rPr>
          <w:rFonts w:ascii="Times New Roman" w:eastAsia="Times New Roman" w:hAnsi="Times New Roman" w:cs="Times New Roman"/>
        </w:rPr>
        <w:t>Przepisy prawa nie normują formy przekazywania informacji, pozostawiając te kwestie do</w:t>
      </w:r>
      <w:r w:rsidR="00D05419">
        <w:rPr>
          <w:rFonts w:ascii="Times New Roman" w:eastAsia="Times New Roman" w:hAnsi="Times New Roman" w:cs="Times New Roman"/>
        </w:rPr>
        <w:t> </w:t>
      </w:r>
      <w:r w:rsidRPr="14E89082">
        <w:rPr>
          <w:rFonts w:ascii="Times New Roman" w:eastAsia="Times New Roman" w:hAnsi="Times New Roman" w:cs="Times New Roman"/>
        </w:rPr>
        <w:t>autonomicznych ustaleń pomiędzy koordynatorem, a jednostkami organizacyjnymi pomocy społecznej.</w:t>
      </w:r>
    </w:p>
    <w:p w14:paraId="45BE5491" w14:textId="1F9736E9" w:rsidR="2B7EB8D9" w:rsidRPr="008A333D" w:rsidRDefault="0FCBEA35" w:rsidP="008A333D">
      <w:pPr>
        <w:pStyle w:val="Akapitzlist"/>
        <w:spacing w:before="240" w:after="120" w:line="276" w:lineRule="auto"/>
        <w:ind w:left="567" w:hanging="283"/>
        <w:jc w:val="both"/>
        <w:rPr>
          <w:rFonts w:ascii="Times New Roman" w:eastAsia="Times New Roman" w:hAnsi="Times New Roman" w:cs="Times New Roman"/>
          <w:strike/>
          <w:color w:val="FF0000"/>
        </w:rPr>
      </w:pPr>
      <w:r w:rsidRPr="008A333D">
        <w:rPr>
          <w:rFonts w:ascii="Times New Roman" w:eastAsia="Times New Roman" w:hAnsi="Times New Roman" w:cs="Times New Roman"/>
        </w:rPr>
        <w:t>2</w:t>
      </w:r>
      <w:r w:rsidRPr="2B7EB8D9">
        <w:rPr>
          <w:rFonts w:ascii="Times New Roman" w:eastAsia="Times New Roman" w:hAnsi="Times New Roman" w:cs="Times New Roman"/>
          <w:u w:val="single"/>
        </w:rPr>
        <w:t>)</w:t>
      </w:r>
      <w:r>
        <w:tab/>
      </w:r>
      <w:r w:rsidRPr="2B7EB8D9">
        <w:rPr>
          <w:rFonts w:ascii="Times New Roman" w:eastAsia="Times New Roman" w:hAnsi="Times New Roman" w:cs="Times New Roman"/>
          <w:u w:val="single"/>
        </w:rPr>
        <w:t>Ustawia z dnia 27 sierpnia 1997 r. o rehabilitacji zawodowej i społecznej oraz zatrudnianiu osób niepełnosprawnych (Dz. U. z 2025 r. 913, z późn. zm.) – art. 25 projektu ustawy</w:t>
      </w:r>
    </w:p>
    <w:p w14:paraId="33A398B8" w14:textId="367F0512" w:rsidR="002750E8" w:rsidRDefault="002750E8" w:rsidP="002750E8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2B7EB8D9">
        <w:rPr>
          <w:rFonts w:ascii="Times New Roman" w:eastAsia="Times New Roman" w:hAnsi="Times New Roman" w:cs="Times New Roman"/>
        </w:rPr>
        <w:t>Projektowana zmiana wprowadza przepisy, które rozszerzają współpracę koordynatora</w:t>
      </w:r>
      <w:r w:rsidR="0059068F" w:rsidRPr="2B7EB8D9">
        <w:rPr>
          <w:rFonts w:ascii="Times New Roman" w:eastAsia="Times New Roman" w:hAnsi="Times New Roman" w:cs="Times New Roman"/>
        </w:rPr>
        <w:t xml:space="preserve"> do</w:t>
      </w:r>
      <w:r w:rsidR="00FD6A62">
        <w:rPr>
          <w:rFonts w:ascii="Times New Roman" w:eastAsia="Times New Roman" w:hAnsi="Times New Roman" w:cs="Times New Roman"/>
        </w:rPr>
        <w:t> </w:t>
      </w:r>
      <w:r w:rsidR="0059068F" w:rsidRPr="2B7EB8D9">
        <w:rPr>
          <w:rFonts w:ascii="Times New Roman" w:eastAsia="Times New Roman" w:hAnsi="Times New Roman" w:cs="Times New Roman"/>
        </w:rPr>
        <w:t>spraw</w:t>
      </w:r>
      <w:r w:rsidRPr="2B7EB8D9">
        <w:rPr>
          <w:rFonts w:ascii="Times New Roman" w:eastAsia="Times New Roman" w:hAnsi="Times New Roman" w:cs="Times New Roman"/>
        </w:rPr>
        <w:t xml:space="preserve"> opieki długoterminowej na kolejne instytucje działające w obszarze rehabilitacji i</w:t>
      </w:r>
      <w:r w:rsidR="00FD6A62">
        <w:rPr>
          <w:rFonts w:ascii="Times New Roman" w:eastAsia="Times New Roman" w:hAnsi="Times New Roman" w:cs="Times New Roman"/>
        </w:rPr>
        <w:t> </w:t>
      </w:r>
      <w:r w:rsidRPr="2B7EB8D9">
        <w:rPr>
          <w:rFonts w:ascii="Times New Roman" w:eastAsia="Times New Roman" w:hAnsi="Times New Roman" w:cs="Times New Roman"/>
        </w:rPr>
        <w:t>wsparcia osób z niepełnosprawnościami. Dodanie art. 6ca ust. 12, art. 10ab oraz art. 10i w</w:t>
      </w:r>
      <w:r w:rsidR="00FD6A62">
        <w:rPr>
          <w:rFonts w:ascii="Times New Roman" w:eastAsia="Times New Roman" w:hAnsi="Times New Roman" w:cs="Times New Roman"/>
        </w:rPr>
        <w:t> </w:t>
      </w:r>
      <w:r w:rsidRPr="2B7EB8D9">
        <w:rPr>
          <w:rFonts w:ascii="Times New Roman" w:eastAsia="Times New Roman" w:hAnsi="Times New Roman" w:cs="Times New Roman"/>
        </w:rPr>
        <w:t>ustawie o rehabilitacji zawodowej i społecznej oraz zatrudnianiu osób niepełnosprawnych zobowiązuje powiatowe zespoły orzekające o niepełnosprawności, rady programowe i</w:t>
      </w:r>
      <w:r w:rsidR="00FD6A62">
        <w:rPr>
          <w:rFonts w:ascii="Times New Roman" w:eastAsia="Times New Roman" w:hAnsi="Times New Roman" w:cs="Times New Roman"/>
        </w:rPr>
        <w:t> </w:t>
      </w:r>
      <w:r w:rsidRPr="2B7EB8D9">
        <w:rPr>
          <w:rFonts w:ascii="Times New Roman" w:eastAsia="Times New Roman" w:hAnsi="Times New Roman" w:cs="Times New Roman"/>
        </w:rPr>
        <w:t>społeczne, a także podmioty organizujące turnusy rehabilitacyjne i zajęcia klubowe do</w:t>
      </w:r>
      <w:r w:rsidR="00522633">
        <w:rPr>
          <w:rFonts w:ascii="Times New Roman" w:eastAsia="Times New Roman" w:hAnsi="Times New Roman" w:cs="Times New Roman"/>
        </w:rPr>
        <w:t> </w:t>
      </w:r>
      <w:r w:rsidRPr="2B7EB8D9">
        <w:rPr>
          <w:rFonts w:ascii="Times New Roman" w:eastAsia="Times New Roman" w:hAnsi="Times New Roman" w:cs="Times New Roman"/>
        </w:rPr>
        <w:t>współpracy z koordynatorem. Dzięki temu koordynator będzie posiadał pełną informację o</w:t>
      </w:r>
      <w:r w:rsidR="00522633">
        <w:rPr>
          <w:rFonts w:ascii="Times New Roman" w:eastAsia="Times New Roman" w:hAnsi="Times New Roman" w:cs="Times New Roman"/>
        </w:rPr>
        <w:t> </w:t>
      </w:r>
      <w:r w:rsidRPr="2B7EB8D9">
        <w:rPr>
          <w:rFonts w:ascii="Times New Roman" w:eastAsia="Times New Roman" w:hAnsi="Times New Roman" w:cs="Times New Roman"/>
        </w:rPr>
        <w:t>procedurach orzekania, zasadach wydawania legitymacji i kart parkingowych, a także o</w:t>
      </w:r>
      <w:r w:rsidR="00522633">
        <w:rPr>
          <w:rFonts w:ascii="Times New Roman" w:eastAsia="Times New Roman" w:hAnsi="Times New Roman" w:cs="Times New Roman"/>
        </w:rPr>
        <w:t> </w:t>
      </w:r>
      <w:r w:rsidRPr="2B7EB8D9">
        <w:rPr>
          <w:rFonts w:ascii="Times New Roman" w:eastAsia="Times New Roman" w:hAnsi="Times New Roman" w:cs="Times New Roman"/>
        </w:rPr>
        <w:t xml:space="preserve">dostępnych formach rehabilitacji i aktywizacji. Pozwoli to na kompleksowe wsparcie osób </w:t>
      </w:r>
      <w:r w:rsidR="00BF1021">
        <w:rPr>
          <w:rFonts w:ascii="Times New Roman" w:eastAsia="Times New Roman" w:hAnsi="Times New Roman" w:cs="Times New Roman"/>
        </w:rPr>
        <w:t>wymagających wsparcia</w:t>
      </w:r>
      <w:r w:rsidRPr="2B7EB8D9">
        <w:rPr>
          <w:rFonts w:ascii="Times New Roman" w:eastAsia="Times New Roman" w:hAnsi="Times New Roman" w:cs="Times New Roman"/>
        </w:rPr>
        <w:t xml:space="preserve"> ich opiekunów. Dodatkowo wojewoda zostaje zobowiązany do</w:t>
      </w:r>
      <w:r w:rsidR="00522633">
        <w:rPr>
          <w:rFonts w:ascii="Times New Roman" w:eastAsia="Times New Roman" w:hAnsi="Times New Roman" w:cs="Times New Roman"/>
        </w:rPr>
        <w:t> </w:t>
      </w:r>
      <w:r w:rsidRPr="2B7EB8D9">
        <w:rPr>
          <w:rFonts w:ascii="Times New Roman" w:eastAsia="Times New Roman" w:hAnsi="Times New Roman" w:cs="Times New Roman"/>
        </w:rPr>
        <w:t>przekazywania koordynatorowi informacji o ośrodkach i organizatorach turnusów wpisanych do rejestrów, co zwiększy przejrzystość i dostępność usług.</w:t>
      </w:r>
    </w:p>
    <w:p w14:paraId="00C044BB" w14:textId="56233F4D" w:rsidR="2B7EB8D9" w:rsidRPr="00106E1F" w:rsidRDefault="2B7EB8D9" w:rsidP="00932FDE">
      <w:pPr>
        <w:spacing w:before="120" w:after="0" w:line="240" w:lineRule="auto"/>
        <w:ind w:left="567" w:hanging="283"/>
        <w:rPr>
          <w:rFonts w:ascii="Times New Roman" w:hAnsi="Times New Roman" w:cs="Times New Roman"/>
          <w:u w:val="single"/>
        </w:rPr>
      </w:pPr>
      <w:r w:rsidRPr="00106E1F">
        <w:rPr>
          <w:rFonts w:ascii="Times New Roman" w:hAnsi="Times New Roman" w:cs="Times New Roman"/>
          <w:u w:val="single"/>
        </w:rPr>
        <w:t xml:space="preserve">3) </w:t>
      </w:r>
      <w:r w:rsidR="404492CF" w:rsidRPr="00106E1F">
        <w:rPr>
          <w:rFonts w:ascii="Times New Roman" w:hAnsi="Times New Roman" w:cs="Times New Roman"/>
          <w:u w:val="single"/>
        </w:rPr>
        <w:t>Ustawa z dnia 23 października 2018 r. o Funduszu Solidarnościowym (Dz. U. z 2024 r. poz. 1848) – art. 31 projektu ustawy</w:t>
      </w:r>
    </w:p>
    <w:p w14:paraId="2DCA820F" w14:textId="54E22ACD" w:rsidR="00355C31" w:rsidRDefault="002750E8" w:rsidP="00932FDE">
      <w:pPr>
        <w:spacing w:before="120" w:after="0" w:line="240" w:lineRule="auto"/>
        <w:jc w:val="both"/>
        <w:rPr>
          <w:rFonts w:ascii="Times New Roman" w:eastAsia="Aptos" w:hAnsi="Times New Roman" w:cs="Times New Roman"/>
          <w:kern w:val="0"/>
        </w:rPr>
      </w:pPr>
      <w:r w:rsidRPr="2B7EB8D9">
        <w:rPr>
          <w:rFonts w:ascii="Times New Roman" w:eastAsia="Times New Roman" w:hAnsi="Times New Roman" w:cs="Times New Roman"/>
        </w:rPr>
        <w:t xml:space="preserve">Dodanie art. 7 ust. 7 </w:t>
      </w:r>
      <w:r w:rsidR="007A6667" w:rsidRPr="2B7EB8D9">
        <w:rPr>
          <w:rFonts w:ascii="Times New Roman" w:eastAsia="Times New Roman" w:hAnsi="Times New Roman" w:cs="Times New Roman"/>
        </w:rPr>
        <w:t xml:space="preserve">w ustawie o Funduszu Solidarnościowym </w:t>
      </w:r>
      <w:r w:rsidRPr="2B7EB8D9">
        <w:rPr>
          <w:rFonts w:ascii="Times New Roman" w:eastAsia="Times New Roman" w:hAnsi="Times New Roman" w:cs="Times New Roman"/>
        </w:rPr>
        <w:t>zapewnia współpracę na</w:t>
      </w:r>
      <w:r w:rsidR="00522633">
        <w:rPr>
          <w:rFonts w:ascii="Times New Roman" w:eastAsia="Times New Roman" w:hAnsi="Times New Roman" w:cs="Times New Roman"/>
        </w:rPr>
        <w:t> </w:t>
      </w:r>
      <w:r w:rsidRPr="2B7EB8D9">
        <w:rPr>
          <w:rFonts w:ascii="Times New Roman" w:eastAsia="Times New Roman" w:hAnsi="Times New Roman" w:cs="Times New Roman"/>
        </w:rPr>
        <w:t>poziomie centralnym – minister właściwy do spraw zabezpieczenia społecznego będzie przekazywał koordynatorowi informacje o rządowych programach wspierających osoby niepełnosprawne, w tym w zakresie realizacji zadań określonych w art. 6 pkt 2 i 3 tej ustawy.</w:t>
      </w:r>
    </w:p>
    <w:p w14:paraId="782EAE0C" w14:textId="628468B8" w:rsidR="006E25CB" w:rsidRPr="00CC616A" w:rsidRDefault="006E25CB" w:rsidP="00962891">
      <w:pPr>
        <w:pStyle w:val="Akapitzlist"/>
        <w:numPr>
          <w:ilvl w:val="0"/>
          <w:numId w:val="61"/>
        </w:numPr>
        <w:spacing w:before="240" w:after="120" w:line="276" w:lineRule="auto"/>
        <w:ind w:left="284" w:hanging="284"/>
        <w:rPr>
          <w:rFonts w:ascii="Times New Roman" w:eastAsia="Aptos" w:hAnsi="Times New Roman" w:cs="Times New Roman"/>
          <w:b/>
          <w:kern w:val="0"/>
        </w:rPr>
      </w:pPr>
      <w:r w:rsidRPr="00CC616A">
        <w:rPr>
          <w:rFonts w:ascii="Times New Roman" w:eastAsia="Aptos" w:hAnsi="Times New Roman" w:cs="Times New Roman"/>
          <w:b/>
          <w:kern w:val="0"/>
        </w:rPr>
        <w:t xml:space="preserve">Zmiany w przepisach </w:t>
      </w:r>
      <w:r w:rsidR="00686137">
        <w:rPr>
          <w:rFonts w:ascii="Times New Roman" w:eastAsia="Aptos" w:hAnsi="Times New Roman" w:cs="Times New Roman"/>
          <w:b/>
          <w:bCs/>
          <w:kern w:val="0"/>
        </w:rPr>
        <w:t>z zakresu</w:t>
      </w:r>
      <w:r w:rsidR="0099736E" w:rsidRPr="00CC616A">
        <w:rPr>
          <w:rFonts w:ascii="Times New Roman" w:eastAsia="Aptos" w:hAnsi="Times New Roman" w:cs="Times New Roman"/>
          <w:b/>
          <w:kern w:val="0"/>
        </w:rPr>
        <w:t xml:space="preserve"> ochrony zdrowia</w:t>
      </w:r>
    </w:p>
    <w:p w14:paraId="16DC2531" w14:textId="30B870B6" w:rsidR="0004777B" w:rsidRPr="00F332DE" w:rsidRDefault="008C16D0" w:rsidP="00136220">
      <w:pPr>
        <w:spacing w:before="120" w:after="0" w:line="276" w:lineRule="auto"/>
        <w:jc w:val="both"/>
        <w:rPr>
          <w:rFonts w:ascii="Times New Roman" w:eastAsia="Aptos" w:hAnsi="Times New Roman" w:cs="Times New Roman"/>
          <w:kern w:val="0"/>
        </w:rPr>
      </w:pPr>
      <w:r>
        <w:rPr>
          <w:rFonts w:ascii="Times New Roman" w:eastAsia="Aptos" w:hAnsi="Times New Roman" w:cs="Times New Roman"/>
          <w:kern w:val="0"/>
        </w:rPr>
        <w:t>Projektodawca</w:t>
      </w:r>
      <w:r w:rsidR="0004777B" w:rsidRPr="00F332DE">
        <w:rPr>
          <w:rFonts w:ascii="Times New Roman" w:eastAsia="Aptos" w:hAnsi="Times New Roman" w:cs="Times New Roman"/>
          <w:kern w:val="0"/>
        </w:rPr>
        <w:t xml:space="preserve"> wprowadza zmiany w trzech kluczowych aktach prawnych regulujących funkcjonowanie systemu ochrony zdrowia i zawodów medycznych</w:t>
      </w:r>
      <w:r w:rsidR="0099736E">
        <w:rPr>
          <w:rFonts w:ascii="Times New Roman" w:eastAsia="Aptos" w:hAnsi="Times New Roman" w:cs="Times New Roman"/>
          <w:kern w:val="0"/>
        </w:rPr>
        <w:t>.</w:t>
      </w:r>
    </w:p>
    <w:p w14:paraId="028320FE" w14:textId="77777777" w:rsidR="0004777B" w:rsidRPr="0004777B" w:rsidRDefault="0004777B" w:rsidP="00136220">
      <w:pPr>
        <w:spacing w:before="120" w:after="0" w:line="276" w:lineRule="auto"/>
        <w:jc w:val="both"/>
        <w:rPr>
          <w:rFonts w:ascii="Times New Roman" w:eastAsia="Aptos" w:hAnsi="Times New Roman" w:cs="Times New Roman"/>
          <w:kern w:val="0"/>
        </w:rPr>
      </w:pPr>
      <w:r w:rsidRPr="0004777B">
        <w:rPr>
          <w:rFonts w:ascii="Times New Roman" w:eastAsia="Aptos" w:hAnsi="Times New Roman" w:cs="Times New Roman"/>
          <w:kern w:val="0"/>
        </w:rPr>
        <w:t xml:space="preserve">Zmiany te mają charakter porządkujący i dostosowujący, a ich głównym celem jest zapewnienie spójności terminologicznej świadczeń pielęgnacyjnych i opiekuńczych w ramach opieki długoterminowej funkcjonujących już w systemie ochrony zdrowia oraz odróżnienie tych terminów od wprowadzanego w projektowanej ustawie pojęcia „opieki długoterminowej” </w:t>
      </w:r>
      <w:r w:rsidRPr="0004777B">
        <w:rPr>
          <w:rFonts w:ascii="Times New Roman" w:eastAsia="Aptos" w:hAnsi="Times New Roman" w:cs="Times New Roman"/>
          <w:kern w:val="0"/>
        </w:rPr>
        <w:lastRenderedPageBreak/>
        <w:t>wspólnego dla systemów ochrony zdrowia i pomocy społecznej. Dodatkowym celem proponowanych zmian jest również stworzenie podstaw dla koordynacji i monitorowania opieki długoterminowej oraz podkreślenie roli personelu medycznego w realizacji świadczeń pielęgnacyjnych i opiekuńczych w ramach opieki długoterminowej.</w:t>
      </w:r>
    </w:p>
    <w:p w14:paraId="2C7F6F20" w14:textId="69F0C768" w:rsidR="2B7EB8D9" w:rsidRPr="00932FDE" w:rsidRDefault="0004777B" w:rsidP="00932FDE">
      <w:pPr>
        <w:pStyle w:val="Akapitzlist"/>
        <w:numPr>
          <w:ilvl w:val="0"/>
          <w:numId w:val="59"/>
        </w:numPr>
        <w:spacing w:before="240" w:after="12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u w:val="single"/>
        </w:rPr>
      </w:pPr>
      <w:r w:rsidRPr="00CC616A">
        <w:rPr>
          <w:rFonts w:ascii="Times New Roman" w:eastAsia="Aptos" w:hAnsi="Times New Roman" w:cs="Times New Roman"/>
          <w:kern w:val="0"/>
          <w:u w:val="single"/>
        </w:rPr>
        <w:t xml:space="preserve">Ustawa </w:t>
      </w:r>
      <w:r w:rsidR="006E25CB" w:rsidRPr="00CC616A">
        <w:rPr>
          <w:rFonts w:ascii="Times New Roman" w:eastAsia="Aptos" w:hAnsi="Times New Roman" w:cs="Times New Roman"/>
          <w:kern w:val="0"/>
          <w:u w:val="single"/>
        </w:rPr>
        <w:t xml:space="preserve">z dnia 15 kwietnia 2011 r. </w:t>
      </w:r>
      <w:r w:rsidRPr="00CC616A">
        <w:rPr>
          <w:rFonts w:ascii="Times New Roman" w:eastAsia="Aptos" w:hAnsi="Times New Roman" w:cs="Times New Roman"/>
          <w:kern w:val="0"/>
          <w:u w:val="single"/>
        </w:rPr>
        <w:t>o działalności leczniczej</w:t>
      </w:r>
      <w:r w:rsidR="002D1F81" w:rsidRPr="00CC616A">
        <w:rPr>
          <w:rFonts w:ascii="Times New Roman" w:eastAsia="Aptos" w:hAnsi="Times New Roman" w:cs="Times New Roman"/>
          <w:kern w:val="0"/>
          <w:u w:val="single"/>
        </w:rPr>
        <w:t xml:space="preserve"> </w:t>
      </w:r>
      <w:r w:rsidR="620DC091" w:rsidRPr="20650674">
        <w:rPr>
          <w:rFonts w:ascii="Times New Roman" w:eastAsia="Times New Roman" w:hAnsi="Times New Roman" w:cs="Times New Roman"/>
          <w:u w:val="single"/>
        </w:rPr>
        <w:t>(Dz. U. z 2025 r. poz. 450, z</w:t>
      </w:r>
      <w:r w:rsidR="00522633">
        <w:rPr>
          <w:rFonts w:ascii="Times New Roman" w:eastAsia="Times New Roman" w:hAnsi="Times New Roman" w:cs="Times New Roman"/>
          <w:u w:val="single"/>
        </w:rPr>
        <w:t> </w:t>
      </w:r>
      <w:r w:rsidR="620DC091" w:rsidRPr="20650674">
        <w:rPr>
          <w:rFonts w:ascii="Times New Roman" w:eastAsia="Times New Roman" w:hAnsi="Times New Roman" w:cs="Times New Roman"/>
          <w:u w:val="single"/>
        </w:rPr>
        <w:t>późn</w:t>
      </w:r>
      <w:r w:rsidR="620DC091" w:rsidRPr="2B7EB8D9">
        <w:rPr>
          <w:rFonts w:ascii="Times New Roman" w:eastAsia="Times New Roman" w:hAnsi="Times New Roman" w:cs="Times New Roman"/>
          <w:u w:val="single"/>
        </w:rPr>
        <w:t>. zm.) – art. 27 projektu ustawy</w:t>
      </w:r>
    </w:p>
    <w:p w14:paraId="2D2C0DE9" w14:textId="0599D86E" w:rsidR="0004777B" w:rsidRPr="0004777B" w:rsidRDefault="0004777B" w:rsidP="00136220">
      <w:pPr>
        <w:spacing w:before="120" w:after="0" w:line="276" w:lineRule="auto"/>
        <w:jc w:val="both"/>
        <w:rPr>
          <w:rFonts w:ascii="Times New Roman" w:eastAsia="Aptos" w:hAnsi="Times New Roman" w:cs="Times New Roman"/>
          <w:kern w:val="0"/>
        </w:rPr>
      </w:pPr>
      <w:r w:rsidRPr="0004777B">
        <w:rPr>
          <w:rFonts w:ascii="Times New Roman" w:eastAsia="Aptos" w:hAnsi="Times New Roman" w:cs="Times New Roman"/>
          <w:kern w:val="0"/>
        </w:rPr>
        <w:t xml:space="preserve">Zmiana w art. 2 ust. 1 pkt 12 </w:t>
      </w:r>
      <w:r w:rsidR="00254526">
        <w:rPr>
          <w:rFonts w:ascii="Times New Roman" w:eastAsia="Aptos" w:hAnsi="Times New Roman" w:cs="Times New Roman"/>
          <w:kern w:val="0"/>
        </w:rPr>
        <w:t>u</w:t>
      </w:r>
      <w:r w:rsidR="00254526" w:rsidRPr="009C6529">
        <w:rPr>
          <w:rFonts w:ascii="Times New Roman" w:eastAsia="Aptos" w:hAnsi="Times New Roman" w:cs="Times New Roman"/>
          <w:kern w:val="0"/>
        </w:rPr>
        <w:t>staw</w:t>
      </w:r>
      <w:r w:rsidR="00254526">
        <w:rPr>
          <w:rFonts w:ascii="Times New Roman" w:eastAsia="Aptos" w:hAnsi="Times New Roman" w:cs="Times New Roman"/>
          <w:kern w:val="0"/>
        </w:rPr>
        <w:t>y</w:t>
      </w:r>
      <w:r w:rsidR="00254526" w:rsidRPr="009C6529">
        <w:rPr>
          <w:rFonts w:ascii="Times New Roman" w:eastAsia="Aptos" w:hAnsi="Times New Roman" w:cs="Times New Roman"/>
          <w:kern w:val="0"/>
        </w:rPr>
        <w:t xml:space="preserve"> z dnia 15 kwietnia 2011 r. o działalności leczniczej</w:t>
      </w:r>
      <w:r w:rsidRPr="0004777B">
        <w:rPr>
          <w:rFonts w:ascii="Times New Roman" w:eastAsia="Aptos" w:hAnsi="Times New Roman" w:cs="Times New Roman"/>
          <w:kern w:val="0"/>
        </w:rPr>
        <w:t xml:space="preserve"> polega na doprecyzowaniu zakresu stacjonarnych i całodobowych świadczeń zdrowotnych innych niż świadczenia szpitalne. W nowym brzmieniu przepis wyraźnie wskazuje, że obejmują one świadczenia pielęgnacyjne i opiekuńcze w ramach opieki długoterminowej, obok świadczeń z</w:t>
      </w:r>
      <w:r w:rsidR="00443551">
        <w:rPr>
          <w:rFonts w:ascii="Times New Roman" w:eastAsia="Aptos" w:hAnsi="Times New Roman" w:cs="Times New Roman"/>
          <w:kern w:val="0"/>
        </w:rPr>
        <w:t> </w:t>
      </w:r>
      <w:r w:rsidRPr="0004777B">
        <w:rPr>
          <w:rFonts w:ascii="Times New Roman" w:eastAsia="Aptos" w:hAnsi="Times New Roman" w:cs="Times New Roman"/>
          <w:kern w:val="0"/>
        </w:rPr>
        <w:t xml:space="preserve">zakresu opieki paliatywnej i hospicyjnej, rehabilitacji leczniczej, </w:t>
      </w:r>
      <w:r w:rsidR="009906F7" w:rsidRPr="009906F7">
        <w:rPr>
          <w:rFonts w:ascii="Times New Roman" w:eastAsia="Aptos" w:hAnsi="Times New Roman" w:cs="Times New Roman"/>
          <w:kern w:val="0"/>
        </w:rPr>
        <w:t>pielęgnacyjn</w:t>
      </w:r>
      <w:r w:rsidR="009906F7">
        <w:rPr>
          <w:rFonts w:ascii="Times New Roman" w:eastAsia="Aptos" w:hAnsi="Times New Roman" w:cs="Times New Roman"/>
          <w:kern w:val="0"/>
        </w:rPr>
        <w:t>ych</w:t>
      </w:r>
      <w:r w:rsidR="009906F7" w:rsidRPr="009906F7">
        <w:rPr>
          <w:rFonts w:ascii="Times New Roman" w:eastAsia="Aptos" w:hAnsi="Times New Roman" w:cs="Times New Roman"/>
          <w:kern w:val="0"/>
        </w:rPr>
        <w:t xml:space="preserve"> i</w:t>
      </w:r>
      <w:r w:rsidR="00443551">
        <w:rPr>
          <w:rFonts w:ascii="Times New Roman" w:eastAsia="Aptos" w:hAnsi="Times New Roman" w:cs="Times New Roman"/>
          <w:kern w:val="0"/>
        </w:rPr>
        <w:t> </w:t>
      </w:r>
      <w:r w:rsidR="009906F7" w:rsidRPr="009906F7">
        <w:rPr>
          <w:rFonts w:ascii="Times New Roman" w:eastAsia="Aptos" w:hAnsi="Times New Roman" w:cs="Times New Roman"/>
          <w:kern w:val="0"/>
        </w:rPr>
        <w:t>opiekuńcz</w:t>
      </w:r>
      <w:r w:rsidR="009906F7">
        <w:rPr>
          <w:rFonts w:ascii="Times New Roman" w:eastAsia="Aptos" w:hAnsi="Times New Roman" w:cs="Times New Roman"/>
          <w:kern w:val="0"/>
        </w:rPr>
        <w:t>ych</w:t>
      </w:r>
      <w:r w:rsidR="009906F7" w:rsidRPr="009906F7">
        <w:rPr>
          <w:rFonts w:ascii="Times New Roman" w:eastAsia="Aptos" w:hAnsi="Times New Roman" w:cs="Times New Roman"/>
          <w:kern w:val="0"/>
        </w:rPr>
        <w:t xml:space="preserve"> psychiatryczn</w:t>
      </w:r>
      <w:r w:rsidR="009906F7">
        <w:rPr>
          <w:rFonts w:ascii="Times New Roman" w:eastAsia="Aptos" w:hAnsi="Times New Roman" w:cs="Times New Roman"/>
          <w:kern w:val="0"/>
        </w:rPr>
        <w:t>ych</w:t>
      </w:r>
      <w:r w:rsidR="009906F7" w:rsidRPr="009906F7">
        <w:rPr>
          <w:rFonts w:ascii="Times New Roman" w:eastAsia="Aptos" w:hAnsi="Times New Roman" w:cs="Times New Roman"/>
          <w:kern w:val="0"/>
        </w:rPr>
        <w:t xml:space="preserve"> z zakresu </w:t>
      </w:r>
      <w:r w:rsidRPr="0004777B">
        <w:rPr>
          <w:rFonts w:ascii="Times New Roman" w:eastAsia="Aptos" w:hAnsi="Times New Roman" w:cs="Times New Roman"/>
          <w:kern w:val="0"/>
        </w:rPr>
        <w:t xml:space="preserve">opieki psychiatrycznej i leczenia uzależnień </w:t>
      </w:r>
      <w:r w:rsidR="00B70090">
        <w:rPr>
          <w:rFonts w:ascii="Times New Roman" w:eastAsia="Aptos" w:hAnsi="Times New Roman" w:cs="Times New Roman"/>
          <w:kern w:val="0"/>
        </w:rPr>
        <w:t>oraz</w:t>
      </w:r>
      <w:r w:rsidRPr="0004777B">
        <w:rPr>
          <w:rFonts w:ascii="Times New Roman" w:eastAsia="Aptos" w:hAnsi="Times New Roman" w:cs="Times New Roman"/>
          <w:kern w:val="0"/>
        </w:rPr>
        <w:t xml:space="preserve"> lecznictwa uzdrowiskowego.</w:t>
      </w:r>
    </w:p>
    <w:p w14:paraId="0E1E5D45" w14:textId="17874BAF" w:rsidR="0004777B" w:rsidRPr="0004777B" w:rsidRDefault="0004777B" w:rsidP="00136220">
      <w:pPr>
        <w:spacing w:before="120" w:after="0" w:line="276" w:lineRule="auto"/>
        <w:jc w:val="both"/>
        <w:rPr>
          <w:rFonts w:ascii="Times New Roman" w:eastAsia="Aptos" w:hAnsi="Times New Roman" w:cs="Times New Roman"/>
          <w:kern w:val="0"/>
        </w:rPr>
      </w:pPr>
      <w:r w:rsidRPr="0004777B">
        <w:rPr>
          <w:rFonts w:ascii="Times New Roman" w:eastAsia="Aptos" w:hAnsi="Times New Roman" w:cs="Times New Roman"/>
          <w:kern w:val="0"/>
        </w:rPr>
        <w:t>Celem tej zmiany jest jednoznaczne określenie zakresów świadczeń opieki zdrowotnej stanowiących świadczenia stacjonarne i całodobowe inne niż szpitalne zgodnie z</w:t>
      </w:r>
      <w:r w:rsidR="00061222">
        <w:rPr>
          <w:rFonts w:ascii="Times New Roman" w:eastAsia="Aptos" w:hAnsi="Times New Roman" w:cs="Times New Roman"/>
          <w:kern w:val="0"/>
        </w:rPr>
        <w:t> </w:t>
      </w:r>
      <w:r w:rsidRPr="0004777B">
        <w:rPr>
          <w:rFonts w:ascii="Times New Roman" w:eastAsia="Aptos" w:hAnsi="Times New Roman" w:cs="Times New Roman"/>
          <w:kern w:val="0"/>
        </w:rPr>
        <w:t>obowiązującym nazewnictwem, w tym świadczeń pielęgnacyjnych i opiekuńczych w ramach opieki długoterminowej, co wyeliminuje wątpliwości interpretacyjne w ramach aktów prawnych ochrony zdrowia i w relacji do przepisów projektowanej ustawy.</w:t>
      </w:r>
    </w:p>
    <w:p w14:paraId="1F53B61D" w14:textId="6E27AC02" w:rsidR="2B7EB8D9" w:rsidRPr="001C3EB4" w:rsidRDefault="001C3EB4" w:rsidP="001C3EB4">
      <w:pPr>
        <w:spacing w:before="240" w:after="12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u w:val="single"/>
        </w:rPr>
      </w:pPr>
      <w:r>
        <w:rPr>
          <w:rFonts w:ascii="Times New Roman" w:eastAsia="Aptos" w:hAnsi="Times New Roman" w:cs="Times New Roman"/>
          <w:kern w:val="0"/>
          <w:u w:val="single"/>
        </w:rPr>
        <w:t xml:space="preserve">2) </w:t>
      </w:r>
      <w:r w:rsidR="0004777B" w:rsidRPr="001C3EB4">
        <w:rPr>
          <w:rFonts w:ascii="Times New Roman" w:eastAsia="Aptos" w:hAnsi="Times New Roman" w:cs="Times New Roman"/>
          <w:kern w:val="0"/>
          <w:u w:val="single"/>
        </w:rPr>
        <w:t xml:space="preserve">Ustawa </w:t>
      </w:r>
      <w:r w:rsidR="006E25CB" w:rsidRPr="001C3EB4">
        <w:rPr>
          <w:rFonts w:ascii="Times New Roman" w:eastAsia="Aptos" w:hAnsi="Times New Roman" w:cs="Times New Roman"/>
          <w:kern w:val="0"/>
          <w:u w:val="single"/>
        </w:rPr>
        <w:t xml:space="preserve">z dnia 27 sierpnia 2004 r. </w:t>
      </w:r>
      <w:r w:rsidR="0004777B" w:rsidRPr="001C3EB4">
        <w:rPr>
          <w:rFonts w:ascii="Times New Roman" w:eastAsia="Aptos" w:hAnsi="Times New Roman" w:cs="Times New Roman"/>
          <w:kern w:val="0"/>
          <w:u w:val="single"/>
        </w:rPr>
        <w:t>o świadczeniach opieki zdrowotnej finansowanych ze</w:t>
      </w:r>
      <w:r w:rsidR="00443551">
        <w:rPr>
          <w:rFonts w:ascii="Times New Roman" w:eastAsia="Aptos" w:hAnsi="Times New Roman" w:cs="Times New Roman"/>
          <w:kern w:val="0"/>
          <w:u w:val="single"/>
        </w:rPr>
        <w:t> </w:t>
      </w:r>
      <w:r w:rsidR="0004777B" w:rsidRPr="001C3EB4">
        <w:rPr>
          <w:rFonts w:ascii="Times New Roman" w:eastAsia="Aptos" w:hAnsi="Times New Roman" w:cs="Times New Roman"/>
          <w:kern w:val="0"/>
          <w:u w:val="single"/>
        </w:rPr>
        <w:t>środków publicznych</w:t>
      </w:r>
      <w:r w:rsidR="00B53350" w:rsidRPr="001C3EB4">
        <w:rPr>
          <w:rFonts w:ascii="Times New Roman" w:eastAsia="Aptos" w:hAnsi="Times New Roman" w:cs="Times New Roman"/>
          <w:kern w:val="0"/>
          <w:u w:val="single"/>
        </w:rPr>
        <w:t xml:space="preserve"> </w:t>
      </w:r>
      <w:r w:rsidR="0F35C6CB" w:rsidRPr="001C3EB4">
        <w:rPr>
          <w:rFonts w:ascii="Times New Roman" w:eastAsia="Times New Roman" w:hAnsi="Times New Roman" w:cs="Times New Roman"/>
          <w:u w:val="single"/>
        </w:rPr>
        <w:t>(Dz. U. z 2025 r. poz. 1461, z późn. zm.) – art. 28 projektu ustawy</w:t>
      </w:r>
    </w:p>
    <w:p w14:paraId="3FA7C240" w14:textId="3B0792A6" w:rsidR="0004777B" w:rsidRPr="0004777B" w:rsidRDefault="00EA2222" w:rsidP="00EF1124">
      <w:pPr>
        <w:spacing w:after="120" w:line="276" w:lineRule="auto"/>
        <w:jc w:val="both"/>
        <w:rPr>
          <w:rFonts w:ascii="Times New Roman" w:eastAsia="Aptos" w:hAnsi="Times New Roman" w:cs="Times New Roman"/>
          <w:kern w:val="0"/>
        </w:rPr>
      </w:pPr>
      <w:r>
        <w:rPr>
          <w:rFonts w:ascii="Times New Roman" w:eastAsia="Aptos" w:hAnsi="Times New Roman" w:cs="Times New Roman"/>
          <w:kern w:val="0"/>
        </w:rPr>
        <w:t>Z</w:t>
      </w:r>
      <w:r w:rsidR="0004777B" w:rsidRPr="0004777B">
        <w:rPr>
          <w:rFonts w:ascii="Times New Roman" w:eastAsia="Aptos" w:hAnsi="Times New Roman" w:cs="Times New Roman"/>
          <w:kern w:val="0"/>
        </w:rPr>
        <w:t xml:space="preserve">miany </w:t>
      </w:r>
      <w:r>
        <w:rPr>
          <w:rFonts w:ascii="Times New Roman" w:eastAsia="Aptos" w:hAnsi="Times New Roman" w:cs="Times New Roman"/>
          <w:kern w:val="0"/>
        </w:rPr>
        <w:t xml:space="preserve">wprowadzane w ustawie </w:t>
      </w:r>
      <w:r w:rsidRPr="001C3EB4">
        <w:rPr>
          <w:rFonts w:ascii="Times New Roman" w:eastAsia="Aptos" w:hAnsi="Times New Roman" w:cs="Times New Roman"/>
          <w:kern w:val="0"/>
        </w:rPr>
        <w:t>o świadczeniach opieki zdrowotnej finansowanych ze</w:t>
      </w:r>
      <w:r w:rsidR="00443551">
        <w:rPr>
          <w:rFonts w:ascii="Times New Roman" w:eastAsia="Aptos" w:hAnsi="Times New Roman" w:cs="Times New Roman"/>
          <w:kern w:val="0"/>
        </w:rPr>
        <w:t> </w:t>
      </w:r>
      <w:r w:rsidRPr="001C3EB4">
        <w:rPr>
          <w:rFonts w:ascii="Times New Roman" w:eastAsia="Aptos" w:hAnsi="Times New Roman" w:cs="Times New Roman"/>
          <w:kern w:val="0"/>
        </w:rPr>
        <w:t>środków publicznych</w:t>
      </w:r>
      <w:r w:rsidRPr="0004777B">
        <w:rPr>
          <w:rFonts w:ascii="Times New Roman" w:eastAsia="Aptos" w:hAnsi="Times New Roman" w:cs="Times New Roman"/>
          <w:kern w:val="0"/>
        </w:rPr>
        <w:t xml:space="preserve"> </w:t>
      </w:r>
      <w:r w:rsidR="0004777B" w:rsidRPr="0004777B">
        <w:rPr>
          <w:rFonts w:ascii="Times New Roman" w:eastAsia="Aptos" w:hAnsi="Times New Roman" w:cs="Times New Roman"/>
          <w:kern w:val="0"/>
        </w:rPr>
        <w:t>obejmuj</w:t>
      </w:r>
      <w:r w:rsidR="00152A77">
        <w:rPr>
          <w:rFonts w:ascii="Times New Roman" w:eastAsia="Aptos" w:hAnsi="Times New Roman" w:cs="Times New Roman"/>
          <w:kern w:val="0"/>
        </w:rPr>
        <w:t>e</w:t>
      </w:r>
      <w:r w:rsidR="00974F82" w:rsidRPr="00974F82">
        <w:rPr>
          <w:rFonts w:ascii="Times New Roman" w:eastAsia="Times New Roman" w:hAnsi="Times New Roman" w:cs="Times New Roman"/>
          <w:kern w:val="0"/>
        </w:rPr>
        <w:t xml:space="preserve"> </w:t>
      </w:r>
      <w:r w:rsidR="00974F82" w:rsidRPr="0004777B">
        <w:rPr>
          <w:rFonts w:ascii="Times New Roman" w:eastAsia="Times New Roman" w:hAnsi="Times New Roman" w:cs="Times New Roman"/>
          <w:kern w:val="0"/>
        </w:rPr>
        <w:t>doprecyzowanie brzmienia art. 42b ust. 2 pkt 2 oraz art. 159a ust. 5 pkt 2, mające na celu zapewnienie spójności terminologicznej w aktach prawnych systemu ochrony zdrowia w</w:t>
      </w:r>
      <w:r w:rsidR="00974F82">
        <w:rPr>
          <w:rFonts w:ascii="Times New Roman" w:eastAsia="Times New Roman" w:hAnsi="Times New Roman" w:cs="Times New Roman"/>
          <w:kern w:val="0"/>
        </w:rPr>
        <w:t> </w:t>
      </w:r>
      <w:r w:rsidR="00974F82" w:rsidRPr="0004777B">
        <w:rPr>
          <w:rFonts w:ascii="Times New Roman" w:eastAsia="Times New Roman" w:hAnsi="Times New Roman" w:cs="Times New Roman"/>
          <w:kern w:val="0"/>
        </w:rPr>
        <w:t>odniesieniu do świadczeń pielęgnacyjnych i opiekuńczych w</w:t>
      </w:r>
      <w:r w:rsidR="00443551">
        <w:rPr>
          <w:rFonts w:ascii="Times New Roman" w:eastAsia="Times New Roman" w:hAnsi="Times New Roman" w:cs="Times New Roman"/>
          <w:kern w:val="0"/>
        </w:rPr>
        <w:t> </w:t>
      </w:r>
      <w:r w:rsidR="00974F82" w:rsidRPr="0004777B">
        <w:rPr>
          <w:rFonts w:ascii="Times New Roman" w:eastAsia="Times New Roman" w:hAnsi="Times New Roman" w:cs="Times New Roman"/>
          <w:kern w:val="0"/>
        </w:rPr>
        <w:t>ramach opieki długoterminowej oraz w stosunku do przepisów projektowanej ustawy</w:t>
      </w:r>
      <w:r w:rsidR="00974F82">
        <w:rPr>
          <w:rFonts w:ascii="Times New Roman" w:eastAsia="Times New Roman" w:hAnsi="Times New Roman" w:cs="Times New Roman"/>
          <w:kern w:val="0"/>
        </w:rPr>
        <w:t>.</w:t>
      </w:r>
    </w:p>
    <w:p w14:paraId="59B1BBC6" w14:textId="6FF3FF7D" w:rsidR="003B7CB9" w:rsidRDefault="00086EE2" w:rsidP="001C3EB4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Zmiany</w:t>
      </w:r>
      <w:r w:rsidR="00852D57">
        <w:rPr>
          <w:rFonts w:ascii="Times New Roman" w:eastAsia="Times New Roman" w:hAnsi="Times New Roman" w:cs="Times New Roman"/>
          <w:kern w:val="0"/>
        </w:rPr>
        <w:t xml:space="preserve"> wprowadzane</w:t>
      </w:r>
      <w:r>
        <w:rPr>
          <w:rFonts w:ascii="Times New Roman" w:eastAsia="Times New Roman" w:hAnsi="Times New Roman" w:cs="Times New Roman"/>
          <w:kern w:val="0"/>
        </w:rPr>
        <w:t xml:space="preserve"> w ww. ustawie dotyczą również</w:t>
      </w:r>
      <w:r w:rsidRPr="0004777B">
        <w:rPr>
          <w:rFonts w:ascii="Times New Roman" w:eastAsia="Times New Roman" w:hAnsi="Times New Roman" w:cs="Times New Roman"/>
          <w:kern w:val="0"/>
        </w:rPr>
        <w:t xml:space="preserve"> </w:t>
      </w:r>
      <w:r w:rsidR="0004777B">
        <w:rPr>
          <w:rFonts w:ascii="Times New Roman" w:eastAsia="Times New Roman" w:hAnsi="Times New Roman" w:cs="Times New Roman"/>
          <w:kern w:val="0"/>
        </w:rPr>
        <w:t>dodani</w:t>
      </w:r>
      <w:r w:rsidR="008E09FB" w:rsidRPr="0004777B" w:rsidDel="008E09FB">
        <w:rPr>
          <w:rFonts w:ascii="Times New Roman" w:eastAsia="Times New Roman" w:hAnsi="Times New Roman" w:cs="Times New Roman"/>
          <w:kern w:val="0"/>
        </w:rPr>
        <w:t>a</w:t>
      </w:r>
      <w:r w:rsidR="0004777B">
        <w:rPr>
          <w:rFonts w:ascii="Times New Roman" w:eastAsia="Times New Roman" w:hAnsi="Times New Roman" w:cs="Times New Roman"/>
          <w:kern w:val="0"/>
        </w:rPr>
        <w:t xml:space="preserve"> </w:t>
      </w:r>
      <w:r w:rsidR="008E09FB" w:rsidRPr="0004777B" w:rsidDel="00DD43B2">
        <w:rPr>
          <w:rFonts w:ascii="Times New Roman" w:eastAsia="Times New Roman" w:hAnsi="Times New Roman" w:cs="Times New Roman"/>
          <w:kern w:val="0"/>
        </w:rPr>
        <w:t>art. 189b</w:t>
      </w:r>
      <w:r w:rsidR="0004777B">
        <w:rPr>
          <w:rFonts w:ascii="Times New Roman" w:eastAsia="Times New Roman" w:hAnsi="Times New Roman" w:cs="Times New Roman"/>
          <w:kern w:val="0"/>
        </w:rPr>
        <w:t>, któr</w:t>
      </w:r>
      <w:r w:rsidR="00DD43B2" w:rsidRPr="0004777B" w:rsidDel="00DD43B2">
        <w:rPr>
          <w:rFonts w:ascii="Times New Roman" w:eastAsia="Times New Roman" w:hAnsi="Times New Roman" w:cs="Times New Roman"/>
          <w:kern w:val="0"/>
        </w:rPr>
        <w:t>y</w:t>
      </w:r>
      <w:r w:rsidR="0004777B" w:rsidRPr="0004777B" w:rsidDel="00DD43B2">
        <w:rPr>
          <w:rFonts w:ascii="Times New Roman" w:eastAsia="Times New Roman" w:hAnsi="Times New Roman" w:cs="Times New Roman"/>
          <w:kern w:val="0"/>
        </w:rPr>
        <w:t xml:space="preserve"> wprowadza</w:t>
      </w:r>
      <w:r w:rsidR="0004777B">
        <w:rPr>
          <w:rFonts w:ascii="Times New Roman" w:eastAsia="Times New Roman" w:hAnsi="Times New Roman" w:cs="Times New Roman"/>
          <w:kern w:val="0"/>
        </w:rPr>
        <w:t xml:space="preserve"> obowiązek </w:t>
      </w:r>
      <w:r w:rsidR="00C73D3F" w:rsidRPr="0004777B" w:rsidDel="00FD4632">
        <w:rPr>
          <w:rFonts w:ascii="Times New Roman" w:eastAsia="Times New Roman" w:hAnsi="Times New Roman" w:cs="Times New Roman"/>
          <w:kern w:val="0"/>
        </w:rPr>
        <w:t>przekazywania</w:t>
      </w:r>
      <w:r w:rsidR="00FD4632" w:rsidRPr="0004777B">
        <w:rPr>
          <w:rFonts w:ascii="Times New Roman" w:eastAsia="Times New Roman" w:hAnsi="Times New Roman" w:cs="Times New Roman"/>
          <w:kern w:val="0"/>
        </w:rPr>
        <w:t xml:space="preserve"> koordynatorom do spraw opieki długoterminowej</w:t>
      </w:r>
      <w:r w:rsidR="0004777B">
        <w:rPr>
          <w:rFonts w:ascii="Times New Roman" w:eastAsia="Times New Roman" w:hAnsi="Times New Roman" w:cs="Times New Roman"/>
          <w:kern w:val="0"/>
        </w:rPr>
        <w:t xml:space="preserve"> przez </w:t>
      </w:r>
      <w:r w:rsidR="00DD43B2" w:rsidRPr="0004777B" w:rsidDel="00DD43B2">
        <w:rPr>
          <w:rFonts w:ascii="Times New Roman" w:eastAsia="Times New Roman" w:hAnsi="Times New Roman" w:cs="Times New Roman"/>
          <w:kern w:val="0"/>
        </w:rPr>
        <w:t>NFZ</w:t>
      </w:r>
      <w:r w:rsidR="0004777B">
        <w:rPr>
          <w:rFonts w:ascii="Times New Roman" w:eastAsia="Times New Roman" w:hAnsi="Times New Roman" w:cs="Times New Roman"/>
          <w:kern w:val="0"/>
        </w:rPr>
        <w:t xml:space="preserve"> danych o </w:t>
      </w:r>
      <w:r w:rsidR="00DF421F" w:rsidRPr="0004777B" w:rsidDel="00DF421F">
        <w:rPr>
          <w:rFonts w:ascii="Times New Roman" w:eastAsia="Times New Roman" w:hAnsi="Times New Roman" w:cs="Times New Roman"/>
          <w:kern w:val="0"/>
        </w:rPr>
        <w:t>świadczeniodawcach</w:t>
      </w:r>
      <w:r w:rsidR="00490A54" w:rsidRPr="0004777B">
        <w:rPr>
          <w:rFonts w:ascii="Times New Roman" w:eastAsia="Times New Roman" w:hAnsi="Times New Roman" w:cs="Times New Roman"/>
          <w:kern w:val="0"/>
        </w:rPr>
        <w:t xml:space="preserve"> udzielających świadczeń</w:t>
      </w:r>
      <w:r w:rsidR="0004777B">
        <w:rPr>
          <w:rFonts w:ascii="Times New Roman" w:eastAsia="Times New Roman" w:hAnsi="Times New Roman" w:cs="Times New Roman"/>
          <w:kern w:val="0"/>
        </w:rPr>
        <w:t xml:space="preserve"> pielęgnacyjnych i</w:t>
      </w:r>
      <w:r w:rsidR="00061222" w:rsidRPr="0004777B">
        <w:rPr>
          <w:rFonts w:ascii="Times New Roman" w:eastAsia="Times New Roman" w:hAnsi="Times New Roman" w:cs="Times New Roman"/>
          <w:kern w:val="0"/>
        </w:rPr>
        <w:t> </w:t>
      </w:r>
      <w:r w:rsidR="0004777B">
        <w:rPr>
          <w:rFonts w:ascii="Times New Roman" w:eastAsia="Times New Roman" w:hAnsi="Times New Roman" w:cs="Times New Roman"/>
          <w:kern w:val="0"/>
        </w:rPr>
        <w:t>opiekuńczych w</w:t>
      </w:r>
      <w:r w:rsidR="00443551">
        <w:rPr>
          <w:rFonts w:ascii="Times New Roman" w:eastAsia="Times New Roman" w:hAnsi="Times New Roman" w:cs="Times New Roman"/>
          <w:kern w:val="0"/>
        </w:rPr>
        <w:t> </w:t>
      </w:r>
      <w:r w:rsidR="0004777B">
        <w:rPr>
          <w:rFonts w:ascii="Times New Roman" w:eastAsia="Times New Roman" w:hAnsi="Times New Roman" w:cs="Times New Roman"/>
          <w:kern w:val="0"/>
        </w:rPr>
        <w:t>ramach opieki długoterminowej</w:t>
      </w:r>
      <w:r w:rsidR="00490A54" w:rsidRPr="00C73D3F">
        <w:rPr>
          <w:rFonts w:ascii="Times New Roman" w:eastAsia="Times New Roman" w:hAnsi="Times New Roman" w:cs="Times New Roman"/>
          <w:kern w:val="0"/>
        </w:rPr>
        <w:t xml:space="preserve"> oraz </w:t>
      </w:r>
      <w:r w:rsidR="00C73D3F">
        <w:rPr>
          <w:rFonts w:ascii="Times New Roman" w:eastAsia="Times New Roman" w:hAnsi="Times New Roman" w:cs="Times New Roman"/>
          <w:kern w:val="0"/>
        </w:rPr>
        <w:t>świadczeń opiekuńczo-lecznicze i pielęgnacyjno-opiekuńcze psychiatrycznych z zakresu opieki psychiatrycznej i leczenia uzależnień</w:t>
      </w:r>
      <w:r w:rsidR="00C73D3F" w:rsidRPr="0004777B" w:rsidDel="00D5304F">
        <w:rPr>
          <w:rFonts w:ascii="Times New Roman" w:eastAsia="Times New Roman" w:hAnsi="Times New Roman" w:cs="Times New Roman"/>
          <w:kern w:val="0"/>
        </w:rPr>
        <w:t>, niezbędne do realizacji zadań</w:t>
      </w:r>
      <w:r w:rsidR="00E00D69" w:rsidRPr="0004777B">
        <w:rPr>
          <w:rFonts w:ascii="Times New Roman" w:eastAsia="Times New Roman" w:hAnsi="Times New Roman" w:cs="Times New Roman"/>
          <w:kern w:val="0"/>
        </w:rPr>
        <w:t xml:space="preserve"> przez koordynatora</w:t>
      </w:r>
      <w:r w:rsidR="0004777B" w:rsidRPr="0004777B">
        <w:rPr>
          <w:rFonts w:ascii="Times New Roman" w:eastAsia="Times New Roman" w:hAnsi="Times New Roman" w:cs="Times New Roman"/>
          <w:kern w:val="0"/>
        </w:rPr>
        <w:t>. Rozwiązanie to</w:t>
      </w:r>
      <w:r w:rsidR="00061222">
        <w:rPr>
          <w:rFonts w:ascii="Times New Roman" w:eastAsia="Times New Roman" w:hAnsi="Times New Roman" w:cs="Times New Roman"/>
          <w:kern w:val="0"/>
        </w:rPr>
        <w:t> </w:t>
      </w:r>
      <w:r w:rsidR="0004777B" w:rsidRPr="0004777B">
        <w:rPr>
          <w:rFonts w:ascii="Times New Roman" w:eastAsia="Times New Roman" w:hAnsi="Times New Roman" w:cs="Times New Roman"/>
          <w:kern w:val="0"/>
        </w:rPr>
        <w:t>ma charakter systemowy, umożliwia integrację danych i wspiera proces koordynacji na</w:t>
      </w:r>
      <w:r w:rsidR="00061222" w:rsidDel="007B318D">
        <w:rPr>
          <w:rFonts w:ascii="Times New Roman" w:eastAsia="Times New Roman" w:hAnsi="Times New Roman" w:cs="Times New Roman"/>
          <w:kern w:val="0"/>
        </w:rPr>
        <w:t> </w:t>
      </w:r>
      <w:r w:rsidR="0004777B">
        <w:rPr>
          <w:rFonts w:ascii="Times New Roman" w:eastAsia="Times New Roman" w:hAnsi="Times New Roman" w:cs="Times New Roman"/>
          <w:kern w:val="0"/>
        </w:rPr>
        <w:t>poziomie lokalnym i krajowym</w:t>
      </w:r>
      <w:r w:rsidR="00D5304F" w:rsidRPr="2B7EB8D9">
        <w:rPr>
          <w:rFonts w:ascii="Times New Roman" w:eastAsia="Times New Roman" w:hAnsi="Times New Roman" w:cs="Times New Roman"/>
        </w:rPr>
        <w:t>.</w:t>
      </w:r>
    </w:p>
    <w:p w14:paraId="01EC336B" w14:textId="4B7D85C9" w:rsidR="006620E2" w:rsidRDefault="006620E2" w:rsidP="003B7CB9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</w:rPr>
      </w:pPr>
      <w:r w:rsidRPr="2B7EB8D9">
        <w:rPr>
          <w:rFonts w:ascii="Times New Roman" w:eastAsia="Times New Roman" w:hAnsi="Times New Roman" w:cs="Times New Roman"/>
        </w:rPr>
        <w:t xml:space="preserve">Wprowadzenie współpracy </w:t>
      </w:r>
      <w:r w:rsidR="00D83D33" w:rsidRPr="2B7EB8D9">
        <w:rPr>
          <w:rFonts w:ascii="Times New Roman" w:eastAsia="Times New Roman" w:hAnsi="Times New Roman" w:cs="Times New Roman"/>
        </w:rPr>
        <w:t>pomiędzy NFZ a koordynatorami do spraw opieki długoterminowej</w:t>
      </w:r>
      <w:r w:rsidRPr="2B7EB8D9">
        <w:rPr>
          <w:rFonts w:ascii="Times New Roman" w:eastAsia="Times New Roman" w:hAnsi="Times New Roman" w:cs="Times New Roman"/>
        </w:rPr>
        <w:t xml:space="preserve"> wymaga uprzednich działań adaptacyjnych. Dlatego też, na podstawie art. 3</w:t>
      </w:r>
      <w:r w:rsidR="00A81552">
        <w:rPr>
          <w:rFonts w:ascii="Times New Roman" w:eastAsia="Times New Roman" w:hAnsi="Times New Roman" w:cs="Times New Roman"/>
        </w:rPr>
        <w:t>7</w:t>
      </w:r>
      <w:r w:rsidRPr="2B7EB8D9">
        <w:rPr>
          <w:rFonts w:ascii="Times New Roman" w:eastAsia="Times New Roman" w:hAnsi="Times New Roman" w:cs="Times New Roman"/>
        </w:rPr>
        <w:t xml:space="preserve"> projektu ustawy, </w:t>
      </w:r>
      <w:r w:rsidR="00FE7D36" w:rsidRPr="2B7EB8D9">
        <w:rPr>
          <w:rFonts w:ascii="Times New Roman" w:eastAsia="Times New Roman" w:hAnsi="Times New Roman" w:cs="Times New Roman"/>
        </w:rPr>
        <w:t xml:space="preserve">art. </w:t>
      </w:r>
      <w:r w:rsidR="00330ABC" w:rsidRPr="2B7EB8D9">
        <w:rPr>
          <w:rFonts w:ascii="Times New Roman" w:eastAsia="Times New Roman" w:hAnsi="Times New Roman" w:cs="Times New Roman"/>
        </w:rPr>
        <w:t>189b</w:t>
      </w:r>
      <w:r w:rsidR="00E93182" w:rsidRPr="2B7EB8D9">
        <w:rPr>
          <w:rFonts w:ascii="Times New Roman" w:eastAsia="Times New Roman" w:hAnsi="Times New Roman" w:cs="Times New Roman"/>
        </w:rPr>
        <w:t xml:space="preserve"> </w:t>
      </w:r>
      <w:r w:rsidR="00330ABC" w:rsidRPr="2B7EB8D9">
        <w:rPr>
          <w:rFonts w:ascii="Times New Roman" w:eastAsia="Times New Roman" w:hAnsi="Times New Roman" w:cs="Times New Roman"/>
        </w:rPr>
        <w:t xml:space="preserve">dodawany w </w:t>
      </w:r>
      <w:r w:rsidR="007C2DEC" w:rsidRPr="2B7EB8D9">
        <w:rPr>
          <w:rFonts w:ascii="Times New Roman" w:eastAsia="Times New Roman" w:hAnsi="Times New Roman" w:cs="Times New Roman"/>
        </w:rPr>
        <w:t xml:space="preserve">ww. </w:t>
      </w:r>
      <w:r w:rsidR="00330ABC" w:rsidRPr="2B7EB8D9">
        <w:rPr>
          <w:rFonts w:ascii="Times New Roman" w:eastAsia="Times New Roman" w:hAnsi="Times New Roman" w:cs="Times New Roman"/>
        </w:rPr>
        <w:t>us</w:t>
      </w:r>
      <w:r w:rsidR="007C2DEC" w:rsidRPr="2B7EB8D9">
        <w:rPr>
          <w:rFonts w:ascii="Times New Roman" w:eastAsia="Times New Roman" w:hAnsi="Times New Roman" w:cs="Times New Roman"/>
        </w:rPr>
        <w:t>ta</w:t>
      </w:r>
      <w:r w:rsidR="00330ABC" w:rsidRPr="2B7EB8D9">
        <w:rPr>
          <w:rFonts w:ascii="Times New Roman" w:eastAsia="Times New Roman" w:hAnsi="Times New Roman" w:cs="Times New Roman"/>
        </w:rPr>
        <w:t>wie</w:t>
      </w:r>
      <w:r w:rsidR="007C2DEC" w:rsidRPr="2B7EB8D9">
        <w:rPr>
          <w:rFonts w:ascii="Times New Roman" w:eastAsia="Times New Roman" w:hAnsi="Times New Roman" w:cs="Times New Roman"/>
        </w:rPr>
        <w:t xml:space="preserve"> </w:t>
      </w:r>
      <w:r w:rsidRPr="2B7EB8D9">
        <w:rPr>
          <w:rFonts w:ascii="Times New Roman" w:eastAsia="Times New Roman" w:hAnsi="Times New Roman" w:cs="Times New Roman"/>
        </w:rPr>
        <w:t>zaczn</w:t>
      </w:r>
      <w:r w:rsidR="00292D00" w:rsidRPr="2B7EB8D9">
        <w:rPr>
          <w:rFonts w:ascii="Times New Roman" w:eastAsia="Times New Roman" w:hAnsi="Times New Roman" w:cs="Times New Roman"/>
        </w:rPr>
        <w:t xml:space="preserve">ie </w:t>
      </w:r>
      <w:r w:rsidRPr="2B7EB8D9">
        <w:rPr>
          <w:rFonts w:ascii="Times New Roman" w:eastAsia="Times New Roman" w:hAnsi="Times New Roman" w:cs="Times New Roman"/>
        </w:rPr>
        <w:t xml:space="preserve">obowiązywać po </w:t>
      </w:r>
      <w:r w:rsidR="00292D00" w:rsidRPr="2B7EB8D9">
        <w:rPr>
          <w:rFonts w:ascii="Times New Roman" w:eastAsia="Times New Roman" w:hAnsi="Times New Roman" w:cs="Times New Roman"/>
        </w:rPr>
        <w:t>12</w:t>
      </w:r>
      <w:r w:rsidRPr="2B7EB8D9">
        <w:rPr>
          <w:rFonts w:ascii="Times New Roman" w:eastAsia="Times New Roman" w:hAnsi="Times New Roman" w:cs="Times New Roman"/>
        </w:rPr>
        <w:t xml:space="preserve"> miesiącach od dnia wejścia w</w:t>
      </w:r>
      <w:r w:rsidR="00443551">
        <w:rPr>
          <w:rFonts w:ascii="Times New Roman" w:eastAsia="Times New Roman" w:hAnsi="Times New Roman" w:cs="Times New Roman"/>
        </w:rPr>
        <w:t> </w:t>
      </w:r>
      <w:r w:rsidRPr="2B7EB8D9">
        <w:rPr>
          <w:rFonts w:ascii="Times New Roman" w:eastAsia="Times New Roman" w:hAnsi="Times New Roman" w:cs="Times New Roman"/>
        </w:rPr>
        <w:t>życie</w:t>
      </w:r>
      <w:r w:rsidR="00292D00" w:rsidRPr="2B7EB8D9">
        <w:rPr>
          <w:rFonts w:ascii="Times New Roman" w:eastAsia="Times New Roman" w:hAnsi="Times New Roman" w:cs="Times New Roman"/>
        </w:rPr>
        <w:t xml:space="preserve"> projektowanej</w:t>
      </w:r>
      <w:r w:rsidRPr="2B7EB8D9">
        <w:rPr>
          <w:rFonts w:ascii="Times New Roman" w:eastAsia="Times New Roman" w:hAnsi="Times New Roman" w:cs="Times New Roman"/>
        </w:rPr>
        <w:t xml:space="preserve"> ustawy</w:t>
      </w:r>
      <w:r w:rsidR="00292D00" w:rsidRPr="2B7EB8D9">
        <w:rPr>
          <w:rFonts w:ascii="Times New Roman" w:eastAsia="Times New Roman" w:hAnsi="Times New Roman" w:cs="Times New Roman"/>
        </w:rPr>
        <w:t>.</w:t>
      </w:r>
    </w:p>
    <w:p w14:paraId="3677E711" w14:textId="1D0FC888" w:rsidR="003A7D7B" w:rsidRPr="0004777B" w:rsidRDefault="001B7CE7" w:rsidP="003B7CB9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Wprowadzane zmiany obejmują</w:t>
      </w:r>
      <w:r w:rsidR="00603514">
        <w:rPr>
          <w:rFonts w:ascii="Times New Roman" w:eastAsia="Times New Roman" w:hAnsi="Times New Roman" w:cs="Times New Roman"/>
          <w:kern w:val="0"/>
        </w:rPr>
        <w:t xml:space="preserve"> również </w:t>
      </w:r>
      <w:r w:rsidR="00AE0806">
        <w:rPr>
          <w:rFonts w:ascii="Times New Roman" w:eastAsia="Times New Roman" w:hAnsi="Times New Roman" w:cs="Times New Roman"/>
          <w:kern w:val="0"/>
        </w:rPr>
        <w:t xml:space="preserve">dodanie </w:t>
      </w:r>
      <w:r w:rsidR="004129C6">
        <w:rPr>
          <w:rFonts w:ascii="Times New Roman" w:eastAsia="Times New Roman" w:hAnsi="Times New Roman" w:cs="Times New Roman"/>
          <w:kern w:val="0"/>
        </w:rPr>
        <w:t>pkt 4</w:t>
      </w:r>
      <w:r w:rsidR="007B3127">
        <w:rPr>
          <w:rFonts w:ascii="Times New Roman" w:eastAsia="Times New Roman" w:hAnsi="Times New Roman" w:cs="Times New Roman"/>
          <w:kern w:val="0"/>
        </w:rPr>
        <w:t xml:space="preserve"> </w:t>
      </w:r>
      <w:r w:rsidR="00322DD3">
        <w:rPr>
          <w:rFonts w:ascii="Times New Roman" w:eastAsia="Times New Roman" w:hAnsi="Times New Roman" w:cs="Times New Roman"/>
          <w:kern w:val="0"/>
        </w:rPr>
        <w:t>w</w:t>
      </w:r>
      <w:r w:rsidR="00BB7C44">
        <w:rPr>
          <w:rFonts w:ascii="Times New Roman" w:eastAsia="Times New Roman" w:hAnsi="Times New Roman" w:cs="Times New Roman"/>
          <w:kern w:val="0"/>
        </w:rPr>
        <w:t xml:space="preserve"> </w:t>
      </w:r>
      <w:r w:rsidR="007B3127">
        <w:rPr>
          <w:rFonts w:ascii="Times New Roman" w:eastAsia="Times New Roman" w:hAnsi="Times New Roman" w:cs="Times New Roman"/>
          <w:kern w:val="0"/>
        </w:rPr>
        <w:t>art. 190</w:t>
      </w:r>
      <w:r w:rsidR="00BB5B25">
        <w:rPr>
          <w:rFonts w:ascii="Times New Roman" w:eastAsia="Times New Roman" w:hAnsi="Times New Roman" w:cs="Times New Roman"/>
          <w:kern w:val="0"/>
        </w:rPr>
        <w:t xml:space="preserve"> </w:t>
      </w:r>
      <w:r w:rsidR="001842A5">
        <w:rPr>
          <w:rFonts w:ascii="Times New Roman" w:eastAsia="Times New Roman" w:hAnsi="Times New Roman" w:cs="Times New Roman"/>
          <w:kern w:val="0"/>
        </w:rPr>
        <w:t>us</w:t>
      </w:r>
      <w:r w:rsidR="00BC333B">
        <w:rPr>
          <w:rFonts w:ascii="Times New Roman" w:eastAsia="Times New Roman" w:hAnsi="Times New Roman" w:cs="Times New Roman"/>
          <w:kern w:val="0"/>
        </w:rPr>
        <w:t>t</w:t>
      </w:r>
      <w:r w:rsidR="001842A5">
        <w:rPr>
          <w:rFonts w:ascii="Times New Roman" w:eastAsia="Times New Roman" w:hAnsi="Times New Roman" w:cs="Times New Roman"/>
          <w:kern w:val="0"/>
        </w:rPr>
        <w:t xml:space="preserve">. 3 </w:t>
      </w:r>
      <w:r w:rsidR="00AE0806">
        <w:rPr>
          <w:rFonts w:ascii="Times New Roman" w:eastAsia="Times New Roman" w:hAnsi="Times New Roman" w:cs="Times New Roman"/>
          <w:kern w:val="0"/>
        </w:rPr>
        <w:t xml:space="preserve">w celu określenia </w:t>
      </w:r>
      <w:r w:rsidR="000A69DC">
        <w:rPr>
          <w:rFonts w:ascii="Times New Roman" w:eastAsia="Times New Roman" w:hAnsi="Times New Roman" w:cs="Times New Roman"/>
          <w:kern w:val="0"/>
        </w:rPr>
        <w:t>delegacj</w:t>
      </w:r>
      <w:r w:rsidR="00AE0806">
        <w:rPr>
          <w:rFonts w:ascii="Times New Roman" w:eastAsia="Times New Roman" w:hAnsi="Times New Roman" w:cs="Times New Roman"/>
          <w:kern w:val="0"/>
        </w:rPr>
        <w:t>i</w:t>
      </w:r>
      <w:r w:rsidR="000A69DC">
        <w:rPr>
          <w:rFonts w:ascii="Times New Roman" w:eastAsia="Times New Roman" w:hAnsi="Times New Roman" w:cs="Times New Roman"/>
          <w:kern w:val="0"/>
        </w:rPr>
        <w:t xml:space="preserve"> ustawow</w:t>
      </w:r>
      <w:r w:rsidR="00AE0806">
        <w:rPr>
          <w:rFonts w:ascii="Times New Roman" w:eastAsia="Times New Roman" w:hAnsi="Times New Roman" w:cs="Times New Roman"/>
          <w:kern w:val="0"/>
        </w:rPr>
        <w:t>ej</w:t>
      </w:r>
      <w:r w:rsidR="000A69DC">
        <w:rPr>
          <w:rFonts w:ascii="Times New Roman" w:eastAsia="Times New Roman" w:hAnsi="Times New Roman" w:cs="Times New Roman"/>
          <w:kern w:val="0"/>
        </w:rPr>
        <w:t xml:space="preserve"> dla ministra </w:t>
      </w:r>
      <w:r w:rsidR="009E6CA7">
        <w:rPr>
          <w:rFonts w:ascii="Times New Roman" w:eastAsia="Times New Roman" w:hAnsi="Times New Roman" w:cs="Times New Roman"/>
          <w:kern w:val="0"/>
        </w:rPr>
        <w:t xml:space="preserve">właściwego do spraw zdrowia </w:t>
      </w:r>
      <w:r w:rsidR="00BC333B">
        <w:rPr>
          <w:rFonts w:ascii="Times New Roman" w:eastAsia="Times New Roman" w:hAnsi="Times New Roman" w:cs="Times New Roman"/>
          <w:kern w:val="0"/>
        </w:rPr>
        <w:t xml:space="preserve">do wydania rozporządzenia </w:t>
      </w:r>
      <w:r w:rsidR="00AE0806">
        <w:rPr>
          <w:rFonts w:ascii="Times New Roman" w:eastAsia="Times New Roman" w:hAnsi="Times New Roman" w:cs="Times New Roman"/>
          <w:kern w:val="0"/>
        </w:rPr>
        <w:t xml:space="preserve">określającego </w:t>
      </w:r>
      <w:r w:rsidR="0079290D" w:rsidRPr="0079290D">
        <w:rPr>
          <w:rFonts w:ascii="Times New Roman" w:eastAsia="Times New Roman" w:hAnsi="Times New Roman" w:cs="Times New Roman"/>
          <w:kern w:val="0"/>
        </w:rPr>
        <w:t xml:space="preserve">minimalny zakres informacji przekazywanych koordynatorowi do spraw opieki </w:t>
      </w:r>
      <w:r w:rsidR="0079290D" w:rsidRPr="0079290D">
        <w:rPr>
          <w:rFonts w:ascii="Times New Roman" w:eastAsia="Times New Roman" w:hAnsi="Times New Roman" w:cs="Times New Roman"/>
          <w:kern w:val="0"/>
        </w:rPr>
        <w:lastRenderedPageBreak/>
        <w:t xml:space="preserve">długoterminowej przez </w:t>
      </w:r>
      <w:r w:rsidR="0079290D">
        <w:rPr>
          <w:rFonts w:ascii="Times New Roman" w:eastAsia="Times New Roman" w:hAnsi="Times New Roman" w:cs="Times New Roman"/>
          <w:kern w:val="0"/>
        </w:rPr>
        <w:t>NFZ</w:t>
      </w:r>
      <w:r w:rsidR="00EB6FFF">
        <w:rPr>
          <w:rFonts w:ascii="Times New Roman" w:eastAsia="Times New Roman" w:hAnsi="Times New Roman" w:cs="Times New Roman"/>
          <w:kern w:val="0"/>
        </w:rPr>
        <w:t xml:space="preserve">, </w:t>
      </w:r>
      <w:r w:rsidR="00EB6FFF" w:rsidRPr="00EB6FFF">
        <w:rPr>
          <w:rFonts w:ascii="Times New Roman" w:eastAsia="Times New Roman" w:hAnsi="Times New Roman" w:cs="Times New Roman"/>
          <w:kern w:val="0"/>
        </w:rPr>
        <w:t xml:space="preserve">na podstawie </w:t>
      </w:r>
      <w:r w:rsidR="00EB6FFF">
        <w:rPr>
          <w:rFonts w:ascii="Times New Roman" w:eastAsia="Times New Roman" w:hAnsi="Times New Roman" w:cs="Times New Roman"/>
          <w:kern w:val="0"/>
        </w:rPr>
        <w:t xml:space="preserve">dodawanego </w:t>
      </w:r>
      <w:r w:rsidR="00EB6FFF" w:rsidRPr="2B7EB8D9">
        <w:rPr>
          <w:rFonts w:ascii="Times New Roman" w:eastAsia="Times New Roman" w:hAnsi="Times New Roman" w:cs="Times New Roman"/>
        </w:rPr>
        <w:t xml:space="preserve">art. </w:t>
      </w:r>
      <w:r w:rsidR="00EB6FFF" w:rsidRPr="00EB6FFF">
        <w:rPr>
          <w:rFonts w:ascii="Times New Roman" w:eastAsia="Times New Roman" w:hAnsi="Times New Roman" w:cs="Times New Roman"/>
          <w:kern w:val="0"/>
        </w:rPr>
        <w:t>189b,</w:t>
      </w:r>
      <w:r w:rsidR="0079290D" w:rsidRPr="0079290D">
        <w:rPr>
          <w:rFonts w:ascii="Times New Roman" w:eastAsia="Times New Roman" w:hAnsi="Times New Roman" w:cs="Times New Roman"/>
          <w:kern w:val="0"/>
        </w:rPr>
        <w:t xml:space="preserve"> </w:t>
      </w:r>
      <w:r w:rsidR="004B4CB2">
        <w:rPr>
          <w:rFonts w:ascii="Times New Roman" w:eastAsia="Times New Roman" w:hAnsi="Times New Roman" w:cs="Times New Roman"/>
          <w:kern w:val="0"/>
        </w:rPr>
        <w:t>oraz sposób i terminy</w:t>
      </w:r>
      <w:r w:rsidR="00EB6FFF">
        <w:rPr>
          <w:rFonts w:ascii="Times New Roman" w:eastAsia="Times New Roman" w:hAnsi="Times New Roman" w:cs="Times New Roman"/>
          <w:kern w:val="0"/>
        </w:rPr>
        <w:t xml:space="preserve"> ich przekazywania.</w:t>
      </w:r>
    </w:p>
    <w:p w14:paraId="12007D1F" w14:textId="091E4EA7" w:rsidR="0099736E" w:rsidRDefault="0004777B" w:rsidP="2B7EB8D9">
      <w:pPr>
        <w:spacing w:after="120" w:line="276" w:lineRule="auto"/>
        <w:jc w:val="both"/>
        <w:rPr>
          <w:rFonts w:ascii="Times New Roman" w:eastAsia="Aptos" w:hAnsi="Times New Roman" w:cs="Times New Roman"/>
          <w:b/>
          <w:bCs/>
          <w:kern w:val="0"/>
        </w:rPr>
      </w:pPr>
      <w:r w:rsidRPr="0004777B">
        <w:rPr>
          <w:rFonts w:ascii="Times New Roman" w:eastAsia="Aptos" w:hAnsi="Times New Roman" w:cs="Times New Roman"/>
          <w:kern w:val="0"/>
        </w:rPr>
        <w:t>Celem tych zmian jest ujednolicenie pojęć stosowanych w systemie aktów prawnych ochrony zdrowia, zwiększenie przejrzystości systemu opieki długoterminowej</w:t>
      </w:r>
      <w:r w:rsidR="00B958CB">
        <w:rPr>
          <w:rFonts w:ascii="Times New Roman" w:eastAsia="Aptos" w:hAnsi="Times New Roman" w:cs="Times New Roman"/>
          <w:kern w:val="0"/>
        </w:rPr>
        <w:t>,</w:t>
      </w:r>
      <w:r w:rsidRPr="0004777B">
        <w:rPr>
          <w:rFonts w:ascii="Times New Roman" w:eastAsia="Aptos" w:hAnsi="Times New Roman" w:cs="Times New Roman"/>
          <w:kern w:val="0"/>
        </w:rPr>
        <w:t xml:space="preserve"> stworzenie podstaw do</w:t>
      </w:r>
      <w:r w:rsidR="00A81552">
        <w:rPr>
          <w:rFonts w:ascii="Times New Roman" w:eastAsia="Aptos" w:hAnsi="Times New Roman" w:cs="Times New Roman"/>
          <w:kern w:val="0"/>
        </w:rPr>
        <w:t> </w:t>
      </w:r>
      <w:r w:rsidRPr="0004777B">
        <w:rPr>
          <w:rFonts w:ascii="Times New Roman" w:eastAsia="Aptos" w:hAnsi="Times New Roman" w:cs="Times New Roman"/>
          <w:kern w:val="0"/>
        </w:rPr>
        <w:t>efektywnego monitorowania i planowania świadczeń opieki długoterminowej przewidzianego w ramach projektowanej ustawy</w:t>
      </w:r>
      <w:r w:rsidR="00B958CB">
        <w:rPr>
          <w:rFonts w:ascii="Times New Roman" w:eastAsia="Aptos" w:hAnsi="Times New Roman" w:cs="Times New Roman"/>
          <w:kern w:val="0"/>
        </w:rPr>
        <w:t xml:space="preserve"> oraz </w:t>
      </w:r>
      <w:r w:rsidR="00500703" w:rsidRPr="0004777B">
        <w:rPr>
          <w:rFonts w:ascii="Times New Roman" w:eastAsia="Aptos" w:hAnsi="Times New Roman" w:cs="Times New Roman"/>
          <w:kern w:val="0"/>
        </w:rPr>
        <w:t>umożliwienie realizacji zadań przypisanych koordynatorom do spraw opieki długoterminowej</w:t>
      </w:r>
      <w:r w:rsidRPr="2B7EB8D9">
        <w:rPr>
          <w:rFonts w:ascii="Times New Roman" w:eastAsia="Aptos" w:hAnsi="Times New Roman" w:cs="Times New Roman"/>
        </w:rPr>
        <w:t>.</w:t>
      </w:r>
    </w:p>
    <w:p w14:paraId="411D551F" w14:textId="381D5A42" w:rsidR="2B7EB8D9" w:rsidRPr="001C3EB4" w:rsidRDefault="001C3EB4" w:rsidP="001C3EB4">
      <w:pPr>
        <w:spacing w:before="240" w:after="12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u w:val="single"/>
        </w:rPr>
      </w:pPr>
      <w:r>
        <w:rPr>
          <w:rFonts w:ascii="Times New Roman" w:eastAsia="Aptos" w:hAnsi="Times New Roman" w:cs="Times New Roman"/>
          <w:kern w:val="0"/>
          <w:u w:val="single"/>
        </w:rPr>
        <w:t xml:space="preserve">4) </w:t>
      </w:r>
      <w:r w:rsidR="0004777B" w:rsidRPr="001C3EB4">
        <w:rPr>
          <w:rFonts w:ascii="Times New Roman" w:eastAsia="Aptos" w:hAnsi="Times New Roman" w:cs="Times New Roman"/>
          <w:kern w:val="0"/>
          <w:u w:val="single"/>
        </w:rPr>
        <w:t xml:space="preserve">Ustawa </w:t>
      </w:r>
      <w:r w:rsidR="006E25CB" w:rsidRPr="001C3EB4">
        <w:rPr>
          <w:rFonts w:ascii="Times New Roman" w:eastAsia="Aptos" w:hAnsi="Times New Roman" w:cs="Times New Roman"/>
          <w:kern w:val="0"/>
          <w:u w:val="single"/>
        </w:rPr>
        <w:t xml:space="preserve">z dnia 15 lipca 2011 r. </w:t>
      </w:r>
      <w:r w:rsidR="0004777B" w:rsidRPr="001C3EB4">
        <w:rPr>
          <w:rFonts w:ascii="Times New Roman" w:eastAsia="Aptos" w:hAnsi="Times New Roman" w:cs="Times New Roman"/>
          <w:kern w:val="0"/>
          <w:u w:val="single"/>
        </w:rPr>
        <w:t>o zawodach pielęgniarki i położnej</w:t>
      </w:r>
      <w:r w:rsidR="00B924FB" w:rsidRPr="001C3EB4">
        <w:rPr>
          <w:rFonts w:ascii="Times New Roman" w:eastAsia="Aptos" w:hAnsi="Times New Roman" w:cs="Times New Roman"/>
          <w:kern w:val="0"/>
          <w:u w:val="single"/>
        </w:rPr>
        <w:t xml:space="preserve"> </w:t>
      </w:r>
      <w:r w:rsidR="2A6546D9" w:rsidRPr="001C3EB4">
        <w:rPr>
          <w:rFonts w:ascii="Times New Roman" w:eastAsia="Aptos" w:hAnsi="Times New Roman" w:cs="Times New Roman"/>
          <w:u w:val="single"/>
        </w:rPr>
        <w:t>(</w:t>
      </w:r>
      <w:r w:rsidR="2A6546D9" w:rsidRPr="001C3EB4">
        <w:rPr>
          <w:rFonts w:ascii="Times New Roman" w:eastAsia="Times New Roman" w:hAnsi="Times New Roman" w:cs="Times New Roman"/>
          <w:u w:val="single"/>
        </w:rPr>
        <w:t>Dz. U. z 2024 r. poz. 814, z późn. zm.) – art. 29 projektu ustawy</w:t>
      </w:r>
    </w:p>
    <w:p w14:paraId="7159A762" w14:textId="3F1A2254" w:rsidR="0004777B" w:rsidRPr="00AC085A" w:rsidRDefault="0004777B" w:rsidP="00915A4A">
      <w:pPr>
        <w:spacing w:before="120" w:after="120" w:line="276" w:lineRule="auto"/>
        <w:jc w:val="both"/>
        <w:rPr>
          <w:rFonts w:ascii="Times New Roman" w:eastAsia="Aptos" w:hAnsi="Times New Roman" w:cs="Times New Roman"/>
          <w:kern w:val="0"/>
        </w:rPr>
      </w:pPr>
      <w:r w:rsidRPr="0004777B">
        <w:rPr>
          <w:rFonts w:ascii="Times New Roman" w:eastAsia="Aptos" w:hAnsi="Times New Roman" w:cs="Times New Roman"/>
          <w:kern w:val="0"/>
        </w:rPr>
        <w:t>Zmiana w art. 5 ust. 3 pkt 2</w:t>
      </w:r>
      <w:r w:rsidR="00A60C77">
        <w:rPr>
          <w:rFonts w:ascii="Times New Roman" w:eastAsia="Aptos" w:hAnsi="Times New Roman" w:cs="Times New Roman"/>
          <w:kern w:val="0"/>
        </w:rPr>
        <w:t xml:space="preserve"> ustawy </w:t>
      </w:r>
      <w:r w:rsidR="00A60C77" w:rsidRPr="00A60C77">
        <w:rPr>
          <w:rFonts w:ascii="Times New Roman" w:eastAsia="Aptos" w:hAnsi="Times New Roman" w:cs="Times New Roman"/>
          <w:kern w:val="0"/>
        </w:rPr>
        <w:t>o zawodach pielęgniarki i położnej</w:t>
      </w:r>
      <w:r w:rsidRPr="0004777B">
        <w:rPr>
          <w:rFonts w:ascii="Times New Roman" w:eastAsia="Aptos" w:hAnsi="Times New Roman" w:cs="Times New Roman"/>
          <w:kern w:val="0"/>
        </w:rPr>
        <w:t xml:space="preserve"> ma charakter doprecyzowujący i ma na celu zapewnienie spójności terminologicznej w zakresie realizacji świadczeń pielęgnacyjnych i opiekuńczych w ramach opieki długoterminowej przez pielęgniarki i położne, co ma znaczenie dla przejrzystości polityki kadrowej i właściwej realizacji ww. zakresu świadczeń.</w:t>
      </w:r>
    </w:p>
    <w:p w14:paraId="5363AE5B" w14:textId="77777777" w:rsidR="001C3EB4" w:rsidRDefault="001C3EB4" w:rsidP="001C3EB4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strike/>
          <w:color w:val="FF0000"/>
        </w:rPr>
      </w:pPr>
      <w:r>
        <w:rPr>
          <w:rFonts w:ascii="Times New Roman" w:hAnsi="Times New Roman" w:cs="Times New Roman"/>
          <w:b/>
          <w:bCs/>
        </w:rPr>
        <w:t xml:space="preserve">III. </w:t>
      </w:r>
      <w:r w:rsidR="00B81FB1" w:rsidRPr="001C3EB4">
        <w:rPr>
          <w:rFonts w:ascii="Times New Roman" w:hAnsi="Times New Roman" w:cs="Times New Roman"/>
          <w:b/>
          <w:bCs/>
        </w:rPr>
        <w:t>Pozostałe zmiany</w:t>
      </w:r>
    </w:p>
    <w:p w14:paraId="2BBF7A8C" w14:textId="06D5CE9A" w:rsidR="2B7EB8D9" w:rsidRPr="001C3EB4" w:rsidRDefault="001C3EB4" w:rsidP="001C3EB4">
      <w:pPr>
        <w:spacing w:before="240" w:after="120" w:line="276" w:lineRule="auto"/>
        <w:ind w:left="567" w:hanging="283"/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u w:val="single"/>
        </w:rPr>
        <w:t xml:space="preserve">1) </w:t>
      </w:r>
      <w:r w:rsidR="003425E1" w:rsidRPr="001C3EB4">
        <w:rPr>
          <w:rFonts w:ascii="Times New Roman" w:eastAsia="Times New Roman" w:hAnsi="Times New Roman" w:cs="Times New Roman"/>
          <w:u w:val="single"/>
        </w:rPr>
        <w:t xml:space="preserve">Ustawa z dnia 11 września 2015 r. o osobach starszych </w:t>
      </w:r>
      <w:r w:rsidR="021CB257" w:rsidRPr="001C3EB4">
        <w:rPr>
          <w:rFonts w:ascii="Times New Roman" w:eastAsia="Times New Roman" w:hAnsi="Times New Roman" w:cs="Times New Roman"/>
          <w:u w:val="single"/>
        </w:rPr>
        <w:t>(Dz. U. poz. 1705, z późn. zm.) – art. 28 projektu ustawy</w:t>
      </w:r>
    </w:p>
    <w:p w14:paraId="0A002834" w14:textId="7648926C" w:rsidR="003425E1" w:rsidRDefault="003425E1" w:rsidP="003425E1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2B7EB8D9">
        <w:rPr>
          <w:rFonts w:ascii="Times New Roman" w:eastAsia="Times New Roman" w:hAnsi="Times New Roman" w:cs="Times New Roman"/>
        </w:rPr>
        <w:t>Celem zmiany art. 5 w ust. 2 ustawy</w:t>
      </w:r>
      <w:r w:rsidR="00A60C77" w:rsidRPr="2B7EB8D9">
        <w:rPr>
          <w:rFonts w:ascii="Times New Roman" w:eastAsia="Times New Roman" w:hAnsi="Times New Roman" w:cs="Times New Roman"/>
        </w:rPr>
        <w:t xml:space="preserve"> osobach starszych</w:t>
      </w:r>
      <w:r w:rsidRPr="2B7EB8D9">
        <w:rPr>
          <w:rFonts w:ascii="Times New Roman" w:eastAsia="Times New Roman" w:hAnsi="Times New Roman" w:cs="Times New Roman"/>
        </w:rPr>
        <w:t xml:space="preserve"> jest uwzględnienie opieki długoterminowej w corocznych raportach o sytuacji osób starszych, co pozwoli na bieżące monitorowanie dostępności usług. Zmiana wzmacnia mechanizmy informacyjne państwa w</w:t>
      </w:r>
      <w:r w:rsidR="00A81552">
        <w:rPr>
          <w:rFonts w:ascii="Times New Roman" w:eastAsia="Times New Roman" w:hAnsi="Times New Roman" w:cs="Times New Roman"/>
        </w:rPr>
        <w:t> </w:t>
      </w:r>
      <w:r w:rsidRPr="2B7EB8D9">
        <w:rPr>
          <w:rFonts w:ascii="Times New Roman" w:eastAsia="Times New Roman" w:hAnsi="Times New Roman" w:cs="Times New Roman"/>
        </w:rPr>
        <w:t xml:space="preserve">obszarze </w:t>
      </w:r>
      <w:r w:rsidR="00A81552">
        <w:rPr>
          <w:rFonts w:ascii="Times New Roman" w:eastAsia="Times New Roman" w:hAnsi="Times New Roman" w:cs="Times New Roman"/>
        </w:rPr>
        <w:t>o wysokim znaczeniu</w:t>
      </w:r>
      <w:r w:rsidRPr="2B7EB8D9">
        <w:rPr>
          <w:rFonts w:ascii="Times New Roman" w:eastAsia="Times New Roman" w:hAnsi="Times New Roman" w:cs="Times New Roman"/>
        </w:rPr>
        <w:t xml:space="preserve"> dla jakości życia seniorów.</w:t>
      </w:r>
    </w:p>
    <w:p w14:paraId="7F0B7C95" w14:textId="636A7391" w:rsidR="2B7EB8D9" w:rsidRPr="00066958" w:rsidRDefault="00066958" w:rsidP="00066958">
      <w:pPr>
        <w:spacing w:before="240" w:after="12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u w:val="single"/>
        </w:rPr>
      </w:pPr>
      <w:r>
        <w:rPr>
          <w:rFonts w:ascii="Times New Roman" w:eastAsia="Aptos" w:hAnsi="Times New Roman" w:cs="Times New Roman"/>
          <w:kern w:val="0"/>
          <w:u w:val="single"/>
        </w:rPr>
        <w:t xml:space="preserve">2) </w:t>
      </w:r>
      <w:r w:rsidR="00EC35F7" w:rsidRPr="00066958">
        <w:rPr>
          <w:rFonts w:ascii="Times New Roman" w:eastAsia="Aptos" w:hAnsi="Times New Roman" w:cs="Times New Roman"/>
          <w:kern w:val="0"/>
          <w:u w:val="single"/>
        </w:rPr>
        <w:t xml:space="preserve">Ustawa z dnia 10 kwietnia 1997 r. – Prawo energetyczne </w:t>
      </w:r>
      <w:r w:rsidR="00EC821A" w:rsidRPr="00066958">
        <w:rPr>
          <w:rFonts w:ascii="Times New Roman" w:eastAsia="Times New Roman" w:hAnsi="Times New Roman" w:cs="Times New Roman"/>
          <w:u w:val="single"/>
        </w:rPr>
        <w:t>(Dz. U. z 2024 r. poz. 266, z</w:t>
      </w:r>
      <w:r w:rsidR="00A81552">
        <w:rPr>
          <w:rFonts w:ascii="Times New Roman" w:eastAsia="Times New Roman" w:hAnsi="Times New Roman" w:cs="Times New Roman"/>
          <w:u w:val="single"/>
        </w:rPr>
        <w:t> </w:t>
      </w:r>
      <w:r w:rsidR="00EC821A" w:rsidRPr="00066958">
        <w:rPr>
          <w:rFonts w:ascii="Times New Roman" w:eastAsia="Times New Roman" w:hAnsi="Times New Roman" w:cs="Times New Roman"/>
          <w:u w:val="single"/>
        </w:rPr>
        <w:t>późn. zm.) – art. 24 projektu ustawy</w:t>
      </w:r>
    </w:p>
    <w:p w14:paraId="4D179348" w14:textId="1F324F84" w:rsidR="00EC35F7" w:rsidRPr="0004777B" w:rsidRDefault="00EC35F7" w:rsidP="00915A4A">
      <w:pPr>
        <w:spacing w:before="120" w:after="120" w:line="276" w:lineRule="auto"/>
        <w:jc w:val="both"/>
        <w:rPr>
          <w:rFonts w:ascii="Times New Roman" w:eastAsia="Aptos" w:hAnsi="Times New Roman" w:cs="Times New Roman"/>
          <w:kern w:val="0"/>
        </w:rPr>
      </w:pPr>
      <w:r w:rsidRPr="0004777B">
        <w:rPr>
          <w:rFonts w:ascii="Times New Roman" w:eastAsia="Times New Roman" w:hAnsi="Times New Roman" w:cs="Times New Roman"/>
          <w:kern w:val="0"/>
        </w:rPr>
        <w:t xml:space="preserve">Zmiana </w:t>
      </w:r>
      <w:r w:rsidRPr="0004777B">
        <w:rPr>
          <w:rFonts w:ascii="Times New Roman" w:eastAsia="Aptos" w:hAnsi="Times New Roman" w:cs="Times New Roman"/>
          <w:kern w:val="0"/>
        </w:rPr>
        <w:t>art. 5ga ust. 2</w:t>
      </w:r>
      <w:r w:rsidR="00906305">
        <w:rPr>
          <w:rFonts w:ascii="Times New Roman" w:eastAsia="Aptos" w:hAnsi="Times New Roman" w:cs="Times New Roman"/>
          <w:kern w:val="0"/>
        </w:rPr>
        <w:t xml:space="preserve"> ustawy – Prawo energetyczne</w:t>
      </w:r>
      <w:r w:rsidRPr="0004777B">
        <w:rPr>
          <w:rFonts w:ascii="Times New Roman" w:eastAsia="Aptos" w:hAnsi="Times New Roman" w:cs="Times New Roman"/>
          <w:kern w:val="0"/>
        </w:rPr>
        <w:t xml:space="preserve"> </w:t>
      </w:r>
      <w:r w:rsidRPr="0004777B">
        <w:rPr>
          <w:rFonts w:ascii="Times New Roman" w:eastAsia="Times New Roman" w:hAnsi="Times New Roman" w:cs="Times New Roman"/>
          <w:kern w:val="0"/>
        </w:rPr>
        <w:t>w mające na celu zapewnienie spójności terminologicznej świadczeń pielęgnacyjnych i opiekuńczych w ramach opieki długoterminowej udzielanych w warunkach domowych w poszczególnych aktach prawnych oraz w stosunku do przepisów projektowanej ustawy.</w:t>
      </w:r>
    </w:p>
    <w:p w14:paraId="696C1E58" w14:textId="1231F882" w:rsidR="000B2B34" w:rsidRPr="00EE0CE1" w:rsidRDefault="00EE0CE1" w:rsidP="00705761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E0CE1">
        <w:rPr>
          <w:rFonts w:ascii="Times New Roman" w:eastAsia="Times New Roman" w:hAnsi="Times New Roman" w:cs="Times New Roman"/>
          <w:b/>
          <w:bCs/>
        </w:rPr>
        <w:t xml:space="preserve">System zapewniania jakości usług </w:t>
      </w:r>
      <w:r w:rsidR="002E63EB">
        <w:rPr>
          <w:rFonts w:ascii="Times New Roman" w:eastAsia="Times New Roman" w:hAnsi="Times New Roman" w:cs="Times New Roman"/>
          <w:b/>
          <w:bCs/>
        </w:rPr>
        <w:t xml:space="preserve">i świadczeń </w:t>
      </w:r>
      <w:r w:rsidRPr="00EE0CE1">
        <w:rPr>
          <w:rFonts w:ascii="Times New Roman" w:eastAsia="Times New Roman" w:hAnsi="Times New Roman" w:cs="Times New Roman"/>
          <w:b/>
          <w:bCs/>
        </w:rPr>
        <w:t>opieki długoterminowej</w:t>
      </w:r>
    </w:p>
    <w:p w14:paraId="6B235318" w14:textId="580AD8C0" w:rsidR="00385613" w:rsidRPr="00385613" w:rsidRDefault="00385613" w:rsidP="00385613">
      <w:pPr>
        <w:keepNext/>
        <w:suppressAutoHyphens/>
        <w:spacing w:before="120" w:after="0" w:line="276" w:lineRule="auto"/>
        <w:jc w:val="both"/>
        <w:rPr>
          <w:rFonts w:ascii="Times New Roman" w:hAnsi="Times New Roman" w:cs="Times New Roman"/>
        </w:rPr>
      </w:pPr>
      <w:r w:rsidRPr="00385613">
        <w:rPr>
          <w:rFonts w:ascii="Times New Roman" w:hAnsi="Times New Roman" w:cs="Times New Roman"/>
        </w:rPr>
        <w:t xml:space="preserve">Art. </w:t>
      </w:r>
      <w:r w:rsidRPr="20650674">
        <w:rPr>
          <w:rFonts w:ascii="Times New Roman" w:hAnsi="Times New Roman" w:cs="Times New Roman"/>
        </w:rPr>
        <w:t>3</w:t>
      </w:r>
      <w:r w:rsidR="00B64B96">
        <w:rPr>
          <w:rFonts w:ascii="Times New Roman" w:hAnsi="Times New Roman" w:cs="Times New Roman"/>
        </w:rPr>
        <w:t>7</w:t>
      </w:r>
      <w:r w:rsidRPr="00385613">
        <w:rPr>
          <w:rFonts w:ascii="Times New Roman" w:hAnsi="Times New Roman" w:cs="Times New Roman"/>
        </w:rPr>
        <w:t xml:space="preserve"> projektu ustawy odgrywa kluczową rolę w budowaniu systemu zapewniania jakości usług </w:t>
      </w:r>
      <w:r w:rsidR="001C4ED7">
        <w:rPr>
          <w:rFonts w:ascii="Times New Roman" w:hAnsi="Times New Roman" w:cs="Times New Roman"/>
        </w:rPr>
        <w:t xml:space="preserve">i świadczeń </w:t>
      </w:r>
      <w:r w:rsidRPr="00385613">
        <w:rPr>
          <w:rFonts w:ascii="Times New Roman" w:hAnsi="Times New Roman" w:cs="Times New Roman"/>
        </w:rPr>
        <w:t>opieki długoterminowej. Przepis zobowiązuje organ właściwy do spraw polityki senioralnej, we współpracy z ministrem właściwym do spraw zabezpieczenia społecznego oraz ministrem zdrowia, do opracowania w terminie 24 miesięcy od wejścia w</w:t>
      </w:r>
      <w:r w:rsidR="001C4ED7">
        <w:rPr>
          <w:rFonts w:ascii="Times New Roman" w:hAnsi="Times New Roman" w:cs="Times New Roman"/>
        </w:rPr>
        <w:t> </w:t>
      </w:r>
      <w:r w:rsidRPr="00385613">
        <w:rPr>
          <w:rFonts w:ascii="Times New Roman" w:hAnsi="Times New Roman" w:cs="Times New Roman"/>
        </w:rPr>
        <w:t xml:space="preserve">życie ustawy </w:t>
      </w:r>
      <w:r w:rsidR="00822680">
        <w:rPr>
          <w:rFonts w:ascii="Times New Roman" w:hAnsi="Times New Roman" w:cs="Times New Roman"/>
        </w:rPr>
        <w:t xml:space="preserve">sprawozdania zawierającego </w:t>
      </w:r>
      <w:r w:rsidR="000A48E7">
        <w:rPr>
          <w:rFonts w:ascii="Times New Roman" w:hAnsi="Times New Roman" w:cs="Times New Roman"/>
        </w:rPr>
        <w:t>założe</w:t>
      </w:r>
      <w:r w:rsidR="00822680">
        <w:rPr>
          <w:rFonts w:ascii="Times New Roman" w:hAnsi="Times New Roman" w:cs="Times New Roman"/>
        </w:rPr>
        <w:t>nia</w:t>
      </w:r>
      <w:r w:rsidR="000A48E7">
        <w:rPr>
          <w:rFonts w:ascii="Times New Roman" w:hAnsi="Times New Roman" w:cs="Times New Roman"/>
        </w:rPr>
        <w:t xml:space="preserve"> </w:t>
      </w:r>
      <w:r w:rsidRPr="00385613">
        <w:rPr>
          <w:rFonts w:ascii="Times New Roman" w:hAnsi="Times New Roman" w:cs="Times New Roman"/>
        </w:rPr>
        <w:t>systemu jakości i przedłożenia jej Radzie Ministrów</w:t>
      </w:r>
      <w:r w:rsidR="00822680">
        <w:rPr>
          <w:rFonts w:ascii="Times New Roman" w:hAnsi="Times New Roman" w:cs="Times New Roman"/>
        </w:rPr>
        <w:t xml:space="preserve"> do zatwierdzenia</w:t>
      </w:r>
      <w:r w:rsidRPr="00385613">
        <w:rPr>
          <w:rFonts w:ascii="Times New Roman" w:hAnsi="Times New Roman" w:cs="Times New Roman"/>
        </w:rPr>
        <w:t>.</w:t>
      </w:r>
    </w:p>
    <w:p w14:paraId="08B7755F" w14:textId="66F0B044" w:rsidR="00385613" w:rsidRDefault="689DBDD0" w:rsidP="6301CEB6">
      <w:pPr>
        <w:keepNext/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</w:rPr>
      </w:pPr>
      <w:r w:rsidRPr="20650674">
        <w:rPr>
          <w:rFonts w:ascii="Times New Roman" w:hAnsi="Times New Roman" w:cs="Times New Roman"/>
        </w:rPr>
        <w:t xml:space="preserve">Projektowana ustawa tworzy podstawę prawną do wdrożenia zintegrowanego systemu monitorowania jakości usług i świadczeń opieki długoterminowej. System ten będzie opierał się na stosowaniu wspólnych wskaźników oraz na przekazywaniu danych do ogólnokrajowej bazy. Założenia jego funkcjonowania zostaną wypracowane w ramach realizacji innych </w:t>
      </w:r>
      <w:r w:rsidRPr="20650674">
        <w:rPr>
          <w:rFonts w:ascii="Times New Roman" w:hAnsi="Times New Roman" w:cs="Times New Roman"/>
        </w:rPr>
        <w:lastRenderedPageBreak/>
        <w:t>priorytetów reformy, w tym kamienia milowego A70G, i uzgodnione pomiędzy wszystkimi zainteresowanymi stronami.</w:t>
      </w:r>
      <w:r w:rsidR="1F8E33B9" w:rsidRPr="20650674">
        <w:rPr>
          <w:rFonts w:ascii="Times New Roman" w:hAnsi="Times New Roman" w:cs="Times New Roman"/>
        </w:rPr>
        <w:t xml:space="preserve"> </w:t>
      </w:r>
      <w:r w:rsidR="1F8E33B9" w:rsidRPr="20650674">
        <w:rPr>
          <w:rFonts w:ascii="Times New Roman" w:eastAsia="Times New Roman" w:hAnsi="Times New Roman" w:cs="Times New Roman"/>
        </w:rPr>
        <w:t>System będzie podstawą do późniejszego wdrożenia standardów jakości i procedur kontrolnych w opiece długoterminowej.</w:t>
      </w:r>
    </w:p>
    <w:p w14:paraId="68515775" w14:textId="2A1DFB28" w:rsidR="00385613" w:rsidRPr="00385613" w:rsidRDefault="00385613" w:rsidP="20650674">
      <w:pPr>
        <w:keepNext/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</w:rPr>
      </w:pPr>
      <w:r w:rsidRPr="20650674">
        <w:rPr>
          <w:rFonts w:ascii="Times New Roman" w:eastAsia="Times New Roman" w:hAnsi="Times New Roman" w:cs="Times New Roman"/>
        </w:rPr>
        <w:t xml:space="preserve">Uruchomienie systemu monitorowania jakości planowane jest </w:t>
      </w:r>
      <w:r w:rsidR="00881B3D">
        <w:rPr>
          <w:rFonts w:ascii="Times New Roman" w:eastAsia="Times New Roman" w:hAnsi="Times New Roman" w:cs="Times New Roman"/>
        </w:rPr>
        <w:t>do końca</w:t>
      </w:r>
      <w:r w:rsidRPr="20650674">
        <w:rPr>
          <w:rFonts w:ascii="Times New Roman" w:eastAsia="Times New Roman" w:hAnsi="Times New Roman" w:cs="Times New Roman"/>
        </w:rPr>
        <w:t xml:space="preserve"> 2028</w:t>
      </w:r>
      <w:r w:rsidR="00881B3D">
        <w:rPr>
          <w:rFonts w:ascii="Times New Roman" w:eastAsia="Times New Roman" w:hAnsi="Times New Roman" w:cs="Times New Roman"/>
        </w:rPr>
        <w:t xml:space="preserve"> roku</w:t>
      </w:r>
      <w:r w:rsidRPr="20650674">
        <w:rPr>
          <w:rFonts w:ascii="Times New Roman" w:eastAsia="Times New Roman" w:hAnsi="Times New Roman" w:cs="Times New Roman"/>
        </w:rPr>
        <w:t>, co wynika z</w:t>
      </w:r>
      <w:r w:rsidR="00881B3D">
        <w:rPr>
          <w:rFonts w:ascii="Times New Roman" w:eastAsia="Times New Roman" w:hAnsi="Times New Roman" w:cs="Times New Roman"/>
        </w:rPr>
        <w:t> </w:t>
      </w:r>
      <w:r w:rsidRPr="20650674">
        <w:rPr>
          <w:rFonts w:ascii="Times New Roman" w:eastAsia="Times New Roman" w:hAnsi="Times New Roman" w:cs="Times New Roman"/>
        </w:rPr>
        <w:t>konieczności przeprowadzenia szkoleń i seminariów dla usługodawców i</w:t>
      </w:r>
      <w:r w:rsidR="00881B3D">
        <w:rPr>
          <w:rFonts w:ascii="Times New Roman" w:eastAsia="Times New Roman" w:hAnsi="Times New Roman" w:cs="Times New Roman"/>
        </w:rPr>
        <w:t> </w:t>
      </w:r>
      <w:r w:rsidRPr="20650674">
        <w:rPr>
          <w:rFonts w:ascii="Times New Roman" w:eastAsia="Times New Roman" w:hAnsi="Times New Roman" w:cs="Times New Roman"/>
        </w:rPr>
        <w:t xml:space="preserve">świadczeniodawców, opracowania procedur wymiany danych oraz dostosowania systemów IT. W tym kontekście art. </w:t>
      </w:r>
      <w:r w:rsidR="1F8E33B9" w:rsidRPr="20650674">
        <w:rPr>
          <w:rFonts w:ascii="Times New Roman" w:eastAsia="Times New Roman" w:hAnsi="Times New Roman" w:cs="Times New Roman"/>
        </w:rPr>
        <w:t>3</w:t>
      </w:r>
      <w:r w:rsidR="003B69A5">
        <w:rPr>
          <w:rFonts w:ascii="Times New Roman" w:eastAsia="Times New Roman" w:hAnsi="Times New Roman" w:cs="Times New Roman"/>
        </w:rPr>
        <w:t>5</w:t>
      </w:r>
      <w:r w:rsidR="1F8E33B9" w:rsidRPr="20650674">
        <w:rPr>
          <w:rFonts w:ascii="Times New Roman" w:eastAsia="Times New Roman" w:hAnsi="Times New Roman" w:cs="Times New Roman"/>
        </w:rPr>
        <w:t xml:space="preserve"> projektu ustawy stanowi fundament dla dalszych działań, zapewniając spójność i transparentność procesu.</w:t>
      </w:r>
    </w:p>
    <w:p w14:paraId="26F8607E" w14:textId="69A007A0" w:rsidR="004E7F5F" w:rsidRPr="004E7F5F" w:rsidRDefault="00BC40CD" w:rsidP="00915A4A">
      <w:pPr>
        <w:keepNext/>
        <w:suppressAutoHyphens/>
        <w:spacing w:before="240" w:after="120" w:line="276" w:lineRule="auto"/>
        <w:rPr>
          <w:rFonts w:ascii="Times" w:eastAsia="Times New Roman" w:hAnsi="Times" w:cs="Times New Roman"/>
          <w:b/>
          <w:bCs/>
          <w:kern w:val="0"/>
          <w:lang w:eastAsia="pl-PL"/>
          <w14:ligatures w14:val="none"/>
        </w:rPr>
      </w:pPr>
      <w:r>
        <w:rPr>
          <w:rFonts w:ascii="Times" w:eastAsia="Times New Roman" w:hAnsi="Times" w:cs="Times New Roman"/>
          <w:b/>
          <w:bCs/>
          <w:kern w:val="0"/>
          <w:lang w:eastAsia="pl-PL"/>
          <w14:ligatures w14:val="none"/>
        </w:rPr>
        <w:t>Ewaluacja rozwiązań w zakresie opieki długoterminowej</w:t>
      </w:r>
    </w:p>
    <w:p w14:paraId="21D9769F" w14:textId="17F9075E" w:rsidR="006F153B" w:rsidRPr="006F153B" w:rsidRDefault="00C360C4" w:rsidP="00915A4A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Art.</w:t>
      </w:r>
      <w:r w:rsidR="007452BB">
        <w:rPr>
          <w:rFonts w:ascii="Times New Roman" w:eastAsia="Times New Roman" w:hAnsi="Times New Roman" w:cs="Times New Roman"/>
        </w:rPr>
        <w:t xml:space="preserve"> 3</w:t>
      </w:r>
      <w:r w:rsidR="00B64B96">
        <w:rPr>
          <w:rFonts w:ascii="Times New Roman" w:eastAsia="Times New Roman" w:hAnsi="Times New Roman" w:cs="Times New Roman"/>
        </w:rPr>
        <w:t>9</w:t>
      </w:r>
      <w:r w:rsidR="007452BB"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</w:rPr>
        <w:t xml:space="preserve">rojektu ustawy </w:t>
      </w:r>
      <w:r w:rsidR="006F153B" w:rsidRPr="006F153B">
        <w:rPr>
          <w:rFonts w:ascii="Times New Roman" w:eastAsia="Times New Roman" w:hAnsi="Times New Roman" w:cs="Times New Roman"/>
        </w:rPr>
        <w:t>zobowiązuje organ właściwy do spraw polityki senioralnej, we</w:t>
      </w:r>
      <w:r w:rsidR="00A24B55">
        <w:rPr>
          <w:rFonts w:ascii="Times New Roman" w:eastAsia="Times New Roman" w:hAnsi="Times New Roman" w:cs="Times New Roman"/>
        </w:rPr>
        <w:t> </w:t>
      </w:r>
      <w:r w:rsidR="006F153B" w:rsidRPr="006F153B">
        <w:rPr>
          <w:rFonts w:ascii="Times New Roman" w:eastAsia="Times New Roman" w:hAnsi="Times New Roman" w:cs="Times New Roman"/>
        </w:rPr>
        <w:t xml:space="preserve">współpracy z ministrami odpowiedzialnymi za zabezpieczenie społeczne i zdrowie, </w:t>
      </w:r>
      <w:r w:rsidR="00881B3D">
        <w:rPr>
          <w:rFonts w:ascii="Times New Roman" w:eastAsia="Times New Roman" w:hAnsi="Times New Roman" w:cs="Times New Roman"/>
        </w:rPr>
        <w:t>po</w:t>
      </w:r>
      <w:r w:rsidR="001F36E3">
        <w:rPr>
          <w:rFonts w:ascii="Times New Roman" w:eastAsia="Times New Roman" w:hAnsi="Times New Roman" w:cs="Times New Roman"/>
        </w:rPr>
        <w:t> </w:t>
      </w:r>
      <w:r w:rsidR="00881B3D">
        <w:rPr>
          <w:rFonts w:ascii="Times New Roman" w:eastAsia="Times New Roman" w:hAnsi="Times New Roman" w:cs="Times New Roman"/>
        </w:rPr>
        <w:t xml:space="preserve">przeprowadzenia konsultacji publicznych </w:t>
      </w:r>
      <w:r w:rsidR="006F153B" w:rsidRPr="006F153B">
        <w:rPr>
          <w:rFonts w:ascii="Times New Roman" w:eastAsia="Times New Roman" w:hAnsi="Times New Roman" w:cs="Times New Roman"/>
        </w:rPr>
        <w:t>do</w:t>
      </w:r>
      <w:r w:rsidR="00A24B55">
        <w:rPr>
          <w:rFonts w:ascii="Times New Roman" w:eastAsia="Times New Roman" w:hAnsi="Times New Roman" w:cs="Times New Roman"/>
        </w:rPr>
        <w:t> </w:t>
      </w:r>
      <w:r w:rsidR="006F153B" w:rsidRPr="006F153B">
        <w:rPr>
          <w:rFonts w:ascii="Times New Roman" w:eastAsia="Times New Roman" w:hAnsi="Times New Roman" w:cs="Times New Roman"/>
        </w:rPr>
        <w:t xml:space="preserve">dokonania przeglądu funkcjonowania </w:t>
      </w:r>
      <w:r w:rsidR="00F670F3">
        <w:rPr>
          <w:rFonts w:ascii="Times New Roman" w:eastAsia="Times New Roman" w:hAnsi="Times New Roman" w:cs="Times New Roman"/>
        </w:rPr>
        <w:t xml:space="preserve">przepisów </w:t>
      </w:r>
      <w:r w:rsidR="006F153B" w:rsidRPr="006F153B">
        <w:rPr>
          <w:rFonts w:ascii="Times New Roman" w:eastAsia="Times New Roman" w:hAnsi="Times New Roman" w:cs="Times New Roman"/>
        </w:rPr>
        <w:t>ustawy po 36 miesiącach od jej wejścia w życie oraz przedstawienia Radzie Ministrów informacji o skutkach jej obowiązywania wraz z</w:t>
      </w:r>
      <w:r w:rsidR="00A24B55">
        <w:rPr>
          <w:rFonts w:ascii="Times New Roman" w:eastAsia="Times New Roman" w:hAnsi="Times New Roman" w:cs="Times New Roman"/>
        </w:rPr>
        <w:t> </w:t>
      </w:r>
      <w:r w:rsidR="006F153B" w:rsidRPr="006F153B">
        <w:rPr>
          <w:rFonts w:ascii="Times New Roman" w:eastAsia="Times New Roman" w:hAnsi="Times New Roman" w:cs="Times New Roman"/>
        </w:rPr>
        <w:t>propozycjami zmian.</w:t>
      </w:r>
    </w:p>
    <w:p w14:paraId="698563A7" w14:textId="4F2F8F13" w:rsidR="6301CEB6" w:rsidRDefault="5EA42FC5" w:rsidP="6301CEB6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20650674">
        <w:rPr>
          <w:rFonts w:ascii="Times New Roman" w:eastAsia="Times New Roman" w:hAnsi="Times New Roman" w:cs="Times New Roman"/>
        </w:rPr>
        <w:t xml:space="preserve"> Celem proponowanego rozwiązania jest zaplanowanie oceny funkcjonujących rozwiązań oraz ich korekty w procesie wdrażania </w:t>
      </w:r>
      <w:r w:rsidR="00334F83">
        <w:rPr>
          <w:rFonts w:ascii="Times New Roman" w:eastAsia="Times New Roman" w:hAnsi="Times New Roman" w:cs="Times New Roman"/>
        </w:rPr>
        <w:t xml:space="preserve">dalszych etapów </w:t>
      </w:r>
      <w:r w:rsidRPr="20650674">
        <w:rPr>
          <w:rFonts w:ascii="Times New Roman" w:eastAsia="Times New Roman" w:hAnsi="Times New Roman" w:cs="Times New Roman"/>
        </w:rPr>
        <w:t>reformy w obszarze opieki długoterminowej.</w:t>
      </w:r>
    </w:p>
    <w:p w14:paraId="7E0A8E5D" w14:textId="4AD58136" w:rsidR="00BD5C83" w:rsidRPr="00BD5C83" w:rsidRDefault="00BD5C83" w:rsidP="00915A4A">
      <w:pPr>
        <w:spacing w:after="60" w:line="276" w:lineRule="auto"/>
        <w:jc w:val="both"/>
        <w:rPr>
          <w:rFonts w:ascii="Times New Roman" w:eastAsia="Times New Roman" w:hAnsi="Times New Roman" w:cs="Times New Roman"/>
        </w:rPr>
      </w:pPr>
      <w:r w:rsidRPr="00BD5C83">
        <w:rPr>
          <w:rFonts w:ascii="Times New Roman" w:eastAsia="Times New Roman" w:hAnsi="Times New Roman" w:cs="Times New Roman"/>
        </w:rPr>
        <w:t>Zgodnie z harmonogramem określonym w projekcie ustawy, po upływie 24 miesięcy od dnia jej wejścia w życie przewiduje się realizację następujących działań:</w:t>
      </w:r>
    </w:p>
    <w:p w14:paraId="66382092" w14:textId="1ADF2BA7" w:rsidR="00BD5C83" w:rsidRPr="00BD5C83" w:rsidRDefault="00BD5C83" w:rsidP="00915A4A">
      <w:pPr>
        <w:pStyle w:val="Akapitzlist"/>
        <w:numPr>
          <w:ilvl w:val="0"/>
          <w:numId w:val="38"/>
        </w:numPr>
        <w:spacing w:after="60" w:line="276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</w:rPr>
      </w:pPr>
      <w:r w:rsidRPr="00BD5C83">
        <w:rPr>
          <w:rFonts w:ascii="Times New Roman" w:eastAsia="Times New Roman" w:hAnsi="Times New Roman" w:cs="Times New Roman"/>
        </w:rPr>
        <w:t>uruchomienie rozwiązania organizacyjno-technicznego umożliwiającego prowadzenie analiz wspierających proces monitorowania opieki długoterminowej</w:t>
      </w:r>
      <w:r>
        <w:rPr>
          <w:rFonts w:ascii="Times New Roman" w:eastAsia="Times New Roman" w:hAnsi="Times New Roman" w:cs="Times New Roman"/>
        </w:rPr>
        <w:t>;</w:t>
      </w:r>
    </w:p>
    <w:p w14:paraId="7F631389" w14:textId="3081E0AD" w:rsidR="00BD5C83" w:rsidRPr="00BD5C83" w:rsidRDefault="00BD5C83" w:rsidP="00915A4A">
      <w:pPr>
        <w:pStyle w:val="Akapitzlist"/>
        <w:numPr>
          <w:ilvl w:val="0"/>
          <w:numId w:val="38"/>
        </w:numPr>
        <w:spacing w:after="60" w:line="276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</w:rPr>
      </w:pPr>
      <w:r w:rsidRPr="00BD5C83">
        <w:rPr>
          <w:rFonts w:ascii="Times New Roman" w:eastAsia="Times New Roman" w:hAnsi="Times New Roman" w:cs="Times New Roman"/>
        </w:rPr>
        <w:t xml:space="preserve">wdrożenie mechanizmu wymiany informacji </w:t>
      </w:r>
      <w:r w:rsidR="590C1C89" w:rsidRPr="20650674">
        <w:rPr>
          <w:rFonts w:ascii="Times New Roman" w:eastAsia="Times New Roman" w:hAnsi="Times New Roman" w:cs="Times New Roman"/>
        </w:rPr>
        <w:t>na temat osób wymagających opieki długoterminowej</w:t>
      </w:r>
      <w:r w:rsidR="164FF729" w:rsidRPr="20650674">
        <w:rPr>
          <w:rFonts w:ascii="Times New Roman" w:eastAsia="Times New Roman" w:hAnsi="Times New Roman" w:cs="Times New Roman"/>
        </w:rPr>
        <w:t xml:space="preserve"> </w:t>
      </w:r>
      <w:r w:rsidRPr="00BD5C83">
        <w:rPr>
          <w:rFonts w:ascii="Times New Roman" w:eastAsia="Times New Roman" w:hAnsi="Times New Roman" w:cs="Times New Roman"/>
        </w:rPr>
        <w:t>pomiędzy podmiotami wykonującymi działalność leczniczą a</w:t>
      </w:r>
      <w:r w:rsidR="00E9321C">
        <w:rPr>
          <w:rFonts w:ascii="Times New Roman" w:eastAsia="Times New Roman" w:hAnsi="Times New Roman" w:cs="Times New Roman"/>
        </w:rPr>
        <w:t> </w:t>
      </w:r>
      <w:r w:rsidRPr="00BD5C83">
        <w:rPr>
          <w:rFonts w:ascii="Times New Roman" w:eastAsia="Times New Roman" w:hAnsi="Times New Roman" w:cs="Times New Roman"/>
        </w:rPr>
        <w:t>jednostkami organizacyjnymi pomocy społecznej</w:t>
      </w:r>
      <w:r>
        <w:rPr>
          <w:rFonts w:ascii="Times New Roman" w:eastAsia="Times New Roman" w:hAnsi="Times New Roman" w:cs="Times New Roman"/>
        </w:rPr>
        <w:t>;</w:t>
      </w:r>
    </w:p>
    <w:p w14:paraId="02B553EE" w14:textId="77777777" w:rsidR="00E938EB" w:rsidRDefault="00BD5C83" w:rsidP="6301CEB6">
      <w:pPr>
        <w:pStyle w:val="Akapitzlist"/>
        <w:numPr>
          <w:ilvl w:val="0"/>
          <w:numId w:val="38"/>
        </w:numPr>
        <w:spacing w:before="120" w:after="60" w:line="276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</w:rPr>
      </w:pPr>
      <w:r w:rsidRPr="00BD5C83">
        <w:rPr>
          <w:rFonts w:ascii="Times New Roman" w:eastAsia="Times New Roman" w:hAnsi="Times New Roman" w:cs="Times New Roman"/>
        </w:rPr>
        <w:t>opracowanie koncepcji systemu zapewniania jakości usług opieki długoterminowej</w:t>
      </w:r>
      <w:r w:rsidR="00E938EB">
        <w:rPr>
          <w:rFonts w:ascii="Times New Roman" w:eastAsia="Times New Roman" w:hAnsi="Times New Roman" w:cs="Times New Roman"/>
        </w:rPr>
        <w:t xml:space="preserve">. </w:t>
      </w:r>
    </w:p>
    <w:p w14:paraId="63678FEA" w14:textId="2B33F11B" w:rsidR="6CCA0D18" w:rsidRDefault="00BD5C83" w:rsidP="00E938EB">
      <w:pPr>
        <w:spacing w:before="120" w:after="60" w:line="276" w:lineRule="auto"/>
        <w:jc w:val="both"/>
        <w:rPr>
          <w:rFonts w:ascii="Times New Roman" w:eastAsia="Times New Roman" w:hAnsi="Times New Roman" w:cs="Times New Roman"/>
        </w:rPr>
      </w:pPr>
      <w:r w:rsidRPr="00E938EB">
        <w:rPr>
          <w:rFonts w:ascii="Times New Roman" w:eastAsia="Times New Roman" w:hAnsi="Times New Roman" w:cs="Times New Roman"/>
        </w:rPr>
        <w:t>Realizacja powyższych działań umożliwi dokonanie rzetelnej oceny funkcjonowania reformy, identyfikację ewentualnych barier oraz wprowadzenie korekt, które zwiększą skuteczność i</w:t>
      </w:r>
      <w:r w:rsidR="009F3EF7" w:rsidRPr="00E938EB">
        <w:rPr>
          <w:rFonts w:ascii="Times New Roman" w:eastAsia="Times New Roman" w:hAnsi="Times New Roman" w:cs="Times New Roman"/>
        </w:rPr>
        <w:t> </w:t>
      </w:r>
      <w:r w:rsidRPr="00E938EB">
        <w:rPr>
          <w:rFonts w:ascii="Times New Roman" w:eastAsia="Times New Roman" w:hAnsi="Times New Roman" w:cs="Times New Roman"/>
        </w:rPr>
        <w:t>adekwatność opieki długoterminowej w Polsce.</w:t>
      </w:r>
    </w:p>
    <w:p w14:paraId="4991DE4B" w14:textId="668D9BF1" w:rsidR="00693B0A" w:rsidRPr="00E2661E" w:rsidRDefault="5C942A1C" w:rsidP="00915A4A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2661E">
        <w:rPr>
          <w:rFonts w:ascii="Times New Roman" w:eastAsia="Times New Roman" w:hAnsi="Times New Roman" w:cs="Times New Roman"/>
          <w:b/>
          <w:bCs/>
        </w:rPr>
        <w:t>Termin wejścia w życie</w:t>
      </w:r>
    </w:p>
    <w:p w14:paraId="220E5B79" w14:textId="72ECF030" w:rsidR="00E0297A" w:rsidRPr="00915A4A" w:rsidRDefault="5C942A1C" w:rsidP="00915A4A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 xml:space="preserve">Zakłada się, że projektowana ustawa wejdzie w życie </w:t>
      </w:r>
      <w:r w:rsidR="00C4209C" w:rsidRPr="00C4209C">
        <w:rPr>
          <w:rFonts w:ascii="Times New Roman" w:eastAsia="Times New Roman" w:hAnsi="Times New Roman" w:cs="Times New Roman"/>
        </w:rPr>
        <w:t>po upływie 14 dni od dnia ogłoszenia, z</w:t>
      </w:r>
      <w:r w:rsidR="0018041F">
        <w:rPr>
          <w:rFonts w:ascii="Times New Roman" w:eastAsia="Times New Roman" w:hAnsi="Times New Roman" w:cs="Times New Roman"/>
        </w:rPr>
        <w:t> </w:t>
      </w:r>
      <w:r w:rsidR="00C4209C" w:rsidRPr="00C4209C">
        <w:rPr>
          <w:rFonts w:ascii="Times New Roman" w:eastAsia="Times New Roman" w:hAnsi="Times New Roman" w:cs="Times New Roman"/>
        </w:rPr>
        <w:t xml:space="preserve">wyjątkiem przepisów </w:t>
      </w:r>
      <w:r w:rsidR="00881B3D">
        <w:rPr>
          <w:rFonts w:ascii="Times New Roman" w:eastAsia="Times New Roman" w:hAnsi="Times New Roman" w:cs="Times New Roman"/>
        </w:rPr>
        <w:t>art. 22 i art. 2</w:t>
      </w:r>
      <w:r w:rsidR="00ED3529">
        <w:rPr>
          <w:rFonts w:ascii="Times New Roman" w:eastAsia="Times New Roman" w:hAnsi="Times New Roman" w:cs="Times New Roman"/>
        </w:rPr>
        <w:t>9</w:t>
      </w:r>
      <w:r w:rsidR="00881B3D">
        <w:rPr>
          <w:rFonts w:ascii="Times New Roman" w:eastAsia="Times New Roman" w:hAnsi="Times New Roman" w:cs="Times New Roman"/>
        </w:rPr>
        <w:t xml:space="preserve"> pkt 4</w:t>
      </w:r>
      <w:r w:rsidR="00C4209C" w:rsidRPr="00C4209C">
        <w:rPr>
          <w:rFonts w:ascii="Times New Roman" w:eastAsia="Times New Roman" w:hAnsi="Times New Roman" w:cs="Times New Roman"/>
        </w:rPr>
        <w:t>, które w</w:t>
      </w:r>
      <w:r w:rsidR="0018041F">
        <w:rPr>
          <w:rFonts w:ascii="Times New Roman" w:eastAsia="Times New Roman" w:hAnsi="Times New Roman" w:cs="Times New Roman"/>
        </w:rPr>
        <w:t xml:space="preserve">ejdą </w:t>
      </w:r>
      <w:r w:rsidR="00C4209C" w:rsidRPr="00C4209C">
        <w:rPr>
          <w:rFonts w:ascii="Times New Roman" w:eastAsia="Times New Roman" w:hAnsi="Times New Roman" w:cs="Times New Roman"/>
        </w:rPr>
        <w:t xml:space="preserve">w życie po upływie </w:t>
      </w:r>
      <w:r w:rsidR="00881B3D">
        <w:rPr>
          <w:rFonts w:ascii="Times New Roman" w:eastAsia="Times New Roman" w:hAnsi="Times New Roman" w:cs="Times New Roman"/>
        </w:rPr>
        <w:t>12</w:t>
      </w:r>
      <w:r w:rsidR="00C4209C" w:rsidRPr="00C4209C">
        <w:rPr>
          <w:rFonts w:ascii="Times New Roman" w:eastAsia="Times New Roman" w:hAnsi="Times New Roman" w:cs="Times New Roman"/>
        </w:rPr>
        <w:t xml:space="preserve"> miesięcy od</w:t>
      </w:r>
      <w:r w:rsidR="00822680">
        <w:rPr>
          <w:rFonts w:ascii="Times New Roman" w:eastAsia="Times New Roman" w:hAnsi="Times New Roman" w:cs="Times New Roman"/>
        </w:rPr>
        <w:t> </w:t>
      </w:r>
      <w:r w:rsidR="00C4209C" w:rsidRPr="00C4209C">
        <w:rPr>
          <w:rFonts w:ascii="Times New Roman" w:eastAsia="Times New Roman" w:hAnsi="Times New Roman" w:cs="Times New Roman"/>
        </w:rPr>
        <w:t xml:space="preserve">dnia wejścia w życie </w:t>
      </w:r>
      <w:r w:rsidR="00834294">
        <w:rPr>
          <w:rFonts w:ascii="Times New Roman" w:eastAsia="Times New Roman" w:hAnsi="Times New Roman" w:cs="Times New Roman"/>
        </w:rPr>
        <w:t>projektowanej</w:t>
      </w:r>
      <w:r w:rsidR="00C4209C" w:rsidRPr="00C4209C">
        <w:rPr>
          <w:rFonts w:ascii="Times New Roman" w:eastAsia="Times New Roman" w:hAnsi="Times New Roman" w:cs="Times New Roman"/>
        </w:rPr>
        <w:t xml:space="preserve"> ustawy</w:t>
      </w:r>
      <w:r w:rsidR="00834294">
        <w:rPr>
          <w:rFonts w:ascii="Times New Roman" w:eastAsia="Times New Roman" w:hAnsi="Times New Roman" w:cs="Times New Roman"/>
        </w:rPr>
        <w:t xml:space="preserve">, </w:t>
      </w:r>
      <w:r w:rsidR="00834294" w:rsidRPr="00834294">
        <w:rPr>
          <w:rFonts w:ascii="Times New Roman" w:eastAsia="Times New Roman" w:hAnsi="Times New Roman" w:cs="Times New Roman"/>
        </w:rPr>
        <w:t xml:space="preserve">oraz art. </w:t>
      </w:r>
      <w:r w:rsidR="00881B3D">
        <w:rPr>
          <w:rFonts w:ascii="Times New Roman" w:eastAsia="Times New Roman" w:hAnsi="Times New Roman" w:cs="Times New Roman"/>
        </w:rPr>
        <w:t>14-19</w:t>
      </w:r>
      <w:r w:rsidR="00834294" w:rsidRPr="00834294">
        <w:rPr>
          <w:rFonts w:ascii="Times New Roman" w:eastAsia="Times New Roman" w:hAnsi="Times New Roman" w:cs="Times New Roman"/>
        </w:rPr>
        <w:t>, któr</w:t>
      </w:r>
      <w:r w:rsidR="00881B3D">
        <w:rPr>
          <w:rFonts w:ascii="Times New Roman" w:eastAsia="Times New Roman" w:hAnsi="Times New Roman" w:cs="Times New Roman"/>
        </w:rPr>
        <w:t>e</w:t>
      </w:r>
      <w:r w:rsidR="00834294" w:rsidRPr="00834294">
        <w:rPr>
          <w:rFonts w:ascii="Times New Roman" w:eastAsia="Times New Roman" w:hAnsi="Times New Roman" w:cs="Times New Roman"/>
        </w:rPr>
        <w:t xml:space="preserve"> w</w:t>
      </w:r>
      <w:r w:rsidR="00834294">
        <w:rPr>
          <w:rFonts w:ascii="Times New Roman" w:eastAsia="Times New Roman" w:hAnsi="Times New Roman" w:cs="Times New Roman"/>
        </w:rPr>
        <w:t>ejd</w:t>
      </w:r>
      <w:r w:rsidR="00881B3D">
        <w:rPr>
          <w:rFonts w:ascii="Times New Roman" w:eastAsia="Times New Roman" w:hAnsi="Times New Roman" w:cs="Times New Roman"/>
        </w:rPr>
        <w:t>ą</w:t>
      </w:r>
      <w:r w:rsidR="00834294">
        <w:rPr>
          <w:rFonts w:ascii="Times New Roman" w:eastAsia="Times New Roman" w:hAnsi="Times New Roman" w:cs="Times New Roman"/>
        </w:rPr>
        <w:t xml:space="preserve"> </w:t>
      </w:r>
      <w:r w:rsidR="00834294" w:rsidRPr="00834294">
        <w:rPr>
          <w:rFonts w:ascii="Times New Roman" w:eastAsia="Times New Roman" w:hAnsi="Times New Roman" w:cs="Times New Roman"/>
        </w:rPr>
        <w:t xml:space="preserve">w życie po upływie </w:t>
      </w:r>
      <w:r w:rsidR="00881B3D">
        <w:rPr>
          <w:rFonts w:ascii="Times New Roman" w:eastAsia="Times New Roman" w:hAnsi="Times New Roman" w:cs="Times New Roman"/>
        </w:rPr>
        <w:t>24</w:t>
      </w:r>
      <w:r w:rsidR="00834294" w:rsidRPr="00834294">
        <w:rPr>
          <w:rFonts w:ascii="Times New Roman" w:eastAsia="Times New Roman" w:hAnsi="Times New Roman" w:cs="Times New Roman"/>
        </w:rPr>
        <w:t xml:space="preserve"> miesięcy od dnia wejścia w życie </w:t>
      </w:r>
      <w:r w:rsidR="00834294">
        <w:rPr>
          <w:rFonts w:ascii="Times New Roman" w:eastAsia="Times New Roman" w:hAnsi="Times New Roman" w:cs="Times New Roman"/>
        </w:rPr>
        <w:t>projektowanej</w:t>
      </w:r>
      <w:r w:rsidR="00834294" w:rsidRPr="00834294">
        <w:rPr>
          <w:rFonts w:ascii="Times New Roman" w:eastAsia="Times New Roman" w:hAnsi="Times New Roman" w:cs="Times New Roman"/>
        </w:rPr>
        <w:t xml:space="preserve"> ustawy</w:t>
      </w:r>
      <w:r w:rsidR="00C4209C" w:rsidRPr="00C4209C">
        <w:rPr>
          <w:rFonts w:ascii="Times New Roman" w:eastAsia="Times New Roman" w:hAnsi="Times New Roman" w:cs="Times New Roman"/>
        </w:rPr>
        <w:t>.</w:t>
      </w:r>
      <w:r w:rsidR="0018041F">
        <w:rPr>
          <w:rFonts w:ascii="Times New Roman" w:eastAsia="Times New Roman" w:hAnsi="Times New Roman" w:cs="Times New Roman"/>
        </w:rPr>
        <w:t xml:space="preserve"> </w:t>
      </w:r>
    </w:p>
    <w:p w14:paraId="6486171D" w14:textId="3BE38266" w:rsidR="00693B0A" w:rsidRPr="00E2661E" w:rsidRDefault="5C942A1C" w:rsidP="00915A4A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2661E">
        <w:rPr>
          <w:rFonts w:ascii="Times New Roman" w:eastAsia="Times New Roman" w:hAnsi="Times New Roman" w:cs="Times New Roman"/>
          <w:b/>
          <w:bCs/>
        </w:rPr>
        <w:t xml:space="preserve">Dodatkowe informacje </w:t>
      </w:r>
    </w:p>
    <w:p w14:paraId="0F61371D" w14:textId="28E89EF6" w:rsidR="00693B0A" w:rsidRPr="00E2661E" w:rsidRDefault="5C942A1C" w:rsidP="00915A4A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>Nie ma możliwości podjęcia alternatywnych w stosunku do projektowanego ustawy środków umożliwiających osiągnięcie zamierzonego celu.</w:t>
      </w:r>
    </w:p>
    <w:p w14:paraId="48957912" w14:textId="697EBCC6" w:rsidR="00693B0A" w:rsidRPr="00E2661E" w:rsidRDefault="5C942A1C" w:rsidP="00915A4A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>Projektowana ustawa jest zgodna z prawem Unii Europejskiej.</w:t>
      </w:r>
    </w:p>
    <w:p w14:paraId="3FC8BBA0" w14:textId="7457FD9C" w:rsidR="00693B0A" w:rsidRPr="00E2661E" w:rsidRDefault="5C942A1C" w:rsidP="00915A4A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lastRenderedPageBreak/>
        <w:t>Projektowane regulacje nie mieszczą się w zakresie przedmiotowym zagadnień podlegających konsultacjom z Europejskim Bankiem Centralnym, zgodnie z art. 2 ust. 1 decyzji Rady z dnia 29 czerwca 1998 r. w sprawie konsultacji Europejskiego Banku Centralnego, udzielanych władzom krajowym w sprawie projektów przepisów prawnych (Dz. Urz. UE L 189 z</w:t>
      </w:r>
      <w:r w:rsidR="00A6214E">
        <w:rPr>
          <w:rFonts w:ascii="Times New Roman" w:eastAsia="Times New Roman" w:hAnsi="Times New Roman" w:cs="Times New Roman"/>
        </w:rPr>
        <w:t> </w:t>
      </w:r>
      <w:r w:rsidRPr="00E2661E">
        <w:rPr>
          <w:rFonts w:ascii="Times New Roman" w:eastAsia="Times New Roman" w:hAnsi="Times New Roman" w:cs="Times New Roman"/>
        </w:rPr>
        <w:t>03.07.1998, str. 42; Dz. Urz. UE Polskie wydanie specjalne, rozdz. 1, t. 1, str. 446).</w:t>
      </w:r>
    </w:p>
    <w:p w14:paraId="7E4577FD" w14:textId="1B4BD293" w:rsidR="00693B0A" w:rsidRPr="00E2661E" w:rsidRDefault="5C942A1C" w:rsidP="00915A4A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>Projekt ustawy nie wymaga notyfikacji, w rozumieniu przepisów rozporządzenia Rady Ministrów z dnia 23 grudnia 2002 r. w sprawie sposobu funkcjonowania krajowego systemu notyfikacji norm i  aktów prawnych (Dz. U. poz. 2039 oraz z 2004 r. poz. 597), które wdraża dyrektywę (UE) 2015/1535 Parlamentu Europejskiego i Rady z dnia 9 września 2015 r. ustanawiającą procedurę udzielania informacji w dziedzinie przepisów technicznych oraz zasad dotyczących usług społeczeństwa informacyjnego (ujednolicenie) (Dz. Urz. UE L 241 z</w:t>
      </w:r>
      <w:r w:rsidR="009F3EF7">
        <w:rPr>
          <w:rFonts w:ascii="Times New Roman" w:eastAsia="Times New Roman" w:hAnsi="Times New Roman" w:cs="Times New Roman"/>
        </w:rPr>
        <w:t> </w:t>
      </w:r>
      <w:r w:rsidRPr="00E2661E">
        <w:rPr>
          <w:rFonts w:ascii="Times New Roman" w:eastAsia="Times New Roman" w:hAnsi="Times New Roman" w:cs="Times New Roman"/>
        </w:rPr>
        <w:t>17.09.2015, str. 1).</w:t>
      </w:r>
    </w:p>
    <w:p w14:paraId="07CFC49C" w14:textId="008BE605" w:rsidR="00693B0A" w:rsidRPr="00E2661E" w:rsidRDefault="5C942A1C" w:rsidP="00915A4A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2661E">
        <w:rPr>
          <w:rFonts w:ascii="Times New Roman" w:eastAsia="Times New Roman" w:hAnsi="Times New Roman" w:cs="Times New Roman"/>
        </w:rPr>
        <w:t>Zgodnie z art. 5 ustawy z dnia 7 lipca 2005 r. o działalności lobbingowej w procesie stanowienia prawa (Dz. U. z 2025 r. poz. 677) oraz § 52 ust. 1 uchwały nr 190 Rady Ministrów z dnia 29</w:t>
      </w:r>
      <w:r w:rsidR="00A6214E">
        <w:rPr>
          <w:rFonts w:ascii="Times New Roman" w:eastAsia="Times New Roman" w:hAnsi="Times New Roman" w:cs="Times New Roman"/>
        </w:rPr>
        <w:t> </w:t>
      </w:r>
      <w:r w:rsidRPr="00E2661E">
        <w:rPr>
          <w:rFonts w:ascii="Times New Roman" w:eastAsia="Times New Roman" w:hAnsi="Times New Roman" w:cs="Times New Roman"/>
        </w:rPr>
        <w:t>października 2013 r. − Regulamin pracy Rady Ministrów (M.</w:t>
      </w:r>
      <w:r w:rsidR="0026616C">
        <w:rPr>
          <w:rFonts w:ascii="Times New Roman" w:eastAsia="Times New Roman" w:hAnsi="Times New Roman" w:cs="Times New Roman"/>
        </w:rPr>
        <w:t xml:space="preserve"> </w:t>
      </w:r>
      <w:r w:rsidRPr="00E2661E">
        <w:rPr>
          <w:rFonts w:ascii="Times New Roman" w:eastAsia="Times New Roman" w:hAnsi="Times New Roman" w:cs="Times New Roman"/>
        </w:rPr>
        <w:t>P. z 2024 r. poz. 806, z</w:t>
      </w:r>
      <w:r w:rsidR="009F3EF7">
        <w:rPr>
          <w:rFonts w:ascii="Times New Roman" w:eastAsia="Times New Roman" w:hAnsi="Times New Roman" w:cs="Times New Roman"/>
        </w:rPr>
        <w:t> </w:t>
      </w:r>
      <w:r w:rsidRPr="00E2661E">
        <w:rPr>
          <w:rFonts w:ascii="Times New Roman" w:eastAsia="Times New Roman" w:hAnsi="Times New Roman" w:cs="Times New Roman"/>
        </w:rPr>
        <w:t>późn. zm.) projekt został zamieszczony na stronie podmiotowej Rządowego Centrum Legislacji, w</w:t>
      </w:r>
      <w:r w:rsidR="00881B3D">
        <w:rPr>
          <w:rFonts w:ascii="Times New Roman" w:eastAsia="Times New Roman" w:hAnsi="Times New Roman" w:cs="Times New Roman"/>
        </w:rPr>
        <w:t> </w:t>
      </w:r>
      <w:r w:rsidRPr="00E2661E">
        <w:rPr>
          <w:rFonts w:ascii="Times New Roman" w:eastAsia="Times New Roman" w:hAnsi="Times New Roman" w:cs="Times New Roman"/>
        </w:rPr>
        <w:t>serwisie „Rządowy Proces Legislacyjny”</w:t>
      </w:r>
      <w:r w:rsidR="00106E1F">
        <w:rPr>
          <w:rFonts w:ascii="Times New Roman" w:eastAsia="Times New Roman" w:hAnsi="Times New Roman" w:cs="Times New Roman"/>
        </w:rPr>
        <w:t xml:space="preserve"> </w:t>
      </w:r>
      <w:r w:rsidR="00106E1F" w:rsidRPr="00106E1F">
        <w:rPr>
          <w:rFonts w:ascii="Times New Roman" w:eastAsia="Times New Roman" w:hAnsi="Times New Roman" w:cs="Times New Roman"/>
        </w:rPr>
        <w:t>oraz w Biuletynie Informacji Publicznej Kancelarii Prezesa Rady Ministrów.</w:t>
      </w:r>
    </w:p>
    <w:p w14:paraId="56AA22C0" w14:textId="7EF710FD" w:rsidR="00DC249F" w:rsidRPr="008D2C98" w:rsidRDefault="00DC249F" w:rsidP="00DC249F">
      <w:pPr>
        <w:spacing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8D2C98">
        <w:rPr>
          <w:rFonts w:ascii="Times New Roman" w:eastAsia="Times New Roman" w:hAnsi="Times New Roman" w:cs="Times New Roman"/>
          <w:bCs/>
        </w:rPr>
        <w:t>Projektowan</w:t>
      </w:r>
      <w:r>
        <w:rPr>
          <w:rFonts w:ascii="Times New Roman" w:eastAsia="Times New Roman" w:hAnsi="Times New Roman" w:cs="Times New Roman"/>
          <w:bCs/>
        </w:rPr>
        <w:t xml:space="preserve">a ustawa </w:t>
      </w:r>
      <w:r w:rsidRPr="008D2C98">
        <w:rPr>
          <w:rFonts w:ascii="Times New Roman" w:eastAsia="Times New Roman" w:hAnsi="Times New Roman" w:cs="Times New Roman"/>
          <w:bCs/>
        </w:rPr>
        <w:t>nie będzie miał</w:t>
      </w:r>
      <w:r>
        <w:rPr>
          <w:rFonts w:ascii="Times New Roman" w:eastAsia="Times New Roman" w:hAnsi="Times New Roman" w:cs="Times New Roman"/>
          <w:bCs/>
        </w:rPr>
        <w:t>a</w:t>
      </w:r>
      <w:r w:rsidRPr="008D2C98">
        <w:rPr>
          <w:rFonts w:ascii="Times New Roman" w:eastAsia="Times New Roman" w:hAnsi="Times New Roman" w:cs="Times New Roman"/>
          <w:bCs/>
        </w:rPr>
        <w:t xml:space="preserve"> wpływu na działalność dużych oraz mikro-,</w:t>
      </w:r>
      <w:r w:rsidR="008D5D92">
        <w:rPr>
          <w:rFonts w:ascii="Times New Roman" w:eastAsia="Times New Roman" w:hAnsi="Times New Roman" w:cs="Times New Roman"/>
          <w:bCs/>
        </w:rPr>
        <w:t xml:space="preserve"> </w:t>
      </w:r>
      <w:r w:rsidRPr="008D2C98">
        <w:rPr>
          <w:rFonts w:ascii="Times New Roman" w:eastAsia="Times New Roman" w:hAnsi="Times New Roman" w:cs="Times New Roman"/>
          <w:bCs/>
        </w:rPr>
        <w:t>małych i</w:t>
      </w:r>
      <w:r w:rsidR="00881B3D">
        <w:rPr>
          <w:rFonts w:ascii="Times New Roman" w:eastAsia="Times New Roman" w:hAnsi="Times New Roman" w:cs="Times New Roman"/>
          <w:bCs/>
        </w:rPr>
        <w:t> </w:t>
      </w:r>
      <w:r w:rsidRPr="008D2C98">
        <w:rPr>
          <w:rFonts w:ascii="Times New Roman" w:eastAsia="Times New Roman" w:hAnsi="Times New Roman" w:cs="Times New Roman"/>
          <w:bCs/>
        </w:rPr>
        <w:t xml:space="preserve">średnich przedsiębiorców. </w:t>
      </w:r>
    </w:p>
    <w:p w14:paraId="14F7930E" w14:textId="01437DCF" w:rsidR="00CC2EED" w:rsidRDefault="00DC249F" w:rsidP="00881B3D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8D2C98">
        <w:rPr>
          <w:rFonts w:ascii="Times New Roman" w:eastAsia="Times New Roman" w:hAnsi="Times New Roman" w:cs="Times New Roman"/>
          <w:bCs/>
        </w:rPr>
        <w:t xml:space="preserve">Projekt </w:t>
      </w:r>
      <w:r>
        <w:rPr>
          <w:rFonts w:ascii="Times New Roman" w:eastAsia="Times New Roman" w:hAnsi="Times New Roman" w:cs="Times New Roman"/>
          <w:bCs/>
        </w:rPr>
        <w:t xml:space="preserve">ustawy </w:t>
      </w:r>
      <w:r w:rsidRPr="008D2C98">
        <w:rPr>
          <w:rFonts w:ascii="Times New Roman" w:eastAsia="Times New Roman" w:hAnsi="Times New Roman" w:cs="Times New Roman"/>
          <w:bCs/>
        </w:rPr>
        <w:t xml:space="preserve">wywiera wpływ na obszar danych osobowych. </w:t>
      </w:r>
      <w:r w:rsidR="003551F8">
        <w:rPr>
          <w:rFonts w:ascii="Times New Roman" w:eastAsia="Times New Roman" w:hAnsi="Times New Roman" w:cs="Times New Roman"/>
          <w:bCs/>
        </w:rPr>
        <w:t>Natomiast p</w:t>
      </w:r>
      <w:r w:rsidR="00EC7990">
        <w:rPr>
          <w:rFonts w:ascii="Times New Roman" w:eastAsia="Times New Roman" w:hAnsi="Times New Roman" w:cs="Times New Roman"/>
          <w:bCs/>
        </w:rPr>
        <w:t>rojektowane rozwiązania nie d</w:t>
      </w:r>
      <w:r w:rsidR="00EC7990" w:rsidRPr="00EC7990">
        <w:rPr>
          <w:rFonts w:ascii="Times New Roman" w:eastAsia="Times New Roman" w:hAnsi="Times New Roman" w:cs="Times New Roman"/>
          <w:bCs/>
        </w:rPr>
        <w:t>otycz</w:t>
      </w:r>
      <w:r w:rsidR="00EC7990">
        <w:rPr>
          <w:rFonts w:ascii="Times New Roman" w:eastAsia="Times New Roman" w:hAnsi="Times New Roman" w:cs="Times New Roman"/>
          <w:bCs/>
        </w:rPr>
        <w:t>ą</w:t>
      </w:r>
      <w:r w:rsidR="00EC7990" w:rsidRPr="00EC7990">
        <w:rPr>
          <w:rFonts w:ascii="Times New Roman" w:eastAsia="Times New Roman" w:hAnsi="Times New Roman" w:cs="Times New Roman"/>
          <w:bCs/>
        </w:rPr>
        <w:t xml:space="preserve"> przetwarzania z wysokim ryzykiem</w:t>
      </w:r>
      <w:r w:rsidR="00232522">
        <w:rPr>
          <w:rFonts w:ascii="Times New Roman" w:eastAsia="Times New Roman" w:hAnsi="Times New Roman" w:cs="Times New Roman"/>
          <w:bCs/>
        </w:rPr>
        <w:t xml:space="preserve"> </w:t>
      </w:r>
      <w:r w:rsidR="008E63E2" w:rsidRPr="008E63E2">
        <w:rPr>
          <w:rFonts w:ascii="Times New Roman" w:eastAsia="Times New Roman" w:hAnsi="Times New Roman" w:cs="Times New Roman"/>
          <w:bCs/>
        </w:rPr>
        <w:t>naruszenia praw lub wolności osób fizycznych</w:t>
      </w:r>
      <w:r w:rsidR="003551F8">
        <w:rPr>
          <w:rFonts w:ascii="Times New Roman" w:eastAsia="Times New Roman" w:hAnsi="Times New Roman" w:cs="Times New Roman"/>
          <w:bCs/>
        </w:rPr>
        <w:t>, z uwagi na fakt, iż</w:t>
      </w:r>
      <w:r w:rsidR="005C37AA">
        <w:rPr>
          <w:rFonts w:ascii="Times New Roman" w:eastAsia="Times New Roman" w:hAnsi="Times New Roman" w:cs="Times New Roman"/>
          <w:bCs/>
        </w:rPr>
        <w:t xml:space="preserve"> bazują na funkcjonujących rozwiązaniach w</w:t>
      </w:r>
      <w:r w:rsidR="00C12EBA">
        <w:rPr>
          <w:rFonts w:ascii="Times New Roman" w:eastAsia="Times New Roman" w:hAnsi="Times New Roman" w:cs="Times New Roman"/>
          <w:bCs/>
        </w:rPr>
        <w:t> </w:t>
      </w:r>
      <w:r w:rsidR="00644815">
        <w:rPr>
          <w:rFonts w:ascii="Times New Roman" w:eastAsia="Times New Roman" w:hAnsi="Times New Roman" w:cs="Times New Roman"/>
          <w:bCs/>
        </w:rPr>
        <w:t xml:space="preserve">ochronie zdrowia </w:t>
      </w:r>
      <w:r w:rsidR="003551F8">
        <w:rPr>
          <w:rFonts w:ascii="Times New Roman" w:eastAsia="Times New Roman" w:hAnsi="Times New Roman" w:cs="Times New Roman"/>
          <w:bCs/>
        </w:rPr>
        <w:t> </w:t>
      </w:r>
      <w:r w:rsidR="00644815">
        <w:rPr>
          <w:rFonts w:ascii="Times New Roman" w:eastAsia="Times New Roman" w:hAnsi="Times New Roman" w:cs="Times New Roman"/>
          <w:bCs/>
        </w:rPr>
        <w:t>i</w:t>
      </w:r>
      <w:r w:rsidR="00B91A9D">
        <w:rPr>
          <w:rFonts w:ascii="Times New Roman" w:eastAsia="Times New Roman" w:hAnsi="Times New Roman" w:cs="Times New Roman"/>
          <w:bCs/>
        </w:rPr>
        <w:t> </w:t>
      </w:r>
      <w:r w:rsidR="00644815">
        <w:rPr>
          <w:rFonts w:ascii="Times New Roman" w:eastAsia="Times New Roman" w:hAnsi="Times New Roman" w:cs="Times New Roman"/>
          <w:bCs/>
        </w:rPr>
        <w:t xml:space="preserve">zabezpieczeniu </w:t>
      </w:r>
      <w:r w:rsidR="005E6472">
        <w:rPr>
          <w:rFonts w:ascii="Times New Roman" w:eastAsia="Times New Roman" w:hAnsi="Times New Roman" w:cs="Times New Roman"/>
          <w:bCs/>
        </w:rPr>
        <w:t>społecznym.</w:t>
      </w:r>
    </w:p>
    <w:p w14:paraId="256A1DEB" w14:textId="77777777" w:rsidR="003551F8" w:rsidRDefault="003551F8" w:rsidP="003551F8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3551F8">
        <w:rPr>
          <w:rFonts w:ascii="Times New Roman" w:eastAsia="Times New Roman" w:hAnsi="Times New Roman" w:cs="Times New Roman"/>
        </w:rPr>
        <w:t xml:space="preserve">Planowane przetwarzanie obejmuje realizację ustawowych zadań związanych z organizacją opieki długoterminowej, rozpoznawaniem potrzeb osób wymagających wsparcia oraz współpracą z ośrodkami pomocy społecznej i podmiotami leczniczymi. </w:t>
      </w:r>
    </w:p>
    <w:p w14:paraId="6B0394B2" w14:textId="77777777" w:rsidR="00822680" w:rsidRDefault="003551F8" w:rsidP="003551F8">
      <w:pPr>
        <w:spacing w:after="120" w:line="276" w:lineRule="auto"/>
        <w:jc w:val="both"/>
        <w:rPr>
          <w:rFonts w:ascii="Times New Roman" w:hAnsi="Times New Roman"/>
          <w:spacing w:val="-2"/>
        </w:rPr>
      </w:pPr>
      <w:r w:rsidRPr="003551F8">
        <w:rPr>
          <w:rFonts w:ascii="Times New Roman" w:eastAsia="Times New Roman" w:hAnsi="Times New Roman" w:cs="Times New Roman"/>
        </w:rPr>
        <w:t xml:space="preserve">Administrator, czyli </w:t>
      </w:r>
      <w:r>
        <w:rPr>
          <w:rFonts w:ascii="Times New Roman" w:eastAsia="Times New Roman" w:hAnsi="Times New Roman" w:cs="Times New Roman"/>
        </w:rPr>
        <w:t xml:space="preserve">podmiot zatrudniający </w:t>
      </w:r>
      <w:r w:rsidRPr="003551F8">
        <w:rPr>
          <w:rFonts w:ascii="Times New Roman" w:eastAsia="Times New Roman" w:hAnsi="Times New Roman" w:cs="Times New Roman"/>
        </w:rPr>
        <w:t>koordynator</w:t>
      </w:r>
      <w:r>
        <w:rPr>
          <w:rFonts w:ascii="Times New Roman" w:eastAsia="Times New Roman" w:hAnsi="Times New Roman" w:cs="Times New Roman"/>
        </w:rPr>
        <w:t>a</w:t>
      </w:r>
      <w:r w:rsidRPr="003551F8">
        <w:rPr>
          <w:rFonts w:ascii="Times New Roman" w:eastAsia="Times New Roman" w:hAnsi="Times New Roman" w:cs="Times New Roman"/>
        </w:rPr>
        <w:t xml:space="preserve"> d</w:t>
      </w:r>
      <w:r>
        <w:rPr>
          <w:rFonts w:ascii="Times New Roman" w:eastAsia="Times New Roman" w:hAnsi="Times New Roman" w:cs="Times New Roman"/>
        </w:rPr>
        <w:t>o spraw</w:t>
      </w:r>
      <w:r w:rsidRPr="003551F8">
        <w:rPr>
          <w:rFonts w:ascii="Times New Roman" w:eastAsia="Times New Roman" w:hAnsi="Times New Roman" w:cs="Times New Roman"/>
        </w:rPr>
        <w:t xml:space="preserve"> opieki długoterminowej, będzie gromadził dane takie jak imię, nazwisko, data urodzenia, adres zamieszkania lub pobytu, numer PESEL lub dane dokumentu tożsamości, dane kontaktowe (telefon, e-mail), informacje o opiekunie nieformalnym, a także dane dotyczące potrzeb opiekuńczych. </w:t>
      </w:r>
      <w:r w:rsidR="00B1409D">
        <w:rPr>
          <w:rFonts w:ascii="Times New Roman" w:hAnsi="Times New Roman"/>
          <w:spacing w:val="-2"/>
        </w:rPr>
        <w:t xml:space="preserve">W aktualnym stanie prawnym </w:t>
      </w:r>
      <w:r w:rsidR="00B1409D" w:rsidRPr="00666F09">
        <w:rPr>
          <w:rFonts w:ascii="Times New Roman" w:hAnsi="Times New Roman"/>
        </w:rPr>
        <w:t>PCPR lub jednostk</w:t>
      </w:r>
      <w:r w:rsidR="00B1409D">
        <w:rPr>
          <w:rFonts w:ascii="Times New Roman" w:hAnsi="Times New Roman"/>
        </w:rPr>
        <w:t>i</w:t>
      </w:r>
      <w:r w:rsidR="00B1409D" w:rsidRPr="00666F09">
        <w:rPr>
          <w:rFonts w:ascii="Times New Roman" w:hAnsi="Times New Roman"/>
        </w:rPr>
        <w:t xml:space="preserve"> równorzędn</w:t>
      </w:r>
      <w:r w:rsidR="00B1409D">
        <w:rPr>
          <w:rFonts w:ascii="Times New Roman" w:hAnsi="Times New Roman"/>
        </w:rPr>
        <w:t>e przetwarzają dane osobowe, w tym dane szczególnej kategorii.</w:t>
      </w:r>
      <w:r w:rsidR="00B1409D" w:rsidRPr="006E1C13">
        <w:rPr>
          <w:rFonts w:ascii="Times New Roman" w:hAnsi="Times New Roman"/>
          <w:spacing w:val="-2"/>
        </w:rPr>
        <w:t xml:space="preserve"> </w:t>
      </w:r>
    </w:p>
    <w:p w14:paraId="71BBC563" w14:textId="060E17A6" w:rsidR="008654D5" w:rsidRPr="006E1C13" w:rsidRDefault="008654D5" w:rsidP="008654D5">
      <w:pPr>
        <w:spacing w:line="240" w:lineRule="auto"/>
        <w:jc w:val="both"/>
        <w:rPr>
          <w:rFonts w:ascii="Times New Roman" w:hAnsi="Times New Roman"/>
          <w:spacing w:val="-2"/>
        </w:rPr>
      </w:pPr>
      <w:r w:rsidRPr="006E1C13">
        <w:rPr>
          <w:rFonts w:ascii="Times New Roman" w:hAnsi="Times New Roman"/>
          <w:spacing w:val="-2"/>
        </w:rPr>
        <w:t xml:space="preserve">Jeśli chodzi o przetwarzanie danych przez </w:t>
      </w:r>
      <w:r>
        <w:rPr>
          <w:rFonts w:ascii="Times New Roman" w:hAnsi="Times New Roman"/>
          <w:spacing w:val="-2"/>
        </w:rPr>
        <w:t>jednostki</w:t>
      </w:r>
      <w:r w:rsidRPr="006E1C13"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2"/>
        </w:rPr>
        <w:t xml:space="preserve"> organizacyjne </w:t>
      </w:r>
      <w:r w:rsidRPr="006E1C13">
        <w:rPr>
          <w:rFonts w:ascii="Times New Roman" w:hAnsi="Times New Roman"/>
          <w:spacing w:val="-2"/>
        </w:rPr>
        <w:t>pomocy społecznej i</w:t>
      </w:r>
      <w:r>
        <w:rPr>
          <w:rFonts w:ascii="Times New Roman" w:hAnsi="Times New Roman"/>
          <w:spacing w:val="-2"/>
        </w:rPr>
        <w:t> </w:t>
      </w:r>
      <w:r w:rsidRPr="006E1C13">
        <w:rPr>
          <w:rFonts w:ascii="Times New Roman" w:hAnsi="Times New Roman"/>
          <w:spacing w:val="-2"/>
        </w:rPr>
        <w:t>podmiot</w:t>
      </w:r>
      <w:r>
        <w:rPr>
          <w:rFonts w:ascii="Times New Roman" w:hAnsi="Times New Roman"/>
          <w:spacing w:val="-2"/>
        </w:rPr>
        <w:t>y</w:t>
      </w:r>
      <w:r w:rsidRPr="006E1C13">
        <w:rPr>
          <w:rFonts w:ascii="Times New Roman" w:hAnsi="Times New Roman"/>
          <w:spacing w:val="-2"/>
        </w:rPr>
        <w:t xml:space="preserve"> lecznicz</w:t>
      </w:r>
      <w:r>
        <w:rPr>
          <w:rFonts w:ascii="Times New Roman" w:hAnsi="Times New Roman"/>
          <w:spacing w:val="-2"/>
        </w:rPr>
        <w:t>e</w:t>
      </w:r>
      <w:r w:rsidRPr="006E1C13">
        <w:rPr>
          <w:rFonts w:ascii="Times New Roman" w:hAnsi="Times New Roman"/>
          <w:spacing w:val="-2"/>
        </w:rPr>
        <w:t xml:space="preserve"> będą one odbywać się na podstawie obowiązujących przepisów z</w:t>
      </w:r>
      <w:r>
        <w:rPr>
          <w:rFonts w:ascii="Times New Roman" w:hAnsi="Times New Roman"/>
          <w:spacing w:val="-2"/>
        </w:rPr>
        <w:t> </w:t>
      </w:r>
      <w:r w:rsidRPr="006E1C13">
        <w:rPr>
          <w:rFonts w:ascii="Times New Roman" w:hAnsi="Times New Roman"/>
          <w:spacing w:val="-2"/>
        </w:rPr>
        <w:t>poszczególnych sektorów.</w:t>
      </w:r>
    </w:p>
    <w:p w14:paraId="4B906AB0" w14:textId="1A6300A2" w:rsidR="008654D5" w:rsidRPr="006E1C13" w:rsidRDefault="008654D5" w:rsidP="008654D5">
      <w:pPr>
        <w:spacing w:line="240" w:lineRule="auto"/>
        <w:jc w:val="both"/>
        <w:rPr>
          <w:rFonts w:ascii="Times New Roman" w:hAnsi="Times New Roman"/>
          <w:spacing w:val="-2"/>
        </w:rPr>
      </w:pPr>
      <w:r w:rsidRPr="006E1C13">
        <w:rPr>
          <w:rFonts w:ascii="Times New Roman" w:hAnsi="Times New Roman"/>
          <w:spacing w:val="-2"/>
        </w:rPr>
        <w:t xml:space="preserve">Źródłem danych będą przede wszystkim osoby korzystające z opieki, ich opiekunowie nieformalni, </w:t>
      </w:r>
      <w:r>
        <w:rPr>
          <w:rFonts w:ascii="Times New Roman" w:hAnsi="Times New Roman"/>
          <w:spacing w:val="-2"/>
        </w:rPr>
        <w:t xml:space="preserve">osoby bliskie, </w:t>
      </w:r>
      <w:r w:rsidRPr="006E1C13">
        <w:rPr>
          <w:rFonts w:ascii="Times New Roman" w:hAnsi="Times New Roman"/>
          <w:spacing w:val="-2"/>
        </w:rPr>
        <w:t xml:space="preserve">a także </w:t>
      </w:r>
      <w:r>
        <w:rPr>
          <w:rFonts w:ascii="Times New Roman" w:hAnsi="Times New Roman"/>
          <w:spacing w:val="-2"/>
        </w:rPr>
        <w:t>jednostki organizacyjne pomocy społecznej</w:t>
      </w:r>
      <w:r w:rsidRPr="006E1C13">
        <w:rPr>
          <w:rFonts w:ascii="Times New Roman" w:hAnsi="Times New Roman"/>
          <w:spacing w:val="-2"/>
        </w:rPr>
        <w:t xml:space="preserve"> i podmioty lecznicze. Dane będą przetwarzane zarówno w formie dokumentów papierowych, jak i</w:t>
      </w:r>
      <w:r>
        <w:rPr>
          <w:rFonts w:ascii="Times New Roman" w:hAnsi="Times New Roman"/>
          <w:spacing w:val="-2"/>
        </w:rPr>
        <w:t> </w:t>
      </w:r>
      <w:r w:rsidRPr="006E1C13">
        <w:rPr>
          <w:rFonts w:ascii="Times New Roman" w:hAnsi="Times New Roman"/>
          <w:spacing w:val="-2"/>
        </w:rPr>
        <w:t>w</w:t>
      </w:r>
      <w:r>
        <w:rPr>
          <w:rFonts w:ascii="Times New Roman" w:hAnsi="Times New Roman"/>
          <w:spacing w:val="-2"/>
        </w:rPr>
        <w:t> </w:t>
      </w:r>
      <w:r w:rsidRPr="006E1C13">
        <w:rPr>
          <w:rFonts w:ascii="Times New Roman" w:hAnsi="Times New Roman"/>
          <w:spacing w:val="-2"/>
        </w:rPr>
        <w:t>systemach teleinformatycznych.</w:t>
      </w:r>
    </w:p>
    <w:p w14:paraId="639D7F73" w14:textId="5C111B02" w:rsidR="003551F8" w:rsidRPr="003551F8" w:rsidRDefault="003551F8" w:rsidP="003551F8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3551F8">
        <w:rPr>
          <w:rFonts w:ascii="Times New Roman" w:eastAsia="Times New Roman" w:hAnsi="Times New Roman" w:cs="Times New Roman"/>
        </w:rPr>
        <w:lastRenderedPageBreak/>
        <w:t xml:space="preserve">Źródłem danych będą przede wszystkim osoby korzystające z opieki, ich opiekunowie nieformalni, a także </w:t>
      </w:r>
      <w:r w:rsidR="008654D5">
        <w:rPr>
          <w:rFonts w:ascii="Times New Roman" w:eastAsia="Times New Roman" w:hAnsi="Times New Roman" w:cs="Times New Roman"/>
        </w:rPr>
        <w:t>jednostki organizacyjne pomocy społecznej</w:t>
      </w:r>
      <w:r w:rsidR="008654D5" w:rsidRPr="003551F8">
        <w:rPr>
          <w:rFonts w:ascii="Times New Roman" w:eastAsia="Times New Roman" w:hAnsi="Times New Roman" w:cs="Times New Roman"/>
        </w:rPr>
        <w:t xml:space="preserve"> </w:t>
      </w:r>
      <w:r w:rsidRPr="003551F8">
        <w:rPr>
          <w:rFonts w:ascii="Times New Roman" w:eastAsia="Times New Roman" w:hAnsi="Times New Roman" w:cs="Times New Roman"/>
        </w:rPr>
        <w:t>i podmioty lecznicze. Dane będą przetwarzane zarówno w formie dokumentów papierowych, jak i w systemach teleinformatycznych.</w:t>
      </w:r>
    </w:p>
    <w:p w14:paraId="2C2F4907" w14:textId="77777777" w:rsidR="003551F8" w:rsidRPr="003551F8" w:rsidRDefault="003551F8" w:rsidP="003551F8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3551F8">
        <w:rPr>
          <w:rFonts w:ascii="Times New Roman" w:eastAsia="Times New Roman" w:hAnsi="Times New Roman" w:cs="Times New Roman"/>
        </w:rPr>
        <w:t>Przetwarzanie jest niezbędne do realizacji ustawowych obowiązków wynikających z projektu ustawy, a zakres danych został ograniczony do minimum, zgodnie z zasadą minimalizacji. Dane wrażliwe, takie jak informacje o stanie zdrowia, będą przetwarzane wyłącznie na podstawie wyraźnej zgody osoby.</w:t>
      </w:r>
    </w:p>
    <w:p w14:paraId="2D116637" w14:textId="2236B421" w:rsidR="003551F8" w:rsidRDefault="003551F8" w:rsidP="003551F8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3551F8">
        <w:rPr>
          <w:rFonts w:ascii="Times New Roman" w:eastAsia="Times New Roman" w:hAnsi="Times New Roman" w:cs="Times New Roman"/>
        </w:rPr>
        <w:t xml:space="preserve">Identyfikacja ryzyk wskazuje na możliwość nieuprawnionego dostępu do danych wrażliwych, ujawnienia danych podczas wymiany informacji między podmiotami, brak właściwego udokumentowania zgody oraz ryzyko naruszenia poufności w systemach teleinformatycznych. </w:t>
      </w:r>
    </w:p>
    <w:p w14:paraId="259C5BE9" w14:textId="77777777" w:rsidR="00C47BFF" w:rsidRPr="003551F8" w:rsidRDefault="00C47BFF" w:rsidP="003551F8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</w:p>
    <w:p w14:paraId="14E15ADD" w14:textId="77777777" w:rsidR="00C47BFF" w:rsidRPr="003D2263" w:rsidRDefault="00C47BFF" w:rsidP="00C47BFF">
      <w:pPr>
        <w:pStyle w:val="OZNPARAFYADNOTACJE"/>
      </w:pPr>
      <w:r w:rsidRPr="003D2263">
        <w:t>ZA ZGODNOŚĆ POD WZGLĘDEM PRAWNYM,</w:t>
      </w:r>
    </w:p>
    <w:p w14:paraId="24677AC6" w14:textId="77777777" w:rsidR="00C47BFF" w:rsidRPr="003D2263" w:rsidRDefault="00C47BFF" w:rsidP="00C47BFF">
      <w:pPr>
        <w:pStyle w:val="OZNPARAFYADNOTACJE"/>
      </w:pPr>
      <w:r w:rsidRPr="003D2263">
        <w:t>REDAKCYJNYM I LEGISLACYJNYM</w:t>
      </w:r>
    </w:p>
    <w:p w14:paraId="30DDB108" w14:textId="77777777" w:rsidR="00C47BFF" w:rsidRPr="003D2263" w:rsidRDefault="00C47BFF" w:rsidP="00C47BFF">
      <w:pPr>
        <w:pStyle w:val="OZNPARAFYADNOTACJE"/>
      </w:pPr>
      <w:r w:rsidRPr="003D2263">
        <w:t xml:space="preserve">Aleksandra </w:t>
      </w:r>
      <w:r>
        <w:t>Ziuzia</w:t>
      </w:r>
    </w:p>
    <w:p w14:paraId="43DD551A" w14:textId="77777777" w:rsidR="00C47BFF" w:rsidRPr="003D2263" w:rsidRDefault="00C47BFF" w:rsidP="00C47BFF">
      <w:pPr>
        <w:pStyle w:val="OZNPARAFYADNOTACJE"/>
      </w:pPr>
      <w:r>
        <w:t xml:space="preserve">Zastępca </w:t>
      </w:r>
      <w:r w:rsidRPr="003D2263">
        <w:t>Dyrektor</w:t>
      </w:r>
      <w:r>
        <w:t>a</w:t>
      </w:r>
      <w:r w:rsidRPr="003D2263">
        <w:t xml:space="preserve"> Departamentu Prawnego</w:t>
      </w:r>
    </w:p>
    <w:p w14:paraId="1D168E14" w14:textId="77777777" w:rsidR="00C47BFF" w:rsidRPr="003D2263" w:rsidRDefault="00C47BFF" w:rsidP="00C47BFF">
      <w:pPr>
        <w:pStyle w:val="OZNPARAFYADNOTACJE"/>
      </w:pPr>
      <w:r w:rsidRPr="003D2263">
        <w:t>w Kancelarii Prezesa Rady Ministrów</w:t>
      </w:r>
    </w:p>
    <w:p w14:paraId="0555619F" w14:textId="77777777" w:rsidR="00C47BFF" w:rsidRPr="003D2263" w:rsidRDefault="00C47BFF" w:rsidP="00C47BFF">
      <w:pPr>
        <w:pStyle w:val="OZNPARAFYADNOTACJE"/>
      </w:pPr>
      <w:r w:rsidRPr="003D2263">
        <w:t>/- podpisano elektronicznie/</w:t>
      </w:r>
    </w:p>
    <w:p w14:paraId="322EEA90" w14:textId="77777777" w:rsidR="003551F8" w:rsidRPr="00E2661E" w:rsidRDefault="003551F8" w:rsidP="00881B3D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</w:p>
    <w:sectPr w:rsidR="003551F8" w:rsidRPr="00E266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BB864" w14:textId="77777777" w:rsidR="00E23CA0" w:rsidRDefault="00E23CA0" w:rsidP="00CC2EED">
      <w:pPr>
        <w:spacing w:after="0" w:line="240" w:lineRule="auto"/>
      </w:pPr>
      <w:r>
        <w:separator/>
      </w:r>
    </w:p>
  </w:endnote>
  <w:endnote w:type="continuationSeparator" w:id="0">
    <w:p w14:paraId="3582C4FD" w14:textId="77777777" w:rsidR="00E23CA0" w:rsidRDefault="00E23CA0" w:rsidP="00CC2EED">
      <w:pPr>
        <w:spacing w:after="0" w:line="240" w:lineRule="auto"/>
      </w:pPr>
      <w:r>
        <w:continuationSeparator/>
      </w:r>
    </w:p>
  </w:endnote>
  <w:endnote w:type="continuationNotice" w:id="1">
    <w:p w14:paraId="50A16A46" w14:textId="77777777" w:rsidR="00E23CA0" w:rsidRDefault="00E23C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6083175"/>
      <w:docPartObj>
        <w:docPartGallery w:val="Page Numbers (Bottom of Page)"/>
        <w:docPartUnique/>
      </w:docPartObj>
    </w:sdtPr>
    <w:sdtContent>
      <w:p w14:paraId="2631BC0E" w14:textId="51A2EEEE" w:rsidR="00C63630" w:rsidRDefault="00C636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695F5B" w14:textId="77777777" w:rsidR="00C63630" w:rsidRDefault="00C636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73858" w14:textId="77777777" w:rsidR="00E23CA0" w:rsidRDefault="00E23CA0" w:rsidP="00CC2EED">
      <w:pPr>
        <w:spacing w:after="0" w:line="240" w:lineRule="auto"/>
      </w:pPr>
      <w:r>
        <w:separator/>
      </w:r>
    </w:p>
  </w:footnote>
  <w:footnote w:type="continuationSeparator" w:id="0">
    <w:p w14:paraId="480C731C" w14:textId="77777777" w:rsidR="00E23CA0" w:rsidRDefault="00E23CA0" w:rsidP="00CC2EED">
      <w:pPr>
        <w:spacing w:after="0" w:line="240" w:lineRule="auto"/>
      </w:pPr>
      <w:r>
        <w:continuationSeparator/>
      </w:r>
    </w:p>
  </w:footnote>
  <w:footnote w:type="continuationNotice" w:id="1">
    <w:p w14:paraId="0AADA97E" w14:textId="77777777" w:rsidR="00E23CA0" w:rsidRDefault="00E23CA0">
      <w:pPr>
        <w:spacing w:after="0" w:line="240" w:lineRule="auto"/>
      </w:pPr>
    </w:p>
  </w:footnote>
  <w:footnote w:id="2">
    <w:p w14:paraId="35D81CEC" w14:textId="77777777" w:rsidR="000C3216" w:rsidRDefault="000C3216" w:rsidP="000C3216">
      <w:pPr>
        <w:pStyle w:val="Tekstprzypisudolnego"/>
      </w:pPr>
      <w:r w:rsidRPr="00892EBB">
        <w:rPr>
          <w:rFonts w:ascii="Times New Roman" w:hAnsi="Times New Roman"/>
          <w:sz w:val="18"/>
          <w:szCs w:val="18"/>
          <w:vertAlign w:val="superscript"/>
        </w:rPr>
        <w:footnoteRef/>
      </w:r>
      <w:r w:rsidRPr="00892EBB">
        <w:rPr>
          <w:rFonts w:ascii="Times New Roman" w:hAnsi="Times New Roman"/>
          <w:sz w:val="18"/>
          <w:szCs w:val="18"/>
        </w:rPr>
        <w:t xml:space="preserve"> https://www.gov.pl/web/zdrowie/przeglad-strategiczny-opieki-dlugoterminowej-w-polsce-opracowany-przez-bank-swiatowy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3">
    <w:p w14:paraId="01FAD767" w14:textId="4F579683" w:rsidR="006C71C6" w:rsidRPr="006C71C6" w:rsidRDefault="006C71C6" w:rsidP="006C71C6">
      <w:pPr>
        <w:pStyle w:val="Tekstprzypisudolnego"/>
        <w:jc w:val="both"/>
        <w:rPr>
          <w:rFonts w:ascii="Times New Roman" w:hAnsi="Times New Roman"/>
        </w:rPr>
      </w:pPr>
      <w:r w:rsidRPr="006C71C6">
        <w:rPr>
          <w:rStyle w:val="Odwoanieprzypisudolnego"/>
          <w:rFonts w:ascii="Times New Roman" w:hAnsi="Times New Roman"/>
        </w:rPr>
        <w:footnoteRef/>
      </w:r>
      <w:r w:rsidRPr="006C71C6">
        <w:rPr>
          <w:rFonts w:ascii="Times New Roman" w:hAnsi="Times New Roman"/>
        </w:rPr>
        <w:t xml:space="preserve"> Rozporządzenie parlamentu europejskiego i rady (WE) nr 883/2004 z dnia 29 kwietnia 2004 r. w sprawie koordynacji systemów zabezpieczenia społecznego (Tekst mający znaczenie dla EOG i dla Szwajcarii)</w:t>
      </w:r>
      <w:r>
        <w:rPr>
          <w:rFonts w:ascii="Times New Roman" w:hAnsi="Times New Roman"/>
        </w:rPr>
        <w:t>.</w:t>
      </w:r>
    </w:p>
  </w:footnote>
  <w:footnote w:id="4">
    <w:p w14:paraId="2D712D1B" w14:textId="6E35F262" w:rsidR="006C71C6" w:rsidRPr="006C71C6" w:rsidRDefault="006C71C6" w:rsidP="006C71C6">
      <w:pPr>
        <w:pStyle w:val="Tekstprzypisudolnego"/>
        <w:jc w:val="both"/>
        <w:rPr>
          <w:rFonts w:ascii="Times New Roman" w:hAnsi="Times New Roman"/>
        </w:rPr>
      </w:pPr>
      <w:r w:rsidRPr="006C71C6">
        <w:rPr>
          <w:rStyle w:val="Odwoanieprzypisudolnego"/>
          <w:rFonts w:ascii="Times New Roman" w:hAnsi="Times New Roman"/>
        </w:rPr>
        <w:footnoteRef/>
      </w:r>
      <w:r w:rsidRPr="006C71C6">
        <w:rPr>
          <w:rFonts w:ascii="Times New Roman" w:hAnsi="Times New Roman"/>
        </w:rPr>
        <w:t xml:space="preserve"> Rozporządzenie Parlamentu Europejskiego i Rady (WE) nr 987/2009 z dnia 16 września 2009 r. dotyczące wykonywania rozporządzenia (WE) nr 883/2004 w sprawie koordynacji systemów zabezpieczenia społecznego (Tekst mający znaczenie dla EOG i dla Szwajcarii)</w:t>
      </w:r>
      <w:r>
        <w:rPr>
          <w:rFonts w:ascii="Times New Roman" w:hAnsi="Times New Roman"/>
        </w:rPr>
        <w:t>.</w:t>
      </w:r>
    </w:p>
  </w:footnote>
  <w:footnote w:id="5">
    <w:p w14:paraId="4717EFF1" w14:textId="7C44D5FE" w:rsidR="00E645B5" w:rsidRPr="00595C06" w:rsidRDefault="00E645B5" w:rsidP="00E645B5">
      <w:pPr>
        <w:pStyle w:val="Tekstprzypisudolnego"/>
        <w:jc w:val="both"/>
        <w:rPr>
          <w:rFonts w:ascii="Times New Roman" w:hAnsi="Times New Roman"/>
        </w:rPr>
      </w:pPr>
      <w:r w:rsidRPr="00595C06">
        <w:rPr>
          <w:rStyle w:val="Odwoanieprzypisudolnego"/>
          <w:rFonts w:ascii="Times New Roman" w:hAnsi="Times New Roman"/>
        </w:rPr>
        <w:footnoteRef/>
      </w:r>
      <w:r w:rsidRPr="00595C06">
        <w:rPr>
          <w:rFonts w:ascii="Times New Roman" w:hAnsi="Times New Roman"/>
        </w:rPr>
        <w:t xml:space="preserve"> 20 listopada 2025 r. opublikowana została propozycja zmiany </w:t>
      </w:r>
      <w:r>
        <w:rPr>
          <w:rFonts w:ascii="Times New Roman" w:hAnsi="Times New Roman"/>
        </w:rPr>
        <w:t>D</w:t>
      </w:r>
      <w:r w:rsidRPr="00595C06">
        <w:rPr>
          <w:rFonts w:ascii="Times New Roman" w:hAnsi="Times New Roman"/>
        </w:rPr>
        <w:t xml:space="preserve">ecyzji </w:t>
      </w:r>
      <w:r>
        <w:rPr>
          <w:rFonts w:ascii="Times New Roman" w:hAnsi="Times New Roman"/>
        </w:rPr>
        <w:t>W</w:t>
      </w:r>
      <w:r w:rsidRPr="00595C06">
        <w:rPr>
          <w:rFonts w:ascii="Times New Roman" w:hAnsi="Times New Roman"/>
        </w:rPr>
        <w:t xml:space="preserve">ykonawczej Rady zmieniającej </w:t>
      </w:r>
      <w:r>
        <w:rPr>
          <w:rFonts w:ascii="Times New Roman" w:hAnsi="Times New Roman"/>
        </w:rPr>
        <w:t>Decyzję W</w:t>
      </w:r>
      <w:r w:rsidRPr="00595C06">
        <w:rPr>
          <w:rFonts w:ascii="Times New Roman" w:hAnsi="Times New Roman"/>
        </w:rPr>
        <w:t>ykonawczą z dnia 17 czerwca 2022 r. w sprawie zatwierdzenia oceny planu odbudowy i zwiększania odporności Polski</w:t>
      </w:r>
      <w:r>
        <w:rPr>
          <w:rFonts w:ascii="Times New Roman" w:hAnsi="Times New Roman"/>
        </w:rPr>
        <w:t>, w której dokonano wykreślenia wyjaśnienia zawartego w nawiasie w tiret 1. Projekt decyzji oczekuje na</w:t>
      </w:r>
      <w:r w:rsidR="00504BDE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zatwierdzenie przez Radę Unii Europejskiej.  </w:t>
      </w:r>
    </w:p>
  </w:footnote>
  <w:footnote w:id="6">
    <w:p w14:paraId="28F4FB5C" w14:textId="13C41143" w:rsidR="003A11E7" w:rsidRPr="003A11E7" w:rsidRDefault="003A11E7" w:rsidP="003A11E7">
      <w:pPr>
        <w:pStyle w:val="Tekstprzypisudolnego"/>
        <w:jc w:val="both"/>
        <w:rPr>
          <w:rFonts w:ascii="Times New Roman" w:hAnsi="Times New Roman"/>
        </w:rPr>
      </w:pPr>
      <w:r w:rsidRPr="003A11E7">
        <w:rPr>
          <w:rStyle w:val="Odwoanieprzypisudolnego"/>
          <w:rFonts w:ascii="Times New Roman" w:hAnsi="Times New Roman"/>
        </w:rPr>
        <w:footnoteRef/>
      </w:r>
      <w:r w:rsidRPr="003A11E7">
        <w:rPr>
          <w:rFonts w:ascii="Times New Roman" w:hAnsi="Times New Roman"/>
        </w:rPr>
        <w:t xml:space="preserve"> Takie rozwiązanie już funkcjonuje, na przykład na gruncie ustawy z dnia 17 lutego 2005 r. o informatyzacji działalności podmiotów realizujących zadania publiczne (Dz. U. z 2025 r. poz. 1703).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FCCC"/>
    <w:multiLevelType w:val="hybridMultilevel"/>
    <w:tmpl w:val="6BAAD056"/>
    <w:lvl w:ilvl="0" w:tplc="FA3444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E806A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08CAF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BEB79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74A8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D70A2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568F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80B8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A9A75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8783F"/>
    <w:multiLevelType w:val="hybridMultilevel"/>
    <w:tmpl w:val="E97A9128"/>
    <w:lvl w:ilvl="0" w:tplc="1FFED6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088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644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45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43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A8B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A4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E6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D0B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CF82"/>
    <w:multiLevelType w:val="hybridMultilevel"/>
    <w:tmpl w:val="09B242C0"/>
    <w:lvl w:ilvl="0" w:tplc="52D2A33E">
      <w:start w:val="1"/>
      <w:numFmt w:val="decimal"/>
      <w:lvlText w:val="%1)"/>
      <w:lvlJc w:val="left"/>
      <w:pPr>
        <w:ind w:left="720" w:hanging="360"/>
      </w:pPr>
    </w:lvl>
    <w:lvl w:ilvl="1" w:tplc="088885EA">
      <w:start w:val="1"/>
      <w:numFmt w:val="lowerLetter"/>
      <w:lvlText w:val="%2."/>
      <w:lvlJc w:val="left"/>
      <w:pPr>
        <w:ind w:left="1440" w:hanging="360"/>
      </w:pPr>
    </w:lvl>
    <w:lvl w:ilvl="2" w:tplc="C3287B1E">
      <w:start w:val="1"/>
      <w:numFmt w:val="lowerRoman"/>
      <w:lvlText w:val="%3."/>
      <w:lvlJc w:val="right"/>
      <w:pPr>
        <w:ind w:left="2160" w:hanging="180"/>
      </w:pPr>
    </w:lvl>
    <w:lvl w:ilvl="3" w:tplc="B9F80FFE">
      <w:start w:val="1"/>
      <w:numFmt w:val="decimal"/>
      <w:lvlText w:val="%4."/>
      <w:lvlJc w:val="left"/>
      <w:pPr>
        <w:ind w:left="2880" w:hanging="360"/>
      </w:pPr>
    </w:lvl>
    <w:lvl w:ilvl="4" w:tplc="05F016EC">
      <w:start w:val="1"/>
      <w:numFmt w:val="lowerLetter"/>
      <w:lvlText w:val="%5."/>
      <w:lvlJc w:val="left"/>
      <w:pPr>
        <w:ind w:left="3600" w:hanging="360"/>
      </w:pPr>
    </w:lvl>
    <w:lvl w:ilvl="5" w:tplc="E2BCD124">
      <w:start w:val="1"/>
      <w:numFmt w:val="lowerRoman"/>
      <w:lvlText w:val="%6."/>
      <w:lvlJc w:val="right"/>
      <w:pPr>
        <w:ind w:left="4320" w:hanging="180"/>
      </w:pPr>
    </w:lvl>
    <w:lvl w:ilvl="6" w:tplc="04102A6E">
      <w:start w:val="1"/>
      <w:numFmt w:val="decimal"/>
      <w:lvlText w:val="%7."/>
      <w:lvlJc w:val="left"/>
      <w:pPr>
        <w:ind w:left="5040" w:hanging="360"/>
      </w:pPr>
    </w:lvl>
    <w:lvl w:ilvl="7" w:tplc="2696BDBE">
      <w:start w:val="1"/>
      <w:numFmt w:val="lowerLetter"/>
      <w:lvlText w:val="%8."/>
      <w:lvlJc w:val="left"/>
      <w:pPr>
        <w:ind w:left="5760" w:hanging="360"/>
      </w:pPr>
    </w:lvl>
    <w:lvl w:ilvl="8" w:tplc="933A8C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70A68"/>
    <w:multiLevelType w:val="hybridMultilevel"/>
    <w:tmpl w:val="E41CC2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D63F89"/>
    <w:multiLevelType w:val="hybridMultilevel"/>
    <w:tmpl w:val="7316AABC"/>
    <w:lvl w:ilvl="0" w:tplc="FFFFFFFF">
      <w:start w:val="1"/>
      <w:numFmt w:val="decimal"/>
      <w:lvlText w:val="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05EEE"/>
    <w:multiLevelType w:val="hybridMultilevel"/>
    <w:tmpl w:val="BCB60A6A"/>
    <w:lvl w:ilvl="0" w:tplc="CED45196">
      <w:start w:val="1"/>
      <w:numFmt w:val="decimal"/>
      <w:lvlText w:val="%1)"/>
      <w:lvlJc w:val="left"/>
      <w:pPr>
        <w:ind w:left="720" w:hanging="360"/>
      </w:pPr>
    </w:lvl>
    <w:lvl w:ilvl="1" w:tplc="5E926432">
      <w:start w:val="1"/>
      <w:numFmt w:val="lowerLetter"/>
      <w:lvlText w:val="%2."/>
      <w:lvlJc w:val="left"/>
      <w:pPr>
        <w:ind w:left="1440" w:hanging="360"/>
      </w:pPr>
    </w:lvl>
    <w:lvl w:ilvl="2" w:tplc="72386C4C">
      <w:start w:val="1"/>
      <w:numFmt w:val="lowerRoman"/>
      <w:lvlText w:val="%3."/>
      <w:lvlJc w:val="right"/>
      <w:pPr>
        <w:ind w:left="2160" w:hanging="180"/>
      </w:pPr>
    </w:lvl>
    <w:lvl w:ilvl="3" w:tplc="153E53B6">
      <w:start w:val="1"/>
      <w:numFmt w:val="decimal"/>
      <w:lvlText w:val="%4."/>
      <w:lvlJc w:val="left"/>
      <w:pPr>
        <w:ind w:left="2880" w:hanging="360"/>
      </w:pPr>
    </w:lvl>
    <w:lvl w:ilvl="4" w:tplc="EB7EEA66">
      <w:start w:val="1"/>
      <w:numFmt w:val="lowerLetter"/>
      <w:lvlText w:val="%5."/>
      <w:lvlJc w:val="left"/>
      <w:pPr>
        <w:ind w:left="3600" w:hanging="360"/>
      </w:pPr>
    </w:lvl>
    <w:lvl w:ilvl="5" w:tplc="0DA60BA6">
      <w:start w:val="1"/>
      <w:numFmt w:val="lowerRoman"/>
      <w:lvlText w:val="%6."/>
      <w:lvlJc w:val="right"/>
      <w:pPr>
        <w:ind w:left="4320" w:hanging="180"/>
      </w:pPr>
    </w:lvl>
    <w:lvl w:ilvl="6" w:tplc="238AA65C">
      <w:start w:val="1"/>
      <w:numFmt w:val="decimal"/>
      <w:lvlText w:val="%7."/>
      <w:lvlJc w:val="left"/>
      <w:pPr>
        <w:ind w:left="5040" w:hanging="360"/>
      </w:pPr>
    </w:lvl>
    <w:lvl w:ilvl="7" w:tplc="804ED212">
      <w:start w:val="1"/>
      <w:numFmt w:val="lowerLetter"/>
      <w:lvlText w:val="%8."/>
      <w:lvlJc w:val="left"/>
      <w:pPr>
        <w:ind w:left="5760" w:hanging="360"/>
      </w:pPr>
    </w:lvl>
    <w:lvl w:ilvl="8" w:tplc="AD2626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7DD25"/>
    <w:multiLevelType w:val="hybridMultilevel"/>
    <w:tmpl w:val="91305B10"/>
    <w:lvl w:ilvl="0" w:tplc="F988823A">
      <w:start w:val="1"/>
      <w:numFmt w:val="decimal"/>
      <w:lvlText w:val="%1)"/>
      <w:lvlJc w:val="left"/>
      <w:pPr>
        <w:ind w:left="720" w:hanging="360"/>
      </w:pPr>
    </w:lvl>
    <w:lvl w:ilvl="1" w:tplc="794CF4FC">
      <w:start w:val="1"/>
      <w:numFmt w:val="lowerLetter"/>
      <w:lvlText w:val="%2."/>
      <w:lvlJc w:val="left"/>
      <w:pPr>
        <w:ind w:left="1440" w:hanging="360"/>
      </w:pPr>
    </w:lvl>
    <w:lvl w:ilvl="2" w:tplc="173CDB74">
      <w:start w:val="1"/>
      <w:numFmt w:val="lowerRoman"/>
      <w:lvlText w:val="%3."/>
      <w:lvlJc w:val="right"/>
      <w:pPr>
        <w:ind w:left="2160" w:hanging="180"/>
      </w:pPr>
    </w:lvl>
    <w:lvl w:ilvl="3" w:tplc="98765968">
      <w:start w:val="1"/>
      <w:numFmt w:val="decimal"/>
      <w:lvlText w:val="%4."/>
      <w:lvlJc w:val="left"/>
      <w:pPr>
        <w:ind w:left="2880" w:hanging="360"/>
      </w:pPr>
    </w:lvl>
    <w:lvl w:ilvl="4" w:tplc="478E9108">
      <w:start w:val="1"/>
      <w:numFmt w:val="lowerLetter"/>
      <w:lvlText w:val="%5."/>
      <w:lvlJc w:val="left"/>
      <w:pPr>
        <w:ind w:left="3600" w:hanging="360"/>
      </w:pPr>
    </w:lvl>
    <w:lvl w:ilvl="5" w:tplc="83FCC436">
      <w:start w:val="1"/>
      <w:numFmt w:val="lowerRoman"/>
      <w:lvlText w:val="%6."/>
      <w:lvlJc w:val="right"/>
      <w:pPr>
        <w:ind w:left="4320" w:hanging="180"/>
      </w:pPr>
    </w:lvl>
    <w:lvl w:ilvl="6" w:tplc="F428495C">
      <w:start w:val="1"/>
      <w:numFmt w:val="decimal"/>
      <w:lvlText w:val="%7."/>
      <w:lvlJc w:val="left"/>
      <w:pPr>
        <w:ind w:left="5040" w:hanging="360"/>
      </w:pPr>
    </w:lvl>
    <w:lvl w:ilvl="7" w:tplc="9D44DCBE">
      <w:start w:val="1"/>
      <w:numFmt w:val="lowerLetter"/>
      <w:lvlText w:val="%8."/>
      <w:lvlJc w:val="left"/>
      <w:pPr>
        <w:ind w:left="5760" w:hanging="360"/>
      </w:pPr>
    </w:lvl>
    <w:lvl w:ilvl="8" w:tplc="F608205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2F7E6"/>
    <w:multiLevelType w:val="hybridMultilevel"/>
    <w:tmpl w:val="2998FF82"/>
    <w:lvl w:ilvl="0" w:tplc="A7785386">
      <w:start w:val="1"/>
      <w:numFmt w:val="lowerLetter"/>
      <w:lvlText w:val="%1)"/>
      <w:lvlJc w:val="left"/>
      <w:pPr>
        <w:ind w:left="720" w:hanging="360"/>
      </w:pPr>
    </w:lvl>
    <w:lvl w:ilvl="1" w:tplc="C9D69908">
      <w:start w:val="1"/>
      <w:numFmt w:val="lowerLetter"/>
      <w:lvlText w:val="%2."/>
      <w:lvlJc w:val="left"/>
      <w:pPr>
        <w:ind w:left="1440" w:hanging="360"/>
      </w:pPr>
    </w:lvl>
    <w:lvl w:ilvl="2" w:tplc="7746133E">
      <w:start w:val="1"/>
      <w:numFmt w:val="lowerRoman"/>
      <w:lvlText w:val="%3."/>
      <w:lvlJc w:val="right"/>
      <w:pPr>
        <w:ind w:left="2160" w:hanging="180"/>
      </w:pPr>
    </w:lvl>
    <w:lvl w:ilvl="3" w:tplc="B54E270A">
      <w:start w:val="1"/>
      <w:numFmt w:val="decimal"/>
      <w:lvlText w:val="%4."/>
      <w:lvlJc w:val="left"/>
      <w:pPr>
        <w:ind w:left="2880" w:hanging="360"/>
      </w:pPr>
    </w:lvl>
    <w:lvl w:ilvl="4" w:tplc="30F8269C">
      <w:start w:val="1"/>
      <w:numFmt w:val="lowerLetter"/>
      <w:lvlText w:val="%5."/>
      <w:lvlJc w:val="left"/>
      <w:pPr>
        <w:ind w:left="3600" w:hanging="360"/>
      </w:pPr>
    </w:lvl>
    <w:lvl w:ilvl="5" w:tplc="7D7A1360">
      <w:start w:val="1"/>
      <w:numFmt w:val="lowerRoman"/>
      <w:lvlText w:val="%6."/>
      <w:lvlJc w:val="right"/>
      <w:pPr>
        <w:ind w:left="4320" w:hanging="180"/>
      </w:pPr>
    </w:lvl>
    <w:lvl w:ilvl="6" w:tplc="9ECEC552">
      <w:start w:val="1"/>
      <w:numFmt w:val="decimal"/>
      <w:lvlText w:val="%7."/>
      <w:lvlJc w:val="left"/>
      <w:pPr>
        <w:ind w:left="5040" w:hanging="360"/>
      </w:pPr>
    </w:lvl>
    <w:lvl w:ilvl="7" w:tplc="739E1902">
      <w:start w:val="1"/>
      <w:numFmt w:val="lowerLetter"/>
      <w:lvlText w:val="%8."/>
      <w:lvlJc w:val="left"/>
      <w:pPr>
        <w:ind w:left="5760" w:hanging="360"/>
      </w:pPr>
    </w:lvl>
    <w:lvl w:ilvl="8" w:tplc="C5C8294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98F53"/>
    <w:multiLevelType w:val="hybridMultilevel"/>
    <w:tmpl w:val="78DE5D58"/>
    <w:lvl w:ilvl="0" w:tplc="67048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221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DC6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4C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22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80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88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A1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85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AEB9C"/>
    <w:multiLevelType w:val="hybridMultilevel"/>
    <w:tmpl w:val="06EC06FC"/>
    <w:lvl w:ilvl="0" w:tplc="3F62DF48">
      <w:start w:val="1"/>
      <w:numFmt w:val="decimal"/>
      <w:lvlText w:val="%1)"/>
      <w:lvlJc w:val="left"/>
      <w:pPr>
        <w:ind w:left="720" w:hanging="360"/>
      </w:pPr>
    </w:lvl>
    <w:lvl w:ilvl="1" w:tplc="5BF2E83C">
      <w:start w:val="1"/>
      <w:numFmt w:val="lowerLetter"/>
      <w:lvlText w:val="%2."/>
      <w:lvlJc w:val="left"/>
      <w:pPr>
        <w:ind w:left="1440" w:hanging="360"/>
      </w:pPr>
    </w:lvl>
    <w:lvl w:ilvl="2" w:tplc="E33AC64E">
      <w:start w:val="1"/>
      <w:numFmt w:val="lowerRoman"/>
      <w:lvlText w:val="%3."/>
      <w:lvlJc w:val="right"/>
      <w:pPr>
        <w:ind w:left="2160" w:hanging="180"/>
      </w:pPr>
    </w:lvl>
    <w:lvl w:ilvl="3" w:tplc="3E72F306">
      <w:start w:val="1"/>
      <w:numFmt w:val="decimal"/>
      <w:lvlText w:val="%4."/>
      <w:lvlJc w:val="left"/>
      <w:pPr>
        <w:ind w:left="2880" w:hanging="360"/>
      </w:pPr>
    </w:lvl>
    <w:lvl w:ilvl="4" w:tplc="C93237F2">
      <w:start w:val="1"/>
      <w:numFmt w:val="lowerLetter"/>
      <w:lvlText w:val="%5."/>
      <w:lvlJc w:val="left"/>
      <w:pPr>
        <w:ind w:left="3600" w:hanging="360"/>
      </w:pPr>
    </w:lvl>
    <w:lvl w:ilvl="5" w:tplc="940CF860">
      <w:start w:val="1"/>
      <w:numFmt w:val="lowerRoman"/>
      <w:lvlText w:val="%6."/>
      <w:lvlJc w:val="right"/>
      <w:pPr>
        <w:ind w:left="4320" w:hanging="180"/>
      </w:pPr>
    </w:lvl>
    <w:lvl w:ilvl="6" w:tplc="0DEC7DC4">
      <w:start w:val="1"/>
      <w:numFmt w:val="decimal"/>
      <w:lvlText w:val="%7."/>
      <w:lvlJc w:val="left"/>
      <w:pPr>
        <w:ind w:left="5040" w:hanging="360"/>
      </w:pPr>
    </w:lvl>
    <w:lvl w:ilvl="7" w:tplc="6F2EC72E">
      <w:start w:val="1"/>
      <w:numFmt w:val="lowerLetter"/>
      <w:lvlText w:val="%8."/>
      <w:lvlJc w:val="left"/>
      <w:pPr>
        <w:ind w:left="5760" w:hanging="360"/>
      </w:pPr>
    </w:lvl>
    <w:lvl w:ilvl="8" w:tplc="B624FDD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7317C"/>
    <w:multiLevelType w:val="hybridMultilevel"/>
    <w:tmpl w:val="14F0C202"/>
    <w:lvl w:ilvl="0" w:tplc="D806E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70933"/>
    <w:multiLevelType w:val="hybridMultilevel"/>
    <w:tmpl w:val="1220D444"/>
    <w:lvl w:ilvl="0" w:tplc="8A682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32772"/>
    <w:multiLevelType w:val="multilevel"/>
    <w:tmpl w:val="FBFC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0706B7"/>
    <w:multiLevelType w:val="hybridMultilevel"/>
    <w:tmpl w:val="A54A9136"/>
    <w:lvl w:ilvl="0" w:tplc="D8ACC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442D5B"/>
    <w:multiLevelType w:val="hybridMultilevel"/>
    <w:tmpl w:val="53C2BF9A"/>
    <w:lvl w:ilvl="0" w:tplc="8A682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354286"/>
    <w:multiLevelType w:val="hybridMultilevel"/>
    <w:tmpl w:val="9AAA0F2A"/>
    <w:lvl w:ilvl="0" w:tplc="53AA1D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F720E7"/>
    <w:multiLevelType w:val="hybridMultilevel"/>
    <w:tmpl w:val="FCB081D2"/>
    <w:lvl w:ilvl="0" w:tplc="AE3A77D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326CD"/>
    <w:multiLevelType w:val="hybridMultilevel"/>
    <w:tmpl w:val="128CD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C36BD"/>
    <w:multiLevelType w:val="multilevel"/>
    <w:tmpl w:val="837C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151E1B7"/>
    <w:multiLevelType w:val="hybridMultilevel"/>
    <w:tmpl w:val="EC9222A6"/>
    <w:lvl w:ilvl="0" w:tplc="95BE2220">
      <w:start w:val="1"/>
      <w:numFmt w:val="decimal"/>
      <w:lvlText w:val="%1)"/>
      <w:lvlJc w:val="left"/>
      <w:pPr>
        <w:ind w:left="720" w:hanging="360"/>
      </w:pPr>
    </w:lvl>
    <w:lvl w:ilvl="1" w:tplc="810E5A50">
      <w:start w:val="1"/>
      <w:numFmt w:val="lowerLetter"/>
      <w:lvlText w:val="%2."/>
      <w:lvlJc w:val="left"/>
      <w:pPr>
        <w:ind w:left="1440" w:hanging="360"/>
      </w:pPr>
    </w:lvl>
    <w:lvl w:ilvl="2" w:tplc="2034D194">
      <w:start w:val="1"/>
      <w:numFmt w:val="lowerRoman"/>
      <w:lvlText w:val="%3."/>
      <w:lvlJc w:val="right"/>
      <w:pPr>
        <w:ind w:left="2160" w:hanging="180"/>
      </w:pPr>
    </w:lvl>
    <w:lvl w:ilvl="3" w:tplc="97B0DEB8">
      <w:start w:val="1"/>
      <w:numFmt w:val="decimal"/>
      <w:lvlText w:val="%4."/>
      <w:lvlJc w:val="left"/>
      <w:pPr>
        <w:ind w:left="2880" w:hanging="360"/>
      </w:pPr>
    </w:lvl>
    <w:lvl w:ilvl="4" w:tplc="E1DC306A">
      <w:start w:val="1"/>
      <w:numFmt w:val="lowerLetter"/>
      <w:lvlText w:val="%5."/>
      <w:lvlJc w:val="left"/>
      <w:pPr>
        <w:ind w:left="3600" w:hanging="360"/>
      </w:pPr>
    </w:lvl>
    <w:lvl w:ilvl="5" w:tplc="B97AFE18">
      <w:start w:val="1"/>
      <w:numFmt w:val="lowerRoman"/>
      <w:lvlText w:val="%6."/>
      <w:lvlJc w:val="right"/>
      <w:pPr>
        <w:ind w:left="4320" w:hanging="180"/>
      </w:pPr>
    </w:lvl>
    <w:lvl w:ilvl="6" w:tplc="67DA7702">
      <w:start w:val="1"/>
      <w:numFmt w:val="decimal"/>
      <w:lvlText w:val="%7."/>
      <w:lvlJc w:val="left"/>
      <w:pPr>
        <w:ind w:left="5040" w:hanging="360"/>
      </w:pPr>
    </w:lvl>
    <w:lvl w:ilvl="7" w:tplc="F934FD10">
      <w:start w:val="1"/>
      <w:numFmt w:val="lowerLetter"/>
      <w:lvlText w:val="%8."/>
      <w:lvlJc w:val="left"/>
      <w:pPr>
        <w:ind w:left="5760" w:hanging="360"/>
      </w:pPr>
    </w:lvl>
    <w:lvl w:ilvl="8" w:tplc="DBFA95C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A0A6A"/>
    <w:multiLevelType w:val="multilevel"/>
    <w:tmpl w:val="4A3E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50D193D"/>
    <w:multiLevelType w:val="hybridMultilevel"/>
    <w:tmpl w:val="743A3FEA"/>
    <w:lvl w:ilvl="0" w:tplc="4692D404">
      <w:start w:val="1"/>
      <w:numFmt w:val="decimal"/>
      <w:lvlText w:val="%1)"/>
      <w:lvlJc w:val="left"/>
      <w:pPr>
        <w:ind w:left="720" w:hanging="360"/>
      </w:pPr>
    </w:lvl>
    <w:lvl w:ilvl="1" w:tplc="1990FD44">
      <w:start w:val="1"/>
      <w:numFmt w:val="lowerLetter"/>
      <w:lvlText w:val="%2."/>
      <w:lvlJc w:val="left"/>
      <w:pPr>
        <w:ind w:left="1440" w:hanging="360"/>
      </w:pPr>
    </w:lvl>
    <w:lvl w:ilvl="2" w:tplc="E3442BDC">
      <w:start w:val="1"/>
      <w:numFmt w:val="lowerRoman"/>
      <w:lvlText w:val="%3."/>
      <w:lvlJc w:val="right"/>
      <w:pPr>
        <w:ind w:left="2160" w:hanging="180"/>
      </w:pPr>
    </w:lvl>
    <w:lvl w:ilvl="3" w:tplc="1F22D26A">
      <w:start w:val="1"/>
      <w:numFmt w:val="decimal"/>
      <w:lvlText w:val="%4."/>
      <w:lvlJc w:val="left"/>
      <w:pPr>
        <w:ind w:left="2880" w:hanging="360"/>
      </w:pPr>
    </w:lvl>
    <w:lvl w:ilvl="4" w:tplc="AAC6EDEE">
      <w:start w:val="1"/>
      <w:numFmt w:val="lowerLetter"/>
      <w:lvlText w:val="%5."/>
      <w:lvlJc w:val="left"/>
      <w:pPr>
        <w:ind w:left="3600" w:hanging="360"/>
      </w:pPr>
    </w:lvl>
    <w:lvl w:ilvl="5" w:tplc="7A92ADE0">
      <w:start w:val="1"/>
      <w:numFmt w:val="lowerRoman"/>
      <w:lvlText w:val="%6."/>
      <w:lvlJc w:val="right"/>
      <w:pPr>
        <w:ind w:left="4320" w:hanging="180"/>
      </w:pPr>
    </w:lvl>
    <w:lvl w:ilvl="6" w:tplc="FD02C9C2">
      <w:start w:val="1"/>
      <w:numFmt w:val="decimal"/>
      <w:lvlText w:val="%7."/>
      <w:lvlJc w:val="left"/>
      <w:pPr>
        <w:ind w:left="5040" w:hanging="360"/>
      </w:pPr>
    </w:lvl>
    <w:lvl w:ilvl="7" w:tplc="BBC296EC">
      <w:start w:val="1"/>
      <w:numFmt w:val="lowerLetter"/>
      <w:lvlText w:val="%8."/>
      <w:lvlJc w:val="left"/>
      <w:pPr>
        <w:ind w:left="5760" w:hanging="360"/>
      </w:pPr>
    </w:lvl>
    <w:lvl w:ilvl="8" w:tplc="5F04889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A67EE8"/>
    <w:multiLevelType w:val="hybridMultilevel"/>
    <w:tmpl w:val="8F26269E"/>
    <w:lvl w:ilvl="0" w:tplc="F14EE1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53AC1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AA064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4A6C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1A70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A8E1A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5874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A0994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96807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8225158"/>
    <w:multiLevelType w:val="hybridMultilevel"/>
    <w:tmpl w:val="DD78096C"/>
    <w:lvl w:ilvl="0" w:tplc="53AA1D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C176EAD"/>
    <w:multiLevelType w:val="hybridMultilevel"/>
    <w:tmpl w:val="4FACD44E"/>
    <w:lvl w:ilvl="0" w:tplc="4654606A">
      <w:start w:val="1"/>
      <w:numFmt w:val="lowerLetter"/>
      <w:lvlText w:val="%1)"/>
      <w:lvlJc w:val="left"/>
      <w:pPr>
        <w:ind w:left="720" w:hanging="360"/>
      </w:pPr>
    </w:lvl>
    <w:lvl w:ilvl="1" w:tplc="3A4010E6">
      <w:start w:val="1"/>
      <w:numFmt w:val="lowerLetter"/>
      <w:lvlText w:val="%2."/>
      <w:lvlJc w:val="left"/>
      <w:pPr>
        <w:ind w:left="1440" w:hanging="360"/>
      </w:pPr>
    </w:lvl>
    <w:lvl w:ilvl="2" w:tplc="B240B422">
      <w:start w:val="1"/>
      <w:numFmt w:val="lowerRoman"/>
      <w:lvlText w:val="%3."/>
      <w:lvlJc w:val="right"/>
      <w:pPr>
        <w:ind w:left="2160" w:hanging="180"/>
      </w:pPr>
    </w:lvl>
    <w:lvl w:ilvl="3" w:tplc="2CD0A9BE">
      <w:start w:val="1"/>
      <w:numFmt w:val="decimal"/>
      <w:lvlText w:val="%4."/>
      <w:lvlJc w:val="left"/>
      <w:pPr>
        <w:ind w:left="2880" w:hanging="360"/>
      </w:pPr>
    </w:lvl>
    <w:lvl w:ilvl="4" w:tplc="56509804">
      <w:start w:val="1"/>
      <w:numFmt w:val="lowerLetter"/>
      <w:lvlText w:val="%5."/>
      <w:lvlJc w:val="left"/>
      <w:pPr>
        <w:ind w:left="3600" w:hanging="360"/>
      </w:pPr>
    </w:lvl>
    <w:lvl w:ilvl="5" w:tplc="6F9E71BC">
      <w:start w:val="1"/>
      <w:numFmt w:val="lowerRoman"/>
      <w:lvlText w:val="%6."/>
      <w:lvlJc w:val="right"/>
      <w:pPr>
        <w:ind w:left="4320" w:hanging="180"/>
      </w:pPr>
    </w:lvl>
    <w:lvl w:ilvl="6" w:tplc="BDDAD534">
      <w:start w:val="1"/>
      <w:numFmt w:val="decimal"/>
      <w:lvlText w:val="%7."/>
      <w:lvlJc w:val="left"/>
      <w:pPr>
        <w:ind w:left="5040" w:hanging="360"/>
      </w:pPr>
    </w:lvl>
    <w:lvl w:ilvl="7" w:tplc="C090D874">
      <w:start w:val="1"/>
      <w:numFmt w:val="lowerLetter"/>
      <w:lvlText w:val="%8."/>
      <w:lvlJc w:val="left"/>
      <w:pPr>
        <w:ind w:left="5760" w:hanging="360"/>
      </w:pPr>
    </w:lvl>
    <w:lvl w:ilvl="8" w:tplc="6B12FF7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0F49E6"/>
    <w:multiLevelType w:val="hybridMultilevel"/>
    <w:tmpl w:val="A1A846BA"/>
    <w:lvl w:ilvl="0" w:tplc="30EE8E9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8AC223"/>
    <w:multiLevelType w:val="hybridMultilevel"/>
    <w:tmpl w:val="5C3855CA"/>
    <w:lvl w:ilvl="0" w:tplc="85628236">
      <w:start w:val="1"/>
      <w:numFmt w:val="lowerLetter"/>
      <w:lvlText w:val="%1)"/>
      <w:lvlJc w:val="left"/>
      <w:pPr>
        <w:ind w:left="720" w:hanging="360"/>
      </w:pPr>
    </w:lvl>
    <w:lvl w:ilvl="1" w:tplc="F73C6A5E">
      <w:start w:val="1"/>
      <w:numFmt w:val="lowerLetter"/>
      <w:lvlText w:val="%2."/>
      <w:lvlJc w:val="left"/>
      <w:pPr>
        <w:ind w:left="1440" w:hanging="360"/>
      </w:pPr>
    </w:lvl>
    <w:lvl w:ilvl="2" w:tplc="0FB4C9AC">
      <w:start w:val="1"/>
      <w:numFmt w:val="lowerRoman"/>
      <w:lvlText w:val="%3."/>
      <w:lvlJc w:val="right"/>
      <w:pPr>
        <w:ind w:left="2160" w:hanging="180"/>
      </w:pPr>
    </w:lvl>
    <w:lvl w:ilvl="3" w:tplc="423C4DE4">
      <w:start w:val="1"/>
      <w:numFmt w:val="decimal"/>
      <w:lvlText w:val="%4."/>
      <w:lvlJc w:val="left"/>
      <w:pPr>
        <w:ind w:left="2880" w:hanging="360"/>
      </w:pPr>
    </w:lvl>
    <w:lvl w:ilvl="4" w:tplc="82BCCBE2">
      <w:start w:val="1"/>
      <w:numFmt w:val="lowerLetter"/>
      <w:lvlText w:val="%5."/>
      <w:lvlJc w:val="left"/>
      <w:pPr>
        <w:ind w:left="3600" w:hanging="360"/>
      </w:pPr>
    </w:lvl>
    <w:lvl w:ilvl="5" w:tplc="5366E008">
      <w:start w:val="1"/>
      <w:numFmt w:val="lowerRoman"/>
      <w:lvlText w:val="%6."/>
      <w:lvlJc w:val="right"/>
      <w:pPr>
        <w:ind w:left="4320" w:hanging="180"/>
      </w:pPr>
    </w:lvl>
    <w:lvl w:ilvl="6" w:tplc="255A5C5A">
      <w:start w:val="1"/>
      <w:numFmt w:val="decimal"/>
      <w:lvlText w:val="%7."/>
      <w:lvlJc w:val="left"/>
      <w:pPr>
        <w:ind w:left="5040" w:hanging="360"/>
      </w:pPr>
    </w:lvl>
    <w:lvl w:ilvl="7" w:tplc="4B00CC6C">
      <w:start w:val="1"/>
      <w:numFmt w:val="lowerLetter"/>
      <w:lvlText w:val="%8."/>
      <w:lvlJc w:val="left"/>
      <w:pPr>
        <w:ind w:left="5760" w:hanging="360"/>
      </w:pPr>
    </w:lvl>
    <w:lvl w:ilvl="8" w:tplc="FB766D6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7D148E"/>
    <w:multiLevelType w:val="hybridMultilevel"/>
    <w:tmpl w:val="5A549F28"/>
    <w:lvl w:ilvl="0" w:tplc="8A682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C039EF"/>
    <w:multiLevelType w:val="hybridMultilevel"/>
    <w:tmpl w:val="A92CAA20"/>
    <w:lvl w:ilvl="0" w:tplc="8A682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09DCC7"/>
    <w:multiLevelType w:val="hybridMultilevel"/>
    <w:tmpl w:val="6F3E3EB6"/>
    <w:lvl w:ilvl="0" w:tplc="2982B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E6F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E0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0E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ED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02E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8C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4A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F28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D062A"/>
    <w:multiLevelType w:val="hybridMultilevel"/>
    <w:tmpl w:val="2BBC4F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E33803"/>
    <w:multiLevelType w:val="hybridMultilevel"/>
    <w:tmpl w:val="FBD25482"/>
    <w:lvl w:ilvl="0" w:tplc="53AA1D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B0518BA"/>
    <w:multiLevelType w:val="hybridMultilevel"/>
    <w:tmpl w:val="635072C4"/>
    <w:lvl w:ilvl="0" w:tplc="4DB0CC6A">
      <w:start w:val="1"/>
      <w:numFmt w:val="decimal"/>
      <w:lvlText w:val="%1)"/>
      <w:lvlJc w:val="left"/>
      <w:pPr>
        <w:ind w:left="720" w:hanging="360"/>
      </w:pPr>
    </w:lvl>
    <w:lvl w:ilvl="1" w:tplc="86C81400">
      <w:start w:val="1"/>
      <w:numFmt w:val="lowerLetter"/>
      <w:lvlText w:val="%2."/>
      <w:lvlJc w:val="left"/>
      <w:pPr>
        <w:ind w:left="1440" w:hanging="360"/>
      </w:pPr>
    </w:lvl>
    <w:lvl w:ilvl="2" w:tplc="BB6A4194">
      <w:start w:val="1"/>
      <w:numFmt w:val="lowerRoman"/>
      <w:lvlText w:val="%3."/>
      <w:lvlJc w:val="right"/>
      <w:pPr>
        <w:ind w:left="2160" w:hanging="180"/>
      </w:pPr>
    </w:lvl>
    <w:lvl w:ilvl="3" w:tplc="5FD6EE9A">
      <w:start w:val="1"/>
      <w:numFmt w:val="decimal"/>
      <w:lvlText w:val="%4."/>
      <w:lvlJc w:val="left"/>
      <w:pPr>
        <w:ind w:left="2880" w:hanging="360"/>
      </w:pPr>
    </w:lvl>
    <w:lvl w:ilvl="4" w:tplc="3B824CD2">
      <w:start w:val="1"/>
      <w:numFmt w:val="lowerLetter"/>
      <w:lvlText w:val="%5."/>
      <w:lvlJc w:val="left"/>
      <w:pPr>
        <w:ind w:left="3600" w:hanging="360"/>
      </w:pPr>
    </w:lvl>
    <w:lvl w:ilvl="5" w:tplc="6D8CF282">
      <w:start w:val="1"/>
      <w:numFmt w:val="lowerRoman"/>
      <w:lvlText w:val="%6."/>
      <w:lvlJc w:val="right"/>
      <w:pPr>
        <w:ind w:left="4320" w:hanging="180"/>
      </w:pPr>
    </w:lvl>
    <w:lvl w:ilvl="6" w:tplc="15D297A0">
      <w:start w:val="1"/>
      <w:numFmt w:val="decimal"/>
      <w:lvlText w:val="%7."/>
      <w:lvlJc w:val="left"/>
      <w:pPr>
        <w:ind w:left="5040" w:hanging="360"/>
      </w:pPr>
    </w:lvl>
    <w:lvl w:ilvl="7" w:tplc="437405E6">
      <w:start w:val="1"/>
      <w:numFmt w:val="lowerLetter"/>
      <w:lvlText w:val="%8."/>
      <w:lvlJc w:val="left"/>
      <w:pPr>
        <w:ind w:left="5760" w:hanging="360"/>
      </w:pPr>
    </w:lvl>
    <w:lvl w:ilvl="8" w:tplc="910E4DB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B0F80"/>
    <w:multiLevelType w:val="hybridMultilevel"/>
    <w:tmpl w:val="0B7600C6"/>
    <w:lvl w:ilvl="0" w:tplc="28A82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26C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FCB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B2B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4A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E6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EC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E5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6C4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4D0D61"/>
    <w:multiLevelType w:val="hybridMultilevel"/>
    <w:tmpl w:val="BDE0B824"/>
    <w:lvl w:ilvl="0" w:tplc="A1467F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427507"/>
    <w:multiLevelType w:val="hybridMultilevel"/>
    <w:tmpl w:val="A470E5B2"/>
    <w:lvl w:ilvl="0" w:tplc="53AA1D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11B66DC"/>
    <w:multiLevelType w:val="hybridMultilevel"/>
    <w:tmpl w:val="A6F0D544"/>
    <w:lvl w:ilvl="0" w:tplc="AB52FAB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D01224"/>
    <w:multiLevelType w:val="hybridMultilevel"/>
    <w:tmpl w:val="70E434C8"/>
    <w:lvl w:ilvl="0" w:tplc="32FEAD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7B4E1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F2ECC8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EE1B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10DD6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8D294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E245D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94040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486C4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30D1C93"/>
    <w:multiLevelType w:val="hybridMultilevel"/>
    <w:tmpl w:val="B672CECA"/>
    <w:lvl w:ilvl="0" w:tplc="53AA1D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49E6BD8"/>
    <w:multiLevelType w:val="hybridMultilevel"/>
    <w:tmpl w:val="2392DC7E"/>
    <w:lvl w:ilvl="0" w:tplc="7BDAD438">
      <w:start w:val="1"/>
      <w:numFmt w:val="decimal"/>
      <w:lvlText w:val="%1)"/>
      <w:lvlJc w:val="left"/>
      <w:pPr>
        <w:ind w:left="720" w:hanging="360"/>
      </w:pPr>
    </w:lvl>
    <w:lvl w:ilvl="1" w:tplc="22C8DBCE">
      <w:start w:val="1"/>
      <w:numFmt w:val="lowerLetter"/>
      <w:lvlText w:val="%2."/>
      <w:lvlJc w:val="left"/>
      <w:pPr>
        <w:ind w:left="1440" w:hanging="360"/>
      </w:pPr>
    </w:lvl>
    <w:lvl w:ilvl="2" w:tplc="EF7E6450">
      <w:start w:val="1"/>
      <w:numFmt w:val="lowerRoman"/>
      <w:lvlText w:val="%3."/>
      <w:lvlJc w:val="right"/>
      <w:pPr>
        <w:ind w:left="2160" w:hanging="180"/>
      </w:pPr>
    </w:lvl>
    <w:lvl w:ilvl="3" w:tplc="A64C5DF8">
      <w:start w:val="1"/>
      <w:numFmt w:val="decimal"/>
      <w:lvlText w:val="%4."/>
      <w:lvlJc w:val="left"/>
      <w:pPr>
        <w:ind w:left="2880" w:hanging="360"/>
      </w:pPr>
    </w:lvl>
    <w:lvl w:ilvl="4" w:tplc="6B426174">
      <w:start w:val="1"/>
      <w:numFmt w:val="lowerLetter"/>
      <w:lvlText w:val="%5."/>
      <w:lvlJc w:val="left"/>
      <w:pPr>
        <w:ind w:left="3600" w:hanging="360"/>
      </w:pPr>
    </w:lvl>
    <w:lvl w:ilvl="5" w:tplc="21D68F0E">
      <w:start w:val="1"/>
      <w:numFmt w:val="lowerRoman"/>
      <w:lvlText w:val="%6."/>
      <w:lvlJc w:val="right"/>
      <w:pPr>
        <w:ind w:left="4320" w:hanging="180"/>
      </w:pPr>
    </w:lvl>
    <w:lvl w:ilvl="6" w:tplc="7E6ED084">
      <w:start w:val="1"/>
      <w:numFmt w:val="decimal"/>
      <w:lvlText w:val="%7."/>
      <w:lvlJc w:val="left"/>
      <w:pPr>
        <w:ind w:left="5040" w:hanging="360"/>
      </w:pPr>
    </w:lvl>
    <w:lvl w:ilvl="7" w:tplc="123E47A2">
      <w:start w:val="1"/>
      <w:numFmt w:val="lowerLetter"/>
      <w:lvlText w:val="%8."/>
      <w:lvlJc w:val="left"/>
      <w:pPr>
        <w:ind w:left="5760" w:hanging="360"/>
      </w:pPr>
    </w:lvl>
    <w:lvl w:ilvl="8" w:tplc="669C04B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38BDCF"/>
    <w:multiLevelType w:val="hybridMultilevel"/>
    <w:tmpl w:val="8ED62F8A"/>
    <w:lvl w:ilvl="0" w:tplc="0D641B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3A0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B24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ED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8E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F45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8D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41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8B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42F681"/>
    <w:multiLevelType w:val="hybridMultilevel"/>
    <w:tmpl w:val="819E222A"/>
    <w:lvl w:ilvl="0" w:tplc="FCF60450">
      <w:start w:val="1"/>
      <w:numFmt w:val="decimal"/>
      <w:lvlText w:val="%1)"/>
      <w:lvlJc w:val="left"/>
      <w:pPr>
        <w:ind w:left="720" w:hanging="360"/>
      </w:pPr>
    </w:lvl>
    <w:lvl w:ilvl="1" w:tplc="ADF2AE20">
      <w:start w:val="1"/>
      <w:numFmt w:val="lowerLetter"/>
      <w:lvlText w:val="%2."/>
      <w:lvlJc w:val="left"/>
      <w:pPr>
        <w:ind w:left="1440" w:hanging="360"/>
      </w:pPr>
    </w:lvl>
    <w:lvl w:ilvl="2" w:tplc="A31287A0">
      <w:start w:val="1"/>
      <w:numFmt w:val="lowerRoman"/>
      <w:lvlText w:val="%3."/>
      <w:lvlJc w:val="right"/>
      <w:pPr>
        <w:ind w:left="2160" w:hanging="180"/>
      </w:pPr>
    </w:lvl>
    <w:lvl w:ilvl="3" w:tplc="AC388F24">
      <w:start w:val="1"/>
      <w:numFmt w:val="decimal"/>
      <w:lvlText w:val="%4."/>
      <w:lvlJc w:val="left"/>
      <w:pPr>
        <w:ind w:left="2880" w:hanging="360"/>
      </w:pPr>
    </w:lvl>
    <w:lvl w:ilvl="4" w:tplc="D73E00B4">
      <w:start w:val="1"/>
      <w:numFmt w:val="lowerLetter"/>
      <w:lvlText w:val="%5."/>
      <w:lvlJc w:val="left"/>
      <w:pPr>
        <w:ind w:left="3600" w:hanging="360"/>
      </w:pPr>
    </w:lvl>
    <w:lvl w:ilvl="5" w:tplc="65A49E8C">
      <w:start w:val="1"/>
      <w:numFmt w:val="lowerRoman"/>
      <w:lvlText w:val="%6."/>
      <w:lvlJc w:val="right"/>
      <w:pPr>
        <w:ind w:left="4320" w:hanging="180"/>
      </w:pPr>
    </w:lvl>
    <w:lvl w:ilvl="6" w:tplc="04DA6A96">
      <w:start w:val="1"/>
      <w:numFmt w:val="decimal"/>
      <w:lvlText w:val="%7."/>
      <w:lvlJc w:val="left"/>
      <w:pPr>
        <w:ind w:left="5040" w:hanging="360"/>
      </w:pPr>
    </w:lvl>
    <w:lvl w:ilvl="7" w:tplc="5B8A518E">
      <w:start w:val="1"/>
      <w:numFmt w:val="lowerLetter"/>
      <w:lvlText w:val="%8."/>
      <w:lvlJc w:val="left"/>
      <w:pPr>
        <w:ind w:left="5760" w:hanging="360"/>
      </w:pPr>
    </w:lvl>
    <w:lvl w:ilvl="8" w:tplc="1BBEBCD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1B4FAC"/>
    <w:multiLevelType w:val="hybridMultilevel"/>
    <w:tmpl w:val="35D4581C"/>
    <w:lvl w:ilvl="0" w:tplc="BC00FB74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1D72DD"/>
    <w:multiLevelType w:val="hybridMultilevel"/>
    <w:tmpl w:val="C55AB9C6"/>
    <w:lvl w:ilvl="0" w:tplc="53AA1D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2AA1664"/>
    <w:multiLevelType w:val="hybridMultilevel"/>
    <w:tmpl w:val="3CE21182"/>
    <w:lvl w:ilvl="0" w:tplc="FFFFFFFF">
      <w:start w:val="1"/>
      <w:numFmt w:val="decimal"/>
      <w:lvlText w:val="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F008F7"/>
    <w:multiLevelType w:val="hybridMultilevel"/>
    <w:tmpl w:val="440E2C42"/>
    <w:lvl w:ilvl="0" w:tplc="53AA1DB4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46" w15:restartNumberingAfterBreak="0">
    <w:nsid w:val="532F6A36"/>
    <w:multiLevelType w:val="hybridMultilevel"/>
    <w:tmpl w:val="B61279C0"/>
    <w:lvl w:ilvl="0" w:tplc="FFFFFFFF">
      <w:start w:val="1"/>
      <w:numFmt w:val="decimal"/>
      <w:lvlText w:val="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CE47FD"/>
    <w:multiLevelType w:val="multilevel"/>
    <w:tmpl w:val="04B6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3DE3E79"/>
    <w:multiLevelType w:val="hybridMultilevel"/>
    <w:tmpl w:val="F820AC3A"/>
    <w:lvl w:ilvl="0" w:tplc="BDAAAC52">
      <w:start w:val="1"/>
      <w:numFmt w:val="decimal"/>
      <w:lvlText w:val="%1)"/>
      <w:lvlJc w:val="left"/>
      <w:pPr>
        <w:ind w:left="1020" w:hanging="360"/>
      </w:pPr>
    </w:lvl>
    <w:lvl w:ilvl="1" w:tplc="4B06B37A">
      <w:start w:val="1"/>
      <w:numFmt w:val="decimal"/>
      <w:lvlText w:val="%2)"/>
      <w:lvlJc w:val="left"/>
      <w:pPr>
        <w:ind w:left="1020" w:hanging="360"/>
      </w:pPr>
    </w:lvl>
    <w:lvl w:ilvl="2" w:tplc="E7043006">
      <w:start w:val="1"/>
      <w:numFmt w:val="decimal"/>
      <w:lvlText w:val="%3)"/>
      <w:lvlJc w:val="left"/>
      <w:pPr>
        <w:ind w:left="1020" w:hanging="360"/>
      </w:pPr>
    </w:lvl>
    <w:lvl w:ilvl="3" w:tplc="CC78D252">
      <w:start w:val="1"/>
      <w:numFmt w:val="decimal"/>
      <w:lvlText w:val="%4)"/>
      <w:lvlJc w:val="left"/>
      <w:pPr>
        <w:ind w:left="1020" w:hanging="360"/>
      </w:pPr>
    </w:lvl>
    <w:lvl w:ilvl="4" w:tplc="31981004">
      <w:start w:val="1"/>
      <w:numFmt w:val="decimal"/>
      <w:lvlText w:val="%5)"/>
      <w:lvlJc w:val="left"/>
      <w:pPr>
        <w:ind w:left="1020" w:hanging="360"/>
      </w:pPr>
    </w:lvl>
    <w:lvl w:ilvl="5" w:tplc="C0C845EA">
      <w:start w:val="1"/>
      <w:numFmt w:val="decimal"/>
      <w:lvlText w:val="%6)"/>
      <w:lvlJc w:val="left"/>
      <w:pPr>
        <w:ind w:left="1020" w:hanging="360"/>
      </w:pPr>
    </w:lvl>
    <w:lvl w:ilvl="6" w:tplc="A45E4568">
      <w:start w:val="1"/>
      <w:numFmt w:val="decimal"/>
      <w:lvlText w:val="%7)"/>
      <w:lvlJc w:val="left"/>
      <w:pPr>
        <w:ind w:left="1020" w:hanging="360"/>
      </w:pPr>
    </w:lvl>
    <w:lvl w:ilvl="7" w:tplc="0E844886">
      <w:start w:val="1"/>
      <w:numFmt w:val="decimal"/>
      <w:lvlText w:val="%8)"/>
      <w:lvlJc w:val="left"/>
      <w:pPr>
        <w:ind w:left="1020" w:hanging="360"/>
      </w:pPr>
    </w:lvl>
    <w:lvl w:ilvl="8" w:tplc="A74699C8">
      <w:start w:val="1"/>
      <w:numFmt w:val="decimal"/>
      <w:lvlText w:val="%9)"/>
      <w:lvlJc w:val="left"/>
      <w:pPr>
        <w:ind w:left="1020" w:hanging="360"/>
      </w:pPr>
    </w:lvl>
  </w:abstractNum>
  <w:abstractNum w:abstractNumId="49" w15:restartNumberingAfterBreak="0">
    <w:nsid w:val="54C6667E"/>
    <w:multiLevelType w:val="hybridMultilevel"/>
    <w:tmpl w:val="7728CE52"/>
    <w:lvl w:ilvl="0" w:tplc="53AA1D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4DFD284"/>
    <w:multiLevelType w:val="hybridMultilevel"/>
    <w:tmpl w:val="A5E84166"/>
    <w:lvl w:ilvl="0" w:tplc="38BCF4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3E1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4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E6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89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CF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0C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2C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69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852306"/>
    <w:multiLevelType w:val="hybridMultilevel"/>
    <w:tmpl w:val="86F6FE62"/>
    <w:lvl w:ilvl="0" w:tplc="82601278">
      <w:start w:val="1"/>
      <w:numFmt w:val="decimal"/>
      <w:lvlText w:val="%1)"/>
      <w:lvlJc w:val="left"/>
      <w:pPr>
        <w:ind w:left="720" w:hanging="360"/>
      </w:pPr>
    </w:lvl>
    <w:lvl w:ilvl="1" w:tplc="D7E29410">
      <w:start w:val="1"/>
      <w:numFmt w:val="lowerLetter"/>
      <w:lvlText w:val="%2."/>
      <w:lvlJc w:val="left"/>
      <w:pPr>
        <w:ind w:left="1440" w:hanging="360"/>
      </w:pPr>
    </w:lvl>
    <w:lvl w:ilvl="2" w:tplc="B2981300">
      <w:start w:val="1"/>
      <w:numFmt w:val="lowerRoman"/>
      <w:lvlText w:val="%3."/>
      <w:lvlJc w:val="right"/>
      <w:pPr>
        <w:ind w:left="2160" w:hanging="180"/>
      </w:pPr>
    </w:lvl>
    <w:lvl w:ilvl="3" w:tplc="55426130">
      <w:start w:val="1"/>
      <w:numFmt w:val="decimal"/>
      <w:lvlText w:val="%4."/>
      <w:lvlJc w:val="left"/>
      <w:pPr>
        <w:ind w:left="2880" w:hanging="360"/>
      </w:pPr>
    </w:lvl>
    <w:lvl w:ilvl="4" w:tplc="0CFC85F0">
      <w:start w:val="1"/>
      <w:numFmt w:val="lowerLetter"/>
      <w:lvlText w:val="%5."/>
      <w:lvlJc w:val="left"/>
      <w:pPr>
        <w:ind w:left="3600" w:hanging="360"/>
      </w:pPr>
    </w:lvl>
    <w:lvl w:ilvl="5" w:tplc="C6CADB00">
      <w:start w:val="1"/>
      <w:numFmt w:val="lowerRoman"/>
      <w:lvlText w:val="%6."/>
      <w:lvlJc w:val="right"/>
      <w:pPr>
        <w:ind w:left="4320" w:hanging="180"/>
      </w:pPr>
    </w:lvl>
    <w:lvl w:ilvl="6" w:tplc="50EE0DBE">
      <w:start w:val="1"/>
      <w:numFmt w:val="decimal"/>
      <w:lvlText w:val="%7."/>
      <w:lvlJc w:val="left"/>
      <w:pPr>
        <w:ind w:left="5040" w:hanging="360"/>
      </w:pPr>
    </w:lvl>
    <w:lvl w:ilvl="7" w:tplc="A8C28F34">
      <w:start w:val="1"/>
      <w:numFmt w:val="lowerLetter"/>
      <w:lvlText w:val="%8."/>
      <w:lvlJc w:val="left"/>
      <w:pPr>
        <w:ind w:left="5760" w:hanging="360"/>
      </w:pPr>
    </w:lvl>
    <w:lvl w:ilvl="8" w:tplc="3A8EB1FA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407FB5"/>
    <w:multiLevelType w:val="hybridMultilevel"/>
    <w:tmpl w:val="FD4E2398"/>
    <w:lvl w:ilvl="0" w:tplc="C49C1D4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9446D8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99A4B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DCD9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F4ABC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506AA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58390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224B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B7015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9F01337"/>
    <w:multiLevelType w:val="hybridMultilevel"/>
    <w:tmpl w:val="C0589BF0"/>
    <w:lvl w:ilvl="0" w:tplc="8A682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14223F"/>
    <w:multiLevelType w:val="hybridMultilevel"/>
    <w:tmpl w:val="2D58FE26"/>
    <w:lvl w:ilvl="0" w:tplc="A45E4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5C6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E84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EE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46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04A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4F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249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AD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49026E"/>
    <w:multiLevelType w:val="hybridMultilevel"/>
    <w:tmpl w:val="CF5A5A14"/>
    <w:lvl w:ilvl="0" w:tplc="30267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4A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FA3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EF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A4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004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8B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2C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6E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E7A1D3"/>
    <w:multiLevelType w:val="hybridMultilevel"/>
    <w:tmpl w:val="3342F256"/>
    <w:lvl w:ilvl="0" w:tplc="8D7A1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14C2B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47C51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327C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C83D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43E88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C09C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88CE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90ADC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FFA4B20"/>
    <w:multiLevelType w:val="hybridMultilevel"/>
    <w:tmpl w:val="B2749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3D43C4"/>
    <w:multiLevelType w:val="hybridMultilevel"/>
    <w:tmpl w:val="D430C5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1013B31"/>
    <w:multiLevelType w:val="hybridMultilevel"/>
    <w:tmpl w:val="EAAA2D52"/>
    <w:lvl w:ilvl="0" w:tplc="8A682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1C8988"/>
    <w:multiLevelType w:val="hybridMultilevel"/>
    <w:tmpl w:val="85D24B84"/>
    <w:lvl w:ilvl="0" w:tplc="819A9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E65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AE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45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64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DC2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64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0E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44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2964FF9"/>
    <w:multiLevelType w:val="multilevel"/>
    <w:tmpl w:val="8A68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E6E3A51"/>
    <w:multiLevelType w:val="hybridMultilevel"/>
    <w:tmpl w:val="8A6E4268"/>
    <w:lvl w:ilvl="0" w:tplc="FDCC25FC">
      <w:start w:val="1"/>
      <w:numFmt w:val="decimal"/>
      <w:lvlText w:val="%1)"/>
      <w:lvlJc w:val="left"/>
      <w:pPr>
        <w:ind w:left="360" w:hanging="360"/>
      </w:pPr>
    </w:lvl>
    <w:lvl w:ilvl="1" w:tplc="80B4D8E4">
      <w:start w:val="1"/>
      <w:numFmt w:val="lowerLetter"/>
      <w:lvlText w:val="%2."/>
      <w:lvlJc w:val="left"/>
      <w:pPr>
        <w:ind w:left="1080" w:hanging="360"/>
      </w:pPr>
    </w:lvl>
    <w:lvl w:ilvl="2" w:tplc="34BC9C94">
      <w:start w:val="1"/>
      <w:numFmt w:val="lowerRoman"/>
      <w:lvlText w:val="%3."/>
      <w:lvlJc w:val="right"/>
      <w:pPr>
        <w:ind w:left="1800" w:hanging="180"/>
      </w:pPr>
    </w:lvl>
    <w:lvl w:ilvl="3" w:tplc="70062BD2">
      <w:start w:val="1"/>
      <w:numFmt w:val="decimal"/>
      <w:lvlText w:val="%4."/>
      <w:lvlJc w:val="left"/>
      <w:pPr>
        <w:ind w:left="2520" w:hanging="360"/>
      </w:pPr>
    </w:lvl>
    <w:lvl w:ilvl="4" w:tplc="89DC4404">
      <w:start w:val="1"/>
      <w:numFmt w:val="lowerLetter"/>
      <w:lvlText w:val="%5."/>
      <w:lvlJc w:val="left"/>
      <w:pPr>
        <w:ind w:left="3240" w:hanging="360"/>
      </w:pPr>
    </w:lvl>
    <w:lvl w:ilvl="5" w:tplc="E08A8790">
      <w:start w:val="1"/>
      <w:numFmt w:val="lowerRoman"/>
      <w:lvlText w:val="%6."/>
      <w:lvlJc w:val="right"/>
      <w:pPr>
        <w:ind w:left="3960" w:hanging="180"/>
      </w:pPr>
    </w:lvl>
    <w:lvl w:ilvl="6" w:tplc="095A1020">
      <w:start w:val="1"/>
      <w:numFmt w:val="decimal"/>
      <w:lvlText w:val="%7."/>
      <w:lvlJc w:val="left"/>
      <w:pPr>
        <w:ind w:left="4680" w:hanging="360"/>
      </w:pPr>
    </w:lvl>
    <w:lvl w:ilvl="7" w:tplc="037E4B2C">
      <w:start w:val="1"/>
      <w:numFmt w:val="lowerLetter"/>
      <w:lvlText w:val="%8."/>
      <w:lvlJc w:val="left"/>
      <w:pPr>
        <w:ind w:left="5400" w:hanging="360"/>
      </w:pPr>
    </w:lvl>
    <w:lvl w:ilvl="8" w:tplc="643EF8D8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F8AE4C8"/>
    <w:multiLevelType w:val="hybridMultilevel"/>
    <w:tmpl w:val="E7C05DD4"/>
    <w:lvl w:ilvl="0" w:tplc="0CE03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C2B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8B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0D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A7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E2B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E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A2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EF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B3713B"/>
    <w:multiLevelType w:val="hybridMultilevel"/>
    <w:tmpl w:val="C79C4F6A"/>
    <w:lvl w:ilvl="0" w:tplc="2E946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6FC6C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B9EEB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8A7E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BA26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FF460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3029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825D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E54AAE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3723077"/>
    <w:multiLevelType w:val="hybridMultilevel"/>
    <w:tmpl w:val="07103496"/>
    <w:lvl w:ilvl="0" w:tplc="8A682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B17677"/>
    <w:multiLevelType w:val="hybridMultilevel"/>
    <w:tmpl w:val="D2FEF5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79310D6"/>
    <w:multiLevelType w:val="hybridMultilevel"/>
    <w:tmpl w:val="46F0D546"/>
    <w:lvl w:ilvl="0" w:tplc="8A682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C76F47"/>
    <w:multiLevelType w:val="hybridMultilevel"/>
    <w:tmpl w:val="28E42836"/>
    <w:lvl w:ilvl="0" w:tplc="02221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4C8A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624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47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08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5AA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560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8E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EA9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D1494F"/>
    <w:multiLevelType w:val="hybridMultilevel"/>
    <w:tmpl w:val="3C2A838A"/>
    <w:lvl w:ilvl="0" w:tplc="AD449306">
      <w:start w:val="1"/>
      <w:numFmt w:val="lowerLetter"/>
      <w:lvlText w:val="%1)"/>
      <w:lvlJc w:val="left"/>
      <w:pPr>
        <w:ind w:left="1080" w:hanging="360"/>
      </w:pPr>
    </w:lvl>
    <w:lvl w:ilvl="1" w:tplc="CD70FF60">
      <w:start w:val="1"/>
      <w:numFmt w:val="lowerLetter"/>
      <w:lvlText w:val="%2."/>
      <w:lvlJc w:val="left"/>
      <w:pPr>
        <w:ind w:left="1800" w:hanging="360"/>
      </w:pPr>
    </w:lvl>
    <w:lvl w:ilvl="2" w:tplc="BBB80204">
      <w:start w:val="1"/>
      <w:numFmt w:val="lowerRoman"/>
      <w:lvlText w:val="%3."/>
      <w:lvlJc w:val="right"/>
      <w:pPr>
        <w:ind w:left="2520" w:hanging="180"/>
      </w:pPr>
    </w:lvl>
    <w:lvl w:ilvl="3" w:tplc="98B49652">
      <w:start w:val="1"/>
      <w:numFmt w:val="decimal"/>
      <w:lvlText w:val="%4."/>
      <w:lvlJc w:val="left"/>
      <w:pPr>
        <w:ind w:left="3240" w:hanging="360"/>
      </w:pPr>
    </w:lvl>
    <w:lvl w:ilvl="4" w:tplc="49081C24">
      <w:start w:val="1"/>
      <w:numFmt w:val="lowerLetter"/>
      <w:lvlText w:val="%5."/>
      <w:lvlJc w:val="left"/>
      <w:pPr>
        <w:ind w:left="3960" w:hanging="360"/>
      </w:pPr>
    </w:lvl>
    <w:lvl w:ilvl="5" w:tplc="FD08DA18">
      <w:start w:val="1"/>
      <w:numFmt w:val="lowerRoman"/>
      <w:lvlText w:val="%6."/>
      <w:lvlJc w:val="right"/>
      <w:pPr>
        <w:ind w:left="4680" w:hanging="180"/>
      </w:pPr>
    </w:lvl>
    <w:lvl w:ilvl="6" w:tplc="884894A8">
      <w:start w:val="1"/>
      <w:numFmt w:val="decimal"/>
      <w:lvlText w:val="%7."/>
      <w:lvlJc w:val="left"/>
      <w:pPr>
        <w:ind w:left="5400" w:hanging="360"/>
      </w:pPr>
    </w:lvl>
    <w:lvl w:ilvl="7" w:tplc="53BE3828">
      <w:start w:val="1"/>
      <w:numFmt w:val="lowerLetter"/>
      <w:lvlText w:val="%8."/>
      <w:lvlJc w:val="left"/>
      <w:pPr>
        <w:ind w:left="6120" w:hanging="360"/>
      </w:pPr>
    </w:lvl>
    <w:lvl w:ilvl="8" w:tplc="E0F6CDBA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A322CEF"/>
    <w:multiLevelType w:val="hybridMultilevel"/>
    <w:tmpl w:val="1706980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A4C7D12"/>
    <w:multiLevelType w:val="multilevel"/>
    <w:tmpl w:val="E1B4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AFC5C4F"/>
    <w:multiLevelType w:val="hybridMultilevel"/>
    <w:tmpl w:val="9E6AC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541AF4"/>
    <w:multiLevelType w:val="hybridMultilevel"/>
    <w:tmpl w:val="1E8079C0"/>
    <w:lvl w:ilvl="0" w:tplc="1EF06552">
      <w:start w:val="1"/>
      <w:numFmt w:val="decimal"/>
      <w:lvlText w:val="%1)"/>
      <w:lvlJc w:val="left"/>
      <w:pPr>
        <w:ind w:left="360" w:hanging="360"/>
      </w:pPr>
    </w:lvl>
    <w:lvl w:ilvl="1" w:tplc="86E476AC">
      <w:start w:val="1"/>
      <w:numFmt w:val="lowerLetter"/>
      <w:lvlText w:val="%2."/>
      <w:lvlJc w:val="left"/>
      <w:pPr>
        <w:ind w:left="1080" w:hanging="360"/>
      </w:pPr>
    </w:lvl>
    <w:lvl w:ilvl="2" w:tplc="3C387D70">
      <w:start w:val="1"/>
      <w:numFmt w:val="lowerRoman"/>
      <w:lvlText w:val="%3."/>
      <w:lvlJc w:val="right"/>
      <w:pPr>
        <w:ind w:left="1800" w:hanging="180"/>
      </w:pPr>
    </w:lvl>
    <w:lvl w:ilvl="3" w:tplc="A7A010BE">
      <w:start w:val="1"/>
      <w:numFmt w:val="decimal"/>
      <w:lvlText w:val="%4."/>
      <w:lvlJc w:val="left"/>
      <w:pPr>
        <w:ind w:left="2520" w:hanging="360"/>
      </w:pPr>
    </w:lvl>
    <w:lvl w:ilvl="4" w:tplc="A968A18E">
      <w:start w:val="1"/>
      <w:numFmt w:val="lowerLetter"/>
      <w:lvlText w:val="%5."/>
      <w:lvlJc w:val="left"/>
      <w:pPr>
        <w:ind w:left="3240" w:hanging="360"/>
      </w:pPr>
    </w:lvl>
    <w:lvl w:ilvl="5" w:tplc="46C0C79E">
      <w:start w:val="1"/>
      <w:numFmt w:val="lowerRoman"/>
      <w:lvlText w:val="%6."/>
      <w:lvlJc w:val="right"/>
      <w:pPr>
        <w:ind w:left="3960" w:hanging="180"/>
      </w:pPr>
    </w:lvl>
    <w:lvl w:ilvl="6" w:tplc="7862C50C">
      <w:start w:val="1"/>
      <w:numFmt w:val="decimal"/>
      <w:lvlText w:val="%7."/>
      <w:lvlJc w:val="left"/>
      <w:pPr>
        <w:ind w:left="4680" w:hanging="360"/>
      </w:pPr>
    </w:lvl>
    <w:lvl w:ilvl="7" w:tplc="CE8A367A">
      <w:start w:val="1"/>
      <w:numFmt w:val="lowerLetter"/>
      <w:lvlText w:val="%8."/>
      <w:lvlJc w:val="left"/>
      <w:pPr>
        <w:ind w:left="5400" w:hanging="360"/>
      </w:pPr>
    </w:lvl>
    <w:lvl w:ilvl="8" w:tplc="70249FA4">
      <w:start w:val="1"/>
      <w:numFmt w:val="lowerRoman"/>
      <w:lvlText w:val="%9."/>
      <w:lvlJc w:val="right"/>
      <w:pPr>
        <w:ind w:left="6120" w:hanging="180"/>
      </w:pPr>
    </w:lvl>
  </w:abstractNum>
  <w:num w:numId="1" w16cid:durableId="832720509">
    <w:abstractNumId w:val="63"/>
  </w:num>
  <w:num w:numId="2" w16cid:durableId="144442811">
    <w:abstractNumId w:val="22"/>
  </w:num>
  <w:num w:numId="3" w16cid:durableId="1589384552">
    <w:abstractNumId w:val="52"/>
  </w:num>
  <w:num w:numId="4" w16cid:durableId="477570299">
    <w:abstractNumId w:val="66"/>
  </w:num>
  <w:num w:numId="5" w16cid:durableId="1776168931">
    <w:abstractNumId w:val="49"/>
  </w:num>
  <w:num w:numId="6" w16cid:durableId="729763909">
    <w:abstractNumId w:val="23"/>
  </w:num>
  <w:num w:numId="7" w16cid:durableId="912278298">
    <w:abstractNumId w:val="73"/>
  </w:num>
  <w:num w:numId="8" w16cid:durableId="1654068986">
    <w:abstractNumId w:val="62"/>
  </w:num>
  <w:num w:numId="9" w16cid:durableId="1445539061">
    <w:abstractNumId w:val="0"/>
  </w:num>
  <w:num w:numId="10" w16cid:durableId="226653130">
    <w:abstractNumId w:val="56"/>
  </w:num>
  <w:num w:numId="11" w16cid:durableId="194004787">
    <w:abstractNumId w:val="64"/>
  </w:num>
  <w:num w:numId="12" w16cid:durableId="1729255659">
    <w:abstractNumId w:val="2"/>
  </w:num>
  <w:num w:numId="13" w16cid:durableId="438336586">
    <w:abstractNumId w:val="55"/>
  </w:num>
  <w:num w:numId="14" w16cid:durableId="1286086287">
    <w:abstractNumId w:val="29"/>
  </w:num>
  <w:num w:numId="15" w16cid:durableId="1808431491">
    <w:abstractNumId w:val="33"/>
  </w:num>
  <w:num w:numId="16" w16cid:durableId="1396661128">
    <w:abstractNumId w:val="50"/>
  </w:num>
  <w:num w:numId="17" w16cid:durableId="391777523">
    <w:abstractNumId w:val="1"/>
  </w:num>
  <w:num w:numId="18" w16cid:durableId="1843398495">
    <w:abstractNumId w:val="40"/>
  </w:num>
  <w:num w:numId="19" w16cid:durableId="2129615877">
    <w:abstractNumId w:val="60"/>
  </w:num>
  <w:num w:numId="20" w16cid:durableId="1162768804">
    <w:abstractNumId w:val="54"/>
  </w:num>
  <w:num w:numId="21" w16cid:durableId="1509981753">
    <w:abstractNumId w:val="8"/>
  </w:num>
  <w:num w:numId="22" w16cid:durableId="1470396864">
    <w:abstractNumId w:val="68"/>
  </w:num>
  <w:num w:numId="23" w16cid:durableId="1747802499">
    <w:abstractNumId w:val="37"/>
  </w:num>
  <w:num w:numId="24" w16cid:durableId="349182783">
    <w:abstractNumId w:val="70"/>
  </w:num>
  <w:num w:numId="25" w16cid:durableId="1469710544">
    <w:abstractNumId w:val="45"/>
  </w:num>
  <w:num w:numId="26" w16cid:durableId="1813055356">
    <w:abstractNumId w:val="43"/>
  </w:num>
  <w:num w:numId="27" w16cid:durableId="1262226497">
    <w:abstractNumId w:val="15"/>
  </w:num>
  <w:num w:numId="28" w16cid:durableId="1201628596">
    <w:abstractNumId w:val="3"/>
  </w:num>
  <w:num w:numId="29" w16cid:durableId="528880300">
    <w:abstractNumId w:val="61"/>
  </w:num>
  <w:num w:numId="30" w16cid:durableId="561216714">
    <w:abstractNumId w:val="71"/>
  </w:num>
  <w:num w:numId="31" w16cid:durableId="209655885">
    <w:abstractNumId w:val="20"/>
  </w:num>
  <w:num w:numId="32" w16cid:durableId="503252831">
    <w:abstractNumId w:val="18"/>
  </w:num>
  <w:num w:numId="33" w16cid:durableId="915671230">
    <w:abstractNumId w:val="12"/>
  </w:num>
  <w:num w:numId="34" w16cid:durableId="2001301504">
    <w:abstractNumId w:val="47"/>
  </w:num>
  <w:num w:numId="35" w16cid:durableId="563300451">
    <w:abstractNumId w:val="31"/>
  </w:num>
  <w:num w:numId="36" w16cid:durableId="1219441121">
    <w:abstractNumId w:val="35"/>
  </w:num>
  <w:num w:numId="37" w16cid:durableId="1866096164">
    <w:abstractNumId w:val="38"/>
  </w:num>
  <w:num w:numId="38" w16cid:durableId="1462698322">
    <w:abstractNumId w:val="58"/>
  </w:num>
  <w:num w:numId="39" w16cid:durableId="1885752513">
    <w:abstractNumId w:val="42"/>
  </w:num>
  <w:num w:numId="40" w16cid:durableId="1063217328">
    <w:abstractNumId w:val="24"/>
  </w:num>
  <w:num w:numId="41" w16cid:durableId="2070297239">
    <w:abstractNumId w:val="32"/>
  </w:num>
  <w:num w:numId="42" w16cid:durableId="888615785">
    <w:abstractNumId w:val="26"/>
  </w:num>
  <w:num w:numId="43" w16cid:durableId="1523938980">
    <w:abstractNumId w:val="69"/>
  </w:num>
  <w:num w:numId="44" w16cid:durableId="1161964099">
    <w:abstractNumId w:val="39"/>
  </w:num>
  <w:num w:numId="45" w16cid:durableId="1605579628">
    <w:abstractNumId w:val="9"/>
  </w:num>
  <w:num w:numId="46" w16cid:durableId="1176730453">
    <w:abstractNumId w:val="51"/>
  </w:num>
  <w:num w:numId="47" w16cid:durableId="1424372467">
    <w:abstractNumId w:val="21"/>
  </w:num>
  <w:num w:numId="48" w16cid:durableId="922688020">
    <w:abstractNumId w:val="41"/>
  </w:num>
  <w:num w:numId="49" w16cid:durableId="2099323757">
    <w:abstractNumId w:val="5"/>
  </w:num>
  <w:num w:numId="50" w16cid:durableId="2113821750">
    <w:abstractNumId w:val="19"/>
  </w:num>
  <w:num w:numId="51" w16cid:durableId="1876381848">
    <w:abstractNumId w:val="7"/>
  </w:num>
  <w:num w:numId="52" w16cid:durableId="1649900092">
    <w:abstractNumId w:val="6"/>
  </w:num>
  <w:num w:numId="53" w16cid:durableId="502357866">
    <w:abstractNumId w:val="36"/>
  </w:num>
  <w:num w:numId="54" w16cid:durableId="331224886">
    <w:abstractNumId w:val="16"/>
  </w:num>
  <w:num w:numId="55" w16cid:durableId="1801530429">
    <w:abstractNumId w:val="44"/>
  </w:num>
  <w:num w:numId="56" w16cid:durableId="94593045">
    <w:abstractNumId w:val="72"/>
  </w:num>
  <w:num w:numId="57" w16cid:durableId="672805941">
    <w:abstractNumId w:val="4"/>
  </w:num>
  <w:num w:numId="58" w16cid:durableId="608779563">
    <w:abstractNumId w:val="34"/>
  </w:num>
  <w:num w:numId="59" w16cid:durableId="1460148814">
    <w:abstractNumId w:val="46"/>
  </w:num>
  <w:num w:numId="60" w16cid:durableId="1643195861">
    <w:abstractNumId w:val="17"/>
  </w:num>
  <w:num w:numId="61" w16cid:durableId="809516141">
    <w:abstractNumId w:val="10"/>
  </w:num>
  <w:num w:numId="62" w16cid:durableId="583488757">
    <w:abstractNumId w:val="30"/>
  </w:num>
  <w:num w:numId="63" w16cid:durableId="1608928917">
    <w:abstractNumId w:val="57"/>
  </w:num>
  <w:num w:numId="64" w16cid:durableId="503324943">
    <w:abstractNumId w:val="48"/>
  </w:num>
  <w:num w:numId="65" w16cid:durableId="410782172">
    <w:abstractNumId w:val="25"/>
  </w:num>
  <w:num w:numId="66" w16cid:durableId="1610576841">
    <w:abstractNumId w:val="13"/>
  </w:num>
  <w:num w:numId="67" w16cid:durableId="1840582191">
    <w:abstractNumId w:val="53"/>
  </w:num>
  <w:num w:numId="68" w16cid:durableId="39743621">
    <w:abstractNumId w:val="59"/>
  </w:num>
  <w:num w:numId="69" w16cid:durableId="784160154">
    <w:abstractNumId w:val="27"/>
  </w:num>
  <w:num w:numId="70" w16cid:durableId="1798524216">
    <w:abstractNumId w:val="28"/>
  </w:num>
  <w:num w:numId="71" w16cid:durableId="270864510">
    <w:abstractNumId w:val="67"/>
  </w:num>
  <w:num w:numId="72" w16cid:durableId="1343238747">
    <w:abstractNumId w:val="11"/>
  </w:num>
  <w:num w:numId="73" w16cid:durableId="1067999527">
    <w:abstractNumId w:val="65"/>
  </w:num>
  <w:num w:numId="74" w16cid:durableId="540168481">
    <w:abstractNumId w:val="1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0A"/>
    <w:rsid w:val="0000198E"/>
    <w:rsid w:val="000026DD"/>
    <w:rsid w:val="000048B9"/>
    <w:rsid w:val="000057EB"/>
    <w:rsid w:val="000072E2"/>
    <w:rsid w:val="000104BC"/>
    <w:rsid w:val="00015FD3"/>
    <w:rsid w:val="00016102"/>
    <w:rsid w:val="0001695B"/>
    <w:rsid w:val="0001745B"/>
    <w:rsid w:val="00021102"/>
    <w:rsid w:val="00022B34"/>
    <w:rsid w:val="0002339C"/>
    <w:rsid w:val="00031671"/>
    <w:rsid w:val="00035860"/>
    <w:rsid w:val="000359A5"/>
    <w:rsid w:val="00036235"/>
    <w:rsid w:val="00036E9D"/>
    <w:rsid w:val="00037515"/>
    <w:rsid w:val="00044148"/>
    <w:rsid w:val="0004777B"/>
    <w:rsid w:val="000478FC"/>
    <w:rsid w:val="00054055"/>
    <w:rsid w:val="00055F33"/>
    <w:rsid w:val="00060263"/>
    <w:rsid w:val="00060275"/>
    <w:rsid w:val="000604D1"/>
    <w:rsid w:val="00060A3A"/>
    <w:rsid w:val="00061222"/>
    <w:rsid w:val="00061E20"/>
    <w:rsid w:val="00066958"/>
    <w:rsid w:val="00074353"/>
    <w:rsid w:val="00074542"/>
    <w:rsid w:val="00077D0F"/>
    <w:rsid w:val="00084A3D"/>
    <w:rsid w:val="00086359"/>
    <w:rsid w:val="00086EE2"/>
    <w:rsid w:val="000A1BAE"/>
    <w:rsid w:val="000A48E7"/>
    <w:rsid w:val="000A5BF0"/>
    <w:rsid w:val="000A69DC"/>
    <w:rsid w:val="000B057D"/>
    <w:rsid w:val="000B126D"/>
    <w:rsid w:val="000B1EC3"/>
    <w:rsid w:val="000B2688"/>
    <w:rsid w:val="000B2B34"/>
    <w:rsid w:val="000B33EA"/>
    <w:rsid w:val="000B3D69"/>
    <w:rsid w:val="000B40A8"/>
    <w:rsid w:val="000B6920"/>
    <w:rsid w:val="000C0427"/>
    <w:rsid w:val="000C16BE"/>
    <w:rsid w:val="000C3216"/>
    <w:rsid w:val="000C3A6B"/>
    <w:rsid w:val="000C3E48"/>
    <w:rsid w:val="000C4F0B"/>
    <w:rsid w:val="000C6F68"/>
    <w:rsid w:val="000C7B8B"/>
    <w:rsid w:val="000D0539"/>
    <w:rsid w:val="000D10EF"/>
    <w:rsid w:val="000D73DF"/>
    <w:rsid w:val="000E457F"/>
    <w:rsid w:val="000E64A7"/>
    <w:rsid w:val="000E79ED"/>
    <w:rsid w:val="000E7C1E"/>
    <w:rsid w:val="000F13FB"/>
    <w:rsid w:val="000F2903"/>
    <w:rsid w:val="000F3916"/>
    <w:rsid w:val="0010132C"/>
    <w:rsid w:val="0010280A"/>
    <w:rsid w:val="00102834"/>
    <w:rsid w:val="00105F35"/>
    <w:rsid w:val="001067C8"/>
    <w:rsid w:val="00106A51"/>
    <w:rsid w:val="00106C24"/>
    <w:rsid w:val="00106E1F"/>
    <w:rsid w:val="00106EA6"/>
    <w:rsid w:val="00107072"/>
    <w:rsid w:val="00107B0F"/>
    <w:rsid w:val="00107BF2"/>
    <w:rsid w:val="00111321"/>
    <w:rsid w:val="00123312"/>
    <w:rsid w:val="00123D1B"/>
    <w:rsid w:val="0012434B"/>
    <w:rsid w:val="00124B3A"/>
    <w:rsid w:val="0012597C"/>
    <w:rsid w:val="0012622F"/>
    <w:rsid w:val="00126F81"/>
    <w:rsid w:val="00131054"/>
    <w:rsid w:val="001358EF"/>
    <w:rsid w:val="00136220"/>
    <w:rsid w:val="00137789"/>
    <w:rsid w:val="001420EB"/>
    <w:rsid w:val="00142F8E"/>
    <w:rsid w:val="0014388F"/>
    <w:rsid w:val="001448BC"/>
    <w:rsid w:val="00145D32"/>
    <w:rsid w:val="001462B8"/>
    <w:rsid w:val="001473D2"/>
    <w:rsid w:val="001505D3"/>
    <w:rsid w:val="00151F2F"/>
    <w:rsid w:val="00152A77"/>
    <w:rsid w:val="00154C0F"/>
    <w:rsid w:val="00156130"/>
    <w:rsid w:val="001568C1"/>
    <w:rsid w:val="001616F6"/>
    <w:rsid w:val="00161F2F"/>
    <w:rsid w:val="001623DE"/>
    <w:rsid w:val="0016745A"/>
    <w:rsid w:val="00170A4D"/>
    <w:rsid w:val="001715E7"/>
    <w:rsid w:val="001720DA"/>
    <w:rsid w:val="00172C0E"/>
    <w:rsid w:val="0018041F"/>
    <w:rsid w:val="00180B12"/>
    <w:rsid w:val="00181105"/>
    <w:rsid w:val="0018186A"/>
    <w:rsid w:val="001842A5"/>
    <w:rsid w:val="0018584F"/>
    <w:rsid w:val="00191BFB"/>
    <w:rsid w:val="00195291"/>
    <w:rsid w:val="00195BD4"/>
    <w:rsid w:val="001A2295"/>
    <w:rsid w:val="001A2F47"/>
    <w:rsid w:val="001A7304"/>
    <w:rsid w:val="001A7FAC"/>
    <w:rsid w:val="001B1239"/>
    <w:rsid w:val="001B3C39"/>
    <w:rsid w:val="001B5028"/>
    <w:rsid w:val="001B5132"/>
    <w:rsid w:val="001B645D"/>
    <w:rsid w:val="001B7AB9"/>
    <w:rsid w:val="001B7CE7"/>
    <w:rsid w:val="001C13FC"/>
    <w:rsid w:val="001C3EB4"/>
    <w:rsid w:val="001C487F"/>
    <w:rsid w:val="001C4ED7"/>
    <w:rsid w:val="001C50D5"/>
    <w:rsid w:val="001C5490"/>
    <w:rsid w:val="001C569C"/>
    <w:rsid w:val="001C600F"/>
    <w:rsid w:val="001C78D1"/>
    <w:rsid w:val="001C7A5A"/>
    <w:rsid w:val="001D0787"/>
    <w:rsid w:val="001D2E6A"/>
    <w:rsid w:val="001D346D"/>
    <w:rsid w:val="001D5B31"/>
    <w:rsid w:val="001D7FD0"/>
    <w:rsid w:val="001E0282"/>
    <w:rsid w:val="001E774C"/>
    <w:rsid w:val="001F36E3"/>
    <w:rsid w:val="00201100"/>
    <w:rsid w:val="00207041"/>
    <w:rsid w:val="0021072B"/>
    <w:rsid w:val="00210FE9"/>
    <w:rsid w:val="00210FF4"/>
    <w:rsid w:val="002124F8"/>
    <w:rsid w:val="002126D2"/>
    <w:rsid w:val="00212A6D"/>
    <w:rsid w:val="00214BFE"/>
    <w:rsid w:val="00217186"/>
    <w:rsid w:val="0022300C"/>
    <w:rsid w:val="00225945"/>
    <w:rsid w:val="002278CE"/>
    <w:rsid w:val="00227FDD"/>
    <w:rsid w:val="0023196F"/>
    <w:rsid w:val="00232522"/>
    <w:rsid w:val="00233933"/>
    <w:rsid w:val="002376EB"/>
    <w:rsid w:val="0023796A"/>
    <w:rsid w:val="00242F3E"/>
    <w:rsid w:val="00243FAB"/>
    <w:rsid w:val="00244773"/>
    <w:rsid w:val="002452CA"/>
    <w:rsid w:val="002472D9"/>
    <w:rsid w:val="0025113F"/>
    <w:rsid w:val="00253101"/>
    <w:rsid w:val="00254526"/>
    <w:rsid w:val="00257830"/>
    <w:rsid w:val="00261BA0"/>
    <w:rsid w:val="0026613F"/>
    <w:rsid w:val="0026616C"/>
    <w:rsid w:val="00266CAA"/>
    <w:rsid w:val="00267EA8"/>
    <w:rsid w:val="00270A44"/>
    <w:rsid w:val="002728C3"/>
    <w:rsid w:val="00273914"/>
    <w:rsid w:val="00274B3B"/>
    <w:rsid w:val="002750E8"/>
    <w:rsid w:val="00275364"/>
    <w:rsid w:val="00277016"/>
    <w:rsid w:val="00277A80"/>
    <w:rsid w:val="002800F0"/>
    <w:rsid w:val="002818EE"/>
    <w:rsid w:val="002837F0"/>
    <w:rsid w:val="0028572B"/>
    <w:rsid w:val="00286F54"/>
    <w:rsid w:val="00287AAC"/>
    <w:rsid w:val="00287F1A"/>
    <w:rsid w:val="002918DB"/>
    <w:rsid w:val="00292367"/>
    <w:rsid w:val="002924AA"/>
    <w:rsid w:val="00292D00"/>
    <w:rsid w:val="0029504C"/>
    <w:rsid w:val="002952C1"/>
    <w:rsid w:val="00295478"/>
    <w:rsid w:val="002957D5"/>
    <w:rsid w:val="00296060"/>
    <w:rsid w:val="002A119D"/>
    <w:rsid w:val="002A1734"/>
    <w:rsid w:val="002A2047"/>
    <w:rsid w:val="002A5144"/>
    <w:rsid w:val="002A668C"/>
    <w:rsid w:val="002B1ED9"/>
    <w:rsid w:val="002B4F79"/>
    <w:rsid w:val="002C2E83"/>
    <w:rsid w:val="002D1F81"/>
    <w:rsid w:val="002D4326"/>
    <w:rsid w:val="002D46A5"/>
    <w:rsid w:val="002D68F2"/>
    <w:rsid w:val="002D7062"/>
    <w:rsid w:val="002D7B55"/>
    <w:rsid w:val="002E08DF"/>
    <w:rsid w:val="002E176C"/>
    <w:rsid w:val="002E1AC5"/>
    <w:rsid w:val="002E2D38"/>
    <w:rsid w:val="002E52FE"/>
    <w:rsid w:val="002E569A"/>
    <w:rsid w:val="002E63EB"/>
    <w:rsid w:val="002E7E06"/>
    <w:rsid w:val="002F659C"/>
    <w:rsid w:val="00306ED4"/>
    <w:rsid w:val="00307FB3"/>
    <w:rsid w:val="003110AA"/>
    <w:rsid w:val="00313256"/>
    <w:rsid w:val="00314292"/>
    <w:rsid w:val="003142CD"/>
    <w:rsid w:val="003158FF"/>
    <w:rsid w:val="00315A9F"/>
    <w:rsid w:val="003169BC"/>
    <w:rsid w:val="00322580"/>
    <w:rsid w:val="00322DD3"/>
    <w:rsid w:val="00325932"/>
    <w:rsid w:val="00325B4E"/>
    <w:rsid w:val="00326153"/>
    <w:rsid w:val="00326B52"/>
    <w:rsid w:val="00327C16"/>
    <w:rsid w:val="00330ABC"/>
    <w:rsid w:val="0033142B"/>
    <w:rsid w:val="00333B87"/>
    <w:rsid w:val="003349C9"/>
    <w:rsid w:val="00334F83"/>
    <w:rsid w:val="003358BB"/>
    <w:rsid w:val="00340242"/>
    <w:rsid w:val="00340A66"/>
    <w:rsid w:val="00341683"/>
    <w:rsid w:val="0034242B"/>
    <w:rsid w:val="003425E1"/>
    <w:rsid w:val="00343CEF"/>
    <w:rsid w:val="00350E6C"/>
    <w:rsid w:val="00354C9D"/>
    <w:rsid w:val="003551F8"/>
    <w:rsid w:val="00355C31"/>
    <w:rsid w:val="00356F70"/>
    <w:rsid w:val="00360292"/>
    <w:rsid w:val="003604A1"/>
    <w:rsid w:val="0036374F"/>
    <w:rsid w:val="00364FFE"/>
    <w:rsid w:val="003679A9"/>
    <w:rsid w:val="003704BD"/>
    <w:rsid w:val="00371C36"/>
    <w:rsid w:val="003733A1"/>
    <w:rsid w:val="00374772"/>
    <w:rsid w:val="0037538D"/>
    <w:rsid w:val="00375600"/>
    <w:rsid w:val="00375C02"/>
    <w:rsid w:val="00380753"/>
    <w:rsid w:val="003814EB"/>
    <w:rsid w:val="003819BB"/>
    <w:rsid w:val="00385613"/>
    <w:rsid w:val="00387706"/>
    <w:rsid w:val="00387FDE"/>
    <w:rsid w:val="00392D3F"/>
    <w:rsid w:val="003A11E7"/>
    <w:rsid w:val="003A1D63"/>
    <w:rsid w:val="003A2A52"/>
    <w:rsid w:val="003A4271"/>
    <w:rsid w:val="003A4EC9"/>
    <w:rsid w:val="003A5961"/>
    <w:rsid w:val="003A65CC"/>
    <w:rsid w:val="003A6A35"/>
    <w:rsid w:val="003A72B4"/>
    <w:rsid w:val="003A7D7B"/>
    <w:rsid w:val="003A7DE5"/>
    <w:rsid w:val="003B0E3B"/>
    <w:rsid w:val="003B4D5D"/>
    <w:rsid w:val="003B69A5"/>
    <w:rsid w:val="003B7CB9"/>
    <w:rsid w:val="003C087E"/>
    <w:rsid w:val="003C24B3"/>
    <w:rsid w:val="003C4F88"/>
    <w:rsid w:val="003C55B3"/>
    <w:rsid w:val="003D2C61"/>
    <w:rsid w:val="003D5A8B"/>
    <w:rsid w:val="003F0C7F"/>
    <w:rsid w:val="003F159B"/>
    <w:rsid w:val="003F60C6"/>
    <w:rsid w:val="003F62ED"/>
    <w:rsid w:val="003F6861"/>
    <w:rsid w:val="003F7D43"/>
    <w:rsid w:val="00404434"/>
    <w:rsid w:val="00404841"/>
    <w:rsid w:val="00404CE2"/>
    <w:rsid w:val="0040788B"/>
    <w:rsid w:val="004107F1"/>
    <w:rsid w:val="004111B3"/>
    <w:rsid w:val="00412330"/>
    <w:rsid w:val="004129C6"/>
    <w:rsid w:val="00424A01"/>
    <w:rsid w:val="00426805"/>
    <w:rsid w:val="00427F1B"/>
    <w:rsid w:val="00430FA8"/>
    <w:rsid w:val="00431976"/>
    <w:rsid w:val="00433C0F"/>
    <w:rsid w:val="004340AB"/>
    <w:rsid w:val="00434AD8"/>
    <w:rsid w:val="004358CA"/>
    <w:rsid w:val="0043732D"/>
    <w:rsid w:val="00437C15"/>
    <w:rsid w:val="004403C2"/>
    <w:rsid w:val="00441964"/>
    <w:rsid w:val="00443551"/>
    <w:rsid w:val="0044356C"/>
    <w:rsid w:val="00453EC2"/>
    <w:rsid w:val="0046419B"/>
    <w:rsid w:val="00465233"/>
    <w:rsid w:val="004657D4"/>
    <w:rsid w:val="004662B7"/>
    <w:rsid w:val="0046734A"/>
    <w:rsid w:val="0046783D"/>
    <w:rsid w:val="00470188"/>
    <w:rsid w:val="004751A7"/>
    <w:rsid w:val="0047524D"/>
    <w:rsid w:val="004818CA"/>
    <w:rsid w:val="00481CFD"/>
    <w:rsid w:val="004836D0"/>
    <w:rsid w:val="00483C4F"/>
    <w:rsid w:val="00490747"/>
    <w:rsid w:val="00490A54"/>
    <w:rsid w:val="00493129"/>
    <w:rsid w:val="00496C0C"/>
    <w:rsid w:val="004977D9"/>
    <w:rsid w:val="00497A1E"/>
    <w:rsid w:val="004A1FAB"/>
    <w:rsid w:val="004A28CE"/>
    <w:rsid w:val="004A4105"/>
    <w:rsid w:val="004A45F8"/>
    <w:rsid w:val="004A5172"/>
    <w:rsid w:val="004A6F7A"/>
    <w:rsid w:val="004B27E5"/>
    <w:rsid w:val="004B4CB2"/>
    <w:rsid w:val="004B5246"/>
    <w:rsid w:val="004B5850"/>
    <w:rsid w:val="004B6CA9"/>
    <w:rsid w:val="004C064F"/>
    <w:rsid w:val="004C1BA2"/>
    <w:rsid w:val="004C1E64"/>
    <w:rsid w:val="004C7C5C"/>
    <w:rsid w:val="004D16BD"/>
    <w:rsid w:val="004D44C1"/>
    <w:rsid w:val="004D455D"/>
    <w:rsid w:val="004D4667"/>
    <w:rsid w:val="004D5140"/>
    <w:rsid w:val="004D53F6"/>
    <w:rsid w:val="004D631D"/>
    <w:rsid w:val="004D7548"/>
    <w:rsid w:val="004D7C78"/>
    <w:rsid w:val="004E0640"/>
    <w:rsid w:val="004E1BEC"/>
    <w:rsid w:val="004E545D"/>
    <w:rsid w:val="004E5A50"/>
    <w:rsid w:val="004E7F5F"/>
    <w:rsid w:val="004F1358"/>
    <w:rsid w:val="004F19DD"/>
    <w:rsid w:val="004F1F59"/>
    <w:rsid w:val="004F47E4"/>
    <w:rsid w:val="004F6883"/>
    <w:rsid w:val="005005B3"/>
    <w:rsid w:val="00500703"/>
    <w:rsid w:val="00501AB0"/>
    <w:rsid w:val="00501E23"/>
    <w:rsid w:val="0050291F"/>
    <w:rsid w:val="00503C53"/>
    <w:rsid w:val="00504BDE"/>
    <w:rsid w:val="005074CC"/>
    <w:rsid w:val="00507BE9"/>
    <w:rsid w:val="00507ED7"/>
    <w:rsid w:val="005102A5"/>
    <w:rsid w:val="00511B48"/>
    <w:rsid w:val="00513822"/>
    <w:rsid w:val="00514C5C"/>
    <w:rsid w:val="005157FD"/>
    <w:rsid w:val="005163B7"/>
    <w:rsid w:val="00521401"/>
    <w:rsid w:val="00521B7E"/>
    <w:rsid w:val="00522633"/>
    <w:rsid w:val="005277E6"/>
    <w:rsid w:val="005277EC"/>
    <w:rsid w:val="00531640"/>
    <w:rsid w:val="0053207F"/>
    <w:rsid w:val="00533918"/>
    <w:rsid w:val="00535940"/>
    <w:rsid w:val="00535BC3"/>
    <w:rsid w:val="0053729B"/>
    <w:rsid w:val="00545618"/>
    <w:rsid w:val="00545E21"/>
    <w:rsid w:val="005512EA"/>
    <w:rsid w:val="00553288"/>
    <w:rsid w:val="00553652"/>
    <w:rsid w:val="00555C7A"/>
    <w:rsid w:val="005566D6"/>
    <w:rsid w:val="005607A5"/>
    <w:rsid w:val="00562095"/>
    <w:rsid w:val="00570ABB"/>
    <w:rsid w:val="00572C5B"/>
    <w:rsid w:val="0057451F"/>
    <w:rsid w:val="00574A0E"/>
    <w:rsid w:val="00574D92"/>
    <w:rsid w:val="0057541B"/>
    <w:rsid w:val="005812F1"/>
    <w:rsid w:val="00581816"/>
    <w:rsid w:val="00583867"/>
    <w:rsid w:val="005840D7"/>
    <w:rsid w:val="00585F3D"/>
    <w:rsid w:val="0059068F"/>
    <w:rsid w:val="00591612"/>
    <w:rsid w:val="00593CE3"/>
    <w:rsid w:val="005A5917"/>
    <w:rsid w:val="005A5C85"/>
    <w:rsid w:val="005A789A"/>
    <w:rsid w:val="005A7ACC"/>
    <w:rsid w:val="005B08D8"/>
    <w:rsid w:val="005B43C0"/>
    <w:rsid w:val="005B667F"/>
    <w:rsid w:val="005B6FB1"/>
    <w:rsid w:val="005C3470"/>
    <w:rsid w:val="005C37AA"/>
    <w:rsid w:val="005D4309"/>
    <w:rsid w:val="005D731F"/>
    <w:rsid w:val="005D79E2"/>
    <w:rsid w:val="005E2511"/>
    <w:rsid w:val="005E273A"/>
    <w:rsid w:val="005E3859"/>
    <w:rsid w:val="005E4EC5"/>
    <w:rsid w:val="005E63B6"/>
    <w:rsid w:val="005E6472"/>
    <w:rsid w:val="005E7D6D"/>
    <w:rsid w:val="005F5855"/>
    <w:rsid w:val="005F65EF"/>
    <w:rsid w:val="005F6DE1"/>
    <w:rsid w:val="006004F6"/>
    <w:rsid w:val="006005D8"/>
    <w:rsid w:val="006010C4"/>
    <w:rsid w:val="00601C39"/>
    <w:rsid w:val="00603514"/>
    <w:rsid w:val="006048E9"/>
    <w:rsid w:val="006059B0"/>
    <w:rsid w:val="00605D89"/>
    <w:rsid w:val="006073A7"/>
    <w:rsid w:val="00610776"/>
    <w:rsid w:val="006116AE"/>
    <w:rsid w:val="00614677"/>
    <w:rsid w:val="006165EA"/>
    <w:rsid w:val="00625309"/>
    <w:rsid w:val="006260BA"/>
    <w:rsid w:val="006278B1"/>
    <w:rsid w:val="00637B48"/>
    <w:rsid w:val="00640B6D"/>
    <w:rsid w:val="00642EA0"/>
    <w:rsid w:val="00644397"/>
    <w:rsid w:val="00644815"/>
    <w:rsid w:val="00645098"/>
    <w:rsid w:val="006456AA"/>
    <w:rsid w:val="00646EFD"/>
    <w:rsid w:val="0065072A"/>
    <w:rsid w:val="00650A63"/>
    <w:rsid w:val="00651A4C"/>
    <w:rsid w:val="00652CD7"/>
    <w:rsid w:val="006562EB"/>
    <w:rsid w:val="00657AD2"/>
    <w:rsid w:val="00661894"/>
    <w:rsid w:val="006620E2"/>
    <w:rsid w:val="00662B9F"/>
    <w:rsid w:val="00664E21"/>
    <w:rsid w:val="00666A62"/>
    <w:rsid w:val="00670863"/>
    <w:rsid w:val="006733C6"/>
    <w:rsid w:val="00673769"/>
    <w:rsid w:val="00675C23"/>
    <w:rsid w:val="00675D65"/>
    <w:rsid w:val="00676557"/>
    <w:rsid w:val="00677E3C"/>
    <w:rsid w:val="0068068F"/>
    <w:rsid w:val="006812B6"/>
    <w:rsid w:val="0068239C"/>
    <w:rsid w:val="00686137"/>
    <w:rsid w:val="006874CA"/>
    <w:rsid w:val="00693B0A"/>
    <w:rsid w:val="00694D68"/>
    <w:rsid w:val="006967CB"/>
    <w:rsid w:val="0069735A"/>
    <w:rsid w:val="006A08A4"/>
    <w:rsid w:val="006A26FD"/>
    <w:rsid w:val="006A2910"/>
    <w:rsid w:val="006A2DE6"/>
    <w:rsid w:val="006A4686"/>
    <w:rsid w:val="006A74EA"/>
    <w:rsid w:val="006B0B39"/>
    <w:rsid w:val="006B2082"/>
    <w:rsid w:val="006B22C2"/>
    <w:rsid w:val="006B37C6"/>
    <w:rsid w:val="006B3E36"/>
    <w:rsid w:val="006B43E6"/>
    <w:rsid w:val="006B583D"/>
    <w:rsid w:val="006C1E19"/>
    <w:rsid w:val="006C71C6"/>
    <w:rsid w:val="006D19DC"/>
    <w:rsid w:val="006D21E6"/>
    <w:rsid w:val="006D51A3"/>
    <w:rsid w:val="006D648D"/>
    <w:rsid w:val="006E25CB"/>
    <w:rsid w:val="006E3781"/>
    <w:rsid w:val="006E442B"/>
    <w:rsid w:val="006E4BB5"/>
    <w:rsid w:val="006F007B"/>
    <w:rsid w:val="006F106B"/>
    <w:rsid w:val="006F153B"/>
    <w:rsid w:val="006F494B"/>
    <w:rsid w:val="006F5549"/>
    <w:rsid w:val="006F5B13"/>
    <w:rsid w:val="006F60F4"/>
    <w:rsid w:val="00701958"/>
    <w:rsid w:val="007019DF"/>
    <w:rsid w:val="007040F9"/>
    <w:rsid w:val="00705699"/>
    <w:rsid w:val="00705761"/>
    <w:rsid w:val="00705A9A"/>
    <w:rsid w:val="00705D63"/>
    <w:rsid w:val="00707190"/>
    <w:rsid w:val="007102C2"/>
    <w:rsid w:val="007137A6"/>
    <w:rsid w:val="00713EFD"/>
    <w:rsid w:val="00714D42"/>
    <w:rsid w:val="00716E64"/>
    <w:rsid w:val="00717D67"/>
    <w:rsid w:val="00723234"/>
    <w:rsid w:val="0072495A"/>
    <w:rsid w:val="00725332"/>
    <w:rsid w:val="00725DDF"/>
    <w:rsid w:val="007272BE"/>
    <w:rsid w:val="007302BB"/>
    <w:rsid w:val="0073139A"/>
    <w:rsid w:val="007332C1"/>
    <w:rsid w:val="0073639F"/>
    <w:rsid w:val="00736D50"/>
    <w:rsid w:val="00737FBD"/>
    <w:rsid w:val="007424B8"/>
    <w:rsid w:val="007452BB"/>
    <w:rsid w:val="00745DCB"/>
    <w:rsid w:val="0074600A"/>
    <w:rsid w:val="0075104F"/>
    <w:rsid w:val="00751991"/>
    <w:rsid w:val="00752697"/>
    <w:rsid w:val="00752E9B"/>
    <w:rsid w:val="00754561"/>
    <w:rsid w:val="00755B5E"/>
    <w:rsid w:val="007575F6"/>
    <w:rsid w:val="00763816"/>
    <w:rsid w:val="00763A9F"/>
    <w:rsid w:val="00764F9D"/>
    <w:rsid w:val="0076756D"/>
    <w:rsid w:val="0076CF4D"/>
    <w:rsid w:val="007700D4"/>
    <w:rsid w:val="00775C06"/>
    <w:rsid w:val="0079290D"/>
    <w:rsid w:val="00794B16"/>
    <w:rsid w:val="00795E93"/>
    <w:rsid w:val="007A0D18"/>
    <w:rsid w:val="007A1CF7"/>
    <w:rsid w:val="007A2E19"/>
    <w:rsid w:val="007A3F5F"/>
    <w:rsid w:val="007A42CD"/>
    <w:rsid w:val="007A62D3"/>
    <w:rsid w:val="007A6667"/>
    <w:rsid w:val="007B2150"/>
    <w:rsid w:val="007B2A11"/>
    <w:rsid w:val="007B3127"/>
    <w:rsid w:val="007B318D"/>
    <w:rsid w:val="007C02DA"/>
    <w:rsid w:val="007C0A42"/>
    <w:rsid w:val="007C2DEC"/>
    <w:rsid w:val="007C3E4C"/>
    <w:rsid w:val="007C467F"/>
    <w:rsid w:val="007D26F6"/>
    <w:rsid w:val="007D3946"/>
    <w:rsid w:val="007D4764"/>
    <w:rsid w:val="007D543C"/>
    <w:rsid w:val="007D652C"/>
    <w:rsid w:val="007D67A5"/>
    <w:rsid w:val="007D717B"/>
    <w:rsid w:val="007E03E3"/>
    <w:rsid w:val="007E0DA3"/>
    <w:rsid w:val="007E218D"/>
    <w:rsid w:val="007E2E36"/>
    <w:rsid w:val="007E4373"/>
    <w:rsid w:val="007F1218"/>
    <w:rsid w:val="007F1296"/>
    <w:rsid w:val="007F2A0B"/>
    <w:rsid w:val="007F3115"/>
    <w:rsid w:val="007F6A35"/>
    <w:rsid w:val="007F70BB"/>
    <w:rsid w:val="0080112B"/>
    <w:rsid w:val="00801E3C"/>
    <w:rsid w:val="00802670"/>
    <w:rsid w:val="008027CA"/>
    <w:rsid w:val="008034FA"/>
    <w:rsid w:val="00810112"/>
    <w:rsid w:val="008108EA"/>
    <w:rsid w:val="0081291C"/>
    <w:rsid w:val="00815B86"/>
    <w:rsid w:val="00816C0F"/>
    <w:rsid w:val="00821341"/>
    <w:rsid w:val="00821476"/>
    <w:rsid w:val="00821D6F"/>
    <w:rsid w:val="00822680"/>
    <w:rsid w:val="00822C10"/>
    <w:rsid w:val="00822F17"/>
    <w:rsid w:val="00824584"/>
    <w:rsid w:val="00825982"/>
    <w:rsid w:val="00827DFD"/>
    <w:rsid w:val="00831EB5"/>
    <w:rsid w:val="00832109"/>
    <w:rsid w:val="0083290C"/>
    <w:rsid w:val="00832F8E"/>
    <w:rsid w:val="00833E2F"/>
    <w:rsid w:val="00834294"/>
    <w:rsid w:val="00840AA3"/>
    <w:rsid w:val="008425EE"/>
    <w:rsid w:val="008467E9"/>
    <w:rsid w:val="00847DE9"/>
    <w:rsid w:val="008508AC"/>
    <w:rsid w:val="00852D57"/>
    <w:rsid w:val="0085476F"/>
    <w:rsid w:val="008551BD"/>
    <w:rsid w:val="008611BE"/>
    <w:rsid w:val="00863169"/>
    <w:rsid w:val="00864B16"/>
    <w:rsid w:val="008654D5"/>
    <w:rsid w:val="00866A18"/>
    <w:rsid w:val="008676D2"/>
    <w:rsid w:val="00870A19"/>
    <w:rsid w:val="00872A30"/>
    <w:rsid w:val="00872F1B"/>
    <w:rsid w:val="008739B9"/>
    <w:rsid w:val="00873D4A"/>
    <w:rsid w:val="00880140"/>
    <w:rsid w:val="00881B3D"/>
    <w:rsid w:val="00881ECF"/>
    <w:rsid w:val="00882D85"/>
    <w:rsid w:val="00883BE5"/>
    <w:rsid w:val="0088409E"/>
    <w:rsid w:val="00893D83"/>
    <w:rsid w:val="008944E4"/>
    <w:rsid w:val="008A07AD"/>
    <w:rsid w:val="008A0C7B"/>
    <w:rsid w:val="008A11F9"/>
    <w:rsid w:val="008A333D"/>
    <w:rsid w:val="008A3927"/>
    <w:rsid w:val="008A4B6B"/>
    <w:rsid w:val="008A510F"/>
    <w:rsid w:val="008A5D9C"/>
    <w:rsid w:val="008A6CAB"/>
    <w:rsid w:val="008A7F25"/>
    <w:rsid w:val="008B0ADC"/>
    <w:rsid w:val="008B78ED"/>
    <w:rsid w:val="008C042A"/>
    <w:rsid w:val="008C1358"/>
    <w:rsid w:val="008C16D0"/>
    <w:rsid w:val="008C1CD5"/>
    <w:rsid w:val="008C2AAC"/>
    <w:rsid w:val="008C4194"/>
    <w:rsid w:val="008C48AD"/>
    <w:rsid w:val="008C52B6"/>
    <w:rsid w:val="008D0DD8"/>
    <w:rsid w:val="008D0F45"/>
    <w:rsid w:val="008D1AF1"/>
    <w:rsid w:val="008D1E63"/>
    <w:rsid w:val="008D5D92"/>
    <w:rsid w:val="008D6D1C"/>
    <w:rsid w:val="008D74D1"/>
    <w:rsid w:val="008E09FB"/>
    <w:rsid w:val="008E15A2"/>
    <w:rsid w:val="008E17FF"/>
    <w:rsid w:val="008E54B8"/>
    <w:rsid w:val="008E63E2"/>
    <w:rsid w:val="008F13BA"/>
    <w:rsid w:val="008F3964"/>
    <w:rsid w:val="008F4054"/>
    <w:rsid w:val="0090279F"/>
    <w:rsid w:val="00904185"/>
    <w:rsid w:val="00905D17"/>
    <w:rsid w:val="00906285"/>
    <w:rsid w:val="00906305"/>
    <w:rsid w:val="00912B25"/>
    <w:rsid w:val="00913FF3"/>
    <w:rsid w:val="00914B8C"/>
    <w:rsid w:val="00915392"/>
    <w:rsid w:val="0091558E"/>
    <w:rsid w:val="00915A4A"/>
    <w:rsid w:val="00915E7E"/>
    <w:rsid w:val="0091A00D"/>
    <w:rsid w:val="00923B08"/>
    <w:rsid w:val="00924452"/>
    <w:rsid w:val="00925C1E"/>
    <w:rsid w:val="009261C9"/>
    <w:rsid w:val="00932FDE"/>
    <w:rsid w:val="00940EB4"/>
    <w:rsid w:val="00946DE4"/>
    <w:rsid w:val="00947072"/>
    <w:rsid w:val="009470FF"/>
    <w:rsid w:val="009475B0"/>
    <w:rsid w:val="0095423C"/>
    <w:rsid w:val="00955093"/>
    <w:rsid w:val="009555CD"/>
    <w:rsid w:val="00955993"/>
    <w:rsid w:val="00962891"/>
    <w:rsid w:val="00965750"/>
    <w:rsid w:val="00967739"/>
    <w:rsid w:val="009708BB"/>
    <w:rsid w:val="00971032"/>
    <w:rsid w:val="0097143C"/>
    <w:rsid w:val="00972FC7"/>
    <w:rsid w:val="00973D81"/>
    <w:rsid w:val="00974F82"/>
    <w:rsid w:val="009758FD"/>
    <w:rsid w:val="00975BAA"/>
    <w:rsid w:val="0097614B"/>
    <w:rsid w:val="00976AC6"/>
    <w:rsid w:val="00976E8A"/>
    <w:rsid w:val="00980529"/>
    <w:rsid w:val="009812A3"/>
    <w:rsid w:val="00983023"/>
    <w:rsid w:val="00985469"/>
    <w:rsid w:val="009857D8"/>
    <w:rsid w:val="00987434"/>
    <w:rsid w:val="009906F7"/>
    <w:rsid w:val="009910B8"/>
    <w:rsid w:val="00991548"/>
    <w:rsid w:val="00993A16"/>
    <w:rsid w:val="00993FEA"/>
    <w:rsid w:val="00996888"/>
    <w:rsid w:val="0099736E"/>
    <w:rsid w:val="009975A7"/>
    <w:rsid w:val="0099799C"/>
    <w:rsid w:val="00999920"/>
    <w:rsid w:val="009A0979"/>
    <w:rsid w:val="009A2692"/>
    <w:rsid w:val="009B150D"/>
    <w:rsid w:val="009B24D5"/>
    <w:rsid w:val="009B3520"/>
    <w:rsid w:val="009B40B3"/>
    <w:rsid w:val="009B6066"/>
    <w:rsid w:val="009B6603"/>
    <w:rsid w:val="009BABE8"/>
    <w:rsid w:val="009C10CA"/>
    <w:rsid w:val="009C1D0F"/>
    <w:rsid w:val="009C4EE2"/>
    <w:rsid w:val="009C5AD9"/>
    <w:rsid w:val="009C78A2"/>
    <w:rsid w:val="009D2BEB"/>
    <w:rsid w:val="009D2ED1"/>
    <w:rsid w:val="009D531E"/>
    <w:rsid w:val="009D5EDB"/>
    <w:rsid w:val="009D7159"/>
    <w:rsid w:val="009E029F"/>
    <w:rsid w:val="009E06C2"/>
    <w:rsid w:val="009E0D2F"/>
    <w:rsid w:val="009E0D62"/>
    <w:rsid w:val="009E2AD5"/>
    <w:rsid w:val="009E2EA8"/>
    <w:rsid w:val="009E3893"/>
    <w:rsid w:val="009E6633"/>
    <w:rsid w:val="009E6CA7"/>
    <w:rsid w:val="009F006B"/>
    <w:rsid w:val="009F11C2"/>
    <w:rsid w:val="009F1DAA"/>
    <w:rsid w:val="009F2F62"/>
    <w:rsid w:val="009F3EF7"/>
    <w:rsid w:val="009F6A8C"/>
    <w:rsid w:val="009FC278"/>
    <w:rsid w:val="00A01383"/>
    <w:rsid w:val="00A04037"/>
    <w:rsid w:val="00A110DD"/>
    <w:rsid w:val="00A12DCA"/>
    <w:rsid w:val="00A14EBB"/>
    <w:rsid w:val="00A17835"/>
    <w:rsid w:val="00A17BAA"/>
    <w:rsid w:val="00A23D9B"/>
    <w:rsid w:val="00A24B55"/>
    <w:rsid w:val="00A264C9"/>
    <w:rsid w:val="00A331AF"/>
    <w:rsid w:val="00A35B86"/>
    <w:rsid w:val="00A36879"/>
    <w:rsid w:val="00A3792A"/>
    <w:rsid w:val="00A42D31"/>
    <w:rsid w:val="00A50FB1"/>
    <w:rsid w:val="00A5328E"/>
    <w:rsid w:val="00A53B4D"/>
    <w:rsid w:val="00A5588E"/>
    <w:rsid w:val="00A56EDE"/>
    <w:rsid w:val="00A574D7"/>
    <w:rsid w:val="00A60C77"/>
    <w:rsid w:val="00A62074"/>
    <w:rsid w:val="00A6214E"/>
    <w:rsid w:val="00A637BA"/>
    <w:rsid w:val="00A6394A"/>
    <w:rsid w:val="00A63AF2"/>
    <w:rsid w:val="00A644C6"/>
    <w:rsid w:val="00A65E1F"/>
    <w:rsid w:val="00A66F7A"/>
    <w:rsid w:val="00A7115F"/>
    <w:rsid w:val="00A713A4"/>
    <w:rsid w:val="00A713D7"/>
    <w:rsid w:val="00A73572"/>
    <w:rsid w:val="00A76004"/>
    <w:rsid w:val="00A76AF5"/>
    <w:rsid w:val="00A76E17"/>
    <w:rsid w:val="00A77DA5"/>
    <w:rsid w:val="00A80FBC"/>
    <w:rsid w:val="00A81552"/>
    <w:rsid w:val="00A819CD"/>
    <w:rsid w:val="00A844D3"/>
    <w:rsid w:val="00A848B1"/>
    <w:rsid w:val="00A86218"/>
    <w:rsid w:val="00A91BAA"/>
    <w:rsid w:val="00A935A3"/>
    <w:rsid w:val="00A939D3"/>
    <w:rsid w:val="00A95563"/>
    <w:rsid w:val="00AA0C5A"/>
    <w:rsid w:val="00AA23DC"/>
    <w:rsid w:val="00AA3AAA"/>
    <w:rsid w:val="00AA7466"/>
    <w:rsid w:val="00AB0CC7"/>
    <w:rsid w:val="00AB4638"/>
    <w:rsid w:val="00AB605D"/>
    <w:rsid w:val="00AB798A"/>
    <w:rsid w:val="00AC085A"/>
    <w:rsid w:val="00AC2195"/>
    <w:rsid w:val="00AC5135"/>
    <w:rsid w:val="00AC5340"/>
    <w:rsid w:val="00AC6641"/>
    <w:rsid w:val="00AC7E69"/>
    <w:rsid w:val="00AD2E11"/>
    <w:rsid w:val="00AE0806"/>
    <w:rsid w:val="00AE0B35"/>
    <w:rsid w:val="00AE3FC4"/>
    <w:rsid w:val="00AE457E"/>
    <w:rsid w:val="00AE4FA3"/>
    <w:rsid w:val="00AE77C0"/>
    <w:rsid w:val="00AF05F2"/>
    <w:rsid w:val="00AF0ACF"/>
    <w:rsid w:val="00AF0F32"/>
    <w:rsid w:val="00AF1B31"/>
    <w:rsid w:val="00AF2956"/>
    <w:rsid w:val="00AF30FE"/>
    <w:rsid w:val="00AF328A"/>
    <w:rsid w:val="00AF389B"/>
    <w:rsid w:val="00AF6595"/>
    <w:rsid w:val="00B03650"/>
    <w:rsid w:val="00B06AFD"/>
    <w:rsid w:val="00B12EF4"/>
    <w:rsid w:val="00B1409D"/>
    <w:rsid w:val="00B14F2C"/>
    <w:rsid w:val="00B203BD"/>
    <w:rsid w:val="00B22786"/>
    <w:rsid w:val="00B23016"/>
    <w:rsid w:val="00B238F3"/>
    <w:rsid w:val="00B26CCA"/>
    <w:rsid w:val="00B27A62"/>
    <w:rsid w:val="00B3018B"/>
    <w:rsid w:val="00B31FE6"/>
    <w:rsid w:val="00B3265D"/>
    <w:rsid w:val="00B329D5"/>
    <w:rsid w:val="00B355BC"/>
    <w:rsid w:val="00B35A9B"/>
    <w:rsid w:val="00B36256"/>
    <w:rsid w:val="00B40464"/>
    <w:rsid w:val="00B41B56"/>
    <w:rsid w:val="00B420E3"/>
    <w:rsid w:val="00B44604"/>
    <w:rsid w:val="00B448D8"/>
    <w:rsid w:val="00B5068A"/>
    <w:rsid w:val="00B51873"/>
    <w:rsid w:val="00B530DF"/>
    <w:rsid w:val="00B53350"/>
    <w:rsid w:val="00B57961"/>
    <w:rsid w:val="00B613A8"/>
    <w:rsid w:val="00B63429"/>
    <w:rsid w:val="00B63732"/>
    <w:rsid w:val="00B64B96"/>
    <w:rsid w:val="00B65B4C"/>
    <w:rsid w:val="00B667FD"/>
    <w:rsid w:val="00B66FB4"/>
    <w:rsid w:val="00B67005"/>
    <w:rsid w:val="00B70090"/>
    <w:rsid w:val="00B7072E"/>
    <w:rsid w:val="00B709F5"/>
    <w:rsid w:val="00B71FC1"/>
    <w:rsid w:val="00B73518"/>
    <w:rsid w:val="00B74BDE"/>
    <w:rsid w:val="00B74EEB"/>
    <w:rsid w:val="00B75E6A"/>
    <w:rsid w:val="00B77101"/>
    <w:rsid w:val="00B771C2"/>
    <w:rsid w:val="00B80032"/>
    <w:rsid w:val="00B8003F"/>
    <w:rsid w:val="00B811F7"/>
    <w:rsid w:val="00B81FB1"/>
    <w:rsid w:val="00B82BEB"/>
    <w:rsid w:val="00B8540F"/>
    <w:rsid w:val="00B87C7F"/>
    <w:rsid w:val="00B87ECF"/>
    <w:rsid w:val="00B90799"/>
    <w:rsid w:val="00B91A9D"/>
    <w:rsid w:val="00B924FB"/>
    <w:rsid w:val="00B958CB"/>
    <w:rsid w:val="00B95E40"/>
    <w:rsid w:val="00B970B6"/>
    <w:rsid w:val="00BA3827"/>
    <w:rsid w:val="00BA52C0"/>
    <w:rsid w:val="00BA5594"/>
    <w:rsid w:val="00BA6368"/>
    <w:rsid w:val="00BA772B"/>
    <w:rsid w:val="00BB1047"/>
    <w:rsid w:val="00BB10F4"/>
    <w:rsid w:val="00BB1EBB"/>
    <w:rsid w:val="00BB59DE"/>
    <w:rsid w:val="00BB5B25"/>
    <w:rsid w:val="00BB7C44"/>
    <w:rsid w:val="00BC2F24"/>
    <w:rsid w:val="00BC333B"/>
    <w:rsid w:val="00BC40CD"/>
    <w:rsid w:val="00BC637F"/>
    <w:rsid w:val="00BC68EC"/>
    <w:rsid w:val="00BC7375"/>
    <w:rsid w:val="00BD1A27"/>
    <w:rsid w:val="00BD4C0B"/>
    <w:rsid w:val="00BD4E14"/>
    <w:rsid w:val="00BD59D5"/>
    <w:rsid w:val="00BD59FD"/>
    <w:rsid w:val="00BD5C83"/>
    <w:rsid w:val="00BE0D91"/>
    <w:rsid w:val="00BE1439"/>
    <w:rsid w:val="00BE1485"/>
    <w:rsid w:val="00BF1021"/>
    <w:rsid w:val="00BF32E5"/>
    <w:rsid w:val="00BF38C9"/>
    <w:rsid w:val="00BF46FE"/>
    <w:rsid w:val="00BF7527"/>
    <w:rsid w:val="00C00152"/>
    <w:rsid w:val="00C010A2"/>
    <w:rsid w:val="00C01A53"/>
    <w:rsid w:val="00C02BD8"/>
    <w:rsid w:val="00C02D3E"/>
    <w:rsid w:val="00C052B6"/>
    <w:rsid w:val="00C1045F"/>
    <w:rsid w:val="00C12EBA"/>
    <w:rsid w:val="00C137BE"/>
    <w:rsid w:val="00C15D1F"/>
    <w:rsid w:val="00C16958"/>
    <w:rsid w:val="00C233D7"/>
    <w:rsid w:val="00C23EF4"/>
    <w:rsid w:val="00C27724"/>
    <w:rsid w:val="00C32743"/>
    <w:rsid w:val="00C338D4"/>
    <w:rsid w:val="00C357F4"/>
    <w:rsid w:val="00C360C4"/>
    <w:rsid w:val="00C36B36"/>
    <w:rsid w:val="00C416CC"/>
    <w:rsid w:val="00C4209C"/>
    <w:rsid w:val="00C4216C"/>
    <w:rsid w:val="00C447A0"/>
    <w:rsid w:val="00C46473"/>
    <w:rsid w:val="00C467B4"/>
    <w:rsid w:val="00C47BFF"/>
    <w:rsid w:val="00C51C69"/>
    <w:rsid w:val="00C520F2"/>
    <w:rsid w:val="00C52FB3"/>
    <w:rsid w:val="00C53B1C"/>
    <w:rsid w:val="00C63630"/>
    <w:rsid w:val="00C671A0"/>
    <w:rsid w:val="00C72F4F"/>
    <w:rsid w:val="00C73D3F"/>
    <w:rsid w:val="00C741ED"/>
    <w:rsid w:val="00C80885"/>
    <w:rsid w:val="00C84963"/>
    <w:rsid w:val="00C859DE"/>
    <w:rsid w:val="00C90D29"/>
    <w:rsid w:val="00C93D68"/>
    <w:rsid w:val="00C96C06"/>
    <w:rsid w:val="00CA05AF"/>
    <w:rsid w:val="00CA16E1"/>
    <w:rsid w:val="00CA609C"/>
    <w:rsid w:val="00CA7C2A"/>
    <w:rsid w:val="00CB3EE8"/>
    <w:rsid w:val="00CB48C8"/>
    <w:rsid w:val="00CC2EED"/>
    <w:rsid w:val="00CC33A1"/>
    <w:rsid w:val="00CC3B06"/>
    <w:rsid w:val="00CC4EC4"/>
    <w:rsid w:val="00CC616A"/>
    <w:rsid w:val="00CC6654"/>
    <w:rsid w:val="00CD058A"/>
    <w:rsid w:val="00CD5BAD"/>
    <w:rsid w:val="00CD67C4"/>
    <w:rsid w:val="00CD7CA2"/>
    <w:rsid w:val="00CE613B"/>
    <w:rsid w:val="00CF0637"/>
    <w:rsid w:val="00CF1B86"/>
    <w:rsid w:val="00CF30DE"/>
    <w:rsid w:val="00CF536F"/>
    <w:rsid w:val="00CF546C"/>
    <w:rsid w:val="00CF7168"/>
    <w:rsid w:val="00D00B30"/>
    <w:rsid w:val="00D01440"/>
    <w:rsid w:val="00D05419"/>
    <w:rsid w:val="00D06962"/>
    <w:rsid w:val="00D11FA8"/>
    <w:rsid w:val="00D13872"/>
    <w:rsid w:val="00D14B8F"/>
    <w:rsid w:val="00D15C87"/>
    <w:rsid w:val="00D15DA0"/>
    <w:rsid w:val="00D16AF9"/>
    <w:rsid w:val="00D23435"/>
    <w:rsid w:val="00D23FCD"/>
    <w:rsid w:val="00D24E03"/>
    <w:rsid w:val="00D259F1"/>
    <w:rsid w:val="00D30134"/>
    <w:rsid w:val="00D3098A"/>
    <w:rsid w:val="00D310CA"/>
    <w:rsid w:val="00D337F8"/>
    <w:rsid w:val="00D344F4"/>
    <w:rsid w:val="00D358DF"/>
    <w:rsid w:val="00D36E53"/>
    <w:rsid w:val="00D41F7C"/>
    <w:rsid w:val="00D452A1"/>
    <w:rsid w:val="00D45BC2"/>
    <w:rsid w:val="00D47298"/>
    <w:rsid w:val="00D472F7"/>
    <w:rsid w:val="00D5304F"/>
    <w:rsid w:val="00D533D7"/>
    <w:rsid w:val="00D54F22"/>
    <w:rsid w:val="00D60D53"/>
    <w:rsid w:val="00D627F4"/>
    <w:rsid w:val="00D646DE"/>
    <w:rsid w:val="00D64877"/>
    <w:rsid w:val="00D65B35"/>
    <w:rsid w:val="00D71E98"/>
    <w:rsid w:val="00D73939"/>
    <w:rsid w:val="00D749FC"/>
    <w:rsid w:val="00D75590"/>
    <w:rsid w:val="00D75837"/>
    <w:rsid w:val="00D75EB9"/>
    <w:rsid w:val="00D7692B"/>
    <w:rsid w:val="00D816DF"/>
    <w:rsid w:val="00D82412"/>
    <w:rsid w:val="00D83D33"/>
    <w:rsid w:val="00D83F85"/>
    <w:rsid w:val="00D84086"/>
    <w:rsid w:val="00D9192F"/>
    <w:rsid w:val="00D91C69"/>
    <w:rsid w:val="00D9274D"/>
    <w:rsid w:val="00D97DA5"/>
    <w:rsid w:val="00DA1E25"/>
    <w:rsid w:val="00DA38B7"/>
    <w:rsid w:val="00DA794B"/>
    <w:rsid w:val="00DB0712"/>
    <w:rsid w:val="00DB1595"/>
    <w:rsid w:val="00DB1799"/>
    <w:rsid w:val="00DB2043"/>
    <w:rsid w:val="00DB3182"/>
    <w:rsid w:val="00DB40DB"/>
    <w:rsid w:val="00DC1766"/>
    <w:rsid w:val="00DC249F"/>
    <w:rsid w:val="00DC446C"/>
    <w:rsid w:val="00DC54EC"/>
    <w:rsid w:val="00DC7DD9"/>
    <w:rsid w:val="00DD258C"/>
    <w:rsid w:val="00DD321A"/>
    <w:rsid w:val="00DD43B2"/>
    <w:rsid w:val="00DD464E"/>
    <w:rsid w:val="00DD5882"/>
    <w:rsid w:val="00DD696D"/>
    <w:rsid w:val="00DE214C"/>
    <w:rsid w:val="00DE3C5D"/>
    <w:rsid w:val="00DE5EFC"/>
    <w:rsid w:val="00DE650D"/>
    <w:rsid w:val="00DF0A39"/>
    <w:rsid w:val="00DF2810"/>
    <w:rsid w:val="00DF3242"/>
    <w:rsid w:val="00DF421F"/>
    <w:rsid w:val="00DF536A"/>
    <w:rsid w:val="00DF6D56"/>
    <w:rsid w:val="00DF7B94"/>
    <w:rsid w:val="00E00D69"/>
    <w:rsid w:val="00E0297A"/>
    <w:rsid w:val="00E02FFB"/>
    <w:rsid w:val="00E0444B"/>
    <w:rsid w:val="00E1523E"/>
    <w:rsid w:val="00E16BE6"/>
    <w:rsid w:val="00E16D69"/>
    <w:rsid w:val="00E20AC3"/>
    <w:rsid w:val="00E20BCC"/>
    <w:rsid w:val="00E21B00"/>
    <w:rsid w:val="00E23CA0"/>
    <w:rsid w:val="00E25136"/>
    <w:rsid w:val="00E254EF"/>
    <w:rsid w:val="00E25C01"/>
    <w:rsid w:val="00E2612A"/>
    <w:rsid w:val="00E2661E"/>
    <w:rsid w:val="00E267B4"/>
    <w:rsid w:val="00E26FD3"/>
    <w:rsid w:val="00E30062"/>
    <w:rsid w:val="00E33FC5"/>
    <w:rsid w:val="00E3509A"/>
    <w:rsid w:val="00E35E6B"/>
    <w:rsid w:val="00E42110"/>
    <w:rsid w:val="00E52E1C"/>
    <w:rsid w:val="00E555A8"/>
    <w:rsid w:val="00E56EC6"/>
    <w:rsid w:val="00E577E6"/>
    <w:rsid w:val="00E57B4A"/>
    <w:rsid w:val="00E63823"/>
    <w:rsid w:val="00E63EB6"/>
    <w:rsid w:val="00E645B5"/>
    <w:rsid w:val="00E64D11"/>
    <w:rsid w:val="00E66F31"/>
    <w:rsid w:val="00E67B00"/>
    <w:rsid w:val="00E67DC8"/>
    <w:rsid w:val="00E70903"/>
    <w:rsid w:val="00E72872"/>
    <w:rsid w:val="00E744BC"/>
    <w:rsid w:val="00E745D2"/>
    <w:rsid w:val="00E75A52"/>
    <w:rsid w:val="00E800C9"/>
    <w:rsid w:val="00E805B7"/>
    <w:rsid w:val="00E81695"/>
    <w:rsid w:val="00E82F77"/>
    <w:rsid w:val="00E831FD"/>
    <w:rsid w:val="00E84120"/>
    <w:rsid w:val="00E858B7"/>
    <w:rsid w:val="00E8602B"/>
    <w:rsid w:val="00E87856"/>
    <w:rsid w:val="00E90BE4"/>
    <w:rsid w:val="00E91E42"/>
    <w:rsid w:val="00E93182"/>
    <w:rsid w:val="00E9321C"/>
    <w:rsid w:val="00E935C6"/>
    <w:rsid w:val="00E938EB"/>
    <w:rsid w:val="00E93E64"/>
    <w:rsid w:val="00E94759"/>
    <w:rsid w:val="00E94EEB"/>
    <w:rsid w:val="00E9514B"/>
    <w:rsid w:val="00E95AE4"/>
    <w:rsid w:val="00EA0DA6"/>
    <w:rsid w:val="00EA0E4A"/>
    <w:rsid w:val="00EA2222"/>
    <w:rsid w:val="00EA2D22"/>
    <w:rsid w:val="00EA5C39"/>
    <w:rsid w:val="00EA631F"/>
    <w:rsid w:val="00EA69FC"/>
    <w:rsid w:val="00EB1636"/>
    <w:rsid w:val="00EB1753"/>
    <w:rsid w:val="00EB25A4"/>
    <w:rsid w:val="00EB4D9C"/>
    <w:rsid w:val="00EB52A9"/>
    <w:rsid w:val="00EB6FFF"/>
    <w:rsid w:val="00EC0AD6"/>
    <w:rsid w:val="00EC35F7"/>
    <w:rsid w:val="00EC4195"/>
    <w:rsid w:val="00EC4328"/>
    <w:rsid w:val="00EC5455"/>
    <w:rsid w:val="00EC6292"/>
    <w:rsid w:val="00EC7130"/>
    <w:rsid w:val="00EC7990"/>
    <w:rsid w:val="00EC821A"/>
    <w:rsid w:val="00ED1306"/>
    <w:rsid w:val="00ED3529"/>
    <w:rsid w:val="00ED4E1F"/>
    <w:rsid w:val="00ED60C9"/>
    <w:rsid w:val="00ED7486"/>
    <w:rsid w:val="00EE0686"/>
    <w:rsid w:val="00EE0CE1"/>
    <w:rsid w:val="00EE2D03"/>
    <w:rsid w:val="00EE2DAC"/>
    <w:rsid w:val="00EE3007"/>
    <w:rsid w:val="00EE60D1"/>
    <w:rsid w:val="00EE71AE"/>
    <w:rsid w:val="00EE78DA"/>
    <w:rsid w:val="00EF1124"/>
    <w:rsid w:val="00EF188C"/>
    <w:rsid w:val="00EF42B9"/>
    <w:rsid w:val="00EF46A4"/>
    <w:rsid w:val="00EF4AA5"/>
    <w:rsid w:val="00EF5F13"/>
    <w:rsid w:val="00EF6DAA"/>
    <w:rsid w:val="00F018E5"/>
    <w:rsid w:val="00F02C68"/>
    <w:rsid w:val="00F02DFF"/>
    <w:rsid w:val="00F036D8"/>
    <w:rsid w:val="00F055F4"/>
    <w:rsid w:val="00F05DF8"/>
    <w:rsid w:val="00F06B40"/>
    <w:rsid w:val="00F07187"/>
    <w:rsid w:val="00F07B64"/>
    <w:rsid w:val="00F11A80"/>
    <w:rsid w:val="00F12045"/>
    <w:rsid w:val="00F16113"/>
    <w:rsid w:val="00F2140B"/>
    <w:rsid w:val="00F21C7A"/>
    <w:rsid w:val="00F2205D"/>
    <w:rsid w:val="00F221A2"/>
    <w:rsid w:val="00F23F34"/>
    <w:rsid w:val="00F24518"/>
    <w:rsid w:val="00F332DE"/>
    <w:rsid w:val="00F33D71"/>
    <w:rsid w:val="00F3417D"/>
    <w:rsid w:val="00F355FF"/>
    <w:rsid w:val="00F41515"/>
    <w:rsid w:val="00F41AB0"/>
    <w:rsid w:val="00F43C8A"/>
    <w:rsid w:val="00F44CC7"/>
    <w:rsid w:val="00F46F53"/>
    <w:rsid w:val="00F47DB7"/>
    <w:rsid w:val="00F554AC"/>
    <w:rsid w:val="00F5589D"/>
    <w:rsid w:val="00F563B6"/>
    <w:rsid w:val="00F57B7D"/>
    <w:rsid w:val="00F625CA"/>
    <w:rsid w:val="00F62B44"/>
    <w:rsid w:val="00F63743"/>
    <w:rsid w:val="00F670F3"/>
    <w:rsid w:val="00F672B3"/>
    <w:rsid w:val="00F702D6"/>
    <w:rsid w:val="00F7203D"/>
    <w:rsid w:val="00F90A5C"/>
    <w:rsid w:val="00F91EBD"/>
    <w:rsid w:val="00F92A5E"/>
    <w:rsid w:val="00F96844"/>
    <w:rsid w:val="00F97349"/>
    <w:rsid w:val="00F9748F"/>
    <w:rsid w:val="00FA3488"/>
    <w:rsid w:val="00FA4246"/>
    <w:rsid w:val="00FA461D"/>
    <w:rsid w:val="00FA4B99"/>
    <w:rsid w:val="00FA56CB"/>
    <w:rsid w:val="00FA59DC"/>
    <w:rsid w:val="00FA7B44"/>
    <w:rsid w:val="00FA7D61"/>
    <w:rsid w:val="00FB2C27"/>
    <w:rsid w:val="00FB46C7"/>
    <w:rsid w:val="00FB7336"/>
    <w:rsid w:val="00FC1735"/>
    <w:rsid w:val="00FC39EA"/>
    <w:rsid w:val="00FC4BFD"/>
    <w:rsid w:val="00FC6D13"/>
    <w:rsid w:val="00FC7FEA"/>
    <w:rsid w:val="00FD106C"/>
    <w:rsid w:val="00FD3377"/>
    <w:rsid w:val="00FD3C0F"/>
    <w:rsid w:val="00FD4632"/>
    <w:rsid w:val="00FD58A7"/>
    <w:rsid w:val="00FD5E20"/>
    <w:rsid w:val="00FD6A62"/>
    <w:rsid w:val="00FD71C0"/>
    <w:rsid w:val="00FE7D36"/>
    <w:rsid w:val="00FF165F"/>
    <w:rsid w:val="00FF1F6E"/>
    <w:rsid w:val="00FF2416"/>
    <w:rsid w:val="00FF37BF"/>
    <w:rsid w:val="00FF40C9"/>
    <w:rsid w:val="00FF4899"/>
    <w:rsid w:val="00FF6199"/>
    <w:rsid w:val="012B4720"/>
    <w:rsid w:val="0164F05E"/>
    <w:rsid w:val="01872E81"/>
    <w:rsid w:val="01BC14E3"/>
    <w:rsid w:val="01D3F970"/>
    <w:rsid w:val="021CB257"/>
    <w:rsid w:val="02462A4D"/>
    <w:rsid w:val="0257DD0E"/>
    <w:rsid w:val="032E87A8"/>
    <w:rsid w:val="03305A71"/>
    <w:rsid w:val="0337C310"/>
    <w:rsid w:val="03DA27A7"/>
    <w:rsid w:val="03DF21D9"/>
    <w:rsid w:val="03EDE687"/>
    <w:rsid w:val="042EF95F"/>
    <w:rsid w:val="045FE2D4"/>
    <w:rsid w:val="04D00068"/>
    <w:rsid w:val="04E23F22"/>
    <w:rsid w:val="04F9A0D4"/>
    <w:rsid w:val="0528C9FC"/>
    <w:rsid w:val="05486ACB"/>
    <w:rsid w:val="05AEA591"/>
    <w:rsid w:val="05BE2093"/>
    <w:rsid w:val="06050933"/>
    <w:rsid w:val="061CF22E"/>
    <w:rsid w:val="0661DD13"/>
    <w:rsid w:val="0672C885"/>
    <w:rsid w:val="068D022E"/>
    <w:rsid w:val="06F484BB"/>
    <w:rsid w:val="0728C829"/>
    <w:rsid w:val="072D430C"/>
    <w:rsid w:val="0734A2AF"/>
    <w:rsid w:val="076E053D"/>
    <w:rsid w:val="079F477A"/>
    <w:rsid w:val="07CC8A9A"/>
    <w:rsid w:val="07D12216"/>
    <w:rsid w:val="07F1E966"/>
    <w:rsid w:val="080E6851"/>
    <w:rsid w:val="081F5295"/>
    <w:rsid w:val="081F6127"/>
    <w:rsid w:val="084F37CD"/>
    <w:rsid w:val="0850CB5C"/>
    <w:rsid w:val="086CE450"/>
    <w:rsid w:val="08780CB0"/>
    <w:rsid w:val="087D591D"/>
    <w:rsid w:val="08CF09CF"/>
    <w:rsid w:val="09370E6D"/>
    <w:rsid w:val="093FCE15"/>
    <w:rsid w:val="09431120"/>
    <w:rsid w:val="0978715B"/>
    <w:rsid w:val="0999C3A4"/>
    <w:rsid w:val="0A878484"/>
    <w:rsid w:val="0A97F1EE"/>
    <w:rsid w:val="0A9D451B"/>
    <w:rsid w:val="0ABB22A0"/>
    <w:rsid w:val="0B152133"/>
    <w:rsid w:val="0B4F6045"/>
    <w:rsid w:val="0B565587"/>
    <w:rsid w:val="0B784611"/>
    <w:rsid w:val="0B9E256B"/>
    <w:rsid w:val="0BCEFB4B"/>
    <w:rsid w:val="0BDD7144"/>
    <w:rsid w:val="0BF193DE"/>
    <w:rsid w:val="0C0B2CD5"/>
    <w:rsid w:val="0C47CD9D"/>
    <w:rsid w:val="0C594C28"/>
    <w:rsid w:val="0C60B23F"/>
    <w:rsid w:val="0C74D940"/>
    <w:rsid w:val="0C9AC44C"/>
    <w:rsid w:val="0C9BE2D9"/>
    <w:rsid w:val="0CAFC2CC"/>
    <w:rsid w:val="0CC409F7"/>
    <w:rsid w:val="0D4EF914"/>
    <w:rsid w:val="0D72AAC2"/>
    <w:rsid w:val="0DE1DA7B"/>
    <w:rsid w:val="0DFEC2ED"/>
    <w:rsid w:val="0E2FD741"/>
    <w:rsid w:val="0E4D0598"/>
    <w:rsid w:val="0E8803FF"/>
    <w:rsid w:val="0E89ED36"/>
    <w:rsid w:val="0E94D42B"/>
    <w:rsid w:val="0E9C40DE"/>
    <w:rsid w:val="0EC31DBC"/>
    <w:rsid w:val="0ECCE081"/>
    <w:rsid w:val="0ED29DD4"/>
    <w:rsid w:val="0ED94B41"/>
    <w:rsid w:val="0EDC5D73"/>
    <w:rsid w:val="0F092A7D"/>
    <w:rsid w:val="0F2FE8CD"/>
    <w:rsid w:val="0F35C6CB"/>
    <w:rsid w:val="0F41B867"/>
    <w:rsid w:val="0F4E1E44"/>
    <w:rsid w:val="0F5601DC"/>
    <w:rsid w:val="0FA0BDF1"/>
    <w:rsid w:val="0FCBEA35"/>
    <w:rsid w:val="0FD28D92"/>
    <w:rsid w:val="100D0608"/>
    <w:rsid w:val="100DD6E0"/>
    <w:rsid w:val="101EEFB2"/>
    <w:rsid w:val="1029469D"/>
    <w:rsid w:val="10335A3B"/>
    <w:rsid w:val="1057BA65"/>
    <w:rsid w:val="105F3269"/>
    <w:rsid w:val="10686870"/>
    <w:rsid w:val="108F1782"/>
    <w:rsid w:val="10C1C09D"/>
    <w:rsid w:val="110343E0"/>
    <w:rsid w:val="110DB4FC"/>
    <w:rsid w:val="11485187"/>
    <w:rsid w:val="1195F03A"/>
    <w:rsid w:val="11A58A9C"/>
    <w:rsid w:val="11A874C8"/>
    <w:rsid w:val="11B1924B"/>
    <w:rsid w:val="11B47515"/>
    <w:rsid w:val="12229D2F"/>
    <w:rsid w:val="124DC888"/>
    <w:rsid w:val="1264C918"/>
    <w:rsid w:val="128EE09D"/>
    <w:rsid w:val="12B37315"/>
    <w:rsid w:val="132AD562"/>
    <w:rsid w:val="1361E170"/>
    <w:rsid w:val="1365F649"/>
    <w:rsid w:val="1367FC25"/>
    <w:rsid w:val="13D6BA49"/>
    <w:rsid w:val="13D99B4B"/>
    <w:rsid w:val="1404E4DB"/>
    <w:rsid w:val="1442B5F7"/>
    <w:rsid w:val="14E89082"/>
    <w:rsid w:val="14FF3078"/>
    <w:rsid w:val="15241421"/>
    <w:rsid w:val="15385A7F"/>
    <w:rsid w:val="1546A425"/>
    <w:rsid w:val="154AA205"/>
    <w:rsid w:val="157A8497"/>
    <w:rsid w:val="1582D0C4"/>
    <w:rsid w:val="159715BE"/>
    <w:rsid w:val="15A821B7"/>
    <w:rsid w:val="15B9F4A0"/>
    <w:rsid w:val="15FCF366"/>
    <w:rsid w:val="1622F877"/>
    <w:rsid w:val="1634BD72"/>
    <w:rsid w:val="164FF729"/>
    <w:rsid w:val="166746F1"/>
    <w:rsid w:val="166E771E"/>
    <w:rsid w:val="168BB69C"/>
    <w:rsid w:val="16A76ABE"/>
    <w:rsid w:val="16B1C049"/>
    <w:rsid w:val="16D3F34E"/>
    <w:rsid w:val="17009DCA"/>
    <w:rsid w:val="1700F6F9"/>
    <w:rsid w:val="1714866C"/>
    <w:rsid w:val="17270BEC"/>
    <w:rsid w:val="17732992"/>
    <w:rsid w:val="180ED044"/>
    <w:rsid w:val="180FE401"/>
    <w:rsid w:val="18374404"/>
    <w:rsid w:val="185DA8CA"/>
    <w:rsid w:val="185EC86A"/>
    <w:rsid w:val="186788D5"/>
    <w:rsid w:val="1872E3D7"/>
    <w:rsid w:val="1892F1D3"/>
    <w:rsid w:val="18A130B9"/>
    <w:rsid w:val="18A3B50B"/>
    <w:rsid w:val="18E0A29E"/>
    <w:rsid w:val="19287866"/>
    <w:rsid w:val="1939CDDB"/>
    <w:rsid w:val="193FC541"/>
    <w:rsid w:val="1946BC87"/>
    <w:rsid w:val="1972C36D"/>
    <w:rsid w:val="19A154BF"/>
    <w:rsid w:val="19A1DC75"/>
    <w:rsid w:val="19B77CF0"/>
    <w:rsid w:val="19CF21F6"/>
    <w:rsid w:val="19DCA52B"/>
    <w:rsid w:val="19E81915"/>
    <w:rsid w:val="19F42B27"/>
    <w:rsid w:val="1A2CA4CA"/>
    <w:rsid w:val="1A46F892"/>
    <w:rsid w:val="1A4A70B1"/>
    <w:rsid w:val="1A61832F"/>
    <w:rsid w:val="1A8029E5"/>
    <w:rsid w:val="1A843851"/>
    <w:rsid w:val="1A84670D"/>
    <w:rsid w:val="1ACC09E4"/>
    <w:rsid w:val="1B0814C1"/>
    <w:rsid w:val="1B1F1274"/>
    <w:rsid w:val="1B433F97"/>
    <w:rsid w:val="1B4F5CD7"/>
    <w:rsid w:val="1BED10E3"/>
    <w:rsid w:val="1C089125"/>
    <w:rsid w:val="1C2284D0"/>
    <w:rsid w:val="1C598121"/>
    <w:rsid w:val="1C8834D3"/>
    <w:rsid w:val="1CC841C2"/>
    <w:rsid w:val="1CDA685D"/>
    <w:rsid w:val="1D1657A4"/>
    <w:rsid w:val="1D187086"/>
    <w:rsid w:val="1D2FCB67"/>
    <w:rsid w:val="1D6B9922"/>
    <w:rsid w:val="1D732E25"/>
    <w:rsid w:val="1DC96256"/>
    <w:rsid w:val="1DF9A529"/>
    <w:rsid w:val="1E04F5C0"/>
    <w:rsid w:val="1E165AAF"/>
    <w:rsid w:val="1E3019E0"/>
    <w:rsid w:val="1E3E5405"/>
    <w:rsid w:val="1E4C6522"/>
    <w:rsid w:val="1E4D84D2"/>
    <w:rsid w:val="1E6722B3"/>
    <w:rsid w:val="1E8BAD62"/>
    <w:rsid w:val="1EA2A868"/>
    <w:rsid w:val="1EBF5811"/>
    <w:rsid w:val="1F48878D"/>
    <w:rsid w:val="1F4BFD95"/>
    <w:rsid w:val="1F6024D8"/>
    <w:rsid w:val="1F7F2C59"/>
    <w:rsid w:val="1F8BE8C6"/>
    <w:rsid w:val="1F8E33B9"/>
    <w:rsid w:val="2004D1C7"/>
    <w:rsid w:val="2027455C"/>
    <w:rsid w:val="20405A07"/>
    <w:rsid w:val="204E6BBE"/>
    <w:rsid w:val="2051CF4B"/>
    <w:rsid w:val="20650674"/>
    <w:rsid w:val="207A39B2"/>
    <w:rsid w:val="214D19D5"/>
    <w:rsid w:val="21655512"/>
    <w:rsid w:val="2181280E"/>
    <w:rsid w:val="21C87E08"/>
    <w:rsid w:val="21DB2660"/>
    <w:rsid w:val="21FE29EE"/>
    <w:rsid w:val="220E2EE9"/>
    <w:rsid w:val="2226D3C6"/>
    <w:rsid w:val="222B30E4"/>
    <w:rsid w:val="222F0FF1"/>
    <w:rsid w:val="224E200D"/>
    <w:rsid w:val="2266B7F8"/>
    <w:rsid w:val="228EC006"/>
    <w:rsid w:val="228FB9E1"/>
    <w:rsid w:val="229A47D6"/>
    <w:rsid w:val="22D1CB99"/>
    <w:rsid w:val="22FCB6AC"/>
    <w:rsid w:val="2318ADEA"/>
    <w:rsid w:val="2318C5C0"/>
    <w:rsid w:val="23CAF96C"/>
    <w:rsid w:val="2424A18E"/>
    <w:rsid w:val="24481C64"/>
    <w:rsid w:val="247C5002"/>
    <w:rsid w:val="249725B9"/>
    <w:rsid w:val="24E03827"/>
    <w:rsid w:val="252A6C2F"/>
    <w:rsid w:val="2576AC92"/>
    <w:rsid w:val="2591B0A9"/>
    <w:rsid w:val="261D5BBA"/>
    <w:rsid w:val="2620B1D9"/>
    <w:rsid w:val="26265A32"/>
    <w:rsid w:val="262DB94B"/>
    <w:rsid w:val="2689CF29"/>
    <w:rsid w:val="269626F2"/>
    <w:rsid w:val="26AC9039"/>
    <w:rsid w:val="26AEA947"/>
    <w:rsid w:val="26BCE165"/>
    <w:rsid w:val="26F0D02B"/>
    <w:rsid w:val="26F798A0"/>
    <w:rsid w:val="2763E4B9"/>
    <w:rsid w:val="27791E20"/>
    <w:rsid w:val="279F1652"/>
    <w:rsid w:val="27DD4EDD"/>
    <w:rsid w:val="2836E1AE"/>
    <w:rsid w:val="288955A5"/>
    <w:rsid w:val="2897C18D"/>
    <w:rsid w:val="28A2648A"/>
    <w:rsid w:val="28E82FCC"/>
    <w:rsid w:val="28F043D1"/>
    <w:rsid w:val="28F726E5"/>
    <w:rsid w:val="28FCBA73"/>
    <w:rsid w:val="293244F2"/>
    <w:rsid w:val="299F2199"/>
    <w:rsid w:val="29D6ED67"/>
    <w:rsid w:val="2A1366BC"/>
    <w:rsid w:val="2A138DF7"/>
    <w:rsid w:val="2A5ABBFA"/>
    <w:rsid w:val="2A5B1360"/>
    <w:rsid w:val="2A6546D9"/>
    <w:rsid w:val="2A8555FF"/>
    <w:rsid w:val="2A896582"/>
    <w:rsid w:val="2AB1355B"/>
    <w:rsid w:val="2ABD1B7D"/>
    <w:rsid w:val="2B03238D"/>
    <w:rsid w:val="2B196585"/>
    <w:rsid w:val="2B202C05"/>
    <w:rsid w:val="2B25635C"/>
    <w:rsid w:val="2B778796"/>
    <w:rsid w:val="2B7EB8D9"/>
    <w:rsid w:val="2B8E1A1C"/>
    <w:rsid w:val="2BAFFAE0"/>
    <w:rsid w:val="2C1117EE"/>
    <w:rsid w:val="2C1AD5BA"/>
    <w:rsid w:val="2C5C7236"/>
    <w:rsid w:val="2CBD791B"/>
    <w:rsid w:val="2CF8F3F5"/>
    <w:rsid w:val="2D032B94"/>
    <w:rsid w:val="2D318715"/>
    <w:rsid w:val="2D4A4735"/>
    <w:rsid w:val="2D519F79"/>
    <w:rsid w:val="2D851525"/>
    <w:rsid w:val="2DA48684"/>
    <w:rsid w:val="2DAAE6BD"/>
    <w:rsid w:val="2DD22563"/>
    <w:rsid w:val="2E1AC5A5"/>
    <w:rsid w:val="2E219998"/>
    <w:rsid w:val="2E22EB18"/>
    <w:rsid w:val="2E3C7D8D"/>
    <w:rsid w:val="2E448079"/>
    <w:rsid w:val="2E5C6B97"/>
    <w:rsid w:val="2E61081D"/>
    <w:rsid w:val="2E658F01"/>
    <w:rsid w:val="2EE0AE66"/>
    <w:rsid w:val="2F04A004"/>
    <w:rsid w:val="2F48988B"/>
    <w:rsid w:val="2F5E1BD1"/>
    <w:rsid w:val="2F965D93"/>
    <w:rsid w:val="2FB8935F"/>
    <w:rsid w:val="304C028E"/>
    <w:rsid w:val="305366CC"/>
    <w:rsid w:val="306208D1"/>
    <w:rsid w:val="30BD6BCD"/>
    <w:rsid w:val="30D5866E"/>
    <w:rsid w:val="30EA53D6"/>
    <w:rsid w:val="30F01F54"/>
    <w:rsid w:val="3153E6B2"/>
    <w:rsid w:val="315922ED"/>
    <w:rsid w:val="3169A7F6"/>
    <w:rsid w:val="3197E77B"/>
    <w:rsid w:val="31B91BAC"/>
    <w:rsid w:val="31CBEBE4"/>
    <w:rsid w:val="31FDB99B"/>
    <w:rsid w:val="32156F94"/>
    <w:rsid w:val="322AC44F"/>
    <w:rsid w:val="3289EF82"/>
    <w:rsid w:val="328F982B"/>
    <w:rsid w:val="32BCCC09"/>
    <w:rsid w:val="32D69A1A"/>
    <w:rsid w:val="32D7D4FE"/>
    <w:rsid w:val="32E0307E"/>
    <w:rsid w:val="3301E974"/>
    <w:rsid w:val="3302A5CD"/>
    <w:rsid w:val="3307ED7D"/>
    <w:rsid w:val="330A79C7"/>
    <w:rsid w:val="3337B260"/>
    <w:rsid w:val="333CB934"/>
    <w:rsid w:val="3365314B"/>
    <w:rsid w:val="337EC6F3"/>
    <w:rsid w:val="33A11A9F"/>
    <w:rsid w:val="33DCC719"/>
    <w:rsid w:val="33EAC5DC"/>
    <w:rsid w:val="33ECED19"/>
    <w:rsid w:val="33F34CB2"/>
    <w:rsid w:val="33F82870"/>
    <w:rsid w:val="3419FBE6"/>
    <w:rsid w:val="34357093"/>
    <w:rsid w:val="34448806"/>
    <w:rsid w:val="344FE0FC"/>
    <w:rsid w:val="34580394"/>
    <w:rsid w:val="345A8F3A"/>
    <w:rsid w:val="345CD05F"/>
    <w:rsid w:val="34871EC6"/>
    <w:rsid w:val="34B1F5D3"/>
    <w:rsid w:val="34F45D21"/>
    <w:rsid w:val="34FF2FA5"/>
    <w:rsid w:val="350F2DDA"/>
    <w:rsid w:val="35366EF8"/>
    <w:rsid w:val="355259B0"/>
    <w:rsid w:val="3569D5C7"/>
    <w:rsid w:val="35747BDA"/>
    <w:rsid w:val="35933B4C"/>
    <w:rsid w:val="35C1E85B"/>
    <w:rsid w:val="35C55582"/>
    <w:rsid w:val="35EC151A"/>
    <w:rsid w:val="35F35082"/>
    <w:rsid w:val="35FE8B7F"/>
    <w:rsid w:val="3600CD82"/>
    <w:rsid w:val="3632A5F5"/>
    <w:rsid w:val="365A4BE9"/>
    <w:rsid w:val="36CFEE5B"/>
    <w:rsid w:val="36D2BF39"/>
    <w:rsid w:val="36DFA8A1"/>
    <w:rsid w:val="36E05572"/>
    <w:rsid w:val="37136E00"/>
    <w:rsid w:val="3726ED17"/>
    <w:rsid w:val="3728C329"/>
    <w:rsid w:val="3734BAF5"/>
    <w:rsid w:val="374522A7"/>
    <w:rsid w:val="376E2E72"/>
    <w:rsid w:val="377F77DD"/>
    <w:rsid w:val="379B7BF1"/>
    <w:rsid w:val="37B7542A"/>
    <w:rsid w:val="37D695FF"/>
    <w:rsid w:val="37E21E49"/>
    <w:rsid w:val="382B066B"/>
    <w:rsid w:val="382B1CAB"/>
    <w:rsid w:val="38673158"/>
    <w:rsid w:val="386E57F0"/>
    <w:rsid w:val="3892B5BA"/>
    <w:rsid w:val="38BA242E"/>
    <w:rsid w:val="38FBC129"/>
    <w:rsid w:val="39608F04"/>
    <w:rsid w:val="39629738"/>
    <w:rsid w:val="3977DBC8"/>
    <w:rsid w:val="397AB718"/>
    <w:rsid w:val="3A43D92F"/>
    <w:rsid w:val="3A45E45A"/>
    <w:rsid w:val="3A4FA5BB"/>
    <w:rsid w:val="3A4FCF9E"/>
    <w:rsid w:val="3A540B7B"/>
    <w:rsid w:val="3A67F90B"/>
    <w:rsid w:val="3AA2F920"/>
    <w:rsid w:val="3ABCE177"/>
    <w:rsid w:val="3AE444F4"/>
    <w:rsid w:val="3B19F21E"/>
    <w:rsid w:val="3B300FF3"/>
    <w:rsid w:val="3B7C52DC"/>
    <w:rsid w:val="3BBD2269"/>
    <w:rsid w:val="3BF30806"/>
    <w:rsid w:val="3C1A9B47"/>
    <w:rsid w:val="3C2797E4"/>
    <w:rsid w:val="3C58F487"/>
    <w:rsid w:val="3C787D5F"/>
    <w:rsid w:val="3C87E1AD"/>
    <w:rsid w:val="3C981E22"/>
    <w:rsid w:val="3CB70FD0"/>
    <w:rsid w:val="3CCD373E"/>
    <w:rsid w:val="3CCE42E0"/>
    <w:rsid w:val="3CDD8667"/>
    <w:rsid w:val="3D0FA464"/>
    <w:rsid w:val="3D42872A"/>
    <w:rsid w:val="3D4D8C81"/>
    <w:rsid w:val="3D514B21"/>
    <w:rsid w:val="3D88DD50"/>
    <w:rsid w:val="3D94DDE7"/>
    <w:rsid w:val="3D99BA0C"/>
    <w:rsid w:val="3DAE87D4"/>
    <w:rsid w:val="3E4FD83E"/>
    <w:rsid w:val="3E82175A"/>
    <w:rsid w:val="3EA810AE"/>
    <w:rsid w:val="3EB4675C"/>
    <w:rsid w:val="3ECD1C78"/>
    <w:rsid w:val="3EDE148E"/>
    <w:rsid w:val="3EF2716D"/>
    <w:rsid w:val="3F14B6B9"/>
    <w:rsid w:val="3F5B6B58"/>
    <w:rsid w:val="3F7DC8B9"/>
    <w:rsid w:val="3FA3EB0A"/>
    <w:rsid w:val="3FA7FA2A"/>
    <w:rsid w:val="3FE8F894"/>
    <w:rsid w:val="3FF7BC21"/>
    <w:rsid w:val="40061943"/>
    <w:rsid w:val="40150A78"/>
    <w:rsid w:val="4016D65F"/>
    <w:rsid w:val="404492CF"/>
    <w:rsid w:val="40449BA1"/>
    <w:rsid w:val="4051D66C"/>
    <w:rsid w:val="406793FC"/>
    <w:rsid w:val="4079BDD8"/>
    <w:rsid w:val="408053AA"/>
    <w:rsid w:val="40A9ADDE"/>
    <w:rsid w:val="40C82EBC"/>
    <w:rsid w:val="40EAE287"/>
    <w:rsid w:val="416622EC"/>
    <w:rsid w:val="41762BCC"/>
    <w:rsid w:val="41EE154C"/>
    <w:rsid w:val="420598E8"/>
    <w:rsid w:val="424506D8"/>
    <w:rsid w:val="42568274"/>
    <w:rsid w:val="42648FFC"/>
    <w:rsid w:val="429F3B5E"/>
    <w:rsid w:val="42D79794"/>
    <w:rsid w:val="42DC6FA0"/>
    <w:rsid w:val="42E4005F"/>
    <w:rsid w:val="42ED7737"/>
    <w:rsid w:val="42FD8842"/>
    <w:rsid w:val="430BA5C3"/>
    <w:rsid w:val="430CFE45"/>
    <w:rsid w:val="430D8725"/>
    <w:rsid w:val="4371CA7D"/>
    <w:rsid w:val="437A33D5"/>
    <w:rsid w:val="4384919D"/>
    <w:rsid w:val="439F1E86"/>
    <w:rsid w:val="43C93859"/>
    <w:rsid w:val="43F92C84"/>
    <w:rsid w:val="444C7CE3"/>
    <w:rsid w:val="44752A24"/>
    <w:rsid w:val="44834F27"/>
    <w:rsid w:val="44D74AF4"/>
    <w:rsid w:val="451F0088"/>
    <w:rsid w:val="452EE752"/>
    <w:rsid w:val="459757DE"/>
    <w:rsid w:val="45AA4210"/>
    <w:rsid w:val="45B43BA2"/>
    <w:rsid w:val="46014917"/>
    <w:rsid w:val="461D9BD2"/>
    <w:rsid w:val="46204F3B"/>
    <w:rsid w:val="46360F7E"/>
    <w:rsid w:val="4659E993"/>
    <w:rsid w:val="46B7FE6C"/>
    <w:rsid w:val="46EEB6DC"/>
    <w:rsid w:val="4702CB5B"/>
    <w:rsid w:val="474F9920"/>
    <w:rsid w:val="475F7696"/>
    <w:rsid w:val="47686CB0"/>
    <w:rsid w:val="47732DD2"/>
    <w:rsid w:val="4788768C"/>
    <w:rsid w:val="47C1AD3F"/>
    <w:rsid w:val="48468494"/>
    <w:rsid w:val="48651A60"/>
    <w:rsid w:val="487AB8C2"/>
    <w:rsid w:val="487B5F68"/>
    <w:rsid w:val="48AE8E01"/>
    <w:rsid w:val="48B30828"/>
    <w:rsid w:val="48FD1A7A"/>
    <w:rsid w:val="49080FF5"/>
    <w:rsid w:val="4939E0D3"/>
    <w:rsid w:val="494EBF80"/>
    <w:rsid w:val="49637EB1"/>
    <w:rsid w:val="4973539A"/>
    <w:rsid w:val="4983A9CD"/>
    <w:rsid w:val="49CB2358"/>
    <w:rsid w:val="49FD6D02"/>
    <w:rsid w:val="4A90E53B"/>
    <w:rsid w:val="4AD7E28B"/>
    <w:rsid w:val="4AFDB28B"/>
    <w:rsid w:val="4B02244D"/>
    <w:rsid w:val="4B0D35DA"/>
    <w:rsid w:val="4B27ADFD"/>
    <w:rsid w:val="4B52BB2F"/>
    <w:rsid w:val="4B54A949"/>
    <w:rsid w:val="4BBF0137"/>
    <w:rsid w:val="4C47B454"/>
    <w:rsid w:val="4C5DF620"/>
    <w:rsid w:val="4C624198"/>
    <w:rsid w:val="4C6E21F1"/>
    <w:rsid w:val="4CF8822F"/>
    <w:rsid w:val="4D128FEB"/>
    <w:rsid w:val="4D2D9B8B"/>
    <w:rsid w:val="4D31B7BD"/>
    <w:rsid w:val="4D42C12E"/>
    <w:rsid w:val="4D494188"/>
    <w:rsid w:val="4D7151D1"/>
    <w:rsid w:val="4D733246"/>
    <w:rsid w:val="4D76A4FA"/>
    <w:rsid w:val="4D903097"/>
    <w:rsid w:val="4DCB4882"/>
    <w:rsid w:val="4DEE830E"/>
    <w:rsid w:val="4DF311B1"/>
    <w:rsid w:val="4E0592B9"/>
    <w:rsid w:val="4E227D92"/>
    <w:rsid w:val="4E232D5F"/>
    <w:rsid w:val="4E29AB10"/>
    <w:rsid w:val="4E308100"/>
    <w:rsid w:val="4E5D520B"/>
    <w:rsid w:val="4E6029C5"/>
    <w:rsid w:val="4EAAB704"/>
    <w:rsid w:val="4EAC2D87"/>
    <w:rsid w:val="4EC718A5"/>
    <w:rsid w:val="4ED2FDA2"/>
    <w:rsid w:val="4F0C7B98"/>
    <w:rsid w:val="4F1CD9EF"/>
    <w:rsid w:val="4F203192"/>
    <w:rsid w:val="4F5BCAD4"/>
    <w:rsid w:val="4F67C962"/>
    <w:rsid w:val="509B217C"/>
    <w:rsid w:val="509BC532"/>
    <w:rsid w:val="50A03CA3"/>
    <w:rsid w:val="50CE95F3"/>
    <w:rsid w:val="50E34C26"/>
    <w:rsid w:val="50EF91D6"/>
    <w:rsid w:val="51346EDD"/>
    <w:rsid w:val="5138AE02"/>
    <w:rsid w:val="517556CE"/>
    <w:rsid w:val="51AF31A9"/>
    <w:rsid w:val="51B41747"/>
    <w:rsid w:val="51C6ECFA"/>
    <w:rsid w:val="51FC8CC2"/>
    <w:rsid w:val="525D82E3"/>
    <w:rsid w:val="529794E7"/>
    <w:rsid w:val="52DD079B"/>
    <w:rsid w:val="532E4D3D"/>
    <w:rsid w:val="535BB702"/>
    <w:rsid w:val="53DCE536"/>
    <w:rsid w:val="54170406"/>
    <w:rsid w:val="5420168D"/>
    <w:rsid w:val="5477FB8F"/>
    <w:rsid w:val="5497705D"/>
    <w:rsid w:val="5498F315"/>
    <w:rsid w:val="54A305E3"/>
    <w:rsid w:val="54ADC8A8"/>
    <w:rsid w:val="54D53DDB"/>
    <w:rsid w:val="54DE888B"/>
    <w:rsid w:val="54F3AAC5"/>
    <w:rsid w:val="554D7AAB"/>
    <w:rsid w:val="5574BFF1"/>
    <w:rsid w:val="558BF14D"/>
    <w:rsid w:val="55CFBF52"/>
    <w:rsid w:val="55F9F9C9"/>
    <w:rsid w:val="5610733A"/>
    <w:rsid w:val="569F8AF6"/>
    <w:rsid w:val="56DA0392"/>
    <w:rsid w:val="57066E4F"/>
    <w:rsid w:val="57481FB9"/>
    <w:rsid w:val="575D4476"/>
    <w:rsid w:val="577C0439"/>
    <w:rsid w:val="57B4F3FB"/>
    <w:rsid w:val="57CB20D6"/>
    <w:rsid w:val="57D56DCA"/>
    <w:rsid w:val="5827ABC3"/>
    <w:rsid w:val="5853AF76"/>
    <w:rsid w:val="58A92A03"/>
    <w:rsid w:val="58D1B7D5"/>
    <w:rsid w:val="58DD81A3"/>
    <w:rsid w:val="58F887A6"/>
    <w:rsid w:val="590C1C89"/>
    <w:rsid w:val="590D01D7"/>
    <w:rsid w:val="592429C8"/>
    <w:rsid w:val="59493358"/>
    <w:rsid w:val="596AF87F"/>
    <w:rsid w:val="5992DD55"/>
    <w:rsid w:val="59D09C82"/>
    <w:rsid w:val="5A35D1AB"/>
    <w:rsid w:val="5A96098D"/>
    <w:rsid w:val="5AA441B2"/>
    <w:rsid w:val="5AA87A19"/>
    <w:rsid w:val="5B6C497E"/>
    <w:rsid w:val="5B7161A0"/>
    <w:rsid w:val="5B821AFA"/>
    <w:rsid w:val="5BB9EF2B"/>
    <w:rsid w:val="5BE5071D"/>
    <w:rsid w:val="5BF79FAE"/>
    <w:rsid w:val="5C0B635C"/>
    <w:rsid w:val="5C5BAAD3"/>
    <w:rsid w:val="5C5C0BCB"/>
    <w:rsid w:val="5C6FA0A8"/>
    <w:rsid w:val="5C784EF5"/>
    <w:rsid w:val="5C942A1C"/>
    <w:rsid w:val="5CB46819"/>
    <w:rsid w:val="5CD1A6C9"/>
    <w:rsid w:val="5CFB46E4"/>
    <w:rsid w:val="5D1EAF79"/>
    <w:rsid w:val="5D37C0AE"/>
    <w:rsid w:val="5D410734"/>
    <w:rsid w:val="5D4F53A1"/>
    <w:rsid w:val="5D5D3112"/>
    <w:rsid w:val="5D61DEAE"/>
    <w:rsid w:val="5D90ED8D"/>
    <w:rsid w:val="5D917850"/>
    <w:rsid w:val="5DB3F169"/>
    <w:rsid w:val="5DB9A28D"/>
    <w:rsid w:val="5DDAB011"/>
    <w:rsid w:val="5E0EBC27"/>
    <w:rsid w:val="5E7795A4"/>
    <w:rsid w:val="5E7DC3D9"/>
    <w:rsid w:val="5E7FFCD9"/>
    <w:rsid w:val="5EA42FC5"/>
    <w:rsid w:val="5EBF1B7D"/>
    <w:rsid w:val="5F293D7F"/>
    <w:rsid w:val="5F5B1F31"/>
    <w:rsid w:val="5F647C25"/>
    <w:rsid w:val="5F8FBF85"/>
    <w:rsid w:val="5F9F2B96"/>
    <w:rsid w:val="5FF280B2"/>
    <w:rsid w:val="6009D147"/>
    <w:rsid w:val="60217FEB"/>
    <w:rsid w:val="603824CB"/>
    <w:rsid w:val="607B35D2"/>
    <w:rsid w:val="6095E334"/>
    <w:rsid w:val="610F67F8"/>
    <w:rsid w:val="61283888"/>
    <w:rsid w:val="61685473"/>
    <w:rsid w:val="61694F0D"/>
    <w:rsid w:val="61728BB3"/>
    <w:rsid w:val="6187CAEE"/>
    <w:rsid w:val="6192BBB4"/>
    <w:rsid w:val="620DC091"/>
    <w:rsid w:val="620F8A59"/>
    <w:rsid w:val="624AA19F"/>
    <w:rsid w:val="62676D63"/>
    <w:rsid w:val="62715792"/>
    <w:rsid w:val="62804895"/>
    <w:rsid w:val="62B44E3A"/>
    <w:rsid w:val="62DA0BC6"/>
    <w:rsid w:val="62E5A51F"/>
    <w:rsid w:val="6301CEB6"/>
    <w:rsid w:val="631A5919"/>
    <w:rsid w:val="63664560"/>
    <w:rsid w:val="6380ACEE"/>
    <w:rsid w:val="638D2D0A"/>
    <w:rsid w:val="63A88A5D"/>
    <w:rsid w:val="63C4AD55"/>
    <w:rsid w:val="63EE1B85"/>
    <w:rsid w:val="64731E4A"/>
    <w:rsid w:val="64771194"/>
    <w:rsid w:val="64C360D1"/>
    <w:rsid w:val="64D7D1A4"/>
    <w:rsid w:val="64FAC5B3"/>
    <w:rsid w:val="64FE27FF"/>
    <w:rsid w:val="65007167"/>
    <w:rsid w:val="650A8EFB"/>
    <w:rsid w:val="651FB72E"/>
    <w:rsid w:val="652A6A1F"/>
    <w:rsid w:val="65942C0D"/>
    <w:rsid w:val="659A4303"/>
    <w:rsid w:val="661DAA48"/>
    <w:rsid w:val="6687460C"/>
    <w:rsid w:val="66BFC1B4"/>
    <w:rsid w:val="66E68176"/>
    <w:rsid w:val="6788572E"/>
    <w:rsid w:val="67B78C0F"/>
    <w:rsid w:val="680D0703"/>
    <w:rsid w:val="68168BF7"/>
    <w:rsid w:val="6855EF1A"/>
    <w:rsid w:val="689DBDD0"/>
    <w:rsid w:val="68AB2E47"/>
    <w:rsid w:val="68E6EA77"/>
    <w:rsid w:val="6908761F"/>
    <w:rsid w:val="694E59A3"/>
    <w:rsid w:val="6956A9DE"/>
    <w:rsid w:val="695895B4"/>
    <w:rsid w:val="69AF89DA"/>
    <w:rsid w:val="69CF2C55"/>
    <w:rsid w:val="69DE35D8"/>
    <w:rsid w:val="69E5CC83"/>
    <w:rsid w:val="6A468DAD"/>
    <w:rsid w:val="6A4B3E38"/>
    <w:rsid w:val="6A6030E4"/>
    <w:rsid w:val="6A837B46"/>
    <w:rsid w:val="6AB937AF"/>
    <w:rsid w:val="6AFEDE48"/>
    <w:rsid w:val="6B43319C"/>
    <w:rsid w:val="6B638C6B"/>
    <w:rsid w:val="6B9EC36B"/>
    <w:rsid w:val="6BAB9123"/>
    <w:rsid w:val="6BB363B3"/>
    <w:rsid w:val="6BEFCB25"/>
    <w:rsid w:val="6C5551A6"/>
    <w:rsid w:val="6C620DCC"/>
    <w:rsid w:val="6C81E2EB"/>
    <w:rsid w:val="6C8266BA"/>
    <w:rsid w:val="6C85DAE0"/>
    <w:rsid w:val="6CADBD53"/>
    <w:rsid w:val="6CC27A7E"/>
    <w:rsid w:val="6CCA0D18"/>
    <w:rsid w:val="6D02C536"/>
    <w:rsid w:val="6D0AFB9A"/>
    <w:rsid w:val="6D1FB314"/>
    <w:rsid w:val="6DA0A926"/>
    <w:rsid w:val="6DAB9CDC"/>
    <w:rsid w:val="6E082886"/>
    <w:rsid w:val="6E30A7C0"/>
    <w:rsid w:val="6E43416E"/>
    <w:rsid w:val="6E72AC1C"/>
    <w:rsid w:val="6E757099"/>
    <w:rsid w:val="6EB1171C"/>
    <w:rsid w:val="6EBE4D2E"/>
    <w:rsid w:val="6EC0F5F2"/>
    <w:rsid w:val="6FC9998E"/>
    <w:rsid w:val="6FCBE56F"/>
    <w:rsid w:val="6FE5A899"/>
    <w:rsid w:val="701139A7"/>
    <w:rsid w:val="70122F12"/>
    <w:rsid w:val="703C21FA"/>
    <w:rsid w:val="70A3DF23"/>
    <w:rsid w:val="70E174A3"/>
    <w:rsid w:val="70E6641A"/>
    <w:rsid w:val="70FDA3D1"/>
    <w:rsid w:val="713FFD5A"/>
    <w:rsid w:val="7171F58C"/>
    <w:rsid w:val="7235E88F"/>
    <w:rsid w:val="72756BE4"/>
    <w:rsid w:val="7295336B"/>
    <w:rsid w:val="72A03756"/>
    <w:rsid w:val="72D52FC9"/>
    <w:rsid w:val="7343A3D9"/>
    <w:rsid w:val="73721078"/>
    <w:rsid w:val="737B08AE"/>
    <w:rsid w:val="739B0333"/>
    <w:rsid w:val="73D0C131"/>
    <w:rsid w:val="73DC84F4"/>
    <w:rsid w:val="73E86DF2"/>
    <w:rsid w:val="740D117D"/>
    <w:rsid w:val="741D15C1"/>
    <w:rsid w:val="7431A930"/>
    <w:rsid w:val="745451B9"/>
    <w:rsid w:val="746D8625"/>
    <w:rsid w:val="74AEFCAD"/>
    <w:rsid w:val="74FFC173"/>
    <w:rsid w:val="75615150"/>
    <w:rsid w:val="756E66B6"/>
    <w:rsid w:val="757072CA"/>
    <w:rsid w:val="75B5E6FF"/>
    <w:rsid w:val="75D648AB"/>
    <w:rsid w:val="7636EC55"/>
    <w:rsid w:val="76DDEFFF"/>
    <w:rsid w:val="76E32495"/>
    <w:rsid w:val="76E8A14F"/>
    <w:rsid w:val="771919EF"/>
    <w:rsid w:val="77352CEE"/>
    <w:rsid w:val="774B2EBE"/>
    <w:rsid w:val="775B45E3"/>
    <w:rsid w:val="775C9DD0"/>
    <w:rsid w:val="778636C3"/>
    <w:rsid w:val="778EB0AA"/>
    <w:rsid w:val="7792A58C"/>
    <w:rsid w:val="7795575D"/>
    <w:rsid w:val="77A390B7"/>
    <w:rsid w:val="77C9A9E2"/>
    <w:rsid w:val="77CD1011"/>
    <w:rsid w:val="77D70DCC"/>
    <w:rsid w:val="7801C4CE"/>
    <w:rsid w:val="780C6D53"/>
    <w:rsid w:val="780DD5FE"/>
    <w:rsid w:val="781F3447"/>
    <w:rsid w:val="7849A46A"/>
    <w:rsid w:val="7868760E"/>
    <w:rsid w:val="787F92DD"/>
    <w:rsid w:val="789B72B9"/>
    <w:rsid w:val="78B47A9C"/>
    <w:rsid w:val="78B95673"/>
    <w:rsid w:val="78BCFD17"/>
    <w:rsid w:val="78DB3067"/>
    <w:rsid w:val="78ECD149"/>
    <w:rsid w:val="7902C64A"/>
    <w:rsid w:val="791C79E6"/>
    <w:rsid w:val="79272BEF"/>
    <w:rsid w:val="7979E6AC"/>
    <w:rsid w:val="7993485C"/>
    <w:rsid w:val="79A035FA"/>
    <w:rsid w:val="79B7CAC4"/>
    <w:rsid w:val="79BD5E77"/>
    <w:rsid w:val="79E325A9"/>
    <w:rsid w:val="7A049C8B"/>
    <w:rsid w:val="7A0EEFA7"/>
    <w:rsid w:val="7A1C21CF"/>
    <w:rsid w:val="7A1C3B9B"/>
    <w:rsid w:val="7A33B90F"/>
    <w:rsid w:val="7A52E78A"/>
    <w:rsid w:val="7AF47537"/>
    <w:rsid w:val="7B059006"/>
    <w:rsid w:val="7B068824"/>
    <w:rsid w:val="7B0EFF96"/>
    <w:rsid w:val="7B42A99F"/>
    <w:rsid w:val="7B47541B"/>
    <w:rsid w:val="7B53D4A5"/>
    <w:rsid w:val="7B640DAE"/>
    <w:rsid w:val="7BE3E3A7"/>
    <w:rsid w:val="7C1E7678"/>
    <w:rsid w:val="7C56D5C1"/>
    <w:rsid w:val="7C9DD58F"/>
    <w:rsid w:val="7CC3ED09"/>
    <w:rsid w:val="7CC7792E"/>
    <w:rsid w:val="7CFFC61D"/>
    <w:rsid w:val="7D162DA0"/>
    <w:rsid w:val="7D24B230"/>
    <w:rsid w:val="7D2F1275"/>
    <w:rsid w:val="7D4B5DD2"/>
    <w:rsid w:val="7D5502E9"/>
    <w:rsid w:val="7D884632"/>
    <w:rsid w:val="7D9DAEF3"/>
    <w:rsid w:val="7DAE21C4"/>
    <w:rsid w:val="7DC6C070"/>
    <w:rsid w:val="7DF0EE75"/>
    <w:rsid w:val="7E4B504D"/>
    <w:rsid w:val="7E6E53CD"/>
    <w:rsid w:val="7E71A784"/>
    <w:rsid w:val="7E8301C8"/>
    <w:rsid w:val="7E861300"/>
    <w:rsid w:val="7E9E2166"/>
    <w:rsid w:val="7EB73875"/>
    <w:rsid w:val="7F105C7A"/>
    <w:rsid w:val="7F34F915"/>
    <w:rsid w:val="7F5EADFF"/>
    <w:rsid w:val="7F6B6E83"/>
    <w:rsid w:val="7F7293BB"/>
    <w:rsid w:val="7F78E881"/>
    <w:rsid w:val="7F801106"/>
    <w:rsid w:val="7F80AD3C"/>
    <w:rsid w:val="7F8CFD2B"/>
    <w:rsid w:val="7FB6CED5"/>
    <w:rsid w:val="7FBFDDD1"/>
    <w:rsid w:val="7FDA386C"/>
    <w:rsid w:val="7FE0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47C5"/>
  <w15:chartTrackingRefBased/>
  <w15:docId w15:val="{F6B0A69D-16F3-4A27-9565-0A65957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3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3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3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93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3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3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3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3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3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3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3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693B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3B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3B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3B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3B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3B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3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3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3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3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3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3B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3B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3B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3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3B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3B0A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D9274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216"/>
    <w:pPr>
      <w:spacing w:after="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21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0C321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5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DF8"/>
  </w:style>
  <w:style w:type="paragraph" w:styleId="Stopka">
    <w:name w:val="footer"/>
    <w:basedOn w:val="Normalny"/>
    <w:link w:val="StopkaZnak"/>
    <w:uiPriority w:val="99"/>
    <w:unhideWhenUsed/>
    <w:rsid w:val="00F05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DF8"/>
  </w:style>
  <w:style w:type="character" w:styleId="Odwoaniedokomentarza">
    <w:name w:val="annotation reference"/>
    <w:basedOn w:val="Domylnaczcionkaakapitu"/>
    <w:uiPriority w:val="99"/>
    <w:semiHidden/>
    <w:unhideWhenUsed/>
    <w:rsid w:val="00EF42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42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42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2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2B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799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799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3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3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33D7"/>
    <w:rPr>
      <w:vertAlign w:val="superscript"/>
    </w:rPr>
  </w:style>
  <w:style w:type="paragraph" w:customStyle="1" w:styleId="OZNPARAFYADNOTACJE">
    <w:name w:val="OZN_PARAFY(ADNOTACJE)"/>
    <w:basedOn w:val="Normalny"/>
    <w:uiPriority w:val="26"/>
    <w:qFormat/>
    <w:rsid w:val="00C47BF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895FB-680E-435E-A5A6-B0FFB530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8819</Words>
  <Characters>52919</Characters>
  <Application>Microsoft Office Word</Application>
  <DocSecurity>0</DocSecurity>
  <Lines>440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61615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Książek Katarzyna</dc:creator>
  <cp:keywords/>
  <dc:description/>
  <cp:lastModifiedBy>Książek Katarzyna</cp:lastModifiedBy>
  <cp:revision>2</cp:revision>
  <cp:lastPrinted>2025-12-03T14:19:00Z</cp:lastPrinted>
  <dcterms:created xsi:type="dcterms:W3CDTF">2025-12-16T12:33:00Z</dcterms:created>
  <dcterms:modified xsi:type="dcterms:W3CDTF">2025-12-16T12:33:00Z</dcterms:modified>
</cp:coreProperties>
</file>