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2639" w14:textId="77777777" w:rsidR="006512DB" w:rsidRDefault="006512DB" w:rsidP="006512DB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WOO-I.420.67.2018.JO.259</w:t>
      </w:r>
      <w:r>
        <w:rPr>
          <w:rFonts w:asciiTheme="majorHAnsi" w:hAnsiTheme="majorHAnsi"/>
          <w:sz w:val="22"/>
          <w:szCs w:val="22"/>
        </w:rPr>
        <w:t xml:space="preserve"> </w:t>
      </w:r>
      <w:r w:rsidRPr="000645E7">
        <w:rPr>
          <w:rFonts w:asciiTheme="majorHAnsi" w:hAnsiTheme="majorHAnsi"/>
          <w:sz w:val="22"/>
          <w:szCs w:val="22"/>
        </w:rPr>
        <w:t>OO.4230.1.2016.JS</w:t>
      </w:r>
      <w:r w:rsidRPr="000645E7">
        <w:rPr>
          <w:rFonts w:asciiTheme="majorHAnsi" w:hAnsiTheme="majorHAnsi"/>
          <w:sz w:val="22"/>
          <w:szCs w:val="22"/>
        </w:rPr>
        <w:tab/>
      </w:r>
      <w:r w:rsidRPr="000645E7">
        <w:rPr>
          <w:rFonts w:asciiTheme="majorHAnsi" w:hAnsiTheme="majorHAnsi"/>
          <w:sz w:val="22"/>
          <w:szCs w:val="22"/>
        </w:rPr>
        <w:tab/>
      </w:r>
      <w:r w:rsidRPr="000645E7">
        <w:rPr>
          <w:rFonts w:asciiTheme="majorHAnsi" w:hAnsiTheme="majorHAnsi"/>
          <w:sz w:val="22"/>
          <w:szCs w:val="22"/>
        </w:rPr>
        <w:tab/>
      </w:r>
      <w:r w:rsidRPr="000645E7">
        <w:rPr>
          <w:rFonts w:asciiTheme="majorHAnsi" w:hAnsiTheme="majorHAnsi"/>
          <w:sz w:val="22"/>
          <w:szCs w:val="22"/>
        </w:rPr>
        <w:tab/>
        <w:t xml:space="preserve">              </w:t>
      </w:r>
    </w:p>
    <w:p w14:paraId="6E983325" w14:textId="77777777" w:rsidR="006512DB" w:rsidRDefault="006512DB" w:rsidP="006512DB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 xml:space="preserve">Kielce, dnia 27 sierpnia 2025 r. </w:t>
      </w:r>
    </w:p>
    <w:p w14:paraId="5FEEF57F" w14:textId="77777777" w:rsidR="006512DB" w:rsidRPr="000645E7" w:rsidRDefault="006512DB" w:rsidP="006512DB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</w:p>
    <w:p w14:paraId="6D4CE812" w14:textId="77777777" w:rsidR="006512DB" w:rsidRPr="000645E7" w:rsidRDefault="006512DB" w:rsidP="006512DB">
      <w:pPr>
        <w:keepNext/>
        <w:spacing w:line="276" w:lineRule="auto"/>
        <w:outlineLvl w:val="0"/>
        <w:rPr>
          <w:rFonts w:asciiTheme="majorHAnsi" w:hAnsiTheme="majorHAnsi"/>
          <w:w w:val="150"/>
          <w:sz w:val="22"/>
          <w:szCs w:val="22"/>
        </w:rPr>
      </w:pPr>
      <w:r w:rsidRPr="000645E7">
        <w:rPr>
          <w:rFonts w:asciiTheme="majorHAnsi" w:hAnsiTheme="majorHAnsi"/>
          <w:w w:val="150"/>
          <w:sz w:val="22"/>
          <w:szCs w:val="22"/>
        </w:rPr>
        <w:t>OBWIESZCZENIE</w:t>
      </w:r>
    </w:p>
    <w:p w14:paraId="3A6FD9B3" w14:textId="77777777" w:rsidR="006512DB" w:rsidRPr="000645E7" w:rsidRDefault="006512DB" w:rsidP="006512DB">
      <w:pPr>
        <w:spacing w:line="276" w:lineRule="auto"/>
        <w:rPr>
          <w:rFonts w:asciiTheme="majorHAnsi" w:hAnsiTheme="majorHAnsi"/>
          <w:snapToGrid w:val="0"/>
          <w:sz w:val="22"/>
          <w:szCs w:val="22"/>
        </w:rPr>
      </w:pPr>
      <w:r w:rsidRPr="000645E7">
        <w:rPr>
          <w:rFonts w:asciiTheme="majorHAnsi" w:hAnsiTheme="majorHAnsi"/>
          <w:snapToGrid w:val="0"/>
          <w:sz w:val="22"/>
          <w:szCs w:val="22"/>
        </w:rPr>
        <w:t xml:space="preserve">Na podstawie </w:t>
      </w:r>
      <w:r w:rsidRPr="000645E7">
        <w:rPr>
          <w:rFonts w:asciiTheme="majorHAnsi" w:hAnsiTheme="majorHAnsi"/>
          <w:sz w:val="22"/>
          <w:szCs w:val="22"/>
        </w:rPr>
        <w:t xml:space="preserve">art. 33 ust. 1, </w:t>
      </w:r>
      <w:r w:rsidRPr="000645E7">
        <w:rPr>
          <w:rFonts w:asciiTheme="majorHAnsi" w:hAnsiTheme="majorHAnsi"/>
          <w:snapToGrid w:val="0"/>
          <w:sz w:val="22"/>
          <w:szCs w:val="22"/>
        </w:rPr>
        <w:t xml:space="preserve">art. 79 ust. 1, w związku z art. 75 ust. 1 pkt 1 lit. e i art. 75 ust. 6 </w:t>
      </w:r>
      <w:r w:rsidRPr="000645E7">
        <w:rPr>
          <w:rFonts w:asciiTheme="majorHAnsi" w:hAnsiTheme="majorHAnsi"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Pr="000645E7">
        <w:rPr>
          <w:rFonts w:asciiTheme="majorHAnsi" w:hAnsiTheme="majorHAnsi" w:cs="Arial"/>
          <w:sz w:val="22"/>
          <w:szCs w:val="22"/>
        </w:rPr>
        <w:t>(tekst jedn. Dz. U. z 2018 r. poz. 2081 ze zm.) – cyt. dalej jako „UUOŚ”</w:t>
      </w:r>
      <w:r w:rsidRPr="000645E7">
        <w:rPr>
          <w:rFonts w:asciiTheme="majorHAnsi" w:hAnsiTheme="majorHAnsi"/>
          <w:sz w:val="22"/>
          <w:szCs w:val="22"/>
        </w:rPr>
        <w:t xml:space="preserve">, w związku z art. 4 ustawy z dnia 19 lipca 2019 r. o zmianie ustawy  o udostępnianiu informacji o środowisku i jego ochronie, udziale społeczeństwa w ochronie środowiska oraz o ocenach oddziaływania na środowisko oraz niektórych innych ustaw (Dz. U. z 2019 r., poz. 1712) </w:t>
      </w:r>
    </w:p>
    <w:p w14:paraId="6FFF75E0" w14:textId="77777777" w:rsidR="006512DB" w:rsidRPr="000645E7" w:rsidRDefault="006512DB" w:rsidP="006512DB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365A0803" w14:textId="77777777" w:rsidR="006512DB" w:rsidRPr="000645E7" w:rsidRDefault="006512DB" w:rsidP="006512DB">
      <w:pPr>
        <w:spacing w:line="276" w:lineRule="auto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Regionalny Dyrektor Ochrony Środowiska w Kielcach</w:t>
      </w:r>
    </w:p>
    <w:p w14:paraId="36F23BD3" w14:textId="77777777" w:rsidR="006512DB" w:rsidRPr="000645E7" w:rsidRDefault="006512DB" w:rsidP="006512DB">
      <w:pPr>
        <w:pStyle w:val="Tekstpodstawowy"/>
        <w:spacing w:line="276" w:lineRule="auto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podaje do publicznej wiadomości</w:t>
      </w:r>
      <w:r w:rsidRPr="000645E7">
        <w:rPr>
          <w:rFonts w:asciiTheme="majorHAnsi" w:hAnsiTheme="majorHAnsi"/>
          <w:snapToGrid w:val="0"/>
          <w:sz w:val="22"/>
          <w:szCs w:val="22"/>
        </w:rPr>
        <w:t>,</w:t>
      </w:r>
      <w:r w:rsidRPr="000645E7">
        <w:rPr>
          <w:rFonts w:asciiTheme="majorHAnsi" w:hAnsiTheme="majorHAnsi"/>
          <w:sz w:val="22"/>
          <w:szCs w:val="22"/>
        </w:rPr>
        <w:t xml:space="preserve"> że w związku z prowadzonym postępowaniem na wniosek Międzynarodowego Portu Lotniczego im. Jana Pawła II Kraków-Balice Sp. z o.o. (ul. Kpt. Mieczysława </w:t>
      </w:r>
      <w:proofErr w:type="spellStart"/>
      <w:r w:rsidRPr="000645E7">
        <w:rPr>
          <w:rFonts w:asciiTheme="majorHAnsi" w:hAnsiTheme="majorHAnsi"/>
          <w:sz w:val="22"/>
          <w:szCs w:val="22"/>
        </w:rPr>
        <w:t>Medweckiego</w:t>
      </w:r>
      <w:proofErr w:type="spellEnd"/>
      <w:r w:rsidRPr="000645E7">
        <w:rPr>
          <w:rFonts w:asciiTheme="majorHAnsi" w:hAnsiTheme="majorHAnsi"/>
          <w:sz w:val="22"/>
          <w:szCs w:val="22"/>
        </w:rPr>
        <w:t xml:space="preserve"> 1, 32-083 Balice) w sprawie wydania decyzji o środowiskowych uwarunkowaniach dla przedsięwzięcia pn.: „Budowa nowej drogi startowej na lotnisku Kraków – Balice”</w:t>
      </w:r>
      <w:r>
        <w:rPr>
          <w:rFonts w:asciiTheme="majorHAnsi" w:hAnsiTheme="majorHAnsi"/>
          <w:sz w:val="22"/>
          <w:szCs w:val="22"/>
        </w:rPr>
        <w:t xml:space="preserve"> </w:t>
      </w:r>
      <w:r w:rsidRPr="000645E7">
        <w:rPr>
          <w:rFonts w:asciiTheme="majorHAnsi" w:hAnsiTheme="majorHAnsi"/>
          <w:sz w:val="22"/>
          <w:szCs w:val="22"/>
        </w:rPr>
        <w:t>przystąpiono do przeprowadzenia oceny oddziaływania przedsięwzięcia na środowisko.</w:t>
      </w:r>
    </w:p>
    <w:p w14:paraId="05EDD43D" w14:textId="77777777" w:rsidR="006512DB" w:rsidRPr="000645E7" w:rsidRDefault="006512DB" w:rsidP="006512DB">
      <w:pPr>
        <w:spacing w:line="276" w:lineRule="auto"/>
        <w:ind w:firstLine="708"/>
        <w:rPr>
          <w:rFonts w:asciiTheme="majorHAnsi" w:eastAsia="Calibri" w:hAnsiTheme="majorHAnsi"/>
          <w:sz w:val="22"/>
          <w:szCs w:val="22"/>
          <w:lang w:eastAsia="en-US"/>
        </w:rPr>
      </w:pPr>
      <w:r w:rsidRPr="000645E7">
        <w:rPr>
          <w:rFonts w:asciiTheme="majorHAnsi" w:eastAsia="Calibri" w:hAnsiTheme="majorHAnsi"/>
          <w:sz w:val="22"/>
          <w:szCs w:val="22"/>
          <w:lang w:eastAsia="en-US"/>
        </w:rPr>
        <w:t xml:space="preserve">Przedsięwzięcie planowane jest do realizacji na terenie istniejącego lotniska Kraków- Balice, zlokalizowanego na terenie gminy Zabierzów, gminy Liszki i miasta Kraków, powiat krakowski, województwo małopolskie. </w:t>
      </w:r>
    </w:p>
    <w:p w14:paraId="0FF3DFAF" w14:textId="77777777" w:rsidR="006512DB" w:rsidRPr="000645E7" w:rsidRDefault="006512DB" w:rsidP="006512DB">
      <w:pPr>
        <w:pStyle w:val="Tekstpodstawowy"/>
        <w:spacing w:line="276" w:lineRule="auto"/>
        <w:ind w:firstLine="708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 xml:space="preserve">Generalny Dyrektor Ochrony Środowiska postanowieniem z dnia 14.05.2018 r., znak: GDOŚ.BP.070.2.2018.UD wyłączył Regionalnego Dyrektora Ochrony Środowiska w Krakowie </w:t>
      </w:r>
      <w:r w:rsidRPr="000645E7">
        <w:rPr>
          <w:rFonts w:asciiTheme="majorHAnsi" w:hAnsiTheme="majorHAnsi"/>
          <w:sz w:val="22"/>
          <w:szCs w:val="22"/>
        </w:rPr>
        <w:br/>
        <w:t>od udziału w postępowaniu i wyznaczył Regionalnego Dyrektora Ochrony Środowiska w Kielcach do prowadzenia postępowania w sprawie wydania decyzji o środowiskowych uwarunkowaniach dla przedmiotowego przedsięwzięcia.</w:t>
      </w:r>
    </w:p>
    <w:p w14:paraId="19D906E8" w14:textId="77777777" w:rsidR="006512DB" w:rsidRPr="000645E7" w:rsidRDefault="006512DB" w:rsidP="006512DB">
      <w:pPr>
        <w:pStyle w:val="Tekstpodstawowy"/>
        <w:spacing w:line="276" w:lineRule="auto"/>
        <w:ind w:firstLine="708"/>
        <w:jc w:val="left"/>
        <w:rPr>
          <w:rFonts w:asciiTheme="majorHAnsi" w:hAnsiTheme="majorHAnsi"/>
          <w:snapToGrid w:val="0"/>
          <w:sz w:val="22"/>
          <w:szCs w:val="22"/>
        </w:rPr>
      </w:pPr>
      <w:bookmarkStart w:id="0" w:name="_Hlk191386059"/>
      <w:r w:rsidRPr="000645E7">
        <w:rPr>
          <w:rFonts w:asciiTheme="majorHAnsi" w:hAnsiTheme="majorHAnsi"/>
          <w:snapToGrid w:val="0"/>
          <w:sz w:val="22"/>
          <w:szCs w:val="22"/>
        </w:rPr>
        <w:t xml:space="preserve">Po przeprowadzeniu postępowania związanego z oceną oddziaływania na środowisko Regionalny Dyrektor Ochrony Środowiska w Kielcach wydał decyzję </w:t>
      </w:r>
      <w:r w:rsidRPr="000645E7">
        <w:rPr>
          <w:rFonts w:asciiTheme="majorHAnsi" w:hAnsiTheme="majorHAnsi"/>
          <w:sz w:val="22"/>
          <w:szCs w:val="22"/>
        </w:rPr>
        <w:t xml:space="preserve">znak: WOO-I.420.67.2018.JO.69, OO.4230.1.2016.JS z dnia 27 września 2019 r. </w:t>
      </w:r>
      <w:r w:rsidRPr="000645E7">
        <w:rPr>
          <w:rFonts w:asciiTheme="majorHAnsi" w:hAnsiTheme="majorHAnsi"/>
          <w:snapToGrid w:val="0"/>
          <w:sz w:val="22"/>
          <w:szCs w:val="22"/>
        </w:rPr>
        <w:t xml:space="preserve">o środowiskowych uwarunkowaniach dla przedsięwzięcia pod nazwą: „Budowa nowej drogi startowej na lotnisku Kraków – Balice” w wariancie północnym. Decyzja była przedmiotem postępowania odwoławczego. Generalny Dyrektor Ochrony Środowiska decyzją </w:t>
      </w:r>
      <w:r w:rsidRPr="000645E7">
        <w:rPr>
          <w:rFonts w:asciiTheme="majorHAnsi" w:hAnsiTheme="majorHAnsi"/>
          <w:sz w:val="22"/>
          <w:szCs w:val="22"/>
        </w:rPr>
        <w:t>znak: DOOŚ-WDŚ/ZOO.420.220.2019.AB.55 z dnia 01 kwietnia 2021 r. uchylił w całości w/w decyzję Regionalnego Dyrektora Ochrony Środowiska w Kielcach i przekazał sprawę do ponownego rozpatrzenia organowi pierwszej instancji.</w:t>
      </w:r>
      <w:r w:rsidRPr="000645E7">
        <w:rPr>
          <w:rFonts w:asciiTheme="majorHAnsi" w:hAnsiTheme="majorHAnsi"/>
          <w:snapToGrid w:val="0"/>
          <w:sz w:val="22"/>
          <w:szCs w:val="22"/>
        </w:rPr>
        <w:t xml:space="preserve"> W związku ze złożonym sprzeciwem od decyzji Generalnego Dyrektora Ochrony Środowiska sprawa była przedmiotem postępowania przed Wojewódzkim Sądem Administracyjnym w Warszawie, który  wyrokiem sygn. akt IV SA/</w:t>
      </w:r>
      <w:proofErr w:type="spellStart"/>
      <w:r w:rsidRPr="000645E7">
        <w:rPr>
          <w:rFonts w:asciiTheme="majorHAnsi" w:hAnsiTheme="majorHAnsi"/>
          <w:snapToGrid w:val="0"/>
          <w:sz w:val="22"/>
          <w:szCs w:val="22"/>
        </w:rPr>
        <w:t>Wa</w:t>
      </w:r>
      <w:proofErr w:type="spellEnd"/>
      <w:r w:rsidRPr="000645E7">
        <w:rPr>
          <w:rFonts w:asciiTheme="majorHAnsi" w:hAnsiTheme="majorHAnsi"/>
          <w:snapToGrid w:val="0"/>
          <w:sz w:val="22"/>
          <w:szCs w:val="22"/>
        </w:rPr>
        <w:t xml:space="preserve"> 793/21 z dnia 17.09.2021 r. oddalił sprzeciw od w/w decyzji Generalnego Dyrektora Ochrony Środowiska. Następnie Naczelny Sąd Administracyjny wyrokiem sygn. akt III OSK 176/22 z dnia 16.02.2022 r. oddalił skargę kasacyjną od w/w wyroku Wojewódzkiego Sądu Administracyjnego w Warszawie. W związku z czym tut. organ prowadzi postępowanie od początku i na nowo </w:t>
      </w:r>
      <w:r w:rsidRPr="000645E7">
        <w:rPr>
          <w:rFonts w:asciiTheme="majorHAnsi" w:hAnsiTheme="majorHAnsi"/>
          <w:sz w:val="22"/>
          <w:szCs w:val="22"/>
        </w:rPr>
        <w:t xml:space="preserve">ustala stan sprawy - zarówno faktyczny, jak i prawny. </w:t>
      </w:r>
    </w:p>
    <w:bookmarkEnd w:id="0"/>
    <w:p w14:paraId="35EAACF3" w14:textId="77777777" w:rsidR="006512DB" w:rsidRPr="000645E7" w:rsidRDefault="006512DB" w:rsidP="006512DB">
      <w:pPr>
        <w:pStyle w:val="Tekstpodstawowy"/>
        <w:spacing w:line="276" w:lineRule="auto"/>
        <w:jc w:val="left"/>
        <w:rPr>
          <w:rFonts w:asciiTheme="majorHAnsi" w:eastAsia="Calibri" w:hAnsiTheme="majorHAnsi"/>
          <w:sz w:val="22"/>
          <w:szCs w:val="22"/>
          <w:lang w:eastAsia="en-US"/>
        </w:rPr>
      </w:pPr>
      <w:r w:rsidRPr="000645E7">
        <w:rPr>
          <w:rFonts w:asciiTheme="majorHAnsi" w:hAnsiTheme="majorHAnsi"/>
          <w:snapToGrid w:val="0"/>
          <w:sz w:val="22"/>
          <w:szCs w:val="22"/>
        </w:rPr>
        <w:t>P</w:t>
      </w:r>
      <w:r w:rsidRPr="000645E7">
        <w:rPr>
          <w:rFonts w:asciiTheme="majorHAnsi" w:hAnsiTheme="majorHAnsi"/>
          <w:sz w:val="22"/>
          <w:szCs w:val="22"/>
        </w:rPr>
        <w:t xml:space="preserve">rzedmiotowe przedsięwzięcie zakwalifikowano jako mogące zawsze znacząco oddziaływać </w:t>
      </w:r>
      <w:r w:rsidRPr="000645E7">
        <w:rPr>
          <w:rFonts w:asciiTheme="majorHAnsi" w:hAnsiTheme="majorHAnsi"/>
          <w:sz w:val="22"/>
          <w:szCs w:val="22"/>
        </w:rPr>
        <w:br/>
        <w:t xml:space="preserve">na środowisko wymienione w § 2 ust. 1 pkt 30 rozporządzenia Rady Ministrów z dnia 9 listopada 2010 r. w sprawie przedsięwzięć mogących znacząco oddziaływać na środowisko (t. j. Dz. U. z 2016 r. poz. 71), </w:t>
      </w:r>
      <w:r w:rsidRPr="000645E7">
        <w:rPr>
          <w:rFonts w:asciiTheme="majorHAnsi" w:hAnsiTheme="majorHAnsi"/>
          <w:i/>
          <w:sz w:val="22"/>
          <w:szCs w:val="22"/>
        </w:rPr>
        <w:t>tj. lotniska o podstawowej długości drogi startowej nie mniejszej niż 2100 m</w:t>
      </w:r>
      <w:r w:rsidRPr="000645E7">
        <w:rPr>
          <w:rFonts w:asciiTheme="majorHAnsi" w:hAnsiTheme="majorHAnsi"/>
          <w:sz w:val="22"/>
          <w:szCs w:val="22"/>
        </w:rPr>
        <w:t xml:space="preserve">, </w:t>
      </w:r>
      <w:r w:rsidRPr="000645E7">
        <w:rPr>
          <w:rFonts w:asciiTheme="majorHAnsi" w:eastAsia="Calibri" w:hAnsiTheme="majorHAnsi"/>
          <w:sz w:val="22"/>
          <w:szCs w:val="22"/>
          <w:lang w:eastAsia="en-US"/>
        </w:rPr>
        <w:t xml:space="preserve">które zgodnie z § 4 rozporządzenia Rady Ministrów z dnia 10 września 2019 r. w </w:t>
      </w:r>
      <w:r w:rsidRPr="000645E7">
        <w:rPr>
          <w:rFonts w:asciiTheme="majorHAnsi" w:eastAsia="Calibri" w:hAnsiTheme="majorHAnsi"/>
          <w:sz w:val="22"/>
          <w:szCs w:val="22"/>
          <w:lang w:eastAsia="en-US"/>
        </w:rPr>
        <w:lastRenderedPageBreak/>
        <w:t xml:space="preserve">sprawie przedsięwzięć mogących znacząco oddziaływać </w:t>
      </w:r>
      <w:r w:rsidRPr="000645E7">
        <w:rPr>
          <w:rFonts w:asciiTheme="majorHAnsi" w:eastAsia="Calibri" w:hAnsiTheme="majorHAnsi"/>
          <w:sz w:val="22"/>
          <w:szCs w:val="22"/>
          <w:lang w:eastAsia="en-US"/>
        </w:rPr>
        <w:br/>
        <w:t>na środowisko (Dz. U. z 2019 r., poz. 1839), ma zastosowanie w przedmiotowej sprawie.</w:t>
      </w:r>
    </w:p>
    <w:p w14:paraId="06F9C8BD" w14:textId="77777777" w:rsidR="006512DB" w:rsidRPr="000645E7" w:rsidRDefault="006512DB" w:rsidP="006512DB">
      <w:pPr>
        <w:pStyle w:val="Tekstpodstawowy"/>
        <w:spacing w:line="276" w:lineRule="auto"/>
        <w:ind w:firstLine="708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Organem biorącym udział w ocenie oddziaływania na środowisko, właściwym do wydania opinii jest Wojskowy Inspektor Sanitarny, Wojskowy Ośrodek Medycyny Prewencyjnej w Krakowie oraz Małopolski Państwowy Wojewódzki Inspektor Sanitarny. Ponadto w toku postępowania tut. organ na podstawie art. 7b ustawy Kodeks postępowania administracyjnego zwrócił się do Dyrektora Regionalnego Zarządu Gospodarki Wodnej w Krakowie Państwowego Gospodarstwa Wodnego Wody Polskie z prośbą o opinię w sprawie realizacji przedmiotowego przedsięwzięcia.</w:t>
      </w:r>
    </w:p>
    <w:p w14:paraId="3796A1B3" w14:textId="77777777" w:rsidR="006512DB" w:rsidRPr="000645E7" w:rsidRDefault="006512DB" w:rsidP="006512DB">
      <w:pPr>
        <w:pStyle w:val="Tekstpodstawowy"/>
        <w:spacing w:line="269" w:lineRule="auto"/>
        <w:ind w:firstLine="707"/>
        <w:jc w:val="left"/>
        <w:rPr>
          <w:rFonts w:asciiTheme="majorHAnsi" w:eastAsiaTheme="minorHAnsi" w:hAnsiTheme="majorHAnsi" w:cs="Garamond"/>
          <w:sz w:val="22"/>
          <w:szCs w:val="22"/>
        </w:rPr>
      </w:pPr>
      <w:r w:rsidRPr="000645E7">
        <w:rPr>
          <w:rFonts w:asciiTheme="majorHAnsi" w:eastAsiaTheme="minorHAnsi" w:hAnsiTheme="majorHAnsi" w:cs="Garamond"/>
          <w:sz w:val="22"/>
          <w:szCs w:val="22"/>
        </w:rPr>
        <w:t xml:space="preserve">Informacje o wniosku o wydanie decyzji o środowiskowych uwarunkowaniach i raporcie </w:t>
      </w:r>
      <w:r w:rsidRPr="000645E7">
        <w:rPr>
          <w:rFonts w:asciiTheme="majorHAnsi" w:eastAsiaTheme="minorHAnsi" w:hAnsiTheme="majorHAnsi" w:cs="Garamond"/>
          <w:sz w:val="22"/>
          <w:szCs w:val="22"/>
        </w:rPr>
        <w:br/>
        <w:t>o oddziaływaniu przedsięwzięcia na środowisko umieszczono w „</w:t>
      </w:r>
      <w:r w:rsidRPr="000645E7">
        <w:rPr>
          <w:rFonts w:asciiTheme="majorHAnsi" w:eastAsiaTheme="minorHAnsi" w:hAnsiTheme="majorHAnsi" w:cs="Garamond"/>
          <w:i/>
          <w:iCs/>
          <w:sz w:val="22"/>
          <w:szCs w:val="22"/>
        </w:rPr>
        <w:t>Publicznie dostępnym wykazie danych o dokumentach zawierających informacje o środowisku i jego ochronie</w:t>
      </w:r>
      <w:r w:rsidRPr="000645E7">
        <w:rPr>
          <w:rFonts w:asciiTheme="majorHAnsi" w:eastAsiaTheme="minorHAnsi" w:hAnsiTheme="majorHAnsi" w:cs="Garamond"/>
          <w:sz w:val="22"/>
          <w:szCs w:val="22"/>
        </w:rPr>
        <w:t xml:space="preserve">”, prowadzonym przez Regionalnego Dyrektora Ochrony Środowiska w Kielcach. </w:t>
      </w:r>
    </w:p>
    <w:p w14:paraId="28C61BDB" w14:textId="77777777" w:rsidR="006512DB" w:rsidRDefault="006512DB" w:rsidP="006512DB">
      <w:pPr>
        <w:pStyle w:val="Tekstpodstawowy"/>
        <w:spacing w:line="269" w:lineRule="auto"/>
        <w:jc w:val="left"/>
        <w:rPr>
          <w:rFonts w:asciiTheme="majorHAnsi" w:eastAsiaTheme="minorHAnsi" w:hAnsiTheme="majorHAnsi" w:cs="Garamond"/>
          <w:sz w:val="22"/>
          <w:szCs w:val="22"/>
        </w:rPr>
      </w:pPr>
    </w:p>
    <w:p w14:paraId="53277381" w14:textId="77777777" w:rsidR="006512DB" w:rsidRPr="000645E7" w:rsidRDefault="006512DB" w:rsidP="006512DB">
      <w:pPr>
        <w:pStyle w:val="Tekstpodstawowy"/>
        <w:spacing w:line="269" w:lineRule="auto"/>
        <w:jc w:val="left"/>
        <w:rPr>
          <w:rFonts w:asciiTheme="majorHAnsi" w:eastAsiaTheme="minorHAnsi" w:hAnsiTheme="majorHAnsi" w:cs="Garamond"/>
          <w:sz w:val="22"/>
          <w:szCs w:val="22"/>
        </w:rPr>
      </w:pPr>
      <w:r w:rsidRPr="000645E7">
        <w:rPr>
          <w:rFonts w:asciiTheme="majorHAnsi" w:eastAsiaTheme="minorHAnsi" w:hAnsiTheme="majorHAnsi" w:cs="Garamond"/>
          <w:sz w:val="22"/>
          <w:szCs w:val="22"/>
        </w:rPr>
        <w:t xml:space="preserve">Zawiadamiam jednocześnie o: </w:t>
      </w:r>
    </w:p>
    <w:p w14:paraId="2B86F8A0" w14:textId="77777777" w:rsidR="006512DB" w:rsidRPr="000645E7" w:rsidRDefault="006512DB" w:rsidP="006512DB">
      <w:pPr>
        <w:pStyle w:val="Tekstpodstawowy"/>
        <w:widowControl w:val="0"/>
        <w:numPr>
          <w:ilvl w:val="0"/>
          <w:numId w:val="11"/>
        </w:numPr>
        <w:autoSpaceDE w:val="0"/>
        <w:autoSpaceDN w:val="0"/>
        <w:spacing w:line="269" w:lineRule="auto"/>
        <w:ind w:left="227" w:hanging="227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eastAsiaTheme="minorHAnsi" w:hAnsiTheme="majorHAnsi" w:cs="Garamond"/>
          <w:sz w:val="22"/>
          <w:szCs w:val="22"/>
        </w:rPr>
        <w:t xml:space="preserve">możliwości zapoznania się od dnia publicznego wywieszenia obwieszczenia z raportem o oddziaływaniu </w:t>
      </w:r>
      <w:r w:rsidRPr="000645E7">
        <w:rPr>
          <w:rFonts w:asciiTheme="majorHAnsi" w:eastAsiaTheme="minorHAnsi" w:hAnsiTheme="majorHAnsi" w:cs="Garamond"/>
          <w:spacing w:val="-6"/>
          <w:sz w:val="22"/>
          <w:szCs w:val="22"/>
        </w:rPr>
        <w:t xml:space="preserve">przedsięwzięcia na środowisko wraz z uzupełnieniami, który zamieszczono w wersji elektronicznej pod adresem: </w:t>
      </w:r>
      <w:hyperlink r:id="rId7" w:history="1">
        <w:r w:rsidRPr="000645E7">
          <w:rPr>
            <w:rStyle w:val="Hipercze"/>
            <w:rFonts w:asciiTheme="majorHAnsi" w:eastAsiaTheme="minorHAnsi" w:hAnsiTheme="majorHAnsi" w:cs="Garamond"/>
            <w:spacing w:val="-4"/>
            <w:sz w:val="22"/>
            <w:szCs w:val="22"/>
          </w:rPr>
          <w:t>https://rdoskielce1-my.sharepoint.com/:f:/g/personal/rdos_rdoskielce1_onmicrosoft_com/EmOxkGiPKo9Ci79UMpCfRJwBSAS7BrzGPvsIeoHxDatd6Q</w:t>
        </w:r>
      </w:hyperlink>
      <w:r w:rsidRPr="000645E7">
        <w:rPr>
          <w:rFonts w:asciiTheme="majorHAnsi" w:eastAsiaTheme="minorHAnsi" w:hAnsiTheme="majorHAnsi" w:cs="Garamond"/>
          <w:spacing w:val="-4"/>
          <w:sz w:val="22"/>
          <w:szCs w:val="22"/>
        </w:rPr>
        <w:t xml:space="preserve"> </w:t>
      </w:r>
      <w:r w:rsidRPr="000645E7">
        <w:rPr>
          <w:rFonts w:asciiTheme="majorHAnsi" w:eastAsiaTheme="minorHAnsi" w:hAnsiTheme="majorHAnsi" w:cs="Garamond"/>
          <w:spacing w:val="-2"/>
          <w:sz w:val="22"/>
          <w:szCs w:val="22"/>
        </w:rPr>
        <w:t xml:space="preserve">a także dostępny jest w siedzibie Regionalnej Dyrekcji Ochrony </w:t>
      </w:r>
      <w:r w:rsidRPr="000645E7">
        <w:rPr>
          <w:rFonts w:asciiTheme="majorHAnsi" w:eastAsiaTheme="minorHAnsi" w:hAnsiTheme="majorHAnsi" w:cs="Garamond"/>
          <w:sz w:val="22"/>
          <w:szCs w:val="22"/>
        </w:rPr>
        <w:t>Środowiska w Kielcach, ul. Karola Szymanowskiego 6, w godzinach 7.30 – 15.30,</w:t>
      </w:r>
    </w:p>
    <w:p w14:paraId="73FCE704" w14:textId="77777777" w:rsidR="006512DB" w:rsidRPr="000645E7" w:rsidRDefault="006512DB" w:rsidP="006512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69" w:lineRule="auto"/>
        <w:ind w:left="227" w:hanging="227"/>
        <w:contextualSpacing w:val="0"/>
        <w:rPr>
          <w:rFonts w:asciiTheme="majorHAnsi" w:eastAsiaTheme="minorHAnsi" w:hAnsiTheme="majorHAnsi" w:cs="Garamond"/>
        </w:rPr>
      </w:pPr>
      <w:r w:rsidRPr="000645E7">
        <w:rPr>
          <w:rFonts w:asciiTheme="majorHAnsi" w:eastAsiaTheme="minorHAnsi" w:hAnsiTheme="majorHAnsi" w:cs="Garamond"/>
        </w:rPr>
        <w:t xml:space="preserve">możliwości składania przez wszystkich zainteresowanych uwag i wniosków odnośnie planowanego przedsięwzięcia przez okres 30 dni tj. od 01.09.2025 r. do 30.09.2025 r. w formie pisemnej, ustnie do protokołu w siedzibie Regionalnej Dyrekcji Ochrony Środowiska w Kielcach, ul. Karola Szymanowskiego 6, w godzinach 7.30 - 15.30 lub za pomocą środków komunikacji elektronicznej bez konieczności opatrywania ich kwalifikowalnym podpisem elektronicznym (adres email: sekretariat@kielce.rdos.gov.pl, przez platformę </w:t>
      </w:r>
      <w:proofErr w:type="spellStart"/>
      <w:r w:rsidRPr="000645E7">
        <w:rPr>
          <w:rFonts w:asciiTheme="majorHAnsi" w:eastAsiaTheme="minorHAnsi" w:hAnsiTheme="majorHAnsi" w:cs="Garamond"/>
        </w:rPr>
        <w:t>ePUAP</w:t>
      </w:r>
      <w:proofErr w:type="spellEnd"/>
      <w:r w:rsidRPr="000645E7">
        <w:rPr>
          <w:rFonts w:asciiTheme="majorHAnsi" w:eastAsiaTheme="minorHAnsi" w:hAnsiTheme="majorHAnsi" w:cs="Garamond"/>
        </w:rPr>
        <w:t xml:space="preserve"> lub na adres do doręczeń elektronicznych). </w:t>
      </w:r>
    </w:p>
    <w:p w14:paraId="48377CF0" w14:textId="77777777" w:rsidR="006512DB" w:rsidRPr="000645E7" w:rsidRDefault="006512DB" w:rsidP="006512DB">
      <w:pPr>
        <w:adjustRightInd w:val="0"/>
        <w:spacing w:line="269" w:lineRule="auto"/>
        <w:rPr>
          <w:rFonts w:asciiTheme="majorHAnsi" w:eastAsiaTheme="minorHAnsi" w:hAnsiTheme="majorHAnsi" w:cs="Garamond"/>
          <w:sz w:val="22"/>
          <w:szCs w:val="22"/>
        </w:rPr>
      </w:pPr>
    </w:p>
    <w:p w14:paraId="13C0E007" w14:textId="77777777" w:rsidR="006512DB" w:rsidRPr="000645E7" w:rsidRDefault="006512DB" w:rsidP="006512DB">
      <w:pPr>
        <w:adjustRightInd w:val="0"/>
        <w:spacing w:line="269" w:lineRule="auto"/>
        <w:ind w:firstLine="720"/>
        <w:rPr>
          <w:rFonts w:asciiTheme="majorHAnsi" w:eastAsiaTheme="minorHAnsi" w:hAnsiTheme="majorHAnsi" w:cs="Garamond"/>
          <w:sz w:val="22"/>
          <w:szCs w:val="22"/>
        </w:rPr>
      </w:pPr>
      <w:r w:rsidRPr="000645E7">
        <w:rPr>
          <w:rFonts w:asciiTheme="majorHAnsi" w:eastAsiaTheme="minorHAnsi" w:hAnsiTheme="majorHAnsi" w:cs="Garamond"/>
          <w:sz w:val="22"/>
          <w:szCs w:val="22"/>
        </w:rPr>
        <w:t xml:space="preserve">Organem właściwym do rozpatrzenia zgłoszonych uwag i wniosków jest Regionalny Dyrektor Ochrony Środowiska w Kielcach. Odniesienie się do nich będzie miało miejsce w decyzji o środowiskowych uwarunkowaniach. </w:t>
      </w:r>
    </w:p>
    <w:p w14:paraId="695F220A" w14:textId="77777777" w:rsidR="006512DB" w:rsidRPr="000645E7" w:rsidRDefault="006512DB" w:rsidP="006512DB">
      <w:pPr>
        <w:adjustRightInd w:val="0"/>
        <w:spacing w:line="269" w:lineRule="auto"/>
        <w:ind w:firstLine="720"/>
        <w:rPr>
          <w:rFonts w:asciiTheme="majorHAnsi" w:eastAsiaTheme="minorHAnsi" w:hAnsiTheme="majorHAnsi" w:cs="Garamond"/>
          <w:sz w:val="22"/>
          <w:szCs w:val="22"/>
        </w:rPr>
      </w:pPr>
      <w:r w:rsidRPr="000645E7">
        <w:rPr>
          <w:rFonts w:asciiTheme="majorHAnsi" w:eastAsiaTheme="minorHAnsi" w:hAnsiTheme="majorHAnsi" w:cs="Garamond"/>
          <w:sz w:val="22"/>
          <w:szCs w:val="22"/>
        </w:rPr>
        <w:t>Zgodnie z art. 35 UUOŚ uwagi i wnioski złożone po upływie ww. terminu pozostawione zostaną bez rozpatrzenia.</w:t>
      </w:r>
    </w:p>
    <w:p w14:paraId="01A9CE00" w14:textId="77777777" w:rsidR="006512DB" w:rsidRPr="000645E7" w:rsidRDefault="006512DB" w:rsidP="006512DB">
      <w:pPr>
        <w:adjustRightInd w:val="0"/>
        <w:spacing w:line="269" w:lineRule="auto"/>
        <w:ind w:firstLine="720"/>
        <w:rPr>
          <w:rFonts w:asciiTheme="majorHAnsi" w:eastAsiaTheme="minorHAnsi" w:hAnsiTheme="majorHAnsi" w:cs="Garamond"/>
          <w:sz w:val="22"/>
          <w:szCs w:val="22"/>
        </w:rPr>
      </w:pPr>
      <w:r w:rsidRPr="000645E7">
        <w:rPr>
          <w:rFonts w:asciiTheme="majorHAnsi" w:eastAsiaTheme="minorHAnsi" w:hAnsiTheme="majorHAnsi" w:cs="Garamond"/>
          <w:sz w:val="22"/>
          <w:szCs w:val="22"/>
        </w:rPr>
        <w:t>Jednocześnie informuję, że termin osobistego stawiennictwa w siedzibie urzędu w celu zapoznania się z dokumentacją jak również złożenia uwag i wniosków należy uprzednio uzgodnić telefonicznie (pod numerem telefonu: (41)3435361, (41)3435340.</w:t>
      </w:r>
    </w:p>
    <w:p w14:paraId="6A508CD8" w14:textId="77777777" w:rsidR="006512DB" w:rsidRDefault="006512DB" w:rsidP="006512DB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2F38392D" w14:textId="77777777" w:rsidR="006512DB" w:rsidRPr="000645E7" w:rsidRDefault="006512DB" w:rsidP="006512DB">
      <w:pPr>
        <w:spacing w:line="276" w:lineRule="auto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Iwona Kędzierska - Gębska</w:t>
      </w:r>
    </w:p>
    <w:p w14:paraId="1AF63836" w14:textId="77777777" w:rsidR="006512DB" w:rsidRPr="000645E7" w:rsidRDefault="006512DB" w:rsidP="006512DB">
      <w:pPr>
        <w:spacing w:line="276" w:lineRule="auto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Regionalny Dyrektor Ochrony Środowiska</w:t>
      </w:r>
    </w:p>
    <w:p w14:paraId="72D72051" w14:textId="77777777" w:rsidR="006512DB" w:rsidRPr="000645E7" w:rsidRDefault="006512DB" w:rsidP="006512DB">
      <w:pPr>
        <w:spacing w:line="276" w:lineRule="auto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w Kielcach</w:t>
      </w:r>
    </w:p>
    <w:p w14:paraId="41FFC62D" w14:textId="77777777" w:rsidR="006512DB" w:rsidRPr="000645E7" w:rsidRDefault="006512DB" w:rsidP="006512DB">
      <w:pPr>
        <w:spacing w:line="276" w:lineRule="auto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/-podpisany cyfrowo/</w:t>
      </w:r>
    </w:p>
    <w:p w14:paraId="0C6284D7" w14:textId="77777777" w:rsidR="006512DB" w:rsidRPr="000645E7" w:rsidRDefault="006512DB" w:rsidP="006512DB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3A8EF370" w14:textId="77777777" w:rsidR="006512DB" w:rsidRDefault="006512DB" w:rsidP="006512DB">
      <w:pPr>
        <w:spacing w:line="276" w:lineRule="auto"/>
        <w:rPr>
          <w:rFonts w:asciiTheme="majorHAnsi" w:hAnsiTheme="majorHAnsi"/>
          <w:sz w:val="22"/>
          <w:szCs w:val="22"/>
        </w:rPr>
      </w:pPr>
      <w:r w:rsidRPr="00C3798A">
        <w:rPr>
          <w:rFonts w:asciiTheme="majorHAnsi" w:hAnsiTheme="majorHAnsi"/>
          <w:sz w:val="22"/>
          <w:szCs w:val="22"/>
        </w:rPr>
        <w:t xml:space="preserve">Obwieszczenie nastąpiło w dniach: od </w:t>
      </w:r>
      <w:r>
        <w:rPr>
          <w:rFonts w:asciiTheme="majorHAnsi" w:hAnsiTheme="majorHAnsi"/>
          <w:sz w:val="22"/>
          <w:szCs w:val="22"/>
        </w:rPr>
        <w:t>01</w:t>
      </w:r>
      <w:r w:rsidRPr="00C3798A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>09</w:t>
      </w:r>
      <w:r w:rsidRPr="00C3798A">
        <w:rPr>
          <w:rFonts w:asciiTheme="majorHAnsi" w:hAnsiTheme="majorHAnsi"/>
          <w:sz w:val="22"/>
          <w:szCs w:val="22"/>
        </w:rPr>
        <w:t>.202</w:t>
      </w:r>
      <w:r>
        <w:rPr>
          <w:rFonts w:asciiTheme="majorHAnsi" w:hAnsiTheme="majorHAnsi"/>
          <w:sz w:val="22"/>
          <w:szCs w:val="22"/>
        </w:rPr>
        <w:t>5</w:t>
      </w:r>
      <w:r w:rsidRPr="00C3798A">
        <w:rPr>
          <w:rFonts w:asciiTheme="majorHAnsi" w:hAnsiTheme="majorHAnsi"/>
          <w:sz w:val="22"/>
          <w:szCs w:val="22"/>
        </w:rPr>
        <w:t xml:space="preserve"> r. do </w:t>
      </w:r>
      <w:r>
        <w:rPr>
          <w:rFonts w:asciiTheme="majorHAnsi" w:hAnsiTheme="majorHAnsi"/>
          <w:sz w:val="22"/>
          <w:szCs w:val="22"/>
        </w:rPr>
        <w:t>30</w:t>
      </w:r>
      <w:r w:rsidRPr="00C3798A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>09</w:t>
      </w:r>
      <w:r w:rsidRPr="00C3798A">
        <w:rPr>
          <w:rFonts w:asciiTheme="majorHAnsi" w:hAnsiTheme="majorHAnsi"/>
          <w:sz w:val="22"/>
          <w:szCs w:val="22"/>
        </w:rPr>
        <w:t>.202</w:t>
      </w:r>
      <w:r>
        <w:rPr>
          <w:rFonts w:asciiTheme="majorHAnsi" w:hAnsiTheme="majorHAnsi"/>
          <w:sz w:val="22"/>
          <w:szCs w:val="22"/>
        </w:rPr>
        <w:t>5</w:t>
      </w:r>
      <w:r w:rsidRPr="00C3798A">
        <w:rPr>
          <w:rFonts w:asciiTheme="majorHAnsi" w:hAnsiTheme="majorHAnsi"/>
          <w:sz w:val="22"/>
          <w:szCs w:val="22"/>
        </w:rPr>
        <w:t xml:space="preserve"> r.    </w:t>
      </w:r>
    </w:p>
    <w:p w14:paraId="4505A77B" w14:textId="77777777" w:rsidR="006512DB" w:rsidRDefault="006512DB" w:rsidP="006512DB">
      <w:pPr>
        <w:pStyle w:val="Standard"/>
        <w:spacing w:line="276" w:lineRule="auto"/>
        <w:rPr>
          <w:rFonts w:asciiTheme="majorHAnsi" w:hAnsiTheme="majorHAnsi"/>
          <w:sz w:val="22"/>
          <w:szCs w:val="22"/>
          <w:u w:val="single"/>
        </w:rPr>
      </w:pPr>
    </w:p>
    <w:p w14:paraId="19646020" w14:textId="79E443B0" w:rsidR="006512DB" w:rsidRPr="000645E7" w:rsidRDefault="006512DB" w:rsidP="006512DB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  <w:u w:val="single"/>
        </w:rPr>
        <w:t>Otrzymują:</w:t>
      </w:r>
    </w:p>
    <w:p w14:paraId="3AC86372" w14:textId="77777777" w:rsidR="006512DB" w:rsidRPr="000645E7" w:rsidRDefault="006512DB" w:rsidP="006512DB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Pełnomocnik Inwestora – Pan Artur Szopa - Międzynarodowy Port Lotniczy im. Jana Pawła II Kraków-Balice Sp. z o.o.</w:t>
      </w:r>
    </w:p>
    <w:p w14:paraId="349BF29E" w14:textId="77777777" w:rsidR="006512DB" w:rsidRPr="000645E7" w:rsidRDefault="006512DB" w:rsidP="006512DB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podanie do publicznej wiadomości poprzez obwieszczenie wywieszone na tablicach ogłoszeń:</w:t>
      </w:r>
    </w:p>
    <w:p w14:paraId="5DB767F2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UG Zabierzów,</w:t>
      </w:r>
    </w:p>
    <w:p w14:paraId="601B92DE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lastRenderedPageBreak/>
        <w:t>UG Liszki,</w:t>
      </w:r>
    </w:p>
    <w:p w14:paraId="1CDE3454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UG Czernichów,</w:t>
      </w:r>
    </w:p>
    <w:p w14:paraId="138A40A7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UG Zielonki,</w:t>
      </w:r>
    </w:p>
    <w:p w14:paraId="39DEFABE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UG Alwernia,</w:t>
      </w:r>
    </w:p>
    <w:p w14:paraId="3A462E14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UG Krzeszowice,</w:t>
      </w:r>
    </w:p>
    <w:p w14:paraId="3162940D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UG Wielka Wieś,</w:t>
      </w:r>
    </w:p>
    <w:p w14:paraId="2DD687F2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UG Michałowice,</w:t>
      </w:r>
    </w:p>
    <w:p w14:paraId="1A2A24DC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UM Kraków,</w:t>
      </w:r>
    </w:p>
    <w:p w14:paraId="5DD4CC82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Rada Dzielnicy XV Mistrzejowice</w:t>
      </w:r>
    </w:p>
    <w:p w14:paraId="47B68718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Rada Dzielnicy VIII Dębnik</w:t>
      </w:r>
    </w:p>
    <w:p w14:paraId="406984D3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Rada Dzielnicy VII Zwierzyniec</w:t>
      </w:r>
    </w:p>
    <w:p w14:paraId="2B197C14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Rada Dzielnicy VI Bronowice</w:t>
      </w:r>
    </w:p>
    <w:p w14:paraId="0BB9D48D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 xml:space="preserve">Rada Dzielnicy V </w:t>
      </w:r>
      <w:proofErr w:type="spellStart"/>
      <w:r w:rsidRPr="000645E7">
        <w:rPr>
          <w:rFonts w:asciiTheme="majorHAnsi" w:hAnsiTheme="majorHAnsi"/>
          <w:sz w:val="22"/>
          <w:szCs w:val="22"/>
        </w:rPr>
        <w:t>Krowodrza</w:t>
      </w:r>
      <w:proofErr w:type="spellEnd"/>
    </w:p>
    <w:p w14:paraId="731BCB0F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Rada Dzielnicy IV Prądnik Biały</w:t>
      </w:r>
    </w:p>
    <w:p w14:paraId="0C49F43D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Rada Dzielnicy III Prądnik Czerwony</w:t>
      </w:r>
    </w:p>
    <w:p w14:paraId="0C2B9052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 xml:space="preserve">w siedzibie Regionalnej Dyrekcji Ochrony Środowiska w Kielcach </w:t>
      </w:r>
    </w:p>
    <w:p w14:paraId="7E4C4A30" w14:textId="77777777" w:rsidR="006512DB" w:rsidRPr="000645E7" w:rsidRDefault="006512DB" w:rsidP="006512DB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kern w:val="0"/>
          <w:sz w:val="22"/>
          <w:szCs w:val="22"/>
        </w:rPr>
        <w:t>w Biuletynie Informacji Publicznej Regionalnej Dyrekcji Ochrony Środowiska w Kielcach</w:t>
      </w:r>
    </w:p>
    <w:p w14:paraId="4FC720AD" w14:textId="77777777" w:rsidR="006512DB" w:rsidRPr="000645E7" w:rsidRDefault="006512DB" w:rsidP="006512DB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645E7">
        <w:rPr>
          <w:rFonts w:asciiTheme="majorHAnsi" w:hAnsiTheme="majorHAnsi"/>
          <w:sz w:val="22"/>
          <w:szCs w:val="22"/>
        </w:rPr>
        <w:t>a/a</w:t>
      </w:r>
    </w:p>
    <w:p w14:paraId="5FDA2A7A" w14:textId="77777777" w:rsidR="004710D3" w:rsidRPr="00DB2F99" w:rsidRDefault="004710D3" w:rsidP="00DB2F99"/>
    <w:sectPr w:rsidR="004710D3" w:rsidRPr="00DB2F99" w:rsidSect="00690BDA">
      <w:headerReference w:type="default" r:id="rId8"/>
      <w:headerReference w:type="first" r:id="rId9"/>
      <w:pgSz w:w="11906" w:h="16838"/>
      <w:pgMar w:top="567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9233" w14:textId="77777777" w:rsidR="00E26FB9" w:rsidRDefault="00E26FB9">
      <w:r>
        <w:separator/>
      </w:r>
    </w:p>
  </w:endnote>
  <w:endnote w:type="continuationSeparator" w:id="0">
    <w:p w14:paraId="1F1E0615" w14:textId="77777777" w:rsidR="00E26FB9" w:rsidRDefault="00E2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5B21" w14:textId="77777777" w:rsidR="00E26FB9" w:rsidRDefault="00E26FB9">
      <w:r>
        <w:separator/>
      </w:r>
    </w:p>
  </w:footnote>
  <w:footnote w:type="continuationSeparator" w:id="0">
    <w:p w14:paraId="1FC81BC2" w14:textId="77777777" w:rsidR="00E26FB9" w:rsidRDefault="00E2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9E0C" w14:textId="77777777" w:rsidR="008A1DF2" w:rsidRDefault="008A1DF2">
    <w:pPr>
      <w:pStyle w:val="Nagwek"/>
    </w:pPr>
  </w:p>
  <w:p w14:paraId="50331E68" w14:textId="77777777" w:rsidR="008A1DF2" w:rsidRDefault="008A1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B803" w14:textId="71B11A60" w:rsidR="007F1785" w:rsidRDefault="007F1785" w:rsidP="007F1785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t xml:space="preserve">                               </w:t>
    </w:r>
    <w:r>
      <w:rPr>
        <w:rFonts w:ascii="Garamond" w:hAnsi="Garamond"/>
        <w:noProof/>
      </w:rPr>
      <w:drawing>
        <wp:inline distT="0" distB="0" distL="0" distR="0" wp14:anchorId="2DA9B773" wp14:editId="62EF82FA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960E27" w14:textId="77777777" w:rsidR="007F1785" w:rsidRPr="00D14360" w:rsidRDefault="007F1785" w:rsidP="007F1785">
    <w:pPr>
      <w:pStyle w:val="Nagwek"/>
      <w:rPr>
        <w:rFonts w:asciiTheme="minorHAnsi" w:hAnsiTheme="minorHAnsi"/>
        <w:bCs/>
        <w:smallCaps/>
        <w:sz w:val="22"/>
        <w:szCs w:val="22"/>
      </w:rPr>
    </w:pPr>
    <w:r w:rsidRPr="007A6E20">
      <w:rPr>
        <w:rFonts w:asciiTheme="minorHAnsi" w:hAnsiTheme="minorHAnsi"/>
        <w:bCs/>
        <w:smallCaps/>
        <w:sz w:val="22"/>
        <w:szCs w:val="22"/>
      </w:rPr>
      <w:t>Regionalny Dyrektor Ochrony Środowiska w Kielcach</w:t>
    </w:r>
  </w:p>
  <w:p w14:paraId="5AB69492" w14:textId="77777777" w:rsidR="008A1DF2" w:rsidRDefault="008A1DF2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571"/>
    <w:multiLevelType w:val="multilevel"/>
    <w:tmpl w:val="5394E966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6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6189">
    <w:abstractNumId w:val="4"/>
  </w:num>
  <w:num w:numId="3" w16cid:durableId="1490945722">
    <w:abstractNumId w:val="8"/>
  </w:num>
  <w:num w:numId="4" w16cid:durableId="1761101778">
    <w:abstractNumId w:val="1"/>
  </w:num>
  <w:num w:numId="5" w16cid:durableId="474227328">
    <w:abstractNumId w:val="7"/>
  </w:num>
  <w:num w:numId="6" w16cid:durableId="1453549449">
    <w:abstractNumId w:val="5"/>
  </w:num>
  <w:num w:numId="7" w16cid:durableId="723678455">
    <w:abstractNumId w:val="9"/>
  </w:num>
  <w:num w:numId="8" w16cid:durableId="390618346">
    <w:abstractNumId w:val="3"/>
  </w:num>
  <w:num w:numId="9" w16cid:durableId="715816464">
    <w:abstractNumId w:val="0"/>
    <w:lvlOverride w:ilvl="0">
      <w:lvl w:ilvl="0">
        <w:start w:val="1"/>
        <w:numFmt w:val="decimal"/>
        <w:lvlText w:val="%1."/>
        <w:lvlJc w:val="left"/>
        <w:rPr>
          <w:rFonts w:ascii="Garamond" w:hAnsi="Garamond"/>
          <w:b/>
          <w:bCs/>
          <w:sz w:val="22"/>
          <w:szCs w:val="22"/>
        </w:rPr>
      </w:lvl>
    </w:lvlOverride>
  </w:num>
  <w:num w:numId="10" w16cid:durableId="646395075">
    <w:abstractNumId w:val="0"/>
  </w:num>
  <w:num w:numId="11" w16cid:durableId="2108890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B"/>
    <w:rsid w:val="00030578"/>
    <w:rsid w:val="00036038"/>
    <w:rsid w:val="0004429D"/>
    <w:rsid w:val="0005718C"/>
    <w:rsid w:val="000665DC"/>
    <w:rsid w:val="00092DE1"/>
    <w:rsid w:val="0009388B"/>
    <w:rsid w:val="00094BF3"/>
    <w:rsid w:val="000B6A8F"/>
    <w:rsid w:val="000C42B9"/>
    <w:rsid w:val="000E565B"/>
    <w:rsid w:val="000E6E9B"/>
    <w:rsid w:val="000F1830"/>
    <w:rsid w:val="001149F5"/>
    <w:rsid w:val="00115F06"/>
    <w:rsid w:val="00117592"/>
    <w:rsid w:val="00157205"/>
    <w:rsid w:val="001667D9"/>
    <w:rsid w:val="001777D0"/>
    <w:rsid w:val="00187E70"/>
    <w:rsid w:val="001A65DF"/>
    <w:rsid w:val="001B3764"/>
    <w:rsid w:val="001B45BD"/>
    <w:rsid w:val="002037D1"/>
    <w:rsid w:val="00215CAB"/>
    <w:rsid w:val="00237CD4"/>
    <w:rsid w:val="00244ACE"/>
    <w:rsid w:val="0025662D"/>
    <w:rsid w:val="0026473C"/>
    <w:rsid w:val="00282FD3"/>
    <w:rsid w:val="00286D1A"/>
    <w:rsid w:val="00294615"/>
    <w:rsid w:val="002B2F8F"/>
    <w:rsid w:val="002F3B9F"/>
    <w:rsid w:val="002F55BB"/>
    <w:rsid w:val="003043E7"/>
    <w:rsid w:val="003079A4"/>
    <w:rsid w:val="00321F7E"/>
    <w:rsid w:val="00324391"/>
    <w:rsid w:val="00326CED"/>
    <w:rsid w:val="00336FED"/>
    <w:rsid w:val="003428DA"/>
    <w:rsid w:val="003704F2"/>
    <w:rsid w:val="00377412"/>
    <w:rsid w:val="0038077E"/>
    <w:rsid w:val="00384410"/>
    <w:rsid w:val="0039265F"/>
    <w:rsid w:val="00394C53"/>
    <w:rsid w:val="003A2C2A"/>
    <w:rsid w:val="003D6BCC"/>
    <w:rsid w:val="003F086E"/>
    <w:rsid w:val="003F3135"/>
    <w:rsid w:val="003F4C9F"/>
    <w:rsid w:val="004003EA"/>
    <w:rsid w:val="004267AB"/>
    <w:rsid w:val="00431821"/>
    <w:rsid w:val="004365DE"/>
    <w:rsid w:val="00440A5A"/>
    <w:rsid w:val="00451F6C"/>
    <w:rsid w:val="00462F75"/>
    <w:rsid w:val="004710D3"/>
    <w:rsid w:val="00493174"/>
    <w:rsid w:val="004973C9"/>
    <w:rsid w:val="00497578"/>
    <w:rsid w:val="004976C6"/>
    <w:rsid w:val="004A0FE6"/>
    <w:rsid w:val="004B0A73"/>
    <w:rsid w:val="004B789C"/>
    <w:rsid w:val="004C2169"/>
    <w:rsid w:val="004D5C92"/>
    <w:rsid w:val="004E1E44"/>
    <w:rsid w:val="004E2D35"/>
    <w:rsid w:val="004E38AF"/>
    <w:rsid w:val="00514120"/>
    <w:rsid w:val="005401B4"/>
    <w:rsid w:val="00542216"/>
    <w:rsid w:val="00556B25"/>
    <w:rsid w:val="00571F06"/>
    <w:rsid w:val="00572FD8"/>
    <w:rsid w:val="00581E15"/>
    <w:rsid w:val="00592155"/>
    <w:rsid w:val="005A0AD7"/>
    <w:rsid w:val="005C0B4F"/>
    <w:rsid w:val="005C0D79"/>
    <w:rsid w:val="005F2751"/>
    <w:rsid w:val="00614660"/>
    <w:rsid w:val="006512DB"/>
    <w:rsid w:val="006645DB"/>
    <w:rsid w:val="00683F6A"/>
    <w:rsid w:val="00690BDA"/>
    <w:rsid w:val="006A0B02"/>
    <w:rsid w:val="006B09BA"/>
    <w:rsid w:val="006E2FA7"/>
    <w:rsid w:val="00711093"/>
    <w:rsid w:val="007264C8"/>
    <w:rsid w:val="007759B4"/>
    <w:rsid w:val="007C18DD"/>
    <w:rsid w:val="007C768A"/>
    <w:rsid w:val="007D2024"/>
    <w:rsid w:val="007D4EA3"/>
    <w:rsid w:val="007E5698"/>
    <w:rsid w:val="007F1785"/>
    <w:rsid w:val="008121D0"/>
    <w:rsid w:val="00812EAE"/>
    <w:rsid w:val="008570A5"/>
    <w:rsid w:val="008614C4"/>
    <w:rsid w:val="00870803"/>
    <w:rsid w:val="00886F06"/>
    <w:rsid w:val="008877FB"/>
    <w:rsid w:val="008A1DF2"/>
    <w:rsid w:val="008D30C8"/>
    <w:rsid w:val="008D37D8"/>
    <w:rsid w:val="0090351C"/>
    <w:rsid w:val="00955F25"/>
    <w:rsid w:val="00962BC0"/>
    <w:rsid w:val="00963599"/>
    <w:rsid w:val="00974675"/>
    <w:rsid w:val="0099073C"/>
    <w:rsid w:val="00997AE9"/>
    <w:rsid w:val="009A47BA"/>
    <w:rsid w:val="009B44EC"/>
    <w:rsid w:val="009B5B64"/>
    <w:rsid w:val="009C1A21"/>
    <w:rsid w:val="009C3EDF"/>
    <w:rsid w:val="009E696B"/>
    <w:rsid w:val="009F0918"/>
    <w:rsid w:val="00A11030"/>
    <w:rsid w:val="00A14440"/>
    <w:rsid w:val="00A425F6"/>
    <w:rsid w:val="00A50F79"/>
    <w:rsid w:val="00A72BE7"/>
    <w:rsid w:val="00A81578"/>
    <w:rsid w:val="00A83E64"/>
    <w:rsid w:val="00AA6955"/>
    <w:rsid w:val="00AD1EB4"/>
    <w:rsid w:val="00AE0953"/>
    <w:rsid w:val="00B06028"/>
    <w:rsid w:val="00B64575"/>
    <w:rsid w:val="00B65EA8"/>
    <w:rsid w:val="00B66136"/>
    <w:rsid w:val="00B7433C"/>
    <w:rsid w:val="00B76554"/>
    <w:rsid w:val="00BB766B"/>
    <w:rsid w:val="00BC6A2C"/>
    <w:rsid w:val="00BD09A1"/>
    <w:rsid w:val="00BD7743"/>
    <w:rsid w:val="00BF721B"/>
    <w:rsid w:val="00C060B1"/>
    <w:rsid w:val="00C23279"/>
    <w:rsid w:val="00C532A8"/>
    <w:rsid w:val="00C53860"/>
    <w:rsid w:val="00C658FE"/>
    <w:rsid w:val="00C75A4C"/>
    <w:rsid w:val="00C81D7E"/>
    <w:rsid w:val="00C94076"/>
    <w:rsid w:val="00C97CE1"/>
    <w:rsid w:val="00CB070E"/>
    <w:rsid w:val="00CB13FE"/>
    <w:rsid w:val="00CD0619"/>
    <w:rsid w:val="00CD5966"/>
    <w:rsid w:val="00CE7717"/>
    <w:rsid w:val="00CF5A0C"/>
    <w:rsid w:val="00D03C21"/>
    <w:rsid w:val="00D0721F"/>
    <w:rsid w:val="00D11119"/>
    <w:rsid w:val="00D26785"/>
    <w:rsid w:val="00D5183A"/>
    <w:rsid w:val="00D54EE8"/>
    <w:rsid w:val="00D57D84"/>
    <w:rsid w:val="00D60872"/>
    <w:rsid w:val="00D6561B"/>
    <w:rsid w:val="00D9677D"/>
    <w:rsid w:val="00DA6E45"/>
    <w:rsid w:val="00DB2F99"/>
    <w:rsid w:val="00DC5C26"/>
    <w:rsid w:val="00DE2A65"/>
    <w:rsid w:val="00DE581C"/>
    <w:rsid w:val="00E15851"/>
    <w:rsid w:val="00E163E9"/>
    <w:rsid w:val="00E26FB9"/>
    <w:rsid w:val="00E467B5"/>
    <w:rsid w:val="00E529FA"/>
    <w:rsid w:val="00E537B4"/>
    <w:rsid w:val="00E65AAA"/>
    <w:rsid w:val="00E90C34"/>
    <w:rsid w:val="00EA242E"/>
    <w:rsid w:val="00EB18C6"/>
    <w:rsid w:val="00EC3801"/>
    <w:rsid w:val="00EC6DD1"/>
    <w:rsid w:val="00EF339E"/>
    <w:rsid w:val="00F0091B"/>
    <w:rsid w:val="00F07027"/>
    <w:rsid w:val="00F15998"/>
    <w:rsid w:val="00F24630"/>
    <w:rsid w:val="00F3186D"/>
    <w:rsid w:val="00F421B4"/>
    <w:rsid w:val="00F42A3F"/>
    <w:rsid w:val="00F70213"/>
    <w:rsid w:val="00F73DC4"/>
    <w:rsid w:val="00F74109"/>
    <w:rsid w:val="00F944E6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0E8"/>
  <w15:docId w15:val="{2A5CD523-FA09-43AA-A9CB-4E4F0AEA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B0A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15998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1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qFormat/>
    <w:rsid w:val="00F15998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5">
    <w:name w:val="WWNum5"/>
    <w:basedOn w:val="Bezlisty"/>
    <w:rsid w:val="00F15998"/>
    <w:pPr>
      <w:numPr>
        <w:numId w:val="8"/>
      </w:numPr>
    </w:pPr>
  </w:style>
  <w:style w:type="numbering" w:customStyle="1" w:styleId="WWNum7">
    <w:name w:val="WWNum7"/>
    <w:basedOn w:val="Bezlisty"/>
    <w:rsid w:val="00F15998"/>
    <w:pPr>
      <w:numPr>
        <w:numId w:val="10"/>
      </w:numPr>
    </w:pPr>
  </w:style>
  <w:style w:type="character" w:styleId="Hipercze">
    <w:name w:val="Hyperlink"/>
    <w:basedOn w:val="Domylnaczcionkaakapitu"/>
    <w:uiPriority w:val="99"/>
    <w:unhideWhenUsed/>
    <w:rsid w:val="00651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doskielce1-my.sharepoint.com/:f:/g/personal/rdos_rdoskielce1_onmicrosoft_com/EmOxkGiPKo9Ci79UMpCfRJwBSAS7BrzGPvsIeoHxDatd6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Opala, Jacek</cp:lastModifiedBy>
  <cp:revision>105</cp:revision>
  <cp:lastPrinted>2024-06-26T10:06:00Z</cp:lastPrinted>
  <dcterms:created xsi:type="dcterms:W3CDTF">2018-01-05T10:43:00Z</dcterms:created>
  <dcterms:modified xsi:type="dcterms:W3CDTF">2025-08-29T07:29:00Z</dcterms:modified>
</cp:coreProperties>
</file>