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A9" w:rsidRPr="00CF73A9" w:rsidRDefault="00CF73A9" w:rsidP="008D01B7">
      <w:r w:rsidRPr="00CF73A9">
        <w:t>P-06121-84-21</w:t>
      </w:r>
    </w:p>
    <w:p w:rsidR="00CF73A9" w:rsidRPr="00CF73A9" w:rsidRDefault="00CF73A9" w:rsidP="00CF73A9">
      <w:pPr>
        <w:pStyle w:val="OZNRODZAKTUtznustawalubrozporzdzenieiorganwydajcy"/>
      </w:pPr>
      <w:r w:rsidRPr="00CF73A9">
        <w:t>ZARZĄDZENIE nr</w:t>
      </w:r>
      <w:r>
        <w:t xml:space="preserve"> 85</w:t>
      </w:r>
    </w:p>
    <w:p w:rsidR="00CF73A9" w:rsidRPr="00CF73A9" w:rsidRDefault="00CF73A9" w:rsidP="00CF73A9">
      <w:pPr>
        <w:pStyle w:val="OZNRODZAKTUtznustawalubrozporzdzenieiorganwydajcy"/>
      </w:pPr>
      <w:r w:rsidRPr="00CF73A9">
        <w:t>PREZESA RADY MINISTRÓW</w:t>
      </w:r>
    </w:p>
    <w:p w:rsidR="0017796D" w:rsidRDefault="00CF73A9" w:rsidP="0017796D">
      <w:pPr>
        <w:pStyle w:val="DATAAKTUdatauchwalenialubwydaniaaktu"/>
      </w:pPr>
      <w:r w:rsidRPr="00CF73A9">
        <w:t>z dnia</w:t>
      </w:r>
      <w:r w:rsidR="0017796D">
        <w:t xml:space="preserve"> </w:t>
      </w:r>
      <w:r w:rsidR="0017796D" w:rsidRPr="0017796D">
        <w:t>2</w:t>
      </w:r>
      <w:r w:rsidR="0017796D">
        <w:t>4</w:t>
      </w:r>
      <w:bookmarkStart w:id="0" w:name="_GoBack"/>
      <w:bookmarkEnd w:id="0"/>
      <w:r w:rsidR="0017796D" w:rsidRPr="0017796D">
        <w:t xml:space="preserve"> czerwca 2021 r.</w:t>
      </w:r>
    </w:p>
    <w:p w:rsidR="00CF73A9" w:rsidRPr="00CF73A9" w:rsidRDefault="00CF73A9" w:rsidP="0017796D">
      <w:pPr>
        <w:pStyle w:val="DATAAKTUdatauchwalenialubwydaniaaktu"/>
      </w:pPr>
      <w:r w:rsidRPr="00CF73A9">
        <w:t>zmieniające zarządzenie w sprawie Międzyresor</w:t>
      </w:r>
      <w:r w:rsidR="008D01B7">
        <w:t>towego Zespołu do spraw budowy i </w:t>
      </w:r>
      <w:r w:rsidRPr="00CF73A9">
        <w:t>wdrożenia Systemu Komunikacji Rządowej</w:t>
      </w:r>
    </w:p>
    <w:p w:rsidR="00CF73A9" w:rsidRPr="00CF73A9" w:rsidRDefault="00CF73A9" w:rsidP="00CF73A9">
      <w:pPr>
        <w:pStyle w:val="NIEARTTEKSTtekstnieartykuowanynppodstprawnarozplubpreambua"/>
      </w:pPr>
      <w:r w:rsidRPr="00CF73A9">
        <w:t>Na podstawie art. 12 ust. 1 pkt 3 i ust. 2 ustawy z dnia 8 sierpnia 1996 r. o Radzie Ministrów (Dz. U. z 2021 r. poz. 178) zarządza się, co następuje:</w:t>
      </w:r>
    </w:p>
    <w:p w:rsidR="00CF73A9" w:rsidRPr="00CF73A9" w:rsidRDefault="00CF73A9" w:rsidP="00CF73A9">
      <w:pPr>
        <w:pStyle w:val="ARTartustawynprozporzdzenia"/>
      </w:pPr>
      <w:r w:rsidRPr="00CF73A9">
        <w:rPr>
          <w:rStyle w:val="Ppogrubienie"/>
        </w:rPr>
        <w:t>§ 1.</w:t>
      </w:r>
      <w:r w:rsidR="008D01B7">
        <w:rPr>
          <w:rStyle w:val="Ppogrubienie"/>
        </w:rPr>
        <w:t> </w:t>
      </w:r>
      <w:r w:rsidRPr="00CF73A9">
        <w:t>W zarządzeniu nr 238 Prezesa Rady Ministrów z dnia 2 grudnia 2020 r. w sprawie Międzyresortowego Zespołu do spraw budowy i wdrożenia Systemu Komunikacji Rządowej, zmienionym zarządzeniem nr 26 Prezesa Rady Ministrów z dnia 29 marca 2021 r., §</w:t>
      </w:r>
      <w:r w:rsidR="003D3D2C">
        <w:t xml:space="preserve"> </w:t>
      </w:r>
      <w:r w:rsidRPr="00CF73A9">
        <w:t>11</w:t>
      </w:r>
      <w:r>
        <w:t xml:space="preserve"> </w:t>
      </w:r>
      <w:r w:rsidRPr="00CF73A9">
        <w:t>otrzymuje brzmienie:</w:t>
      </w:r>
    </w:p>
    <w:p w:rsidR="00CF73A9" w:rsidRPr="00CF73A9" w:rsidRDefault="00CF73A9" w:rsidP="00CF73A9">
      <w:pPr>
        <w:pStyle w:val="ZARTzmartartykuempunktem"/>
      </w:pPr>
      <w:r w:rsidRPr="00CF73A9">
        <w:t>„§</w:t>
      </w:r>
      <w:r>
        <w:t xml:space="preserve"> </w:t>
      </w:r>
      <w:r w:rsidRPr="00CF73A9">
        <w:t>11.</w:t>
      </w:r>
      <w:r>
        <w:t xml:space="preserve"> </w:t>
      </w:r>
      <w:r w:rsidRPr="00CF73A9">
        <w:t>Przewodniczący Zespołu przedstawi Radzie Ministrów projekt koncepcji systemu w terminie do dnia 31 grudnia 2021 r.”.</w:t>
      </w:r>
    </w:p>
    <w:p w:rsidR="00CF73A9" w:rsidRPr="00CF73A9" w:rsidRDefault="00CF73A9" w:rsidP="00CF73A9">
      <w:pPr>
        <w:pStyle w:val="ARTartustawynprozporzdzenia"/>
      </w:pPr>
      <w:r w:rsidRPr="00CF73A9">
        <w:rPr>
          <w:rStyle w:val="Ppogrubienie"/>
        </w:rPr>
        <w:t>§ 2.</w:t>
      </w:r>
      <w:r w:rsidR="008D01B7">
        <w:t> </w:t>
      </w:r>
      <w:r w:rsidRPr="00CF73A9">
        <w:t>Zarządzenie wchodzi w życie z dniem podpisania.</w:t>
      </w:r>
    </w:p>
    <w:p w:rsidR="00CF73A9" w:rsidRPr="00CF73A9" w:rsidRDefault="00CF73A9" w:rsidP="008D01B7"/>
    <w:p w:rsidR="00CF73A9" w:rsidRDefault="00CF73A9" w:rsidP="00CF73A9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CF73A9" w:rsidRDefault="00CF73A9" w:rsidP="00CF73A9">
      <w:pPr>
        <w:pStyle w:val="NAZORGWYDnazwaorganuwydajcegoprojektowanyakt"/>
      </w:pPr>
      <w:r>
        <w:t>MATEUSZ MORAWIECKI</w:t>
      </w:r>
    </w:p>
    <w:p w:rsidR="00261A16" w:rsidRPr="00737F6A" w:rsidRDefault="00CF73A9" w:rsidP="008D01B7">
      <w:pPr>
        <w:pStyle w:val="ODNONIKtreodnonika"/>
        <w:ind w:firstLine="4252"/>
      </w:pPr>
      <w:r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6C" w:rsidRDefault="00022A6C">
      <w:r>
        <w:separator/>
      </w:r>
    </w:p>
  </w:endnote>
  <w:endnote w:type="continuationSeparator" w:id="0">
    <w:p w:rsidR="00022A6C" w:rsidRDefault="0002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6C" w:rsidRDefault="00022A6C">
      <w:r>
        <w:separator/>
      </w:r>
    </w:p>
  </w:footnote>
  <w:footnote w:type="continuationSeparator" w:id="0">
    <w:p w:rsidR="00022A6C" w:rsidRDefault="0002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A9"/>
    <w:rsid w:val="000012DA"/>
    <w:rsid w:val="0000246E"/>
    <w:rsid w:val="00003862"/>
    <w:rsid w:val="00012A35"/>
    <w:rsid w:val="00016099"/>
    <w:rsid w:val="00017DC2"/>
    <w:rsid w:val="00021522"/>
    <w:rsid w:val="00022A6C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96D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590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3D2C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4F9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CA8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1B7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3A9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7F0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F7A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EE24C"/>
  <w15:docId w15:val="{A936A66A-18A0-4D6A-8C31-75F75EB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28F46-793A-49BD-8DCD-1BC0814E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Trafisz Kinga</dc:creator>
  <cp:lastModifiedBy>Żmijewska Beata</cp:lastModifiedBy>
  <cp:revision>2</cp:revision>
  <cp:lastPrinted>2012-04-23T06:39:00Z</cp:lastPrinted>
  <dcterms:created xsi:type="dcterms:W3CDTF">2021-06-24T11:02:00Z</dcterms:created>
  <dcterms:modified xsi:type="dcterms:W3CDTF">2021-06-24T11:02:00Z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