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1885" w14:textId="77777777" w:rsidR="002F0CCB" w:rsidRPr="002F0CCB" w:rsidRDefault="002F0CCB" w:rsidP="002F0CCB">
      <w:pPr>
        <w:jc w:val="center"/>
        <w:rPr>
          <w:b/>
          <w:bCs/>
          <w:sz w:val="24"/>
          <w:szCs w:val="24"/>
        </w:rPr>
      </w:pPr>
      <w:r w:rsidRPr="002F0CCB">
        <w:rPr>
          <w:b/>
          <w:bCs/>
          <w:sz w:val="24"/>
          <w:szCs w:val="24"/>
        </w:rPr>
        <w:t>KLAUZULA INFORMACYJNA DLA KANDYDATA DO PRACY</w:t>
      </w:r>
    </w:p>
    <w:p w14:paraId="30A41167" w14:textId="33331BEB" w:rsidR="002F0CCB" w:rsidRDefault="002F0CCB" w:rsidP="002F0CCB">
      <w:pPr>
        <w:jc w:val="both"/>
      </w:pPr>
      <w:r w:rsidRPr="002F0CCB">
        <w:rPr>
          <w:b/>
          <w:bCs/>
        </w:rPr>
        <w:t>Administratorem Pani/Pana danych osobowych jest Samodzielny Publiczny Zakład Opieki Zdrowotnej Ministerstwa Spraw Wewnętrznych i Administracji w Białymstoku im. Mariana Zyndrama-Kościałkowskiego</w:t>
      </w:r>
      <w:r>
        <w:t>, z siedzibą w Białymstoku przy ul. Fabrycznej 27.</w:t>
      </w:r>
    </w:p>
    <w:p w14:paraId="64D8F9EA" w14:textId="1C65239B" w:rsidR="002F0CCB" w:rsidRDefault="002F0CCB" w:rsidP="002F0CCB">
      <w:pPr>
        <w:jc w:val="both"/>
      </w:pPr>
      <w:r>
        <w:t xml:space="preserve">Jeśli ma Pani/Pan jakiekolwiek pytania odnośnie przetwarzania przez nas Pani/Pana danych, prosimy o kontakt z naszym </w:t>
      </w:r>
      <w:r w:rsidRPr="002F0CCB">
        <w:rPr>
          <w:b/>
          <w:bCs/>
        </w:rPr>
        <w:t>Inspektorem Ochrony Danych (IOD).</w:t>
      </w:r>
      <w:r>
        <w:t xml:space="preserve"> Do Państwa dyspozycji znajduje się </w:t>
      </w:r>
      <w:r>
        <w:br/>
        <w:t xml:space="preserve">pod adresem e-mail </w:t>
      </w:r>
      <w:r w:rsidRPr="002F0CCB">
        <w:rPr>
          <w:b/>
          <w:bCs/>
        </w:rPr>
        <w:t>od@zozmswia.bialystok.pl, tel. (47) 7104111</w:t>
      </w:r>
      <w:r>
        <w:t xml:space="preserve">, we wszystkich sprawach dotyczących przetwarzania danych osobowych oraz korzystania z Pani/Pana praw związanych </w:t>
      </w:r>
      <w:r w:rsidR="00DF11E3">
        <w:br/>
      </w:r>
      <w:r>
        <w:t>z przetwarzaniem danych osobowych.</w:t>
      </w:r>
    </w:p>
    <w:p w14:paraId="3E67CF29" w14:textId="4AE75B9B" w:rsidR="002F0CCB" w:rsidRDefault="002F0CCB" w:rsidP="002F0CCB">
      <w:pPr>
        <w:jc w:val="both"/>
      </w:pPr>
      <w:r>
        <w:t>Przysługuje Pani/panu prawo dostępu do danych, ich sprostowania, żądania ich usunięcia, a także prawo ograniczenia przetwarzania oraz przenoszenia danych.</w:t>
      </w:r>
    </w:p>
    <w:p w14:paraId="1A1AFF29" w14:textId="6F13BD6F" w:rsidR="002F0CCB" w:rsidRDefault="002F0CCB" w:rsidP="002F0CCB">
      <w:pPr>
        <w:jc w:val="both"/>
      </w:pPr>
      <w:r>
        <w:t>Dodatkowo ma Pani/Pan prawo wniesienia skargi do organu nadzorczego, jeżeli dane są przetwarzane niezgodnie z wymogami prawnymi. W Polsce organem tym jest Prezes Urzędu Ochrony Danych Osobowych (adres Urzędu Ochrony Danych Osobowych: ul. Stawki 2, 00-193 Warszawa).</w:t>
      </w:r>
    </w:p>
    <w:p w14:paraId="211690DF" w14:textId="5F3E2B6B" w:rsidR="002F0CCB" w:rsidRDefault="002F0CCB" w:rsidP="002F0CCB">
      <w:pPr>
        <w:jc w:val="both"/>
      </w:pPr>
      <w:r>
        <w:t xml:space="preserve">Dane będą przetwarzane w celu przeprowadzania rekrutacji. W przypadku wyrażenia dobrowolnej </w:t>
      </w:r>
      <w:r>
        <w:br/>
        <w:t xml:space="preserve">i opcjonalnej zgody dane będą przetwarzane także do celów przyszłych rekrutacji prowadzonych </w:t>
      </w:r>
      <w:r>
        <w:br/>
        <w:t>przez Administratora.</w:t>
      </w:r>
    </w:p>
    <w:p w14:paraId="6735F940" w14:textId="04AF0787" w:rsidR="002F0CCB" w:rsidRDefault="002F0CCB" w:rsidP="002F0CCB">
      <w:pPr>
        <w:jc w:val="both"/>
      </w:pPr>
      <w:r>
        <w:t>Podanie danych jest dobrowolne, jednakże ich niepodanie będzie skutkowało niemożnością wzięcia udziału w rekrutacji.</w:t>
      </w:r>
    </w:p>
    <w:p w14:paraId="54F7E267" w14:textId="77777777" w:rsidR="002F0CCB" w:rsidRDefault="002F0CCB" w:rsidP="002F0CCB">
      <w:pPr>
        <w:jc w:val="both"/>
      </w:pPr>
      <w:r>
        <w:t xml:space="preserve">Podstawą prawną przetwarzania Pani/Pana danych w zakresie niezbędnym do podjęcia działań zmierzających do przeprowadzenia postępowania rekrutacyjnego i zawarcia umowy jest art. 6 ust. 1 lit. b Rozporządzenia Parlamentu Europejskiego i Rady (UE) 2016/679 z 27 kwietnia 2016 r. w sprawie ochrony osób fizycznych w związku z przetwarzaniem danych osobowych i w sprawie swobodnego przepływu takich danych oraz uchylenia dyrektywy 95/46/WE (dalej: RODO) oraz w zakresie niezbędnym do wykonywania przez Administratora ustawowych obowiązków- art. 6 ust. 1 lit. c RODO. </w:t>
      </w:r>
    </w:p>
    <w:p w14:paraId="7D856E75" w14:textId="77777777" w:rsidR="002F0CCB" w:rsidRDefault="002F0CCB" w:rsidP="002F0CCB">
      <w:pPr>
        <w:jc w:val="both"/>
      </w:pPr>
      <w:r>
        <w:t xml:space="preserve">W zakresie w jakim dane przetwarzane są na podstawie odrębnej zgody, przysługuje Pani/Panu prawo cofnięcia zgody w dowolnym momencie. Pozostanie to jednak bez wpływu na zgodność z prawem przetwarzania danych, którego dokonano przed jej cofnięciem. </w:t>
      </w:r>
    </w:p>
    <w:p w14:paraId="3C53063A" w14:textId="44B56235" w:rsidR="00901011" w:rsidRDefault="002F0CCB" w:rsidP="002F0CCB">
      <w:pPr>
        <w:jc w:val="both"/>
      </w:pPr>
      <w:r>
        <w:t>Dane osobowe będą przetwarzane do zakończenia procesu rekrutacji. W przypadku wyrażenia odrębnej zgody na przetwarzanie danych dla celów przyszłych rekrutacji dane będą przetwarzane przez 6 miesięcy lub do czasu cofnięcia zgody na przetwarzanie danych.</w:t>
      </w:r>
    </w:p>
    <w:sectPr w:rsidR="0090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86"/>
    <w:rsid w:val="00214486"/>
    <w:rsid w:val="002F0CCB"/>
    <w:rsid w:val="00901011"/>
    <w:rsid w:val="00D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19F8"/>
  <w15:chartTrackingRefBased/>
  <w15:docId w15:val="{F4124D55-4BA4-45AB-9BE6-406C4300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 KUZMA</cp:lastModifiedBy>
  <cp:revision>2</cp:revision>
  <dcterms:created xsi:type="dcterms:W3CDTF">2025-03-05T14:40:00Z</dcterms:created>
  <dcterms:modified xsi:type="dcterms:W3CDTF">2025-03-05T14:40:00Z</dcterms:modified>
</cp:coreProperties>
</file>