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C5101" w14:textId="77777777" w:rsidR="001B746E" w:rsidRPr="005A28B7" w:rsidRDefault="009B66E4" w:rsidP="00CF0A95">
      <w:pPr>
        <w:spacing w:after="100" w:line="240" w:lineRule="auto"/>
        <w:jc w:val="center"/>
        <w:rPr>
          <w:rFonts w:ascii="Lato" w:hAnsi="Lato"/>
          <w:b/>
          <w:sz w:val="20"/>
          <w:szCs w:val="20"/>
        </w:rPr>
      </w:pPr>
      <w:r w:rsidRPr="005A28B7">
        <w:rPr>
          <w:rFonts w:ascii="Lato" w:hAnsi="Lato"/>
          <w:b/>
          <w:sz w:val="20"/>
          <w:szCs w:val="20"/>
        </w:rPr>
        <w:t xml:space="preserve">Informacja dotycząca przetwarzania danych osobowych </w:t>
      </w:r>
      <w:r w:rsidR="00E8235F" w:rsidRPr="005A28B7">
        <w:rPr>
          <w:rFonts w:ascii="Lato" w:hAnsi="Lato"/>
          <w:b/>
          <w:sz w:val="20"/>
          <w:szCs w:val="20"/>
        </w:rPr>
        <w:t>przez Mi</w:t>
      </w:r>
      <w:r w:rsidR="00485FE2" w:rsidRPr="005A28B7">
        <w:rPr>
          <w:rFonts w:ascii="Lato" w:hAnsi="Lato"/>
          <w:b/>
          <w:sz w:val="20"/>
          <w:szCs w:val="20"/>
        </w:rPr>
        <w:t>nisterstwo Spraw Zagranicznych</w:t>
      </w:r>
    </w:p>
    <w:p w14:paraId="715C9E81" w14:textId="1177498F" w:rsidR="005E013D" w:rsidRPr="005A28B7" w:rsidRDefault="005E013D" w:rsidP="00CF0A95">
      <w:pPr>
        <w:spacing w:after="100" w:line="240" w:lineRule="auto"/>
        <w:jc w:val="center"/>
        <w:rPr>
          <w:rFonts w:ascii="Lato" w:hAnsi="Lato"/>
          <w:b/>
          <w:sz w:val="20"/>
          <w:szCs w:val="20"/>
        </w:rPr>
      </w:pPr>
      <w:r w:rsidRPr="005A28B7">
        <w:rPr>
          <w:rFonts w:ascii="Lato" w:hAnsi="Lato"/>
          <w:b/>
          <w:sz w:val="20"/>
          <w:szCs w:val="20"/>
        </w:rPr>
        <w:t xml:space="preserve">w związku z przetwarzaniem danych osobowych osób trzecich </w:t>
      </w:r>
      <w:r w:rsidR="00293D62" w:rsidRPr="005A28B7">
        <w:rPr>
          <w:rFonts w:ascii="Lato" w:hAnsi="Lato"/>
          <w:b/>
          <w:sz w:val="20"/>
          <w:szCs w:val="20"/>
        </w:rPr>
        <w:t xml:space="preserve">do celów </w:t>
      </w:r>
      <w:r w:rsidR="00F54ECC" w:rsidRPr="005A28B7">
        <w:rPr>
          <w:rFonts w:ascii="Lato" w:hAnsi="Lato"/>
          <w:b/>
          <w:sz w:val="20"/>
          <w:szCs w:val="20"/>
        </w:rPr>
        <w:t xml:space="preserve">płatności </w:t>
      </w:r>
      <w:r w:rsidR="002C183F" w:rsidRPr="005A28B7">
        <w:rPr>
          <w:rFonts w:ascii="Lato" w:hAnsi="Lato"/>
          <w:b/>
          <w:sz w:val="20"/>
          <w:szCs w:val="20"/>
        </w:rPr>
        <w:br/>
        <w:t xml:space="preserve">kwot </w:t>
      </w:r>
      <w:r w:rsidR="00DA7FF9" w:rsidRPr="005A28B7">
        <w:rPr>
          <w:rFonts w:ascii="Lato" w:hAnsi="Lato"/>
          <w:b/>
          <w:sz w:val="20"/>
          <w:szCs w:val="20"/>
        </w:rPr>
        <w:t xml:space="preserve">zasądzonych </w:t>
      </w:r>
      <w:r w:rsidRPr="005A28B7">
        <w:rPr>
          <w:rFonts w:ascii="Lato" w:hAnsi="Lato"/>
          <w:b/>
          <w:sz w:val="20"/>
          <w:szCs w:val="20"/>
        </w:rPr>
        <w:t>orzecze</w:t>
      </w:r>
      <w:r w:rsidR="00DA7FF9" w:rsidRPr="005A28B7">
        <w:rPr>
          <w:rFonts w:ascii="Lato" w:hAnsi="Lato"/>
          <w:b/>
          <w:sz w:val="20"/>
          <w:szCs w:val="20"/>
        </w:rPr>
        <w:t>niami</w:t>
      </w:r>
      <w:r w:rsidRPr="005A28B7">
        <w:rPr>
          <w:rFonts w:ascii="Lato" w:hAnsi="Lato"/>
          <w:b/>
          <w:sz w:val="20"/>
          <w:szCs w:val="20"/>
        </w:rPr>
        <w:t xml:space="preserve"> Europejskiego Trybunału Praw Człowieka</w:t>
      </w:r>
    </w:p>
    <w:p w14:paraId="0939A08B" w14:textId="77777777" w:rsidR="00204893" w:rsidRPr="005A28B7" w:rsidRDefault="0018552C" w:rsidP="00CF0A95">
      <w:pPr>
        <w:spacing w:after="100" w:line="240" w:lineRule="auto"/>
        <w:jc w:val="both"/>
        <w:rPr>
          <w:rFonts w:ascii="Lato" w:hAnsi="Lato"/>
          <w:sz w:val="20"/>
          <w:szCs w:val="20"/>
        </w:rPr>
      </w:pPr>
      <w:r w:rsidRPr="005A28B7">
        <w:rPr>
          <w:rFonts w:ascii="Lato" w:hAnsi="Lato"/>
          <w:sz w:val="20"/>
          <w:szCs w:val="20"/>
        </w:rPr>
        <w:t>Niniejsza informacja stanowi wykonanie obowiązku określonego w</w:t>
      </w:r>
      <w:r w:rsidR="0071188D" w:rsidRPr="005A28B7">
        <w:rPr>
          <w:rFonts w:ascii="Lato" w:hAnsi="Lato"/>
          <w:sz w:val="20"/>
          <w:szCs w:val="20"/>
        </w:rPr>
        <w:t xml:space="preserve"> art. 14 ust. 1</w:t>
      </w:r>
      <w:r w:rsidR="005005F9" w:rsidRPr="005A28B7">
        <w:rPr>
          <w:rFonts w:ascii="Lato" w:hAnsi="Lato"/>
          <w:sz w:val="20"/>
          <w:szCs w:val="20"/>
        </w:rPr>
        <w:t xml:space="preserve"> i 2</w:t>
      </w:r>
      <w:r w:rsidR="0071188D" w:rsidRPr="005A28B7">
        <w:rPr>
          <w:rFonts w:ascii="Lato" w:hAnsi="Lato"/>
          <w:sz w:val="20"/>
          <w:szCs w:val="20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="005005F9" w:rsidRPr="005A28B7">
        <w:rPr>
          <w:rFonts w:ascii="Lato" w:hAnsi="Lato"/>
          <w:sz w:val="20"/>
          <w:szCs w:val="20"/>
        </w:rPr>
        <w:t>95/46/WE</w:t>
      </w:r>
      <w:r w:rsidR="00BC0BAA" w:rsidRPr="005A28B7">
        <w:rPr>
          <w:rFonts w:ascii="Lato" w:eastAsia="Times New Roman" w:hAnsi="Lato" w:cs="Arial"/>
          <w:sz w:val="20"/>
          <w:szCs w:val="20"/>
          <w:lang w:eastAsia="pl-PL"/>
        </w:rPr>
        <w:t>, zwane</w:t>
      </w:r>
      <w:r w:rsidR="0071188D" w:rsidRPr="005A28B7">
        <w:rPr>
          <w:rFonts w:ascii="Lato" w:eastAsia="Times New Roman" w:hAnsi="Lato" w:cs="Arial"/>
          <w:sz w:val="20"/>
          <w:szCs w:val="20"/>
          <w:lang w:eastAsia="pl-PL"/>
        </w:rPr>
        <w:t>go</w:t>
      </w:r>
      <w:r w:rsidR="00BC0BAA" w:rsidRPr="005A28B7">
        <w:rPr>
          <w:rFonts w:ascii="Lato" w:eastAsia="Times New Roman" w:hAnsi="Lato" w:cs="Arial"/>
          <w:sz w:val="20"/>
          <w:szCs w:val="20"/>
          <w:lang w:eastAsia="pl-PL"/>
        </w:rPr>
        <w:t xml:space="preserve"> dalej „</w:t>
      </w:r>
      <w:r w:rsidR="0071188D" w:rsidRPr="005A28B7">
        <w:rPr>
          <w:rFonts w:ascii="Lato" w:eastAsia="Times New Roman" w:hAnsi="Lato" w:cs="Arial"/>
          <w:sz w:val="20"/>
          <w:szCs w:val="20"/>
          <w:lang w:eastAsia="pl-PL"/>
        </w:rPr>
        <w:t>RODO</w:t>
      </w:r>
      <w:r w:rsidR="00BC0BAA" w:rsidRPr="005A28B7">
        <w:rPr>
          <w:rFonts w:ascii="Lato" w:eastAsia="Times New Roman" w:hAnsi="Lato" w:cs="Arial"/>
          <w:sz w:val="20"/>
          <w:szCs w:val="20"/>
          <w:lang w:eastAsia="pl-PL"/>
        </w:rPr>
        <w:t>”</w:t>
      </w:r>
      <w:r w:rsidR="00D36ABA" w:rsidRPr="005A28B7">
        <w:rPr>
          <w:rFonts w:ascii="Lato" w:eastAsia="Times New Roman" w:hAnsi="Lato" w:cs="Arial"/>
          <w:sz w:val="20"/>
          <w:szCs w:val="20"/>
          <w:lang w:eastAsia="pl-PL"/>
        </w:rPr>
        <w:t xml:space="preserve"> (Dz. Urz. UE L 119 z 4.05.2016 r., s. 1 oraz Dz. Urz. UE L 127 z 23.05.2018 r., s. 2)</w:t>
      </w:r>
      <w:r w:rsidRPr="005A28B7">
        <w:rPr>
          <w:rFonts w:ascii="Lato" w:eastAsia="Times New Roman" w:hAnsi="Lato" w:cs="Arial"/>
          <w:sz w:val="20"/>
          <w:szCs w:val="20"/>
          <w:lang w:eastAsia="pl-PL"/>
        </w:rPr>
        <w:t>.</w:t>
      </w:r>
    </w:p>
    <w:p w14:paraId="02D0BAB5" w14:textId="06BF3492" w:rsidR="007858C1" w:rsidRPr="005A28B7" w:rsidRDefault="007858C1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00" w:line="24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hAnsi="Lato"/>
          <w:sz w:val="20"/>
          <w:szCs w:val="20"/>
        </w:rPr>
        <w:t>Administratorem, w rozumieniu art. 4 pkt 7 RODO, Pani/ Pana danych osobowych jest Minister Spraw Zagranicznych z siedzibą w Polsce, w Warszawie, Al. J. Ch. Szucha 23, natomiast wykonującym obowiąz</w:t>
      </w:r>
      <w:r w:rsidR="00E8235F" w:rsidRPr="005A28B7">
        <w:rPr>
          <w:rFonts w:ascii="Lato" w:hAnsi="Lato"/>
          <w:sz w:val="20"/>
          <w:szCs w:val="20"/>
        </w:rPr>
        <w:t xml:space="preserve">ki administratora jest </w:t>
      </w:r>
      <w:r w:rsidR="00485FE2" w:rsidRPr="005A28B7">
        <w:rPr>
          <w:rFonts w:ascii="Lato" w:hAnsi="Lato"/>
          <w:sz w:val="20"/>
          <w:szCs w:val="20"/>
        </w:rPr>
        <w:t xml:space="preserve">Dyrektor Departamentu Prawno </w:t>
      </w:r>
      <w:r w:rsidR="00E8713A" w:rsidRPr="005A28B7">
        <w:rPr>
          <w:rFonts w:ascii="Lato" w:hAnsi="Lato"/>
          <w:sz w:val="20"/>
          <w:szCs w:val="20"/>
        </w:rPr>
        <w:t>–</w:t>
      </w:r>
      <w:r w:rsidR="00485FE2" w:rsidRPr="005A28B7">
        <w:rPr>
          <w:rFonts w:ascii="Lato" w:hAnsi="Lato"/>
          <w:sz w:val="20"/>
          <w:szCs w:val="20"/>
        </w:rPr>
        <w:t xml:space="preserve"> Traktatowego</w:t>
      </w:r>
      <w:r w:rsidR="00D36ABA" w:rsidRPr="005A28B7">
        <w:rPr>
          <w:rFonts w:ascii="Lato" w:hAnsi="Lato"/>
          <w:sz w:val="20"/>
          <w:szCs w:val="20"/>
        </w:rPr>
        <w:t xml:space="preserve"> (tel. +22 523 9319, </w:t>
      </w:r>
      <w:hyperlink r:id="rId6" w:history="1">
        <w:r w:rsidR="00D36ABA" w:rsidRPr="005A28B7">
          <w:rPr>
            <w:rStyle w:val="Hipercze"/>
            <w:rFonts w:ascii="Lato" w:hAnsi="Lato"/>
            <w:color w:val="auto"/>
            <w:sz w:val="20"/>
            <w:szCs w:val="20"/>
          </w:rPr>
          <w:t>dpt.sekretariat@msz.gov.pl</w:t>
        </w:r>
      </w:hyperlink>
      <w:r w:rsidR="00D36ABA" w:rsidRPr="005A28B7">
        <w:rPr>
          <w:rFonts w:ascii="Lato" w:hAnsi="Lato"/>
          <w:sz w:val="20"/>
          <w:szCs w:val="20"/>
        </w:rPr>
        <w:t>)</w:t>
      </w:r>
      <w:r w:rsidR="00485FE2" w:rsidRPr="005A28B7">
        <w:rPr>
          <w:rFonts w:ascii="Lato" w:hAnsi="Lato"/>
          <w:sz w:val="20"/>
          <w:szCs w:val="20"/>
        </w:rPr>
        <w:t>.</w:t>
      </w:r>
    </w:p>
    <w:p w14:paraId="1C976CCD" w14:textId="77777777" w:rsidR="00ED7A10" w:rsidRPr="005A28B7" w:rsidRDefault="00775876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00" w:line="24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hAnsi="Lato"/>
          <w:sz w:val="20"/>
          <w:szCs w:val="20"/>
        </w:rPr>
        <w:t>W MSZ i placówkach zagranicznych powołano Inspektora Ochrony Danych</w:t>
      </w:r>
      <w:r w:rsidR="00ED7A10" w:rsidRPr="005A28B7">
        <w:rPr>
          <w:rFonts w:ascii="Lato" w:hAnsi="Lato"/>
          <w:sz w:val="20"/>
          <w:szCs w:val="20"/>
        </w:rPr>
        <w:t xml:space="preserve"> (</w:t>
      </w:r>
      <w:proofErr w:type="spellStart"/>
      <w:r w:rsidR="00ED7A10" w:rsidRPr="005A28B7">
        <w:rPr>
          <w:rFonts w:ascii="Lato" w:hAnsi="Lato"/>
          <w:sz w:val="20"/>
          <w:szCs w:val="20"/>
        </w:rPr>
        <w:t>IOD</w:t>
      </w:r>
      <w:proofErr w:type="spellEnd"/>
      <w:r w:rsidR="00ED7A10" w:rsidRPr="005A28B7">
        <w:rPr>
          <w:rFonts w:ascii="Lato" w:hAnsi="Lato"/>
          <w:sz w:val="20"/>
          <w:szCs w:val="20"/>
        </w:rPr>
        <w:t>)</w:t>
      </w:r>
      <w:r w:rsidRPr="005A28B7">
        <w:rPr>
          <w:rFonts w:ascii="Lato" w:hAnsi="Lato"/>
          <w:sz w:val="20"/>
          <w:szCs w:val="20"/>
        </w:rPr>
        <w:t xml:space="preserve">. </w:t>
      </w:r>
    </w:p>
    <w:p w14:paraId="7835AD0B" w14:textId="77777777" w:rsidR="00BE4E46" w:rsidRPr="005A28B7" w:rsidRDefault="00775876" w:rsidP="00CF0A9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hAnsi="Lato"/>
          <w:sz w:val="20"/>
          <w:szCs w:val="20"/>
        </w:rPr>
        <w:t>Dane kontaktowe</w:t>
      </w:r>
      <w:r w:rsidR="00ED7A10" w:rsidRPr="005A28B7">
        <w:rPr>
          <w:rFonts w:ascii="Lato" w:hAnsi="Lato"/>
          <w:sz w:val="20"/>
          <w:szCs w:val="20"/>
        </w:rPr>
        <w:t xml:space="preserve"> </w:t>
      </w:r>
      <w:proofErr w:type="spellStart"/>
      <w:r w:rsidR="00ED7A10" w:rsidRPr="005A28B7">
        <w:rPr>
          <w:rFonts w:ascii="Lato" w:hAnsi="Lato"/>
          <w:sz w:val="20"/>
          <w:szCs w:val="20"/>
        </w:rPr>
        <w:t>IOD</w:t>
      </w:r>
      <w:proofErr w:type="spellEnd"/>
      <w:r w:rsidRPr="005A28B7">
        <w:rPr>
          <w:rFonts w:ascii="Lato" w:hAnsi="Lato"/>
          <w:sz w:val="20"/>
          <w:szCs w:val="20"/>
        </w:rPr>
        <w:t>:</w:t>
      </w:r>
    </w:p>
    <w:p w14:paraId="3E3C7529" w14:textId="77777777" w:rsidR="00775876" w:rsidRPr="005A28B7" w:rsidRDefault="00BE4E46" w:rsidP="00CF0A9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adres siedziby: </w:t>
      </w:r>
      <w:r w:rsidR="00775876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Al. J. Ch. Szucha 23</w:t>
      </w: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, </w:t>
      </w:r>
      <w:r w:rsidR="00775876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00-580 Warszawa </w:t>
      </w:r>
    </w:p>
    <w:p w14:paraId="30676A9B" w14:textId="77777777" w:rsidR="00767A47" w:rsidRPr="005A28B7" w:rsidRDefault="00775876" w:rsidP="00CF0A95">
      <w:pPr>
        <w:suppressAutoHyphens/>
        <w:autoSpaceDE w:val="0"/>
        <w:autoSpaceDN w:val="0"/>
        <w:adjustRightInd w:val="0"/>
        <w:spacing w:after="100" w:line="240" w:lineRule="auto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   </w:t>
      </w:r>
      <w:r w:rsidR="00ED7A10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 </w:t>
      </w:r>
      <w:r w:rsidR="00BE4E46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adres </w:t>
      </w: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e-mail</w:t>
      </w:r>
      <w:r w:rsidR="00BE4E46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:</w:t>
      </w: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767A47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iod@msz.gov.pl</w:t>
      </w:r>
    </w:p>
    <w:p w14:paraId="0A718571" w14:textId="77777777" w:rsidR="00767A47" w:rsidRPr="005A28B7" w:rsidRDefault="00767A47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00" w:line="24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Dane przetwarzane są w zakresie:</w:t>
      </w:r>
    </w:p>
    <w:p w14:paraId="4018FE51" w14:textId="54151A64" w:rsidR="00417337" w:rsidRPr="005A28B7" w:rsidRDefault="00417337" w:rsidP="00CF0A9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64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a)</w:t>
      </w:r>
      <w:r w:rsidR="007858C1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305817">
        <w:rPr>
          <w:rFonts w:ascii="Lato" w:eastAsia="Times New Roman" w:hAnsi="Lato" w:cs="Arial"/>
          <w:bCs/>
          <w:sz w:val="20"/>
          <w:szCs w:val="20"/>
          <w:lang w:eastAsia="pl-PL"/>
        </w:rPr>
        <w:t>imię i nazwisko</w:t>
      </w:r>
    </w:p>
    <w:p w14:paraId="19E14118" w14:textId="174C8D8D" w:rsidR="00BD33C6" w:rsidRPr="005A28B7" w:rsidRDefault="00417337" w:rsidP="00CF0A9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64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b)</w:t>
      </w:r>
      <w:r w:rsidR="007858C1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485FE2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nr konta bankowego</w:t>
      </w:r>
      <w:r w:rsidR="00455EFA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691A88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i nazwa banku </w:t>
      </w:r>
      <w:r w:rsidR="00455EFA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(w przypadku płatności przelewem</w:t>
      </w:r>
      <w:r w:rsidR="00570610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bankowym</w:t>
      </w:r>
      <w:r w:rsidR="00455EFA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)</w:t>
      </w:r>
    </w:p>
    <w:p w14:paraId="718AFD1F" w14:textId="7FBB4B13" w:rsidR="00455EFA" w:rsidRPr="005A28B7" w:rsidRDefault="00455EFA" w:rsidP="00CF0A9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64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c) adres</w:t>
      </w:r>
      <w:r w:rsidR="004D3942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zamieszkania</w:t>
      </w:r>
    </w:p>
    <w:p w14:paraId="7C1D926F" w14:textId="33918F2A" w:rsidR="00485FE2" w:rsidRPr="005A28B7" w:rsidRDefault="00455EFA" w:rsidP="00CF0A95">
      <w:pPr>
        <w:pStyle w:val="Akapitzlist"/>
        <w:suppressAutoHyphens/>
        <w:autoSpaceDE w:val="0"/>
        <w:autoSpaceDN w:val="0"/>
        <w:adjustRightInd w:val="0"/>
        <w:spacing w:after="100" w:line="240" w:lineRule="auto"/>
        <w:ind w:left="64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d</w:t>
      </w:r>
      <w:r w:rsidR="00485FE2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)</w:t>
      </w:r>
      <w:r w:rsidR="005E013D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dane kontaktowe.</w:t>
      </w:r>
    </w:p>
    <w:p w14:paraId="1587960D" w14:textId="1A92D00B" w:rsidR="0018387B" w:rsidRPr="005A28B7" w:rsidRDefault="006A1932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00" w:line="24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hAnsi="Lato"/>
          <w:sz w:val="20"/>
          <w:szCs w:val="20"/>
        </w:rPr>
        <w:t>Pana/Pani d</w:t>
      </w:r>
      <w:r w:rsidR="0018387B" w:rsidRPr="005A28B7">
        <w:rPr>
          <w:rFonts w:ascii="Lato" w:hAnsi="Lato"/>
          <w:sz w:val="20"/>
          <w:szCs w:val="20"/>
        </w:rPr>
        <w:t xml:space="preserve">ane zostały przekazane </w:t>
      </w:r>
      <w:r w:rsidR="00C03016" w:rsidRPr="005A28B7">
        <w:rPr>
          <w:rFonts w:ascii="Lato" w:hAnsi="Lato"/>
          <w:sz w:val="20"/>
          <w:szCs w:val="20"/>
        </w:rPr>
        <w:t>Administratorowi</w:t>
      </w:r>
      <w:r w:rsidR="0018387B" w:rsidRPr="005A28B7">
        <w:rPr>
          <w:rFonts w:ascii="Lato" w:hAnsi="Lato"/>
          <w:sz w:val="20"/>
          <w:szCs w:val="20"/>
        </w:rPr>
        <w:t xml:space="preserve"> </w:t>
      </w:r>
      <w:r w:rsidR="00BD33C6" w:rsidRPr="005A28B7">
        <w:rPr>
          <w:rFonts w:ascii="Lato" w:hAnsi="Lato"/>
          <w:sz w:val="20"/>
          <w:szCs w:val="20"/>
        </w:rPr>
        <w:t>przez</w:t>
      </w:r>
      <w:r w:rsidR="00B6433D" w:rsidRPr="005A28B7">
        <w:rPr>
          <w:rFonts w:ascii="Lato" w:hAnsi="Lato"/>
          <w:sz w:val="20"/>
          <w:szCs w:val="20"/>
        </w:rPr>
        <w:t xml:space="preserve"> </w:t>
      </w:r>
      <w:r w:rsidR="00E8713A" w:rsidRPr="005A28B7">
        <w:rPr>
          <w:rFonts w:ascii="Lato" w:hAnsi="Lato"/>
          <w:sz w:val="20"/>
          <w:szCs w:val="20"/>
        </w:rPr>
        <w:t>osobę, która złożyła skargę do Europejskiego Trybunału Praw Człowieka i otrzymała orzeczenie Trybunału zasądzające słuszne zadośćuczynienie na jej rzecz</w:t>
      </w:r>
      <w:r w:rsidR="003F4E68" w:rsidRPr="005A28B7">
        <w:rPr>
          <w:rFonts w:ascii="Lato" w:hAnsi="Lato"/>
          <w:sz w:val="20"/>
          <w:szCs w:val="20"/>
        </w:rPr>
        <w:t xml:space="preserve">, lub przez </w:t>
      </w:r>
      <w:r w:rsidR="001644AD" w:rsidRPr="005A28B7">
        <w:rPr>
          <w:rFonts w:ascii="Lato" w:hAnsi="Lato"/>
          <w:sz w:val="20"/>
          <w:szCs w:val="20"/>
        </w:rPr>
        <w:t>jej następcę prawnego</w:t>
      </w:r>
      <w:r w:rsidR="0035329C">
        <w:rPr>
          <w:rFonts w:ascii="Lato" w:hAnsi="Lato"/>
          <w:sz w:val="20"/>
          <w:szCs w:val="20"/>
        </w:rPr>
        <w:t>,</w:t>
      </w:r>
      <w:r w:rsidR="001644AD" w:rsidRPr="005A28B7">
        <w:rPr>
          <w:rFonts w:ascii="Lato" w:hAnsi="Lato"/>
          <w:sz w:val="20"/>
          <w:szCs w:val="20"/>
        </w:rPr>
        <w:t xml:space="preserve"> lub </w:t>
      </w:r>
      <w:r w:rsidR="00FB1814">
        <w:rPr>
          <w:rFonts w:ascii="Lato" w:hAnsi="Lato"/>
          <w:sz w:val="20"/>
          <w:szCs w:val="20"/>
        </w:rPr>
        <w:t xml:space="preserve">przez </w:t>
      </w:r>
      <w:r w:rsidR="003F4E68" w:rsidRPr="005A28B7">
        <w:rPr>
          <w:rFonts w:ascii="Lato" w:hAnsi="Lato"/>
          <w:sz w:val="20"/>
          <w:szCs w:val="20"/>
        </w:rPr>
        <w:t>osobę uprawnioną do działania na rzecz t</w:t>
      </w:r>
      <w:r w:rsidR="001644AD" w:rsidRPr="005A28B7">
        <w:rPr>
          <w:rFonts w:ascii="Lato" w:hAnsi="Lato"/>
          <w:sz w:val="20"/>
          <w:szCs w:val="20"/>
        </w:rPr>
        <w:t>ych</w:t>
      </w:r>
      <w:r w:rsidR="003F4E68" w:rsidRPr="005A28B7">
        <w:rPr>
          <w:rFonts w:ascii="Lato" w:hAnsi="Lato"/>
          <w:sz w:val="20"/>
          <w:szCs w:val="20"/>
        </w:rPr>
        <w:t xml:space="preserve"> os</w:t>
      </w:r>
      <w:r w:rsidR="001644AD" w:rsidRPr="005A28B7">
        <w:rPr>
          <w:rFonts w:ascii="Lato" w:hAnsi="Lato"/>
          <w:sz w:val="20"/>
          <w:szCs w:val="20"/>
        </w:rPr>
        <w:t>ób</w:t>
      </w:r>
      <w:r w:rsidR="00E8713A" w:rsidRPr="005A28B7">
        <w:rPr>
          <w:rFonts w:ascii="Lato" w:hAnsi="Lato"/>
          <w:sz w:val="20"/>
          <w:szCs w:val="20"/>
        </w:rPr>
        <w:t xml:space="preserve">.  </w:t>
      </w:r>
    </w:p>
    <w:p w14:paraId="0D942F97" w14:textId="1361F10E" w:rsidR="0028368A" w:rsidRPr="005A28B7" w:rsidRDefault="0028368A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00" w:line="24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Dane są przetwarzane na podstawie</w:t>
      </w:r>
      <w:r w:rsidR="00485FE2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5E013D" w:rsidRPr="005A28B7">
        <w:rPr>
          <w:rFonts w:ascii="Lato" w:hAnsi="Lato"/>
          <w:sz w:val="20"/>
          <w:szCs w:val="20"/>
        </w:rPr>
        <w:t xml:space="preserve">art. 6 ust. 1 lit. </w:t>
      </w:r>
      <w:r w:rsidR="00652096" w:rsidRPr="002327D1">
        <w:rPr>
          <w:rFonts w:ascii="Lato" w:hAnsi="Lato"/>
          <w:sz w:val="20"/>
          <w:szCs w:val="20"/>
        </w:rPr>
        <w:t>c</w:t>
      </w:r>
      <w:r w:rsidR="00AA74D1" w:rsidRPr="002327D1">
        <w:rPr>
          <w:rFonts w:ascii="Lato" w:hAnsi="Lato"/>
          <w:sz w:val="20"/>
          <w:szCs w:val="20"/>
        </w:rPr>
        <w:t xml:space="preserve"> i </w:t>
      </w:r>
      <w:r w:rsidR="005E013D" w:rsidRPr="002327D1">
        <w:rPr>
          <w:rFonts w:ascii="Lato" w:hAnsi="Lato"/>
          <w:sz w:val="20"/>
          <w:szCs w:val="20"/>
        </w:rPr>
        <w:t xml:space="preserve">e </w:t>
      </w:r>
      <w:r w:rsidR="00D36ABA" w:rsidRPr="002327D1">
        <w:rPr>
          <w:rFonts w:ascii="Lato" w:hAnsi="Lato"/>
          <w:sz w:val="20"/>
          <w:szCs w:val="20"/>
        </w:rPr>
        <w:t>w</w:t>
      </w:r>
      <w:r w:rsidR="00D36ABA" w:rsidRPr="005A28B7">
        <w:rPr>
          <w:rFonts w:ascii="Lato" w:hAnsi="Lato"/>
          <w:sz w:val="20"/>
          <w:szCs w:val="20"/>
        </w:rPr>
        <w:t xml:space="preserve"> związku z art. 46 </w:t>
      </w:r>
      <w:r w:rsidR="005E013D" w:rsidRPr="005A28B7">
        <w:rPr>
          <w:rFonts w:ascii="Lato" w:hAnsi="Lato"/>
          <w:sz w:val="20"/>
          <w:szCs w:val="20"/>
        </w:rPr>
        <w:t>Konwencji o ochronie praw człowieka i p</w:t>
      </w:r>
      <w:r w:rsidR="00D36ABA" w:rsidRPr="005A28B7">
        <w:rPr>
          <w:rFonts w:ascii="Lato" w:hAnsi="Lato"/>
          <w:sz w:val="20"/>
          <w:szCs w:val="20"/>
        </w:rPr>
        <w:t>odstawowych wolności,</w:t>
      </w:r>
      <w:r w:rsidR="0085295F" w:rsidRPr="005A28B7">
        <w:rPr>
          <w:rFonts w:ascii="Lato" w:hAnsi="Lato"/>
          <w:sz w:val="20"/>
          <w:szCs w:val="20"/>
        </w:rPr>
        <w:t xml:space="preserve"> przepisami Regulaminu</w:t>
      </w:r>
      <w:r w:rsidR="005E013D" w:rsidRPr="005A28B7">
        <w:rPr>
          <w:rFonts w:ascii="Lato" w:hAnsi="Lato"/>
          <w:sz w:val="20"/>
          <w:szCs w:val="20"/>
        </w:rPr>
        <w:t xml:space="preserve"> </w:t>
      </w:r>
      <w:r w:rsidR="00FD2425" w:rsidRPr="005A28B7">
        <w:rPr>
          <w:rFonts w:ascii="Lato" w:hAnsi="Lato"/>
          <w:sz w:val="20"/>
          <w:szCs w:val="20"/>
        </w:rPr>
        <w:t xml:space="preserve">Europejskiego </w:t>
      </w:r>
      <w:r w:rsidR="005E013D" w:rsidRPr="005A28B7">
        <w:rPr>
          <w:rFonts w:ascii="Lato" w:hAnsi="Lato"/>
          <w:sz w:val="20"/>
          <w:szCs w:val="20"/>
        </w:rPr>
        <w:t xml:space="preserve">Trybunału </w:t>
      </w:r>
      <w:r w:rsidR="00FD2425" w:rsidRPr="005A28B7">
        <w:rPr>
          <w:rFonts w:ascii="Lato" w:hAnsi="Lato"/>
          <w:sz w:val="20"/>
          <w:szCs w:val="20"/>
        </w:rPr>
        <w:t xml:space="preserve">Praw Człowieka </w:t>
      </w:r>
      <w:r w:rsidR="00D36ABA" w:rsidRPr="005A28B7">
        <w:rPr>
          <w:rFonts w:ascii="Lato" w:hAnsi="Lato"/>
          <w:sz w:val="20"/>
          <w:szCs w:val="20"/>
        </w:rPr>
        <w:t>oraz przepisami krajowymi</w:t>
      </w:r>
      <w:r w:rsidR="00F67867" w:rsidRPr="005A28B7">
        <w:rPr>
          <w:rFonts w:ascii="Lato" w:hAnsi="Lato"/>
          <w:sz w:val="20"/>
          <w:szCs w:val="20"/>
        </w:rPr>
        <w:t>,</w:t>
      </w:r>
      <w:r w:rsidR="005E013D" w:rsidRPr="005A28B7">
        <w:rPr>
          <w:rFonts w:ascii="Lato" w:hAnsi="Lato"/>
          <w:sz w:val="20"/>
          <w:szCs w:val="20"/>
        </w:rPr>
        <w:t xml:space="preserve"> w szczególności Kodeksu cywilnego</w:t>
      </w:r>
      <w:r w:rsidR="002025A3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,</w:t>
      </w:r>
      <w:r w:rsidR="001A29F0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2025A3" w:rsidRPr="005A28B7">
        <w:rPr>
          <w:rFonts w:ascii="Lato" w:hAnsi="Lato"/>
          <w:sz w:val="20"/>
          <w:szCs w:val="20"/>
        </w:rPr>
        <w:t xml:space="preserve">w celu </w:t>
      </w:r>
      <w:r w:rsidR="00FD2425" w:rsidRPr="005A28B7">
        <w:rPr>
          <w:rFonts w:ascii="Lato" w:hAnsi="Lato"/>
          <w:sz w:val="20"/>
          <w:szCs w:val="20"/>
        </w:rPr>
        <w:t xml:space="preserve">wypłaty </w:t>
      </w:r>
      <w:r w:rsidR="00485FE2" w:rsidRPr="005A28B7">
        <w:rPr>
          <w:rFonts w:ascii="Lato" w:hAnsi="Lato"/>
          <w:sz w:val="20"/>
          <w:szCs w:val="20"/>
        </w:rPr>
        <w:t xml:space="preserve">przez rząd </w:t>
      </w:r>
      <w:r w:rsidR="00FD2425" w:rsidRPr="005A28B7">
        <w:rPr>
          <w:rFonts w:ascii="Lato" w:hAnsi="Lato"/>
          <w:sz w:val="20"/>
          <w:szCs w:val="20"/>
        </w:rPr>
        <w:t xml:space="preserve">słusznego zadośćuczynienia </w:t>
      </w:r>
      <w:r w:rsidR="00485FE2" w:rsidRPr="005A28B7">
        <w:rPr>
          <w:rFonts w:ascii="Lato" w:hAnsi="Lato"/>
          <w:sz w:val="20"/>
          <w:szCs w:val="20"/>
        </w:rPr>
        <w:t xml:space="preserve">zasądzonego przez Europejski Trybunał Praw Człowieka na rzecz osoby </w:t>
      </w:r>
      <w:r w:rsidR="00F67867" w:rsidRPr="005A28B7">
        <w:rPr>
          <w:rFonts w:ascii="Lato" w:hAnsi="Lato"/>
          <w:sz w:val="20"/>
          <w:szCs w:val="20"/>
        </w:rPr>
        <w:t>skarżącej</w:t>
      </w:r>
      <w:r w:rsidR="00485FE2" w:rsidRPr="005A28B7">
        <w:rPr>
          <w:rFonts w:ascii="Lato" w:hAnsi="Lato"/>
          <w:sz w:val="20"/>
          <w:szCs w:val="20"/>
        </w:rPr>
        <w:t>.</w:t>
      </w:r>
    </w:p>
    <w:p w14:paraId="08F2768C" w14:textId="7E5D721D" w:rsidR="0028368A" w:rsidRPr="005A28B7" w:rsidRDefault="002025A3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00" w:line="24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Dane osobowe będą przetwarzane </w:t>
      </w:r>
      <w:r w:rsidR="007F3A14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do czasu</w:t>
      </w:r>
      <w:r w:rsidR="00485FE2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</w:t>
      </w:r>
      <w:r w:rsidR="004D3942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wypłaty </w:t>
      </w:r>
      <w:r w:rsidR="00E1288E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środków pieniężnych z tytułu </w:t>
      </w:r>
      <w:r w:rsidR="004D3942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słusznego </w:t>
      </w:r>
      <w:r w:rsidR="00E1288E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zadośćuczynienia w związku z orzeczeniem Europejskiego Trybunału Praw Człowieka</w:t>
      </w:r>
      <w:r w:rsidR="00C54CFE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, zaksięgowania i rozliczenia płatności</w:t>
      </w:r>
      <w:r w:rsidR="00DA7FF9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przez Ministerstwo Spraw Zagranicznych</w:t>
      </w:r>
      <w:r w:rsidR="00C54CFE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oraz</w:t>
      </w:r>
      <w:r w:rsidR="00FD2425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zamknięcia przez Komitet Ministrów Rady Europy procedury nadzoru nad wykonaniem tego orzeczenia</w:t>
      </w:r>
      <w:r w:rsidR="004D3942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przez Polskę</w:t>
      </w:r>
      <w:r w:rsidR="0028368A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, a następnie będą przechowywane w celach archiwalnych, zgodnie z przepisami ustawy z dnia 14 lipca 1983 r. o narodowym zasobie archiwalnym i archiwach (</w:t>
      </w:r>
      <w:r w:rsidR="00E51B9B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Dz. U. z 2020 r. poz. 164</w:t>
      </w:r>
      <w:r w:rsidR="0028368A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) oraz przepisami wewnętrznymi MSZ wynikającymi z przepisów ww. ustawy.</w:t>
      </w:r>
    </w:p>
    <w:p w14:paraId="58BA7F4C" w14:textId="77777777" w:rsidR="007F3A14" w:rsidRPr="005A28B7" w:rsidRDefault="007F3A14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00" w:line="24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Dostęp do danych posiadają wyłącznie uprawnieni pracownicy M</w:t>
      </w:r>
      <w:r w:rsidR="00485FE2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inisterstwa Spraw Zagranicznych.</w:t>
      </w:r>
    </w:p>
    <w:p w14:paraId="05B2676C" w14:textId="755CDC31" w:rsidR="0085295F" w:rsidRPr="005A28B7" w:rsidRDefault="0085295F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00" w:line="24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Dane osobowe mogą być udostępniane osobom lub podmiotom trzecim uprawnionym do dostępu do nich na podstawie obowiązujących przepisów prawa. Odrębną kategorię odbiorców stanowią podmioty przetwarzające dane osobowe na zlecenie Administratora, w sz</w:t>
      </w:r>
      <w:r w:rsidR="00E51B9B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czególności w związku z podpisan</w:t>
      </w: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ymi umowami, np. dostawcy usług IT. </w:t>
      </w:r>
    </w:p>
    <w:p w14:paraId="4478A600" w14:textId="7697080B" w:rsidR="0028368A" w:rsidRPr="005A28B7" w:rsidRDefault="0028368A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00" w:line="24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Dane</w:t>
      </w:r>
      <w:r w:rsidR="0091281D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mogą być</w:t>
      </w: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 przekazane do </w:t>
      </w:r>
      <w:r w:rsidR="00FD2425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Rady Europy w związku z prowadzoną przez Komitet Ministrów Rady Europy procedurą nadzoru nad wykonywaniem orzeczeń Europejskiego Trybunału Praw Człowieka przez państwa</w:t>
      </w:r>
      <w:r w:rsidR="00DA7FF9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-</w:t>
      </w:r>
      <w:r w:rsidR="00FD2425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strony Konwencji o ochronie praw człowieka i podstawowych wolności</w:t>
      </w:r>
      <w:r w:rsidR="0091281D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>, zgodnie z art. 46 Konwencji</w:t>
      </w: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. </w:t>
      </w:r>
      <w:r w:rsidR="00824A78"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Dane nie będą przekazywane do państwa trzeciego. </w:t>
      </w:r>
    </w:p>
    <w:p w14:paraId="638518B4" w14:textId="77777777" w:rsidR="0091281D" w:rsidRPr="005A28B7" w:rsidRDefault="0091281D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00" w:line="240" w:lineRule="auto"/>
        <w:ind w:left="284" w:hanging="284"/>
        <w:contextualSpacing w:val="0"/>
        <w:jc w:val="both"/>
        <w:rPr>
          <w:rFonts w:ascii="Lato" w:eastAsia="Times New Roman" w:hAnsi="Lato" w:cs="Arial"/>
          <w:bCs/>
          <w:sz w:val="20"/>
          <w:szCs w:val="20"/>
          <w:lang w:eastAsia="pl-PL"/>
        </w:rPr>
      </w:pPr>
      <w:r w:rsidRPr="005A28B7">
        <w:rPr>
          <w:rFonts w:ascii="Lato" w:eastAsia="Times New Roman" w:hAnsi="Lato" w:cs="Arial"/>
          <w:bCs/>
          <w:sz w:val="20"/>
          <w:szCs w:val="20"/>
          <w:lang w:eastAsia="pl-PL"/>
        </w:rPr>
        <w:t xml:space="preserve">Osobie, której dane dotyczą, przysługują prawa do kontroli przetwarzania danych, określone w art. 15-19 RODO, w  szczególności prawo dostępu do treści swoich danych i ich sprostowania, prawo do usunięcia danych oraz ograniczenia ich przetwarzania oraz w art. 21 (prawo do sprzeciwu), o ile będą miały zastosowanie </w:t>
      </w:r>
    </w:p>
    <w:p w14:paraId="30A401C5" w14:textId="3904CF5A" w:rsidR="0091281D" w:rsidRPr="005A28B7" w:rsidRDefault="0091281D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100" w:line="240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A28B7">
        <w:rPr>
          <w:rFonts w:ascii="Lato" w:hAnsi="Lato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wpłynąć. Dane nie bę</w:t>
      </w:r>
      <w:r w:rsidR="00652096" w:rsidRPr="005A28B7">
        <w:rPr>
          <w:rFonts w:ascii="Lato" w:hAnsi="Lato"/>
          <w:sz w:val="20"/>
          <w:szCs w:val="20"/>
        </w:rPr>
        <w:t>dą poddawane profilowaniu.</w:t>
      </w:r>
    </w:p>
    <w:p w14:paraId="437F2785" w14:textId="77777777" w:rsidR="00E51B9B" w:rsidRPr="005A28B7" w:rsidRDefault="0028368A" w:rsidP="00CF0A95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before="120" w:after="100" w:line="240" w:lineRule="auto"/>
        <w:ind w:left="284" w:hanging="284"/>
        <w:contextualSpacing w:val="0"/>
        <w:jc w:val="both"/>
        <w:rPr>
          <w:rFonts w:ascii="Lato" w:hAnsi="Lato"/>
          <w:sz w:val="20"/>
          <w:szCs w:val="20"/>
        </w:rPr>
      </w:pPr>
      <w:r w:rsidRPr="005A28B7">
        <w:rPr>
          <w:rFonts w:ascii="Lato" w:hAnsi="Lato"/>
          <w:sz w:val="20"/>
          <w:szCs w:val="20"/>
        </w:rPr>
        <w:t xml:space="preserve">Osoba, której dane dotyczą ma prawo wniesienia skargi do organu nadzorczego na adres: </w:t>
      </w:r>
    </w:p>
    <w:p w14:paraId="1EE4B1D8" w14:textId="001BEF30" w:rsidR="0028368A" w:rsidRPr="005A28B7" w:rsidRDefault="0028368A" w:rsidP="00CF0A95">
      <w:pPr>
        <w:pStyle w:val="Akapitzlist"/>
        <w:suppressAutoHyphens/>
        <w:autoSpaceDE w:val="0"/>
        <w:autoSpaceDN w:val="0"/>
        <w:adjustRightInd w:val="0"/>
        <w:spacing w:before="120" w:after="0" w:line="240" w:lineRule="auto"/>
        <w:ind w:left="284"/>
        <w:contextualSpacing w:val="0"/>
        <w:jc w:val="both"/>
        <w:rPr>
          <w:rFonts w:ascii="Lato" w:hAnsi="Lato"/>
          <w:sz w:val="20"/>
          <w:szCs w:val="20"/>
        </w:rPr>
      </w:pPr>
      <w:r w:rsidRPr="005A28B7">
        <w:rPr>
          <w:rFonts w:ascii="Lato" w:hAnsi="Lato"/>
          <w:sz w:val="20"/>
          <w:szCs w:val="20"/>
        </w:rPr>
        <w:t xml:space="preserve">Prezes Urzędu Ochrony Danych Osobowych </w:t>
      </w:r>
    </w:p>
    <w:p w14:paraId="5354EFF2" w14:textId="23B512AD" w:rsidR="001B746E" w:rsidRPr="005A28B7" w:rsidRDefault="006E4C53" w:rsidP="00CF0A95">
      <w:pPr>
        <w:pStyle w:val="Akapitzlist"/>
        <w:suppressAutoHyphens/>
        <w:autoSpaceDE w:val="0"/>
        <w:autoSpaceDN w:val="0"/>
        <w:adjustRightInd w:val="0"/>
        <w:spacing w:after="100" w:line="240" w:lineRule="auto"/>
        <w:ind w:left="284"/>
        <w:contextualSpacing w:val="0"/>
        <w:jc w:val="both"/>
        <w:rPr>
          <w:rFonts w:ascii="Lato" w:hAnsi="Lato"/>
          <w:sz w:val="20"/>
          <w:szCs w:val="20"/>
        </w:rPr>
      </w:pPr>
      <w:r w:rsidRPr="005A28B7">
        <w:rPr>
          <w:rFonts w:ascii="Lato" w:hAnsi="Lato"/>
          <w:sz w:val="20"/>
          <w:szCs w:val="20"/>
        </w:rPr>
        <w:t xml:space="preserve">ul. Moniuszki </w:t>
      </w:r>
      <w:proofErr w:type="spellStart"/>
      <w:r w:rsidRPr="005A28B7">
        <w:rPr>
          <w:rFonts w:ascii="Lato" w:hAnsi="Lato"/>
          <w:sz w:val="20"/>
          <w:szCs w:val="20"/>
        </w:rPr>
        <w:t>1A</w:t>
      </w:r>
      <w:proofErr w:type="spellEnd"/>
      <w:r w:rsidR="005A28B7">
        <w:rPr>
          <w:rFonts w:ascii="Lato" w:hAnsi="Lato"/>
          <w:sz w:val="20"/>
          <w:szCs w:val="20"/>
        </w:rPr>
        <w:t xml:space="preserve">, </w:t>
      </w:r>
      <w:r w:rsidRPr="005A28B7">
        <w:rPr>
          <w:rFonts w:ascii="Lato" w:hAnsi="Lato"/>
          <w:sz w:val="20"/>
          <w:szCs w:val="20"/>
        </w:rPr>
        <w:t>00-014 Warszawa</w:t>
      </w:r>
    </w:p>
    <w:sectPr w:rsidR="001B746E" w:rsidRPr="005A28B7" w:rsidSect="005A28B7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65A6"/>
    <w:multiLevelType w:val="hybridMultilevel"/>
    <w:tmpl w:val="62C23BDE"/>
    <w:lvl w:ilvl="0" w:tplc="784671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479009B"/>
    <w:multiLevelType w:val="hybridMultilevel"/>
    <w:tmpl w:val="DC0EAE4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87C206F"/>
    <w:multiLevelType w:val="hybridMultilevel"/>
    <w:tmpl w:val="E6004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2F45B0"/>
    <w:multiLevelType w:val="hybridMultilevel"/>
    <w:tmpl w:val="863AD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F4474"/>
    <w:multiLevelType w:val="hybridMultilevel"/>
    <w:tmpl w:val="8E7E237A"/>
    <w:lvl w:ilvl="0" w:tplc="6B121B9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61853382">
    <w:abstractNumId w:val="2"/>
  </w:num>
  <w:num w:numId="2" w16cid:durableId="1349258393">
    <w:abstractNumId w:val="5"/>
  </w:num>
  <w:num w:numId="3" w16cid:durableId="1127743613">
    <w:abstractNumId w:val="1"/>
  </w:num>
  <w:num w:numId="4" w16cid:durableId="131482767">
    <w:abstractNumId w:val="3"/>
  </w:num>
  <w:num w:numId="5" w16cid:durableId="976644148">
    <w:abstractNumId w:val="4"/>
  </w:num>
  <w:num w:numId="6" w16cid:durableId="842164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0695"/>
    <w:rsid w:val="00015124"/>
    <w:rsid w:val="0003640D"/>
    <w:rsid w:val="000E1FDC"/>
    <w:rsid w:val="001011A2"/>
    <w:rsid w:val="001644AD"/>
    <w:rsid w:val="0018387B"/>
    <w:rsid w:val="0018552C"/>
    <w:rsid w:val="001A29F0"/>
    <w:rsid w:val="001B746E"/>
    <w:rsid w:val="001D21D4"/>
    <w:rsid w:val="001E0097"/>
    <w:rsid w:val="001F2558"/>
    <w:rsid w:val="002025A3"/>
    <w:rsid w:val="00204893"/>
    <w:rsid w:val="00214DB4"/>
    <w:rsid w:val="00225838"/>
    <w:rsid w:val="002327D1"/>
    <w:rsid w:val="002329EA"/>
    <w:rsid w:val="00240066"/>
    <w:rsid w:val="0026047E"/>
    <w:rsid w:val="0028368A"/>
    <w:rsid w:val="00293D62"/>
    <w:rsid w:val="002A76EB"/>
    <w:rsid w:val="002C183F"/>
    <w:rsid w:val="002C1B01"/>
    <w:rsid w:val="002E0B91"/>
    <w:rsid w:val="002F3C69"/>
    <w:rsid w:val="00305817"/>
    <w:rsid w:val="0035329C"/>
    <w:rsid w:val="003635A7"/>
    <w:rsid w:val="0036740F"/>
    <w:rsid w:val="00390695"/>
    <w:rsid w:val="003909FF"/>
    <w:rsid w:val="003B31E6"/>
    <w:rsid w:val="003E07FE"/>
    <w:rsid w:val="003F4E68"/>
    <w:rsid w:val="00417337"/>
    <w:rsid w:val="00455EFA"/>
    <w:rsid w:val="0048234A"/>
    <w:rsid w:val="00485FE2"/>
    <w:rsid w:val="004A5471"/>
    <w:rsid w:val="004B33AE"/>
    <w:rsid w:val="004D3942"/>
    <w:rsid w:val="005005F9"/>
    <w:rsid w:val="00561CED"/>
    <w:rsid w:val="00570610"/>
    <w:rsid w:val="0057625B"/>
    <w:rsid w:val="00595D94"/>
    <w:rsid w:val="005A28B7"/>
    <w:rsid w:val="005B2B6A"/>
    <w:rsid w:val="005E013D"/>
    <w:rsid w:val="00624C5B"/>
    <w:rsid w:val="00652096"/>
    <w:rsid w:val="00691A88"/>
    <w:rsid w:val="00695E10"/>
    <w:rsid w:val="006A1932"/>
    <w:rsid w:val="006E4C53"/>
    <w:rsid w:val="006E60D7"/>
    <w:rsid w:val="006F51F2"/>
    <w:rsid w:val="0071188D"/>
    <w:rsid w:val="007557B1"/>
    <w:rsid w:val="00767A47"/>
    <w:rsid w:val="007737BE"/>
    <w:rsid w:val="00775876"/>
    <w:rsid w:val="007858C1"/>
    <w:rsid w:val="007B41E9"/>
    <w:rsid w:val="007C37C3"/>
    <w:rsid w:val="007E12A9"/>
    <w:rsid w:val="007F3A14"/>
    <w:rsid w:val="00811921"/>
    <w:rsid w:val="00821731"/>
    <w:rsid w:val="00824A78"/>
    <w:rsid w:val="0085295F"/>
    <w:rsid w:val="008B6C71"/>
    <w:rsid w:val="008C12F8"/>
    <w:rsid w:val="008C3692"/>
    <w:rsid w:val="0091281D"/>
    <w:rsid w:val="00936F50"/>
    <w:rsid w:val="009753C1"/>
    <w:rsid w:val="009978FA"/>
    <w:rsid w:val="009B66E4"/>
    <w:rsid w:val="009C79F8"/>
    <w:rsid w:val="009D341D"/>
    <w:rsid w:val="00A01781"/>
    <w:rsid w:val="00A04F55"/>
    <w:rsid w:val="00A42727"/>
    <w:rsid w:val="00A65E6C"/>
    <w:rsid w:val="00A76606"/>
    <w:rsid w:val="00AA74D1"/>
    <w:rsid w:val="00AB5B07"/>
    <w:rsid w:val="00AB7D9B"/>
    <w:rsid w:val="00AE46A2"/>
    <w:rsid w:val="00AE48CA"/>
    <w:rsid w:val="00B01986"/>
    <w:rsid w:val="00B1234E"/>
    <w:rsid w:val="00B1673A"/>
    <w:rsid w:val="00B52995"/>
    <w:rsid w:val="00B6433D"/>
    <w:rsid w:val="00BC0BAA"/>
    <w:rsid w:val="00BD33C6"/>
    <w:rsid w:val="00BE4E46"/>
    <w:rsid w:val="00C00D01"/>
    <w:rsid w:val="00C03016"/>
    <w:rsid w:val="00C54CFE"/>
    <w:rsid w:val="00C80EFE"/>
    <w:rsid w:val="00CA3F8C"/>
    <w:rsid w:val="00CA4FC4"/>
    <w:rsid w:val="00CA6F84"/>
    <w:rsid w:val="00CC1D12"/>
    <w:rsid w:val="00CC6ADB"/>
    <w:rsid w:val="00CE2BF4"/>
    <w:rsid w:val="00CE5D38"/>
    <w:rsid w:val="00CF0A95"/>
    <w:rsid w:val="00D20145"/>
    <w:rsid w:val="00D36ABA"/>
    <w:rsid w:val="00D419AE"/>
    <w:rsid w:val="00D522A3"/>
    <w:rsid w:val="00DA7FF9"/>
    <w:rsid w:val="00DC1FCC"/>
    <w:rsid w:val="00DD300B"/>
    <w:rsid w:val="00DE2441"/>
    <w:rsid w:val="00E0199E"/>
    <w:rsid w:val="00E1288E"/>
    <w:rsid w:val="00E51B9B"/>
    <w:rsid w:val="00E751F1"/>
    <w:rsid w:val="00E8235F"/>
    <w:rsid w:val="00E82989"/>
    <w:rsid w:val="00E8713A"/>
    <w:rsid w:val="00EA5845"/>
    <w:rsid w:val="00ED2BD3"/>
    <w:rsid w:val="00ED7A10"/>
    <w:rsid w:val="00EE2207"/>
    <w:rsid w:val="00F465F9"/>
    <w:rsid w:val="00F54ECC"/>
    <w:rsid w:val="00F67867"/>
    <w:rsid w:val="00F735AC"/>
    <w:rsid w:val="00F73B60"/>
    <w:rsid w:val="00FB1814"/>
    <w:rsid w:val="00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4D8A"/>
  <w15:docId w15:val="{ACE064F2-D026-43B5-B1BC-F5961583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E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204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893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8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838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38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8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87B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18387B"/>
    <w:pPr>
      <w:ind w:left="720"/>
      <w:contextualSpacing/>
    </w:pPr>
  </w:style>
  <w:style w:type="character" w:customStyle="1" w:styleId="FontStyle25">
    <w:name w:val="Font Style25"/>
    <w:basedOn w:val="Domylnaczcionkaakapitu"/>
    <w:uiPriority w:val="99"/>
    <w:rsid w:val="007557B1"/>
    <w:rPr>
      <w:rFonts w:ascii="Times New Roman" w:hAnsi="Times New Roman" w:cs="Times New Roman" w:hint="defaul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95E10"/>
  </w:style>
  <w:style w:type="character" w:styleId="Hipercze">
    <w:name w:val="Hyperlink"/>
    <w:basedOn w:val="Domylnaczcionkaakapitu"/>
    <w:uiPriority w:val="99"/>
    <w:unhideWhenUsed/>
    <w:rsid w:val="00E0199E"/>
    <w:rPr>
      <w:color w:val="0000FF" w:themeColor="hyperlink"/>
      <w:u w:val="single"/>
    </w:rPr>
  </w:style>
  <w:style w:type="paragraph" w:styleId="Poprawka">
    <w:name w:val="Revision"/>
    <w:hidden/>
    <w:uiPriority w:val="99"/>
    <w:semiHidden/>
    <w:rsid w:val="00B019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0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56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9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85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646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143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8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t.sekretariat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C28E6-127C-4A91-983A-07BACF91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594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Wolska Ewa</dc:creator>
  <cp:lastModifiedBy>Suchożebrska Eliza</cp:lastModifiedBy>
  <cp:revision>34</cp:revision>
  <dcterms:created xsi:type="dcterms:W3CDTF">2019-08-14T10:20:00Z</dcterms:created>
  <dcterms:modified xsi:type="dcterms:W3CDTF">2025-09-17T13:06:00Z</dcterms:modified>
</cp:coreProperties>
</file>