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3787" w14:textId="77777777" w:rsidR="00DC4FD8" w:rsidRPr="001B759A" w:rsidRDefault="00DC4FD8">
      <w:pPr>
        <w:rPr>
          <w:rFonts w:ascii="Times New Roman" w:hAnsi="Times New Roman" w:cs="Times New Roman"/>
          <w:sz w:val="24"/>
          <w:szCs w:val="24"/>
        </w:rPr>
      </w:pPr>
    </w:p>
    <w:p w14:paraId="43183BC2" w14:textId="77777777" w:rsidR="001C4C3C" w:rsidRDefault="001C4C3C" w:rsidP="00EC1C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E72D7" w14:textId="52E886F5" w:rsidR="00EC1C7D" w:rsidRPr="001B759A" w:rsidRDefault="00F76501" w:rsidP="00EC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WYMAGANIA PRZETARGOWE</w:t>
      </w:r>
    </w:p>
    <w:p w14:paraId="642B96F8" w14:textId="65CDB8B8" w:rsidR="00783548" w:rsidRDefault="001B759A" w:rsidP="00553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d</w:t>
      </w:r>
      <w:r w:rsidR="00F76501" w:rsidRPr="001B759A">
        <w:rPr>
          <w:rFonts w:ascii="Times New Roman" w:hAnsi="Times New Roman" w:cs="Times New Roman"/>
          <w:b/>
          <w:sz w:val="24"/>
          <w:szCs w:val="24"/>
        </w:rPr>
        <w:t>o przetargu ustnego – licytacji nr</w:t>
      </w:r>
      <w:r w:rsidR="00694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4A" w:rsidRPr="001C4C3C">
        <w:rPr>
          <w:rFonts w:ascii="Times New Roman" w:hAnsi="Times New Roman" w:cs="Times New Roman"/>
          <w:b/>
          <w:sz w:val="24"/>
          <w:szCs w:val="24"/>
        </w:rPr>
        <w:t>1</w:t>
      </w:r>
      <w:r w:rsidR="00F76501" w:rsidRPr="001C4C3C">
        <w:rPr>
          <w:rFonts w:ascii="Times New Roman" w:hAnsi="Times New Roman" w:cs="Times New Roman"/>
          <w:b/>
          <w:sz w:val="24"/>
          <w:szCs w:val="24"/>
        </w:rPr>
        <w:t>/20</w:t>
      </w:r>
      <w:r w:rsidR="0047042D" w:rsidRPr="001C4C3C">
        <w:rPr>
          <w:rFonts w:ascii="Times New Roman" w:hAnsi="Times New Roman" w:cs="Times New Roman"/>
          <w:b/>
          <w:sz w:val="24"/>
          <w:szCs w:val="24"/>
        </w:rPr>
        <w:t>2</w:t>
      </w:r>
      <w:r w:rsidR="00D0474A" w:rsidRPr="001C4C3C">
        <w:rPr>
          <w:rFonts w:ascii="Times New Roman" w:hAnsi="Times New Roman" w:cs="Times New Roman"/>
          <w:b/>
          <w:sz w:val="24"/>
          <w:szCs w:val="24"/>
        </w:rPr>
        <w:t>6</w:t>
      </w:r>
      <w:r w:rsidR="00553DF4" w:rsidRPr="001C4C3C">
        <w:rPr>
          <w:rFonts w:ascii="Times New Roman" w:hAnsi="Times New Roman" w:cs="Times New Roman"/>
          <w:b/>
          <w:sz w:val="24"/>
          <w:szCs w:val="24"/>
        </w:rPr>
        <w:t>/</w:t>
      </w:r>
      <w:r w:rsidR="00D0474A" w:rsidRPr="001C4C3C">
        <w:rPr>
          <w:rFonts w:ascii="Times New Roman" w:hAnsi="Times New Roman" w:cs="Times New Roman"/>
          <w:b/>
          <w:sz w:val="24"/>
          <w:szCs w:val="24"/>
        </w:rPr>
        <w:t>1</w:t>
      </w:r>
      <w:r w:rsidR="00694A72" w:rsidRPr="001C4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501" w:rsidRPr="00DC4FD8">
        <w:rPr>
          <w:rFonts w:ascii="Times New Roman" w:hAnsi="Times New Roman" w:cs="Times New Roman"/>
          <w:b/>
          <w:sz w:val="24"/>
          <w:szCs w:val="24"/>
        </w:rPr>
        <w:t>na</w:t>
      </w:r>
      <w:r w:rsidR="00EC1C7D" w:rsidRPr="00DC4FD8">
        <w:rPr>
          <w:rFonts w:ascii="Times New Roman" w:hAnsi="Times New Roman" w:cs="Times New Roman"/>
          <w:b/>
          <w:sz w:val="24"/>
          <w:szCs w:val="24"/>
        </w:rPr>
        <w:t>:</w:t>
      </w:r>
    </w:p>
    <w:p w14:paraId="0D90B561" w14:textId="60134DEC" w:rsidR="00FF6C9D" w:rsidRPr="00D0474A" w:rsidRDefault="00D0474A" w:rsidP="00FF6C9D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0474A">
        <w:rPr>
          <w:rFonts w:ascii="Times New Roman" w:hAnsi="Times New Roman" w:cs="Times New Roman"/>
          <w:b/>
          <w:iCs/>
          <w:sz w:val="24"/>
          <w:szCs w:val="24"/>
        </w:rPr>
        <w:t>zbycie składników aktywów trwałych tj. sprzedaż w trybie przetargu ustnego</w:t>
      </w:r>
      <w:r w:rsidR="007462C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0474A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7462C6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D0474A">
        <w:rPr>
          <w:rFonts w:ascii="Times New Roman" w:hAnsi="Times New Roman" w:cs="Times New Roman"/>
          <w:b/>
          <w:iCs/>
          <w:sz w:val="24"/>
          <w:szCs w:val="24"/>
        </w:rPr>
        <w:t>formie licytacji, prawa użytkowania wieczystego działek gruntu o nr geodezyjnych 1603/86, 1635/86, 1636/86, 1637/86 i 1638/86 o łącznej powierzchni 4,05</w:t>
      </w:r>
      <w:r w:rsidR="00A17C20">
        <w:rPr>
          <w:rFonts w:ascii="Times New Roman" w:hAnsi="Times New Roman" w:cs="Times New Roman"/>
          <w:b/>
          <w:iCs/>
          <w:sz w:val="24"/>
          <w:szCs w:val="24"/>
        </w:rPr>
        <w:t>74</w:t>
      </w:r>
      <w:r w:rsidRPr="00D0474A">
        <w:rPr>
          <w:rFonts w:ascii="Times New Roman" w:hAnsi="Times New Roman" w:cs="Times New Roman"/>
          <w:b/>
          <w:iCs/>
          <w:sz w:val="24"/>
          <w:szCs w:val="24"/>
        </w:rPr>
        <w:t xml:space="preserve"> ha, </w:t>
      </w:r>
      <w:bookmarkStart w:id="0" w:name="_Hlk219960966"/>
      <w:r w:rsidRPr="00D0474A">
        <w:rPr>
          <w:rFonts w:ascii="Times New Roman" w:hAnsi="Times New Roman" w:cs="Times New Roman"/>
          <w:b/>
          <w:iCs/>
          <w:sz w:val="24"/>
          <w:szCs w:val="24"/>
        </w:rPr>
        <w:t>ujawnionych w księdze wieczystej nr KA1K/00141089/9 prowadzonej przez Sąd Rejonowy w Katowicach, XI Wydział Ksiąg Wieczystych</w:t>
      </w:r>
    </w:p>
    <w:bookmarkEnd w:id="0"/>
    <w:p w14:paraId="63349182" w14:textId="77777777" w:rsidR="00D0474A" w:rsidRPr="00FF6C9D" w:rsidRDefault="00D0474A" w:rsidP="00FF6C9D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399DC62" w14:textId="58256BA6" w:rsidR="001B759A" w:rsidRDefault="000F3878" w:rsidP="001B759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FD8">
        <w:rPr>
          <w:rFonts w:ascii="Times New Roman" w:hAnsi="Times New Roman" w:cs="Times New Roman"/>
          <w:b/>
          <w:sz w:val="24"/>
          <w:szCs w:val="24"/>
          <w:u w:val="single"/>
        </w:rPr>
        <w:t>Szczegółowy</w:t>
      </w:r>
      <w:r w:rsidR="00C626DB" w:rsidRPr="00DC4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opis</w:t>
      </w:r>
      <w:r w:rsidRPr="00DC4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p</w:t>
      </w:r>
      <w:r w:rsidR="008E4EAF" w:rsidRPr="00DC4FD8">
        <w:rPr>
          <w:rFonts w:ascii="Times New Roman" w:hAnsi="Times New Roman" w:cs="Times New Roman"/>
          <w:b/>
          <w:sz w:val="24"/>
          <w:szCs w:val="24"/>
          <w:u w:val="single"/>
        </w:rPr>
        <w:t>rzedmiot</w:t>
      </w:r>
      <w:r w:rsidR="00020833" w:rsidRPr="00DC4FD8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8E4EAF" w:rsidRPr="00DC4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przetargu</w:t>
      </w:r>
      <w:r w:rsidR="00553DF4" w:rsidRPr="00DC4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EE2272" w14:textId="51A76A42" w:rsidR="00D0474A" w:rsidRDefault="003636C1" w:rsidP="00FF6C9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6C1">
        <w:rPr>
          <w:rFonts w:ascii="Times New Roman" w:eastAsia="Calibri" w:hAnsi="Times New Roman" w:cs="Times New Roman"/>
          <w:kern w:val="2"/>
          <w:sz w:val="24"/>
          <w:szCs w:val="24"/>
        </w:rPr>
        <w:t xml:space="preserve">Przedmiotem </w:t>
      </w:r>
      <w:r w:rsidR="00D0474A">
        <w:rPr>
          <w:rFonts w:ascii="Times New Roman" w:eastAsia="Calibri" w:hAnsi="Times New Roman" w:cs="Times New Roman"/>
          <w:kern w:val="2"/>
          <w:sz w:val="24"/>
          <w:szCs w:val="24"/>
        </w:rPr>
        <w:t xml:space="preserve">zbycia </w:t>
      </w:r>
      <w:r w:rsidRPr="003636C1">
        <w:rPr>
          <w:rFonts w:ascii="Times New Roman" w:eastAsia="Calibri" w:hAnsi="Times New Roman" w:cs="Times New Roman"/>
          <w:kern w:val="2"/>
          <w:sz w:val="24"/>
          <w:szCs w:val="24"/>
        </w:rPr>
        <w:t>jest</w:t>
      </w:r>
      <w:r w:rsidRPr="003636C1">
        <w:rPr>
          <w:rFonts w:ascii="Times New Roman" w:hAnsi="Times New Roman" w:cs="Times New Roman"/>
          <w:bCs/>
          <w:sz w:val="24"/>
          <w:szCs w:val="24"/>
        </w:rPr>
        <w:t xml:space="preserve"> prawo użytkowania wieczystego nieruchomości gruntowej położonej w Katowicach, w rejonie zbiegu ulic Górniczego Dorobku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636C1">
        <w:rPr>
          <w:rFonts w:ascii="Times New Roman" w:hAnsi="Times New Roman" w:cs="Times New Roman"/>
          <w:bCs/>
          <w:sz w:val="24"/>
          <w:szCs w:val="24"/>
        </w:rPr>
        <w:t xml:space="preserve">i Szopienickiej, Obręb Mysłowice Las; km 1. Przedmiotowa nieruchomość jest niezabudowana, </w:t>
      </w:r>
      <w:r w:rsidR="00D0474A" w:rsidRPr="00D0474A">
        <w:rPr>
          <w:rFonts w:ascii="Times New Roman" w:hAnsi="Times New Roman" w:cs="Times New Roman"/>
          <w:bCs/>
          <w:sz w:val="24"/>
          <w:szCs w:val="24"/>
        </w:rPr>
        <w:t>ujawnion</w:t>
      </w:r>
      <w:r w:rsidR="00D0474A">
        <w:rPr>
          <w:rFonts w:ascii="Times New Roman" w:hAnsi="Times New Roman" w:cs="Times New Roman"/>
          <w:bCs/>
          <w:sz w:val="24"/>
          <w:szCs w:val="24"/>
        </w:rPr>
        <w:t>a</w:t>
      </w:r>
      <w:r w:rsidR="00D0474A" w:rsidRPr="00D0474A">
        <w:rPr>
          <w:rFonts w:ascii="Times New Roman" w:hAnsi="Times New Roman" w:cs="Times New Roman"/>
          <w:bCs/>
          <w:sz w:val="24"/>
          <w:szCs w:val="24"/>
        </w:rPr>
        <w:t xml:space="preserve"> w księdze wieczystej nr KA1K/00141089/9 prowadzonej przez Sąd Rejonowy w Katowicach, XI Wydział Ksiąg Wieczystych</w:t>
      </w:r>
      <w:r w:rsidRPr="003636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B1BFEF" w14:textId="19BDE45A" w:rsidR="003636C1" w:rsidRDefault="003636C1" w:rsidP="00FF6C9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6C1">
        <w:rPr>
          <w:rFonts w:ascii="Times New Roman" w:hAnsi="Times New Roman" w:cs="Times New Roman"/>
          <w:bCs/>
          <w:sz w:val="24"/>
          <w:szCs w:val="24"/>
        </w:rPr>
        <w:t>Szczegółowy opis nieruchomości prezentuje poniższa tabela:</w:t>
      </w:r>
    </w:p>
    <w:p w14:paraId="2CAB3894" w14:textId="77777777" w:rsidR="00FF6C9D" w:rsidRPr="003636C1" w:rsidRDefault="00FF6C9D" w:rsidP="00FF6C9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63"/>
        <w:gridCol w:w="1949"/>
        <w:gridCol w:w="1276"/>
        <w:gridCol w:w="1559"/>
        <w:gridCol w:w="2551"/>
      </w:tblGrid>
      <w:tr w:rsidR="003636C1" w:rsidRPr="003636C1" w14:paraId="2D59067E" w14:textId="77777777" w:rsidTr="003636C1">
        <w:trPr>
          <w:trHeight w:val="61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431D09EB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4C124AE5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Rodzaj</w:t>
            </w:r>
          </w:p>
          <w:p w14:paraId="74D01AD0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użytku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6EA1A5C8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Charakter władania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4A61CC30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Oznaczenie działki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24E321E2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Powierzchnia [ha]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3897A9C7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Numer księgi wieczystej</w:t>
            </w:r>
          </w:p>
        </w:tc>
      </w:tr>
      <w:tr w:rsidR="003636C1" w:rsidRPr="003636C1" w14:paraId="756EC884" w14:textId="77777777" w:rsidTr="003636C1">
        <w:trPr>
          <w:trHeight w:val="240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4B5AE963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79B85E17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2</w:t>
            </w:r>
            <w:r w:rsidRPr="003636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30FEA479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33F88336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5FCE6C82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0D25926B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636C1" w:rsidRPr="003636C1" w14:paraId="61E8C362" w14:textId="77777777" w:rsidTr="003636C1">
        <w:trPr>
          <w:trHeight w:val="716"/>
        </w:trPr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14:paraId="360F7241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EFCA9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F9917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Prawo użytkowania wieczystego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DBF4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1603/86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D5E4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0,1729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52CA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KA1K/00141089/9</w:t>
            </w:r>
          </w:p>
        </w:tc>
      </w:tr>
      <w:tr w:rsidR="003636C1" w:rsidRPr="003636C1" w14:paraId="6D97C7E9" w14:textId="77777777" w:rsidTr="003636C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14:paraId="399C62B0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DCD8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1B52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j/w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CBE4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1635/86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BF06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0,2709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10D0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KA1K/00141089/9</w:t>
            </w:r>
          </w:p>
        </w:tc>
      </w:tr>
      <w:tr w:rsidR="003636C1" w:rsidRPr="003636C1" w14:paraId="11B6F289" w14:textId="77777777" w:rsidTr="003636C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14:paraId="72DD395E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EB194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39ED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j/w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3E05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1636/86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28A6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1,6713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3243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KA1K/00141089/9</w:t>
            </w:r>
          </w:p>
        </w:tc>
      </w:tr>
      <w:tr w:rsidR="003636C1" w:rsidRPr="003636C1" w14:paraId="120898C3" w14:textId="77777777" w:rsidTr="003636C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14:paraId="32831C1B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A0356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D7AD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j/w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F52B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1637/86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1E4CFD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1,6377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7C3BA3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KA1K/00141089/9</w:t>
            </w:r>
          </w:p>
        </w:tc>
      </w:tr>
      <w:tr w:rsidR="003636C1" w:rsidRPr="003636C1" w14:paraId="3226005C" w14:textId="77777777" w:rsidTr="003636C1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14:paraId="6ED91B52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189F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3ABE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j/w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6097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1638/86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FF6B55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0,3046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C553A0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</w:rPr>
            </w:pPr>
            <w:r w:rsidRPr="003636C1">
              <w:rPr>
                <w:rFonts w:ascii="Times New Roman" w:hAnsi="Times New Roman" w:cs="Times New Roman"/>
              </w:rPr>
              <w:t>KA1K/00141089/9</w:t>
            </w:r>
          </w:p>
        </w:tc>
      </w:tr>
      <w:tr w:rsidR="003636C1" w:rsidRPr="003636C1" w14:paraId="5D097680" w14:textId="77777777" w:rsidTr="003636C1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6E89E16" w14:textId="77777777" w:rsidR="003636C1" w:rsidRPr="003636C1" w:rsidRDefault="003636C1" w:rsidP="005626F0">
            <w:pPr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505BBEF" w14:textId="77777777" w:rsidR="003636C1" w:rsidRPr="003636C1" w:rsidRDefault="003636C1" w:rsidP="005626F0">
            <w:pPr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807A919" w14:textId="77777777" w:rsidR="003636C1" w:rsidRPr="003636C1" w:rsidRDefault="003636C1" w:rsidP="00562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vAlign w:val="bottom"/>
            <w:hideMark/>
          </w:tcPr>
          <w:p w14:paraId="38EF05CA" w14:textId="77777777" w:rsidR="003636C1" w:rsidRPr="003636C1" w:rsidRDefault="003636C1" w:rsidP="005626F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2F2F2" w:fill="F2F2F2"/>
            <w:noWrap/>
            <w:vAlign w:val="bottom"/>
            <w:hideMark/>
          </w:tcPr>
          <w:p w14:paraId="44BDEAD4" w14:textId="444FA91C" w:rsidR="003636C1" w:rsidRPr="003636C1" w:rsidRDefault="003636C1" w:rsidP="00A17C2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4,05</w:t>
            </w:r>
            <w:r w:rsidR="00A17C20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F2F2F2" w:fill="F2F2F2"/>
            <w:noWrap/>
            <w:vAlign w:val="bottom"/>
            <w:hideMark/>
          </w:tcPr>
          <w:p w14:paraId="44E695B1" w14:textId="77777777" w:rsidR="003636C1" w:rsidRPr="003636C1" w:rsidRDefault="003636C1" w:rsidP="005626F0">
            <w:pPr>
              <w:rPr>
                <w:rFonts w:ascii="Times New Roman" w:hAnsi="Times New Roman" w:cs="Times New Roman"/>
                <w:b/>
                <w:bCs/>
              </w:rPr>
            </w:pPr>
            <w:r w:rsidRPr="003636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07F9FB97" w14:textId="77777777" w:rsidR="003636C1" w:rsidRPr="003636C1" w:rsidRDefault="003636C1" w:rsidP="003636C1">
      <w:pPr>
        <w:spacing w:after="24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56DE4AEA" w14:textId="01922F43" w:rsidR="0055045B" w:rsidRPr="00EF30EA" w:rsidRDefault="00187A2B" w:rsidP="00FF6C9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0EA">
        <w:rPr>
          <w:rFonts w:ascii="Times New Roman" w:hAnsi="Times New Roman" w:cs="Times New Roman"/>
          <w:b/>
          <w:sz w:val="24"/>
          <w:szCs w:val="24"/>
          <w:u w:val="single"/>
        </w:rPr>
        <w:t>Stan p</w:t>
      </w:r>
      <w:r w:rsidR="008E4EAF" w:rsidRPr="00EF30EA">
        <w:rPr>
          <w:rFonts w:ascii="Times New Roman" w:hAnsi="Times New Roman" w:cs="Times New Roman"/>
          <w:b/>
          <w:sz w:val="24"/>
          <w:szCs w:val="24"/>
          <w:u w:val="single"/>
        </w:rPr>
        <w:t>rawny</w:t>
      </w:r>
      <w:r w:rsidRPr="00EF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nieruchomości</w:t>
      </w:r>
      <w:r w:rsidR="0055045B" w:rsidRPr="00EF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6F089A7" w14:textId="6C034033" w:rsidR="00187A2B" w:rsidRPr="00187A2B" w:rsidRDefault="00187A2B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7A2B">
        <w:rPr>
          <w:rFonts w:ascii="Times New Roman" w:hAnsi="Times New Roman" w:cs="Times New Roman"/>
          <w:sz w:val="24"/>
          <w:szCs w:val="24"/>
        </w:rPr>
        <w:t>Zgodnie z</w:t>
      </w:r>
      <w:r w:rsidR="000E3C40">
        <w:rPr>
          <w:rFonts w:ascii="Times New Roman" w:hAnsi="Times New Roman" w:cs="Times New Roman"/>
          <w:sz w:val="24"/>
          <w:szCs w:val="24"/>
        </w:rPr>
        <w:t xml:space="preserve"> zapisami wynikającymi z księgi wieczystej </w:t>
      </w:r>
      <w:r w:rsidRPr="00187A2B">
        <w:rPr>
          <w:rFonts w:ascii="Times New Roman" w:hAnsi="Times New Roman" w:cs="Times New Roman"/>
          <w:sz w:val="24"/>
          <w:szCs w:val="24"/>
        </w:rPr>
        <w:t>nr</w:t>
      </w:r>
      <w:r w:rsidRPr="00187A2B">
        <w:rPr>
          <w:rFonts w:ascii="Times New Roman" w:hAnsi="Times New Roman" w:cs="Times New Roman"/>
          <w:bCs/>
          <w:sz w:val="24"/>
          <w:szCs w:val="24"/>
        </w:rPr>
        <w:t xml:space="preserve"> KA1K/00141089/9</w:t>
      </w:r>
      <w:r w:rsidR="000E3C40">
        <w:rPr>
          <w:rFonts w:ascii="Times New Roman" w:hAnsi="Times New Roman" w:cs="Times New Roman"/>
          <w:bCs/>
          <w:sz w:val="24"/>
          <w:szCs w:val="24"/>
        </w:rPr>
        <w:t>,</w:t>
      </w:r>
      <w:r w:rsidRPr="00187A2B">
        <w:rPr>
          <w:rFonts w:ascii="Times New Roman" w:hAnsi="Times New Roman" w:cs="Times New Roman"/>
          <w:bCs/>
          <w:sz w:val="24"/>
          <w:szCs w:val="24"/>
        </w:rPr>
        <w:t xml:space="preserve"> prawo własności </w:t>
      </w:r>
      <w:r w:rsidR="00D0474A" w:rsidRPr="001C4C3C">
        <w:rPr>
          <w:rFonts w:ascii="Times New Roman" w:hAnsi="Times New Roman" w:cs="Times New Roman"/>
          <w:bCs/>
          <w:sz w:val="24"/>
          <w:szCs w:val="24"/>
        </w:rPr>
        <w:t xml:space="preserve">zbywanej </w:t>
      </w:r>
      <w:r w:rsidRPr="00187A2B">
        <w:rPr>
          <w:rFonts w:ascii="Times New Roman" w:hAnsi="Times New Roman" w:cs="Times New Roman"/>
          <w:bCs/>
          <w:sz w:val="24"/>
          <w:szCs w:val="24"/>
        </w:rPr>
        <w:t>nieruchomości posiada Skarb Państwa, a użytkowanie wieczyste ustanowione jest na rzecz Polskiej Grupy Górniczej S.A. w Katowicach.</w:t>
      </w:r>
    </w:p>
    <w:p w14:paraId="34DDBA7D" w14:textId="79B35DED" w:rsidR="00187A2B" w:rsidRPr="00187A2B" w:rsidRDefault="00187A2B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7A2B">
        <w:rPr>
          <w:rFonts w:ascii="Times New Roman" w:hAnsi="Times New Roman" w:cs="Times New Roman"/>
          <w:bCs/>
          <w:sz w:val="24"/>
          <w:szCs w:val="24"/>
        </w:rPr>
        <w:t>W dziale I-</w:t>
      </w:r>
      <w:proofErr w:type="spellStart"/>
      <w:r w:rsidRPr="00187A2B">
        <w:rPr>
          <w:rFonts w:ascii="Times New Roman" w:hAnsi="Times New Roman" w:cs="Times New Roman"/>
          <w:bCs/>
          <w:sz w:val="24"/>
          <w:szCs w:val="24"/>
        </w:rPr>
        <w:t>Sp</w:t>
      </w:r>
      <w:proofErr w:type="spellEnd"/>
      <w:r w:rsidRPr="00187A2B">
        <w:rPr>
          <w:rFonts w:ascii="Times New Roman" w:hAnsi="Times New Roman" w:cs="Times New Roman"/>
          <w:bCs/>
          <w:sz w:val="24"/>
          <w:szCs w:val="24"/>
        </w:rPr>
        <w:t xml:space="preserve"> w/w </w:t>
      </w:r>
      <w:r w:rsidR="000E3C40">
        <w:rPr>
          <w:rFonts w:ascii="Times New Roman" w:hAnsi="Times New Roman" w:cs="Times New Roman"/>
          <w:bCs/>
          <w:sz w:val="24"/>
          <w:szCs w:val="24"/>
        </w:rPr>
        <w:t>księgi wieczystej</w:t>
      </w:r>
      <w:r w:rsidRPr="00187A2B">
        <w:rPr>
          <w:rFonts w:ascii="Times New Roman" w:hAnsi="Times New Roman" w:cs="Times New Roman"/>
          <w:bCs/>
          <w:sz w:val="24"/>
          <w:szCs w:val="24"/>
        </w:rPr>
        <w:t xml:space="preserve"> wpisane jest prawo korzystania z drogi (ustanowiono służebność przechodu i przejazdu na rzecz każdoczesnych właścicieli </w:t>
      </w:r>
      <w:r w:rsidR="000E3C4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87A2B">
        <w:rPr>
          <w:rFonts w:ascii="Times New Roman" w:hAnsi="Times New Roman" w:cs="Times New Roman"/>
          <w:bCs/>
          <w:sz w:val="24"/>
          <w:szCs w:val="24"/>
        </w:rPr>
        <w:t xml:space="preserve">i użytkowników nieruchomości objętej sprzedażą) przez działkę o nr ew. 2150/86 pasem drogowym </w:t>
      </w:r>
      <w:r w:rsidR="00DB65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87A2B">
        <w:rPr>
          <w:rFonts w:ascii="Times New Roman" w:hAnsi="Times New Roman" w:cs="Times New Roman"/>
          <w:bCs/>
          <w:sz w:val="24"/>
          <w:szCs w:val="24"/>
        </w:rPr>
        <w:t>o powierzchni 215 m</w:t>
      </w:r>
      <w:r w:rsidRPr="00187A2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 </w:t>
      </w:r>
      <w:r w:rsidRPr="00187A2B">
        <w:rPr>
          <w:rFonts w:ascii="Times New Roman" w:hAnsi="Times New Roman" w:cs="Times New Roman"/>
          <w:bCs/>
          <w:sz w:val="24"/>
          <w:szCs w:val="24"/>
        </w:rPr>
        <w:t>i szerokości 6 m.</w:t>
      </w:r>
    </w:p>
    <w:p w14:paraId="71273399" w14:textId="77777777" w:rsidR="000E3C40" w:rsidRDefault="00187A2B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7A2B">
        <w:rPr>
          <w:rFonts w:ascii="Times New Roman" w:hAnsi="Times New Roman" w:cs="Times New Roman"/>
          <w:bCs/>
          <w:sz w:val="24"/>
          <w:szCs w:val="24"/>
        </w:rPr>
        <w:t>W dziale III istnieją wpisy dotyczące służebności gruntowych i przesyłowych na innych działkach niż sprzedawana.</w:t>
      </w:r>
      <w:r w:rsidR="003636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066ED6" w14:textId="07F36102" w:rsidR="00FF6C9D" w:rsidRDefault="00187A2B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636C1">
        <w:rPr>
          <w:rFonts w:ascii="Times New Roman" w:hAnsi="Times New Roman" w:cs="Times New Roman"/>
          <w:bCs/>
          <w:sz w:val="24"/>
          <w:szCs w:val="24"/>
        </w:rPr>
        <w:t xml:space="preserve">Dział IV wolny jest od wpisów. </w:t>
      </w:r>
    </w:p>
    <w:p w14:paraId="6BF6A9D6" w14:textId="4ED6E1BB" w:rsidR="003A4F6E" w:rsidRDefault="00187A2B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3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EDDF4" w14:textId="77777777" w:rsidR="001C4C3C" w:rsidRDefault="001C4C3C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1C5A2B3" w14:textId="77777777" w:rsidR="001C4C3C" w:rsidRDefault="001C4C3C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FF6453" w14:textId="77777777" w:rsidR="001C4C3C" w:rsidRPr="003636C1" w:rsidRDefault="001C4C3C" w:rsidP="00FF6C9D">
      <w:pPr>
        <w:pStyle w:val="Akapitzlist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0A18D37" w14:textId="184344FA" w:rsidR="00A35D44" w:rsidRPr="00A35D44" w:rsidRDefault="00187A2B" w:rsidP="00A35D4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Położenie i stan techniczny przedmiotu przetargu:</w:t>
      </w:r>
    </w:p>
    <w:p w14:paraId="4EE16911" w14:textId="0BD77124" w:rsidR="00187A2B" w:rsidRPr="00187A2B" w:rsidRDefault="00187A2B" w:rsidP="00FF6C9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A2B">
        <w:rPr>
          <w:rFonts w:ascii="Times New Roman" w:hAnsi="Times New Roman" w:cs="Times New Roman"/>
          <w:sz w:val="24"/>
          <w:szCs w:val="24"/>
        </w:rPr>
        <w:t xml:space="preserve">Przedmiot </w:t>
      </w:r>
      <w:r w:rsidR="00D0474A" w:rsidRPr="001C4C3C">
        <w:rPr>
          <w:rFonts w:ascii="Times New Roman" w:hAnsi="Times New Roman" w:cs="Times New Roman"/>
          <w:sz w:val="24"/>
          <w:szCs w:val="24"/>
        </w:rPr>
        <w:t>zbycia</w:t>
      </w:r>
      <w:r w:rsidR="00D0474A" w:rsidRPr="00D0474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87A2B">
        <w:rPr>
          <w:rFonts w:ascii="Times New Roman" w:hAnsi="Times New Roman" w:cs="Times New Roman"/>
          <w:sz w:val="24"/>
          <w:szCs w:val="24"/>
        </w:rPr>
        <w:t>zlokalizowany jest w Katowicach w zbiegu ul</w:t>
      </w:r>
      <w:r w:rsidR="00646D07">
        <w:rPr>
          <w:rFonts w:ascii="Times New Roman" w:hAnsi="Times New Roman" w:cs="Times New Roman"/>
          <w:sz w:val="24"/>
          <w:szCs w:val="24"/>
        </w:rPr>
        <w:t>ic</w:t>
      </w:r>
      <w:r w:rsidRPr="00187A2B">
        <w:rPr>
          <w:rFonts w:ascii="Times New Roman" w:hAnsi="Times New Roman" w:cs="Times New Roman"/>
          <w:sz w:val="24"/>
          <w:szCs w:val="24"/>
        </w:rPr>
        <w:t xml:space="preserve"> Górniczego Dorobku/Szopienickiej, w okolicy zabytkowego osiedla górniczego </w:t>
      </w:r>
      <w:proofErr w:type="spellStart"/>
      <w:r w:rsidRPr="00187A2B">
        <w:rPr>
          <w:rFonts w:ascii="Times New Roman" w:hAnsi="Times New Roman" w:cs="Times New Roman"/>
          <w:sz w:val="24"/>
          <w:szCs w:val="24"/>
        </w:rPr>
        <w:t>Nikiszowiec</w:t>
      </w:r>
      <w:proofErr w:type="spellEnd"/>
      <w:r w:rsidRPr="00187A2B">
        <w:rPr>
          <w:rFonts w:ascii="Times New Roman" w:hAnsi="Times New Roman" w:cs="Times New Roman"/>
          <w:sz w:val="24"/>
          <w:szCs w:val="24"/>
        </w:rPr>
        <w:t>. Najbliższe otoczenie stanowią tereny mieszkaniowe, ogródki działkowe, teren przeznaczony pod zabudowę usługową. Nieruchomość zn</w:t>
      </w:r>
      <w:r>
        <w:rPr>
          <w:rFonts w:ascii="Times New Roman" w:hAnsi="Times New Roman" w:cs="Times New Roman"/>
          <w:sz w:val="24"/>
          <w:szCs w:val="24"/>
        </w:rPr>
        <w:t xml:space="preserve">ajduje się w odległości ok. 6,5 km od centrum miasta, </w:t>
      </w:r>
      <w:r w:rsidRPr="00187A2B">
        <w:rPr>
          <w:rFonts w:ascii="Times New Roman" w:hAnsi="Times New Roman" w:cs="Times New Roman"/>
          <w:sz w:val="24"/>
          <w:szCs w:val="24"/>
        </w:rPr>
        <w:t>w odległości ok. 2 km od drogi krajowe nr 79 oraz 3 km od wjazdu na autostradę A4.</w:t>
      </w:r>
      <w:r w:rsidRPr="00187A2B">
        <w:rPr>
          <w:rFonts w:ascii="Times New Roman" w:hAnsi="Times New Roman" w:cs="Times New Roman"/>
          <w:bCs/>
          <w:sz w:val="24"/>
          <w:szCs w:val="24"/>
        </w:rPr>
        <w:t xml:space="preserve"> Teren działek jest płaski, całość ma kształt nieregularnego wieloboku, częściowo ogrodzony, przebiega przez nią sieć wodociągowa, ciepłownicza. Przez południową część działki 1636/86 przebiega sieć wysokiego napięcia,</w:t>
      </w:r>
      <w:r w:rsidR="001C4C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A2B">
        <w:rPr>
          <w:rFonts w:ascii="Times New Roman" w:hAnsi="Times New Roman" w:cs="Times New Roman"/>
          <w:bCs/>
          <w:sz w:val="24"/>
          <w:szCs w:val="24"/>
        </w:rPr>
        <w:t>kanalizacyjna,</w:t>
      </w:r>
      <w:r w:rsidR="001C4C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A2B">
        <w:rPr>
          <w:rFonts w:ascii="Times New Roman" w:hAnsi="Times New Roman" w:cs="Times New Roman"/>
          <w:bCs/>
          <w:sz w:val="24"/>
          <w:szCs w:val="24"/>
        </w:rPr>
        <w:t>telekomunikacyjna,</w:t>
      </w:r>
      <w:r w:rsidR="001C4C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A2B">
        <w:rPr>
          <w:rFonts w:ascii="Times New Roman" w:hAnsi="Times New Roman" w:cs="Times New Roman"/>
          <w:bCs/>
          <w:sz w:val="24"/>
          <w:szCs w:val="24"/>
        </w:rPr>
        <w:t>gazowa, elektroenergetyczna.</w:t>
      </w:r>
    </w:p>
    <w:p w14:paraId="1EF5E035" w14:textId="5F8E78AA" w:rsidR="00662B0F" w:rsidRDefault="00D0474A" w:rsidP="00FF6C9D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Zbywana </w:t>
      </w:r>
      <w:r w:rsidR="00187A2B" w:rsidRPr="00187A2B">
        <w:rPr>
          <w:rFonts w:ascii="Times New Roman" w:hAnsi="Times New Roman" w:cs="Times New Roman"/>
          <w:bCs/>
          <w:sz w:val="24"/>
          <w:szCs w:val="24"/>
        </w:rPr>
        <w:t>nieruchomość znajduje się na obszarze, dla którego nie obowiązuje miejscowy plan zagospodarowania przestrzennego.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7A2B" w:rsidRPr="00187A2B">
        <w:rPr>
          <w:rFonts w:ascii="Times New Roman" w:hAnsi="Times New Roman" w:cs="Times New Roman"/>
          <w:bCs/>
          <w:sz w:val="24"/>
          <w:szCs w:val="24"/>
        </w:rPr>
        <w:t xml:space="preserve">W studium uwarunkowań </w:t>
      </w:r>
      <w:r w:rsidR="00D505C2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87A2B" w:rsidRPr="00187A2B">
        <w:rPr>
          <w:rFonts w:ascii="Times New Roman" w:hAnsi="Times New Roman" w:cs="Times New Roman"/>
          <w:bCs/>
          <w:sz w:val="24"/>
          <w:szCs w:val="24"/>
        </w:rPr>
        <w:t xml:space="preserve">i kierunków zagospodarowania przestrzennego teren oznaczony jest symbolem U15/U/Zu3 – obszar zabudowy usługowej z zielenią urządzoną </w:t>
      </w:r>
      <w:bookmarkStart w:id="1" w:name="_Hlk179360005"/>
    </w:p>
    <w:p w14:paraId="67B9E244" w14:textId="77777777" w:rsidR="00A35D44" w:rsidRPr="00A35D44" w:rsidRDefault="00A35D44" w:rsidP="00A35D44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08A4205E" w14:textId="40810D29" w:rsidR="00EF30EA" w:rsidRPr="001C4C3C" w:rsidRDefault="00A35D44" w:rsidP="001C4C3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4A65" w:rsidRPr="001C4C3C">
        <w:rPr>
          <w:rFonts w:ascii="Times New Roman" w:hAnsi="Times New Roman" w:cs="Times New Roman"/>
          <w:b/>
          <w:bCs/>
          <w:sz w:val="24"/>
          <w:szCs w:val="24"/>
          <w:u w:val="single"/>
        </w:rPr>
        <w:t>Przetarg</w:t>
      </w:r>
      <w:r w:rsidR="00EF30EA" w:rsidRPr="001C4C3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53841E" w14:textId="77777777" w:rsidR="006220D2" w:rsidRPr="006220D2" w:rsidRDefault="006220D2" w:rsidP="006220D2">
      <w:pPr>
        <w:tabs>
          <w:tab w:val="right" w:pos="5103"/>
        </w:tabs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6220D2">
        <w:rPr>
          <w:rFonts w:ascii="Times New Roman" w:hAnsi="Times New Roman" w:cs="Times New Roman"/>
          <w:b/>
          <w:sz w:val="24"/>
          <w:szCs w:val="24"/>
        </w:rPr>
        <w:t>Cena wywoławcza netto:</w:t>
      </w:r>
      <w:r w:rsidRPr="006220D2">
        <w:rPr>
          <w:rFonts w:ascii="Times New Roman" w:hAnsi="Times New Roman" w:cs="Times New Roman"/>
          <w:b/>
          <w:sz w:val="24"/>
          <w:szCs w:val="24"/>
        </w:rPr>
        <w:tab/>
        <w:t xml:space="preserve"> 16.821.740,00</w:t>
      </w:r>
      <w:r w:rsidRPr="006220D2">
        <w:rPr>
          <w:b/>
        </w:rPr>
        <w:t xml:space="preserve"> </w:t>
      </w:r>
      <w:r w:rsidRPr="006220D2">
        <w:rPr>
          <w:rFonts w:ascii="Times New Roman" w:hAnsi="Times New Roman" w:cs="Times New Roman"/>
          <w:b/>
          <w:sz w:val="24"/>
          <w:szCs w:val="24"/>
        </w:rPr>
        <w:t xml:space="preserve">zł </w:t>
      </w:r>
    </w:p>
    <w:p w14:paraId="310048FE" w14:textId="77777777" w:rsidR="006220D2" w:rsidRPr="006220D2" w:rsidRDefault="006220D2" w:rsidP="006220D2">
      <w:pPr>
        <w:tabs>
          <w:tab w:val="righ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0D2">
        <w:rPr>
          <w:rFonts w:ascii="Times New Roman" w:hAnsi="Times New Roman" w:cs="Times New Roman"/>
          <w:b/>
          <w:sz w:val="24"/>
          <w:szCs w:val="24"/>
        </w:rPr>
        <w:t>Wadium:</w:t>
      </w:r>
      <w:r w:rsidRPr="006220D2">
        <w:rPr>
          <w:rFonts w:ascii="Times New Roman" w:hAnsi="Times New Roman" w:cs="Times New Roman"/>
          <w:b/>
          <w:sz w:val="24"/>
          <w:szCs w:val="24"/>
        </w:rPr>
        <w:tab/>
        <w:t>1.682.174,00</w:t>
      </w:r>
      <w:r w:rsidRPr="006220D2">
        <w:rPr>
          <w:b/>
        </w:rPr>
        <w:t xml:space="preserve"> </w:t>
      </w:r>
      <w:r w:rsidRPr="006220D2">
        <w:rPr>
          <w:rFonts w:ascii="Times New Roman" w:hAnsi="Times New Roman" w:cs="Times New Roman"/>
          <w:b/>
          <w:sz w:val="24"/>
          <w:szCs w:val="24"/>
        </w:rPr>
        <w:t>zł</w:t>
      </w:r>
    </w:p>
    <w:p w14:paraId="4661A195" w14:textId="2A80BD67" w:rsidR="001C4C3C" w:rsidRDefault="006220D2" w:rsidP="001C4C3C">
      <w:pPr>
        <w:tabs>
          <w:tab w:val="righ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6220D2">
        <w:rPr>
          <w:rFonts w:ascii="Times New Roman" w:hAnsi="Times New Roman" w:cs="Times New Roman"/>
          <w:b/>
          <w:sz w:val="24"/>
          <w:szCs w:val="24"/>
        </w:rPr>
        <w:t>Postąpienie:</w:t>
      </w:r>
      <w:r w:rsidRPr="006220D2">
        <w:rPr>
          <w:rFonts w:ascii="Times New Roman" w:hAnsi="Times New Roman" w:cs="Times New Roman"/>
          <w:b/>
          <w:sz w:val="24"/>
          <w:szCs w:val="24"/>
        </w:rPr>
        <w:tab/>
        <w:t>168.217,00 zł</w:t>
      </w:r>
    </w:p>
    <w:p w14:paraId="424B4AA1" w14:textId="480ABF14" w:rsidR="00DC22BE" w:rsidRDefault="00DC22BE" w:rsidP="00FF6C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Zgłoszenie uczestnictwa w przetargu musi być złożone w 1 egzemplarzu w języku polskim, w zamkniętych i opieczętowanych kopertach z opisanym przedmiotem przetargu, najpóźniej w terminie do</w:t>
      </w:r>
      <w:r w:rsidR="003A4F6E" w:rsidRPr="001B759A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694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EE">
        <w:rPr>
          <w:rFonts w:ascii="Times New Roman" w:hAnsi="Times New Roman" w:cs="Times New Roman"/>
          <w:b/>
          <w:sz w:val="24"/>
          <w:szCs w:val="24"/>
        </w:rPr>
        <w:t>..</w:t>
      </w:r>
      <w:r w:rsidR="00694A72">
        <w:rPr>
          <w:rFonts w:ascii="Times New Roman" w:hAnsi="Times New Roman" w:cs="Times New Roman"/>
          <w:b/>
          <w:sz w:val="24"/>
          <w:szCs w:val="24"/>
        </w:rPr>
        <w:t>.</w:t>
      </w:r>
      <w:r w:rsidR="0061491A">
        <w:rPr>
          <w:rFonts w:ascii="Times New Roman" w:hAnsi="Times New Roman" w:cs="Times New Roman"/>
          <w:b/>
          <w:sz w:val="24"/>
          <w:szCs w:val="24"/>
        </w:rPr>
        <w:t>0</w:t>
      </w:r>
      <w:r w:rsidR="001C4C3C">
        <w:rPr>
          <w:rFonts w:ascii="Times New Roman" w:hAnsi="Times New Roman" w:cs="Times New Roman"/>
          <w:b/>
          <w:sz w:val="24"/>
          <w:szCs w:val="24"/>
        </w:rPr>
        <w:t>2</w:t>
      </w:r>
      <w:r w:rsidR="00694A72">
        <w:rPr>
          <w:rFonts w:ascii="Times New Roman" w:hAnsi="Times New Roman" w:cs="Times New Roman"/>
          <w:b/>
          <w:sz w:val="24"/>
          <w:szCs w:val="24"/>
        </w:rPr>
        <w:t>.</w:t>
      </w:r>
      <w:r w:rsidRPr="001B759A">
        <w:rPr>
          <w:rFonts w:ascii="Times New Roman" w:hAnsi="Times New Roman" w:cs="Times New Roman"/>
          <w:b/>
          <w:sz w:val="24"/>
          <w:szCs w:val="24"/>
        </w:rPr>
        <w:t>202</w:t>
      </w:r>
      <w:r w:rsidR="00FF6C9D">
        <w:rPr>
          <w:rFonts w:ascii="Times New Roman" w:hAnsi="Times New Roman" w:cs="Times New Roman"/>
          <w:b/>
          <w:sz w:val="24"/>
          <w:szCs w:val="24"/>
        </w:rPr>
        <w:t>6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 roku do godz. 9</w:t>
      </w:r>
      <w:r w:rsidRPr="001B759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1B759A">
        <w:rPr>
          <w:rFonts w:ascii="Times New Roman" w:hAnsi="Times New Roman" w:cs="Times New Roman"/>
          <w:b/>
          <w:sz w:val="24"/>
          <w:szCs w:val="24"/>
        </w:rPr>
        <w:t>,</w:t>
      </w:r>
      <w:r w:rsidR="00D81286">
        <w:rPr>
          <w:rFonts w:ascii="Times New Roman" w:hAnsi="Times New Roman" w:cs="Times New Roman"/>
          <w:b/>
          <w:sz w:val="24"/>
          <w:szCs w:val="24"/>
        </w:rPr>
        <w:br/>
      </w:r>
      <w:r w:rsidRPr="001B759A">
        <w:rPr>
          <w:rFonts w:ascii="Times New Roman" w:hAnsi="Times New Roman" w:cs="Times New Roman"/>
          <w:b/>
          <w:sz w:val="24"/>
          <w:szCs w:val="24"/>
        </w:rPr>
        <w:t>w</w:t>
      </w:r>
      <w:r w:rsidR="00DB6503">
        <w:rPr>
          <w:rFonts w:ascii="Times New Roman" w:hAnsi="Times New Roman" w:cs="Times New Roman"/>
          <w:b/>
          <w:sz w:val="24"/>
          <w:szCs w:val="24"/>
        </w:rPr>
        <w:t xml:space="preserve"> Kancelarii Głównej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 pokoju</w:t>
      </w:r>
      <w:r w:rsidR="003A4F6E" w:rsidRPr="001B7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91A">
        <w:rPr>
          <w:rFonts w:ascii="Times New Roman" w:hAnsi="Times New Roman" w:cs="Times New Roman"/>
          <w:b/>
          <w:sz w:val="24"/>
          <w:szCs w:val="24"/>
        </w:rPr>
        <w:t>106A</w:t>
      </w:r>
      <w:r w:rsidR="003A4F6E" w:rsidRPr="001B7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59A">
        <w:rPr>
          <w:rFonts w:ascii="Times New Roman" w:hAnsi="Times New Roman" w:cs="Times New Roman"/>
          <w:b/>
          <w:sz w:val="24"/>
          <w:szCs w:val="24"/>
        </w:rPr>
        <w:t>(w godz. 8</w:t>
      </w:r>
      <w:r w:rsidRPr="001B759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 do 14</w:t>
      </w:r>
      <w:r w:rsidRPr="001B759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DB6503">
        <w:rPr>
          <w:rFonts w:ascii="Times New Roman" w:hAnsi="Times New Roman" w:cs="Times New Roman"/>
          <w:b/>
          <w:sz w:val="24"/>
          <w:szCs w:val="24"/>
        </w:rPr>
        <w:t xml:space="preserve">) w budynku Polskiej Grupy Górniczej </w:t>
      </w:r>
      <w:r w:rsidRPr="001B759A">
        <w:rPr>
          <w:rFonts w:ascii="Times New Roman" w:hAnsi="Times New Roman" w:cs="Times New Roman"/>
          <w:b/>
          <w:sz w:val="24"/>
          <w:szCs w:val="24"/>
        </w:rPr>
        <w:t>S.A.</w:t>
      </w:r>
      <w:r w:rsidR="00DB6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w Katowicach przy ulicy Powstańców </w:t>
      </w:r>
      <w:r w:rsidR="0061491A">
        <w:rPr>
          <w:rFonts w:ascii="Times New Roman" w:hAnsi="Times New Roman" w:cs="Times New Roman"/>
          <w:b/>
          <w:sz w:val="24"/>
          <w:szCs w:val="24"/>
        </w:rPr>
        <w:t>28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77EEFA1" w14:textId="77777777" w:rsidR="005B383A" w:rsidRPr="001B759A" w:rsidRDefault="005B383A" w:rsidP="005B383A">
      <w:pPr>
        <w:spacing w:after="0" w:line="30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D9ED9" w14:textId="5DDDA150" w:rsidR="00DC22BE" w:rsidRDefault="00DC22BE" w:rsidP="00DC22BE">
      <w:pPr>
        <w:numPr>
          <w:ilvl w:val="0"/>
          <w:numId w:val="5"/>
        </w:num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9A">
        <w:rPr>
          <w:rFonts w:ascii="Times New Roman" w:hAnsi="Times New Roman" w:cs="Times New Roman"/>
          <w:b/>
          <w:sz w:val="24"/>
          <w:szCs w:val="24"/>
          <w:u w:val="single"/>
        </w:rPr>
        <w:t>Zgłoszenie złożone w dni</w:t>
      </w:r>
      <w:r w:rsidR="003A4F6E" w:rsidRPr="001B759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694A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22B0" w:rsidRPr="00EB22B0">
        <w:rPr>
          <w:rFonts w:ascii="Times New Roman" w:hAnsi="Times New Roman" w:cs="Times New Roman"/>
          <w:b/>
          <w:sz w:val="24"/>
          <w:szCs w:val="24"/>
          <w:u w:val="single"/>
        </w:rPr>
        <w:t>27.</w:t>
      </w:r>
      <w:r w:rsidR="00EF30EA" w:rsidRPr="00EB22B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C4C3C" w:rsidRPr="00EB22B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94A72" w:rsidRPr="00EB22B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B22B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C4C3C" w:rsidRPr="00EB22B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F6C9D" w:rsidRPr="00EB22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B759A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po godzinie 9</w:t>
      </w:r>
      <w:r w:rsidRPr="001B759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1B759A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 zostanie dopuszczone do przetargu.</w:t>
      </w:r>
    </w:p>
    <w:p w14:paraId="60E50DC2" w14:textId="77777777" w:rsidR="005B383A" w:rsidRPr="005B383A" w:rsidRDefault="005B383A" w:rsidP="005B383A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03CECA" w14:textId="77777777" w:rsidR="00DC22BE" w:rsidRPr="001B759A" w:rsidRDefault="00DC22BE" w:rsidP="00DC22B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Zgłoszenie uczestnictwa w przetargu musi zawierać:</w:t>
      </w:r>
    </w:p>
    <w:p w14:paraId="4F20DAB2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21" w:hanging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Datę sporządzenia oferty i nazwę oferenta.</w:t>
      </w:r>
    </w:p>
    <w:p w14:paraId="3A72CB29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Siedzibę oferenta i dane kontaktowe.</w:t>
      </w:r>
    </w:p>
    <w:p w14:paraId="60E8BE55" w14:textId="617D7C12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Numer rachunku bankowego, na który powinno być zwrócone wadium w przypadku gdy zostanie wyłoniony inny nabywca</w:t>
      </w:r>
      <w:r w:rsidR="00BF1330">
        <w:rPr>
          <w:rFonts w:ascii="Times New Roman" w:hAnsi="Times New Roman" w:cs="Times New Roman"/>
          <w:sz w:val="24"/>
          <w:szCs w:val="24"/>
        </w:rPr>
        <w:t>.</w:t>
      </w:r>
    </w:p>
    <w:p w14:paraId="5BDAA5EF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 xml:space="preserve">Dane właściciela rachunku bankowego, na który należy zwrócić wadium (imię </w:t>
      </w:r>
      <w:r w:rsidRPr="001B759A">
        <w:rPr>
          <w:rFonts w:ascii="Times New Roman" w:hAnsi="Times New Roman" w:cs="Times New Roman"/>
          <w:sz w:val="24"/>
          <w:szCs w:val="24"/>
        </w:rPr>
        <w:br/>
        <w:t>i nazwisko/nazwa oraz adres miejsca zamieszkania/siedziby).</w:t>
      </w:r>
    </w:p>
    <w:p w14:paraId="6E1CA09B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Szczegółowo określony przedmiot oferty.</w:t>
      </w:r>
    </w:p>
    <w:p w14:paraId="5B4A51E5" w14:textId="722180F4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Okres ważności oferty</w:t>
      </w:r>
      <w:r w:rsidR="00433DCB">
        <w:rPr>
          <w:rFonts w:ascii="Times New Roman" w:hAnsi="Times New Roman" w:cs="Times New Roman"/>
          <w:sz w:val="24"/>
          <w:szCs w:val="24"/>
        </w:rPr>
        <w:t xml:space="preserve"> rozpoczyna się w dniu zgłoszenia oferty i kończy się </w:t>
      </w:r>
      <w:r w:rsidR="0004233C">
        <w:rPr>
          <w:rFonts w:ascii="Times New Roman" w:hAnsi="Times New Roman" w:cs="Times New Roman"/>
          <w:sz w:val="24"/>
          <w:szCs w:val="24"/>
        </w:rPr>
        <w:br/>
      </w:r>
      <w:r w:rsidR="00433DCB">
        <w:rPr>
          <w:rFonts w:ascii="Times New Roman" w:hAnsi="Times New Roman" w:cs="Times New Roman"/>
          <w:sz w:val="24"/>
          <w:szCs w:val="24"/>
        </w:rPr>
        <w:t>z upływem 60 dni od terminu licytacji.</w:t>
      </w:r>
    </w:p>
    <w:p w14:paraId="4D349422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Oświadczenie, że oferent znajduje się w sytuacji finansowej zapewniającej nabycie przedmiotu przetargu.</w:t>
      </w:r>
    </w:p>
    <w:p w14:paraId="7523C34D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Oświadczenie, że oferent przyjmuje warunki przetargu bez zastrzeżeń.</w:t>
      </w:r>
    </w:p>
    <w:p w14:paraId="780850D6" w14:textId="77777777" w:rsidR="00DC22BE" w:rsidRPr="001B759A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Oświadczenie, że oferent zapoznał się ze stanem prawnym oraz faktycznym przedmiotu przetargu i nie będzie zgłaszać żadnych roszczeń z tego tytułu.</w:t>
      </w:r>
    </w:p>
    <w:p w14:paraId="7339D54E" w14:textId="2202DF7E" w:rsidR="004C2A20" w:rsidRDefault="00DC22BE" w:rsidP="00FF6C9D">
      <w:pPr>
        <w:numPr>
          <w:ilvl w:val="0"/>
          <w:numId w:val="4"/>
        </w:numPr>
        <w:tabs>
          <w:tab w:val="clear" w:pos="720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Dowód wpłacenia wadium (oryginał lub kserokopia dokumentu).</w:t>
      </w:r>
    </w:p>
    <w:p w14:paraId="6344970C" w14:textId="77777777" w:rsidR="0061491A" w:rsidRPr="0061491A" w:rsidRDefault="0061491A" w:rsidP="0061491A">
      <w:pPr>
        <w:spacing w:after="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609F04" w14:textId="2F929261" w:rsidR="00A5385E" w:rsidRPr="004C2A20" w:rsidRDefault="00DC22BE" w:rsidP="00FF6C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59A">
        <w:rPr>
          <w:rFonts w:ascii="Times New Roman" w:hAnsi="Times New Roman" w:cs="Times New Roman"/>
          <w:b/>
          <w:bCs/>
          <w:sz w:val="24"/>
          <w:szCs w:val="24"/>
        </w:rPr>
        <w:t>Dodatkowo dla podmiotów gospodarczych uczestniczących w przetargu zgłoszenie musi zawierać:</w:t>
      </w:r>
    </w:p>
    <w:p w14:paraId="6F2F8F85" w14:textId="3965CD39" w:rsidR="00DC22BE" w:rsidRPr="001B759A" w:rsidRDefault="00DC22BE" w:rsidP="00FF6C9D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Oświadczenie, że Oferent nie zalega z opłacaniem podatków oraz składek na ubezpieczenie zdrowotne i społeczne, lub uzyskał przewidziane prawem zwolnienie, odroczenie lub rozłożenie na raty zaległych płatności.</w:t>
      </w:r>
    </w:p>
    <w:p w14:paraId="08679987" w14:textId="71839B7A" w:rsidR="00DC22BE" w:rsidRDefault="00DC22BE" w:rsidP="00FF6C9D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Aktualny, wystawiony nie wcześniej niż 6 miesięcy przed datą otwarcia ofert odpis z właściwego dla jednostki gospodarczej rejestru w celu udokumentowani</w:t>
      </w:r>
      <w:r w:rsidR="00EC1C7D" w:rsidRPr="001B759A">
        <w:rPr>
          <w:rFonts w:ascii="Times New Roman" w:hAnsi="Times New Roman" w:cs="Times New Roman"/>
          <w:sz w:val="24"/>
          <w:szCs w:val="24"/>
        </w:rPr>
        <w:t xml:space="preserve">a </w:t>
      </w:r>
      <w:r w:rsidRPr="001B759A">
        <w:rPr>
          <w:rFonts w:ascii="Times New Roman" w:hAnsi="Times New Roman" w:cs="Times New Roman"/>
          <w:sz w:val="24"/>
          <w:szCs w:val="24"/>
        </w:rPr>
        <w:t xml:space="preserve">prawa do prowadzenia działalności gospodarczej i udokumentowania przedmiotu działania - (oryginał lub kserokopia) lub wydruk KRS lub </w:t>
      </w:r>
      <w:proofErr w:type="spellStart"/>
      <w:r w:rsidRPr="001B759A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B759A">
        <w:rPr>
          <w:rFonts w:ascii="Times New Roman" w:hAnsi="Times New Roman" w:cs="Times New Roman"/>
          <w:sz w:val="24"/>
          <w:szCs w:val="24"/>
        </w:rPr>
        <w:t>.</w:t>
      </w:r>
    </w:p>
    <w:p w14:paraId="60F08FBA" w14:textId="77777777" w:rsidR="00DB6503" w:rsidRPr="00DB6503" w:rsidRDefault="00DB6503" w:rsidP="00FF6C9D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33DB683" w14:textId="468808CE" w:rsidR="00EC1C7D" w:rsidRPr="00DB6503" w:rsidRDefault="00DC22BE" w:rsidP="00FF6C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59A">
        <w:rPr>
          <w:rFonts w:ascii="Times New Roman" w:hAnsi="Times New Roman" w:cs="Times New Roman"/>
          <w:b/>
          <w:bCs/>
          <w:sz w:val="24"/>
          <w:szCs w:val="24"/>
        </w:rPr>
        <w:t>Dodatkowo dla osób uczestniczących w przetargu zgłoszenie musi zawierać:</w:t>
      </w:r>
    </w:p>
    <w:p w14:paraId="29AB347E" w14:textId="759BC681" w:rsidR="00DC22BE" w:rsidRPr="001B759A" w:rsidRDefault="00D609CE" w:rsidP="00FF6C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D8">
        <w:rPr>
          <w:rFonts w:ascii="Times New Roman" w:hAnsi="Times New Roman" w:cs="Times New Roman"/>
          <w:sz w:val="24"/>
          <w:szCs w:val="24"/>
        </w:rPr>
        <w:t xml:space="preserve">Dane z dokumentu potwierdzającego tożsamość </w:t>
      </w:r>
      <w:r w:rsidR="00DC22BE" w:rsidRPr="001B759A">
        <w:rPr>
          <w:rFonts w:ascii="Times New Roman" w:hAnsi="Times New Roman" w:cs="Times New Roman"/>
          <w:sz w:val="24"/>
          <w:szCs w:val="24"/>
        </w:rPr>
        <w:t>(oryginał tego dokumentu trzeba będzie okazać podczas licytacji).</w:t>
      </w:r>
    </w:p>
    <w:p w14:paraId="28097E1F" w14:textId="233BFBF8" w:rsidR="00DC22BE" w:rsidRPr="001B759A" w:rsidRDefault="00DC22BE" w:rsidP="00FF6C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Pełnomocnictwo oferenta (jeżeli w przetargu oferenta reprezentuje Pełnomocnik).</w:t>
      </w:r>
    </w:p>
    <w:p w14:paraId="0F383585" w14:textId="77777777" w:rsidR="00DC22BE" w:rsidRPr="001B759A" w:rsidRDefault="00DC22BE" w:rsidP="00DC22BE">
      <w:pPr>
        <w:spacing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50441F" w14:textId="77777777" w:rsidR="00EC1C7D" w:rsidRPr="001B759A" w:rsidRDefault="00EC1C7D" w:rsidP="00FF6C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 xml:space="preserve">Informacje dotyczące przebiegu przetargu: </w:t>
      </w:r>
    </w:p>
    <w:p w14:paraId="12522EE8" w14:textId="77777777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Złożenie jednej ważnej oferty wystarcza do przeprowadzenia przetargu.</w:t>
      </w:r>
    </w:p>
    <w:p w14:paraId="75DE455B" w14:textId="77777777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Przetarg ustny odbywa się w drodze publicznej licytacji.</w:t>
      </w:r>
    </w:p>
    <w:p w14:paraId="6B17B469" w14:textId="77777777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Komisja przetargowa przed wywołaniem licytacji sprawdza, czy oferenci wnieśli wadium w należytej wysokości.</w:t>
      </w:r>
    </w:p>
    <w:p w14:paraId="0770FFD5" w14:textId="77777777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Licytację prowadzi członek Komisji Przetargowej – licytator.</w:t>
      </w:r>
    </w:p>
    <w:p w14:paraId="15134036" w14:textId="4B268C58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Wywołując licytację podaje się do wiadomości przedmiot przetargu oraz jego cenę wywoławczą</w:t>
      </w:r>
      <w:r w:rsidR="00D609CE">
        <w:rPr>
          <w:rFonts w:ascii="Times New Roman" w:hAnsi="Times New Roman" w:cs="Times New Roman"/>
          <w:sz w:val="24"/>
          <w:szCs w:val="24"/>
        </w:rPr>
        <w:t>.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30314" w14:textId="77777777" w:rsidR="00EC1C7D" w:rsidRPr="001B759A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Zaoferowana cena przestaje wiązać oferenta, gdy inny oferent zaoferował cenę wyższą o postąpienie lub jego wielokrotność.</w:t>
      </w:r>
    </w:p>
    <w:p w14:paraId="74F2EED9" w14:textId="4AFB9554" w:rsidR="00EB2149" w:rsidRDefault="00EC1C7D" w:rsidP="00FF6C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 xml:space="preserve">Po ustaniu postąpień licytator, uprzedzając obecnych, po trzecim ogłoszeniu, zamyka </w:t>
      </w:r>
      <w:r w:rsidR="00EA03A5">
        <w:rPr>
          <w:rFonts w:ascii="Times New Roman" w:hAnsi="Times New Roman" w:cs="Times New Roman"/>
          <w:sz w:val="24"/>
          <w:szCs w:val="24"/>
        </w:rPr>
        <w:t>licytację. Po zakończeniu licytacji Polska Grupa Górnicza S.A. rozpatrzy złożoną ofertę i poinformuje o wynikach przetargu albo o unieważnieniu postępowania. Udzielenie przybicia następuje z chwilą doręczenia informacji o udzieleniu przybicia, informacja o udzieleniu przybicia przesyłana jest wyłącznie do oferenta, który w toku licytacji złożył najkorzystniejszą ofertę.</w:t>
      </w:r>
      <w:r w:rsidRPr="001B7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E18EB" w14:textId="77777777" w:rsidR="001B759A" w:rsidRPr="001B759A" w:rsidRDefault="001B759A" w:rsidP="001B759A">
      <w:pPr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A69E304" w14:textId="17A1E009" w:rsidR="00DC22BE" w:rsidRPr="001B759A" w:rsidRDefault="00DC22BE" w:rsidP="00FF6C9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9A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</w:p>
    <w:p w14:paraId="4B36F708" w14:textId="77777777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Oferent w celu zgłoszenia uczestnictwa w przetargu może wykorzystać wzór stanowiący załącznik do niniejszych wymagań</w:t>
      </w:r>
      <w:r w:rsidRPr="001B759A">
        <w:rPr>
          <w:rFonts w:ascii="Times New Roman" w:hAnsi="Times New Roman" w:cs="Times New Roman"/>
          <w:sz w:val="24"/>
          <w:szCs w:val="24"/>
        </w:rPr>
        <w:t xml:space="preserve"> </w:t>
      </w:r>
      <w:r w:rsidRPr="001B759A">
        <w:rPr>
          <w:rFonts w:ascii="Times New Roman" w:hAnsi="Times New Roman" w:cs="Times New Roman"/>
          <w:b/>
          <w:sz w:val="24"/>
          <w:szCs w:val="24"/>
        </w:rPr>
        <w:t>przetargowych lub przygotować zgłoszenie według powyższych warunków.</w:t>
      </w:r>
    </w:p>
    <w:p w14:paraId="1ED9C16C" w14:textId="77777777" w:rsidR="005B383A" w:rsidRPr="001B759A" w:rsidRDefault="005B383A" w:rsidP="00FF6C9D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FBB03" w14:textId="77777777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 xml:space="preserve">Zgłoszenie oraz wszystkie załączniki wymagają podpisu osób uprawnionych </w:t>
      </w:r>
      <w:r w:rsidRPr="001B759A">
        <w:rPr>
          <w:rFonts w:ascii="Times New Roman" w:hAnsi="Times New Roman" w:cs="Times New Roman"/>
          <w:b/>
          <w:sz w:val="24"/>
          <w:szCs w:val="24"/>
        </w:rPr>
        <w:br/>
        <w:t>do reprezentowania oferenta.</w:t>
      </w:r>
    </w:p>
    <w:p w14:paraId="3C007FC3" w14:textId="77777777" w:rsidR="005B383A" w:rsidRPr="001B759A" w:rsidRDefault="005B383A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6120B" w14:textId="3986DECD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 xml:space="preserve">Upoważnienie do podpisywania oferty i do występowania w postępowaniu </w:t>
      </w:r>
      <w:r w:rsidRPr="001B759A">
        <w:rPr>
          <w:rFonts w:ascii="Times New Roman" w:hAnsi="Times New Roman" w:cs="Times New Roman"/>
          <w:b/>
          <w:sz w:val="24"/>
          <w:szCs w:val="24"/>
        </w:rPr>
        <w:br/>
        <w:t>w imieniu oferenta musi być dołączone do oferty lub musi wynikać</w:t>
      </w:r>
      <w:r w:rsidR="00D609CE">
        <w:rPr>
          <w:rFonts w:ascii="Times New Roman" w:hAnsi="Times New Roman" w:cs="Times New Roman"/>
          <w:b/>
          <w:sz w:val="24"/>
          <w:szCs w:val="24"/>
        </w:rPr>
        <w:br/>
      </w:r>
      <w:r w:rsidRPr="001B759A">
        <w:rPr>
          <w:rFonts w:ascii="Times New Roman" w:hAnsi="Times New Roman" w:cs="Times New Roman"/>
          <w:b/>
          <w:sz w:val="24"/>
          <w:szCs w:val="24"/>
        </w:rPr>
        <w:t>z przedstawionych dokumentów.</w:t>
      </w:r>
    </w:p>
    <w:p w14:paraId="3484207B" w14:textId="77777777" w:rsidR="005B383A" w:rsidRPr="001B759A" w:rsidRDefault="005B383A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F136C" w14:textId="061E2D3A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Dokumenty</w:t>
      </w:r>
      <w:r w:rsidR="0053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59A">
        <w:rPr>
          <w:rFonts w:ascii="Times New Roman" w:hAnsi="Times New Roman" w:cs="Times New Roman"/>
          <w:b/>
          <w:sz w:val="24"/>
          <w:szCs w:val="24"/>
        </w:rPr>
        <w:t>powinny</w:t>
      </w:r>
      <w:r w:rsidR="00537B6B">
        <w:rPr>
          <w:rFonts w:ascii="Times New Roman" w:hAnsi="Times New Roman" w:cs="Times New Roman"/>
          <w:b/>
          <w:sz w:val="24"/>
          <w:szCs w:val="24"/>
        </w:rPr>
        <w:t xml:space="preserve"> być złożone </w:t>
      </w:r>
      <w:r w:rsidRPr="001B759A">
        <w:rPr>
          <w:rFonts w:ascii="Times New Roman" w:hAnsi="Times New Roman" w:cs="Times New Roman"/>
          <w:b/>
          <w:sz w:val="24"/>
          <w:szCs w:val="24"/>
        </w:rPr>
        <w:t xml:space="preserve">w formie oryginału lub kserokopii poświadczonej za zgodność z oryginałem. </w:t>
      </w:r>
    </w:p>
    <w:p w14:paraId="726E385B" w14:textId="77777777" w:rsidR="005B383A" w:rsidRPr="001B759A" w:rsidRDefault="005B383A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917F0" w14:textId="28CE3C14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 xml:space="preserve">Polska Grupa Górnicza S.A.  oświadcza, że obowiązek informacyjny wynikający </w:t>
      </w:r>
      <w:r w:rsidR="009F607C">
        <w:rPr>
          <w:rFonts w:ascii="Times New Roman" w:hAnsi="Times New Roman" w:cs="Times New Roman"/>
          <w:b/>
          <w:sz w:val="24"/>
          <w:szCs w:val="24"/>
        </w:rPr>
        <w:br/>
      </w:r>
      <w:r w:rsidRPr="001B759A">
        <w:rPr>
          <w:rFonts w:ascii="Times New Roman" w:hAnsi="Times New Roman" w:cs="Times New Roman"/>
          <w:b/>
          <w:sz w:val="24"/>
          <w:szCs w:val="24"/>
        </w:rPr>
        <w:t>z Artykułu 13 ust. 1 i 2 oraz Artykułu 14 RODO (UE) spełniono na stronie internetowej PGG S.A. w zakładce RODO.</w:t>
      </w:r>
    </w:p>
    <w:p w14:paraId="15E75B93" w14:textId="77777777" w:rsidR="005B383A" w:rsidRPr="001B759A" w:rsidRDefault="005B383A" w:rsidP="00FF6C9D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B45E1" w14:textId="77777777" w:rsidR="005B383A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Warunkiem przystąpienia do przetargu jest wpływ wadium w wysokości określonej powyżej, przed wywołaniem licytacji, na rachunek bankowy Polskiej Grupy Górniczej S.A.</w:t>
      </w:r>
    </w:p>
    <w:p w14:paraId="37C815D9" w14:textId="6ADD4EDD" w:rsidR="00DC22BE" w:rsidRPr="00FD4F5F" w:rsidRDefault="00DC22BE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FB0080" w14:textId="77777777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Polska Grupa Górnicza S.A.  zastrzega sobie prawo unieważnienia przetargu bez podania przyczyny.</w:t>
      </w:r>
    </w:p>
    <w:p w14:paraId="62FA2CBE" w14:textId="77777777" w:rsidR="005B383A" w:rsidRPr="001B759A" w:rsidRDefault="005B383A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EE532" w14:textId="77777777" w:rsidR="00DC22BE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A">
        <w:rPr>
          <w:rFonts w:ascii="Times New Roman" w:hAnsi="Times New Roman" w:cs="Times New Roman"/>
          <w:b/>
          <w:sz w:val="24"/>
          <w:szCs w:val="24"/>
        </w:rPr>
        <w:t>Wyniki przetargu uznaje się za ważne po ich akceptacji przez Zarząd Polskiej Grupy Górniczej S.A. oraz po uzyskaniu innych zgód, jeśli takie zgody będą wymagane.</w:t>
      </w:r>
    </w:p>
    <w:p w14:paraId="3D47C0CA" w14:textId="77777777" w:rsidR="005B383A" w:rsidRPr="001B759A" w:rsidRDefault="005B383A" w:rsidP="00FF6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B9D88" w14:textId="0D4F9DA3" w:rsidR="005B383A" w:rsidRPr="0061491A" w:rsidRDefault="00DC22BE" w:rsidP="00FF6C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3A">
        <w:rPr>
          <w:rFonts w:ascii="Times New Roman" w:hAnsi="Times New Roman" w:cs="Times New Roman"/>
          <w:b/>
          <w:bCs/>
          <w:sz w:val="24"/>
          <w:szCs w:val="24"/>
        </w:rPr>
        <w:t>Przetarg odbędzie się na zasadach określonych w „Regulaminie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r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F5F"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r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Polskiej Grupy Górniczej S.A.”, dostępnym do wglądu</w:t>
      </w:r>
      <w:r w:rsidR="005B38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205D8A" w14:textId="7ACF3A51" w:rsidR="005B383A" w:rsidRDefault="005B383A" w:rsidP="00FF6C9D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w Katowica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 xml:space="preserve">ch, ul. Powstańców 30 pokój nr </w:t>
      </w:r>
      <w:r w:rsidR="000A26EE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w godz. 8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– 14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DC22BE" w:rsidRPr="005B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72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694A72" w:rsidRPr="00694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Dziale Restrukturyzacji Majątku KWK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Staszic-Wujek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z siedzibą</w:t>
      </w:r>
      <w:r w:rsidR="00694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Katowicach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przy ulicy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Karolinki 1</w:t>
      </w:r>
      <w:r w:rsidR="00694A7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w budynku biurowym położonym przy ulicy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 xml:space="preserve">Karolinki 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1, pokój nr </w:t>
      </w:r>
      <w:r w:rsidR="001C4C3C">
        <w:rPr>
          <w:rFonts w:ascii="Times New Roman" w:hAnsi="Times New Roman" w:cs="Times New Roman"/>
          <w:b/>
          <w:bCs/>
          <w:sz w:val="24"/>
          <w:szCs w:val="24"/>
        </w:rPr>
        <w:t>307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w godz. 8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– 14</w:t>
      </w:r>
      <w:r w:rsidR="00694A72" w:rsidRPr="001B75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694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BB9FEF" w14:textId="59604350" w:rsidR="00DC22BE" w:rsidRPr="001B759A" w:rsidRDefault="00DC22BE" w:rsidP="00FF6C9D">
      <w:pPr>
        <w:pStyle w:val="Tekstpodstawowy2"/>
        <w:keepNext/>
        <w:jc w:val="both"/>
        <w:outlineLvl w:val="3"/>
        <w:rPr>
          <w:sz w:val="24"/>
          <w:szCs w:val="24"/>
        </w:rPr>
      </w:pPr>
    </w:p>
    <w:p w14:paraId="26DF491F" w14:textId="46DB6DCC" w:rsidR="00EC1C7D" w:rsidRPr="001B759A" w:rsidRDefault="00DC22BE" w:rsidP="00FF6C9D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Wszelkich informacji dodatkowych o przedmiocie przetargu udziela się </w:t>
      </w:r>
      <w:bookmarkStart w:id="2" w:name="_Hlk179203369"/>
      <w:r w:rsidRPr="001B759A">
        <w:rPr>
          <w:rFonts w:ascii="Times New Roman" w:hAnsi="Times New Roman" w:cs="Times New Roman"/>
          <w:b/>
          <w:bCs/>
          <w:sz w:val="24"/>
          <w:szCs w:val="24"/>
        </w:rPr>
        <w:t>w Dziale Restrukturyzacji Majątku</w:t>
      </w:r>
      <w:r w:rsidR="006220D2">
        <w:rPr>
          <w:rFonts w:ascii="Times New Roman" w:hAnsi="Times New Roman" w:cs="Times New Roman"/>
          <w:b/>
          <w:bCs/>
          <w:sz w:val="24"/>
          <w:szCs w:val="24"/>
        </w:rPr>
        <w:t xml:space="preserve"> Inwentaryzacji Ciągłej Oddział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KWK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Staszic-Wujek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0D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>z siedzibą</w:t>
      </w:r>
      <w:r w:rsidR="001B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Katowicach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przy ulicy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>Karolinki 1</w:t>
      </w:r>
      <w:r w:rsidR="00D609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2174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>budynk</w:t>
      </w:r>
      <w:r w:rsidR="00F92174" w:rsidRPr="001B759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>biurowy</w:t>
      </w:r>
      <w:r w:rsidR="00F92174" w:rsidRPr="001B75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położony</w:t>
      </w:r>
      <w:r w:rsidR="00F92174" w:rsidRPr="001B75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220D2">
        <w:rPr>
          <w:rFonts w:ascii="Times New Roman" w:hAnsi="Times New Roman" w:cs="Times New Roman"/>
          <w:b/>
          <w:bCs/>
          <w:sz w:val="24"/>
          <w:szCs w:val="24"/>
        </w:rPr>
        <w:t xml:space="preserve"> przy ulicy Karolinki 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1491A">
        <w:rPr>
          <w:rFonts w:ascii="Times New Roman" w:hAnsi="Times New Roman" w:cs="Times New Roman"/>
          <w:b/>
          <w:bCs/>
          <w:sz w:val="24"/>
          <w:szCs w:val="24"/>
        </w:rPr>
        <w:t xml:space="preserve"> Katowicach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, pokój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220D2">
        <w:rPr>
          <w:rFonts w:ascii="Times New Roman" w:hAnsi="Times New Roman" w:cs="Times New Roman"/>
          <w:b/>
          <w:bCs/>
          <w:sz w:val="24"/>
          <w:szCs w:val="24"/>
        </w:rPr>
        <w:t>307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F6E"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>godz. 8</w:t>
      </w:r>
      <w:r w:rsidRPr="001B75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 xml:space="preserve"> – 14</w:t>
      </w:r>
      <w:r w:rsidRPr="001B75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1B75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18D2C0BB" w14:textId="77777777" w:rsidR="00D81286" w:rsidRPr="001B759A" w:rsidRDefault="00D81286" w:rsidP="00DC22BE">
      <w:pPr>
        <w:rPr>
          <w:rFonts w:ascii="Times New Roman" w:hAnsi="Times New Roman" w:cs="Times New Roman"/>
          <w:sz w:val="24"/>
          <w:szCs w:val="24"/>
        </w:rPr>
      </w:pPr>
    </w:p>
    <w:p w14:paraId="1E49F2CE" w14:textId="77777777" w:rsidR="00DC22BE" w:rsidRPr="001B759A" w:rsidRDefault="00DC22BE" w:rsidP="009B68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759A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Załączniki:</w:t>
      </w:r>
    </w:p>
    <w:p w14:paraId="15F486E1" w14:textId="4FA6F546" w:rsidR="00DC22BE" w:rsidRPr="001B759A" w:rsidRDefault="00DC22BE" w:rsidP="009B68B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Wzór zgłoszenia uczestnictwa w przetargu (do wykorzystania przez oferenta)</w:t>
      </w:r>
      <w:r w:rsidR="00D609CE">
        <w:rPr>
          <w:rFonts w:ascii="Times New Roman" w:hAnsi="Times New Roman" w:cs="Times New Roman"/>
          <w:sz w:val="24"/>
          <w:szCs w:val="24"/>
        </w:rPr>
        <w:t>.</w:t>
      </w:r>
    </w:p>
    <w:p w14:paraId="60E7287F" w14:textId="77777777" w:rsidR="00DC22BE" w:rsidRPr="001B759A" w:rsidRDefault="00DC22BE" w:rsidP="009B68B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59A">
        <w:rPr>
          <w:rFonts w:ascii="Times New Roman" w:hAnsi="Times New Roman" w:cs="Times New Roman"/>
          <w:sz w:val="24"/>
          <w:szCs w:val="24"/>
        </w:rPr>
        <w:t>Treść ogłoszenia o przetargu.</w:t>
      </w:r>
    </w:p>
    <w:p w14:paraId="1F098A46" w14:textId="71ACC880" w:rsidR="00DC22BE" w:rsidRPr="001B759A" w:rsidRDefault="00187A2B" w:rsidP="009B68B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geodezyjna.</w:t>
      </w:r>
      <w:r w:rsidR="005B383A">
        <w:rPr>
          <w:rFonts w:ascii="Times New Roman" w:hAnsi="Times New Roman" w:cs="Times New Roman"/>
          <w:sz w:val="24"/>
          <w:szCs w:val="24"/>
        </w:rPr>
        <w:t xml:space="preserve"> </w:t>
      </w:r>
      <w:r w:rsidR="000F3878" w:rsidRPr="001B7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A55C1" w14:textId="77777777" w:rsidR="00DC22BE" w:rsidRPr="00D17E28" w:rsidRDefault="00DC22BE" w:rsidP="00DC22BE">
      <w:pPr>
        <w:spacing w:before="120"/>
        <w:jc w:val="right"/>
        <w:rPr>
          <w:rFonts w:ascii="Tahoma" w:hAnsi="Tahoma" w:cs="Tahoma"/>
          <w:b/>
          <w:spacing w:val="20"/>
        </w:rPr>
      </w:pPr>
      <w:r w:rsidRPr="001B759A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ahoma" w:hAnsi="Tahoma" w:cs="Tahoma"/>
        </w:rPr>
        <w:lastRenderedPageBreak/>
        <w:t>Data ________________________</w:t>
      </w:r>
    </w:p>
    <w:p w14:paraId="43889B0A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</w:p>
    <w:p w14:paraId="6AB0A4DF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  <w:r w:rsidRPr="00D17E28">
        <w:rPr>
          <w:rFonts w:ascii="Tahoma" w:hAnsi="Tahoma" w:cs="Tahoma"/>
          <w:b/>
          <w:spacing w:val="20"/>
        </w:rPr>
        <w:t xml:space="preserve">ZGŁOSZENIA UCZESTNICTWA W PRZETARGU </w:t>
      </w:r>
    </w:p>
    <w:p w14:paraId="15B201D7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 xml:space="preserve">kierowane do </w:t>
      </w:r>
    </w:p>
    <w:p w14:paraId="68FD4E20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 xml:space="preserve">Polskiej Grupy Górniczej S.A. </w:t>
      </w:r>
    </w:p>
    <w:p w14:paraId="58AB043B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>Katowice (40-039), ul. Powstańców 30</w:t>
      </w:r>
    </w:p>
    <w:p w14:paraId="33CE26C6" w14:textId="77777777" w:rsidR="00DC22BE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</w:p>
    <w:p w14:paraId="06B23D85" w14:textId="687D3954" w:rsidR="00DC22BE" w:rsidRPr="00D17E28" w:rsidRDefault="00DC22BE" w:rsidP="00DC22BE">
      <w:pPr>
        <w:tabs>
          <w:tab w:val="left" w:pos="2780"/>
        </w:tabs>
        <w:ind w:left="709" w:hanging="709"/>
        <w:jc w:val="center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 xml:space="preserve">Numer przetargu </w:t>
      </w:r>
      <w:r w:rsidR="001C4C3C">
        <w:rPr>
          <w:rFonts w:ascii="Tahoma" w:hAnsi="Tahoma" w:cs="Tahoma"/>
          <w:b/>
          <w:spacing w:val="20"/>
        </w:rPr>
        <w:t>1</w:t>
      </w:r>
      <w:r>
        <w:rPr>
          <w:rFonts w:ascii="Tahoma" w:hAnsi="Tahoma" w:cs="Tahoma"/>
          <w:b/>
          <w:spacing w:val="20"/>
        </w:rPr>
        <w:t>/202</w:t>
      </w:r>
      <w:r w:rsidR="000A26EE">
        <w:rPr>
          <w:rFonts w:ascii="Tahoma" w:hAnsi="Tahoma" w:cs="Tahoma"/>
          <w:b/>
          <w:spacing w:val="20"/>
        </w:rPr>
        <w:t>6</w:t>
      </w:r>
      <w:r>
        <w:rPr>
          <w:rFonts w:ascii="Tahoma" w:hAnsi="Tahoma" w:cs="Tahoma"/>
          <w:b/>
          <w:spacing w:val="20"/>
        </w:rPr>
        <w:t xml:space="preserve"> /</w:t>
      </w:r>
      <w:r w:rsidR="001C4C3C">
        <w:rPr>
          <w:rFonts w:ascii="Tahoma" w:hAnsi="Tahoma" w:cs="Tahoma"/>
          <w:b/>
          <w:spacing w:val="20"/>
        </w:rPr>
        <w:t>1</w:t>
      </w:r>
    </w:p>
    <w:p w14:paraId="7EEEC4A5" w14:textId="77777777" w:rsidR="00DC22BE" w:rsidRPr="00D17E28" w:rsidRDefault="00DC22BE" w:rsidP="00DC22BE">
      <w:pPr>
        <w:jc w:val="both"/>
        <w:rPr>
          <w:rFonts w:ascii="Tahoma" w:hAnsi="Tahoma" w:cs="Tahoma"/>
        </w:rPr>
      </w:pPr>
    </w:p>
    <w:p w14:paraId="28FAEA06" w14:textId="77777777" w:rsidR="00DC22BE" w:rsidRPr="00B40630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B40630">
        <w:rPr>
          <w:rFonts w:ascii="Tahoma" w:hAnsi="Tahoma" w:cs="Tahoma"/>
          <w:b/>
        </w:rPr>
        <w:t>Nazwa Oferenta/Imię i Nazwisko</w:t>
      </w:r>
      <w:r>
        <w:rPr>
          <w:rFonts w:ascii="Tahoma" w:hAnsi="Tahoma" w:cs="Tahoma"/>
          <w:b/>
        </w:rPr>
        <w:t>:</w:t>
      </w:r>
    </w:p>
    <w:p w14:paraId="3CF0BA3A" w14:textId="77777777" w:rsidR="00DC22BE" w:rsidRPr="00D17E28" w:rsidRDefault="00DC22BE" w:rsidP="00DC22BE">
      <w:pPr>
        <w:ind w:left="720"/>
        <w:jc w:val="both"/>
        <w:rPr>
          <w:rFonts w:ascii="Tahoma" w:hAnsi="Tahoma" w:cs="Tahoma"/>
        </w:rPr>
      </w:pPr>
    </w:p>
    <w:p w14:paraId="7A2518EF" w14:textId="77777777" w:rsidR="00DC22BE" w:rsidRDefault="00DC22BE" w:rsidP="00DC22B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14:paraId="7C3A8F2B" w14:textId="77777777" w:rsidR="00DC22BE" w:rsidRDefault="00DC22BE" w:rsidP="00DC22BE">
      <w:pPr>
        <w:jc w:val="both"/>
        <w:rPr>
          <w:rFonts w:ascii="Tahoma" w:hAnsi="Tahoma" w:cs="Tahoma"/>
        </w:rPr>
      </w:pPr>
    </w:p>
    <w:p w14:paraId="6D9358AF" w14:textId="77777777" w:rsidR="00DC22BE" w:rsidRPr="00D17E28" w:rsidRDefault="00DC22BE" w:rsidP="00DC22BE">
      <w:pPr>
        <w:jc w:val="both"/>
        <w:rPr>
          <w:rFonts w:ascii="Tahoma" w:hAnsi="Tahoma" w:cs="Tahoma"/>
          <w:spacing w:val="20"/>
        </w:rPr>
      </w:pPr>
      <w:r>
        <w:rPr>
          <w:rFonts w:ascii="Tahoma" w:hAnsi="Tahoma" w:cs="Tahoma"/>
        </w:rPr>
        <w:t>_________________________________________________________________________</w:t>
      </w:r>
    </w:p>
    <w:p w14:paraId="48BE195A" w14:textId="77777777" w:rsidR="00DC22BE" w:rsidRPr="00B40630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B40630">
        <w:rPr>
          <w:rFonts w:ascii="Tahoma" w:hAnsi="Tahoma" w:cs="Tahoma"/>
          <w:b/>
        </w:rPr>
        <w:t>Siedziba Oferenta/adres zamieszkania</w:t>
      </w:r>
      <w:r>
        <w:rPr>
          <w:rFonts w:ascii="Tahoma" w:hAnsi="Tahoma" w:cs="Tahoma"/>
          <w:b/>
        </w:rPr>
        <w:t>:</w:t>
      </w:r>
      <w:r w:rsidRPr="00B40630">
        <w:rPr>
          <w:rFonts w:ascii="Tahoma" w:hAnsi="Tahoma" w:cs="Tahoma"/>
          <w:b/>
        </w:rPr>
        <w:t xml:space="preserve"> </w:t>
      </w:r>
    </w:p>
    <w:p w14:paraId="3FDF5B33" w14:textId="77777777" w:rsidR="00DC22BE" w:rsidRPr="00D17E28" w:rsidRDefault="00DC22BE" w:rsidP="00DC22BE">
      <w:pPr>
        <w:ind w:left="720"/>
        <w:jc w:val="both"/>
        <w:rPr>
          <w:rFonts w:ascii="Tahoma" w:hAnsi="Tahoma" w:cs="Tahoma"/>
        </w:rPr>
      </w:pPr>
    </w:p>
    <w:p w14:paraId="76BA94A2" w14:textId="77777777" w:rsidR="00DC22BE" w:rsidRDefault="00DC22BE" w:rsidP="00DC22B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14:paraId="6EE4F446" w14:textId="77777777" w:rsidR="00DC22BE" w:rsidRDefault="00DC22BE" w:rsidP="00DC22BE">
      <w:pPr>
        <w:jc w:val="both"/>
        <w:rPr>
          <w:rFonts w:ascii="Tahoma" w:hAnsi="Tahoma" w:cs="Tahoma"/>
        </w:rPr>
      </w:pPr>
    </w:p>
    <w:p w14:paraId="607C1125" w14:textId="77777777" w:rsidR="00DC22BE" w:rsidRPr="00D17E28" w:rsidRDefault="00DC22BE" w:rsidP="00DC22BE">
      <w:pPr>
        <w:jc w:val="both"/>
        <w:rPr>
          <w:rFonts w:ascii="Tahoma" w:hAnsi="Tahoma" w:cs="Tahoma"/>
          <w:spacing w:val="20"/>
        </w:rPr>
      </w:pPr>
      <w:r>
        <w:rPr>
          <w:rFonts w:ascii="Tahoma" w:hAnsi="Tahoma" w:cs="Tahoma"/>
        </w:rPr>
        <w:t>_________________________________________________________________________</w:t>
      </w:r>
    </w:p>
    <w:p w14:paraId="12AAB20E" w14:textId="77777777" w:rsidR="00DC22BE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</w:p>
    <w:p w14:paraId="397D6EFF" w14:textId="77777777" w:rsidR="00DC22BE" w:rsidRPr="00D17E28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  <w:r w:rsidRPr="00D17E28">
        <w:rPr>
          <w:rFonts w:ascii="Tahoma" w:hAnsi="Tahoma" w:cs="Tahoma"/>
          <w:spacing w:val="20"/>
        </w:rPr>
        <w:t>Nr telefonu</w:t>
      </w:r>
      <w:r>
        <w:rPr>
          <w:rFonts w:ascii="Tahoma" w:hAnsi="Tahoma" w:cs="Tahoma"/>
          <w:spacing w:val="20"/>
        </w:rPr>
        <w:tab/>
      </w:r>
      <w:r w:rsidRPr="00D17E28"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20"/>
        </w:rPr>
        <w:t>– __________________________</w:t>
      </w:r>
    </w:p>
    <w:p w14:paraId="1C17F10C" w14:textId="77777777" w:rsidR="00DC22BE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</w:p>
    <w:p w14:paraId="5D872CFA" w14:textId="77777777" w:rsidR="00DC22BE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  <w:r w:rsidRPr="00D17E28">
        <w:rPr>
          <w:rFonts w:ascii="Tahoma" w:hAnsi="Tahoma" w:cs="Tahoma"/>
          <w:spacing w:val="20"/>
        </w:rPr>
        <w:t>Nr fax</w:t>
      </w:r>
      <w:r>
        <w:rPr>
          <w:rFonts w:ascii="Tahoma" w:hAnsi="Tahoma" w:cs="Tahoma"/>
          <w:spacing w:val="20"/>
        </w:rPr>
        <w:tab/>
      </w:r>
      <w:r w:rsidRPr="00D17E28"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20"/>
        </w:rPr>
        <w:t>– __________________________</w:t>
      </w:r>
    </w:p>
    <w:p w14:paraId="25D567EF" w14:textId="77777777" w:rsidR="00DC22BE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</w:p>
    <w:p w14:paraId="070111FF" w14:textId="77777777" w:rsidR="00DC22BE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  <w:r w:rsidRPr="00D17E28">
        <w:rPr>
          <w:rFonts w:ascii="Tahoma" w:hAnsi="Tahoma" w:cs="Tahoma"/>
          <w:spacing w:val="20"/>
        </w:rPr>
        <w:t>e-mail</w:t>
      </w:r>
      <w:r>
        <w:rPr>
          <w:rFonts w:ascii="Tahoma" w:hAnsi="Tahoma" w:cs="Tahoma"/>
          <w:spacing w:val="20"/>
        </w:rPr>
        <w:tab/>
      </w:r>
      <w:r w:rsidRPr="00D17E28"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20"/>
        </w:rPr>
        <w:t>– __________________________</w:t>
      </w:r>
    </w:p>
    <w:p w14:paraId="4F1C12C4" w14:textId="77777777" w:rsidR="00DC22BE" w:rsidRPr="00D17E28" w:rsidRDefault="00DC22BE" w:rsidP="00DC22BE">
      <w:pPr>
        <w:tabs>
          <w:tab w:val="left" w:pos="0"/>
        </w:tabs>
        <w:rPr>
          <w:rFonts w:ascii="Tahoma" w:hAnsi="Tahoma" w:cs="Tahoma"/>
          <w:spacing w:val="20"/>
        </w:rPr>
      </w:pPr>
    </w:p>
    <w:p w14:paraId="0308CCB6" w14:textId="77777777" w:rsidR="00DC22BE" w:rsidRPr="00D17E28" w:rsidRDefault="00DC22BE" w:rsidP="00DC22BE">
      <w:pPr>
        <w:tabs>
          <w:tab w:val="left" w:pos="770"/>
        </w:tabs>
        <w:ind w:left="708" w:hanging="708"/>
        <w:jc w:val="both"/>
        <w:rPr>
          <w:rFonts w:ascii="Tahoma" w:hAnsi="Tahoma" w:cs="Tahoma"/>
          <w:spacing w:val="20"/>
        </w:rPr>
      </w:pPr>
      <w:r w:rsidRPr="00D17E28">
        <w:rPr>
          <w:rFonts w:ascii="Tahoma" w:hAnsi="Tahoma" w:cs="Tahoma"/>
          <w:spacing w:val="20"/>
        </w:rPr>
        <w:t>NIP/PESEL</w:t>
      </w:r>
      <w:r w:rsidRPr="00D17E28">
        <w:rPr>
          <w:rStyle w:val="Odwoanieprzypisudolnego"/>
          <w:rFonts w:ascii="Tahoma" w:hAnsi="Tahoma" w:cs="Tahoma"/>
          <w:spacing w:val="20"/>
        </w:rPr>
        <w:footnoteReference w:id="1"/>
      </w:r>
      <w:r w:rsidRPr="00D17E28">
        <w:rPr>
          <w:rFonts w:ascii="Tahoma" w:hAnsi="Tahoma" w:cs="Tahoma"/>
          <w:spacing w:val="20"/>
        </w:rPr>
        <w:t>.</w:t>
      </w:r>
      <w:r>
        <w:rPr>
          <w:rFonts w:ascii="Tahoma" w:hAnsi="Tahoma" w:cs="Tahoma"/>
          <w:spacing w:val="20"/>
        </w:rPr>
        <w:t>_______________________</w:t>
      </w:r>
      <w:r w:rsidRPr="00D17E28">
        <w:rPr>
          <w:rFonts w:ascii="Tahoma" w:hAnsi="Tahoma" w:cs="Tahoma"/>
          <w:spacing w:val="20"/>
        </w:rPr>
        <w:t xml:space="preserve"> </w:t>
      </w:r>
      <w:r w:rsidRPr="00D17E28">
        <w:rPr>
          <w:rFonts w:ascii="Tahoma" w:hAnsi="Tahoma" w:cs="Tahoma"/>
          <w:spacing w:val="20"/>
        </w:rPr>
        <w:tab/>
        <w:t>REGON</w:t>
      </w:r>
      <w:r>
        <w:rPr>
          <w:rFonts w:ascii="Tahoma" w:hAnsi="Tahoma" w:cs="Tahoma"/>
          <w:spacing w:val="20"/>
        </w:rPr>
        <w:t>_______________________</w:t>
      </w:r>
    </w:p>
    <w:p w14:paraId="03A21DFD" w14:textId="77777777" w:rsidR="00DC22BE" w:rsidRDefault="00DC22BE" w:rsidP="00DC22BE">
      <w:pPr>
        <w:tabs>
          <w:tab w:val="left" w:pos="770"/>
        </w:tabs>
        <w:ind w:left="708" w:hanging="708"/>
        <w:rPr>
          <w:rFonts w:ascii="Tahoma" w:hAnsi="Tahoma" w:cs="Tahoma"/>
          <w:b/>
          <w:spacing w:val="20"/>
        </w:rPr>
      </w:pPr>
    </w:p>
    <w:p w14:paraId="2C841322" w14:textId="77777777" w:rsidR="00ED5735" w:rsidRPr="00D17E28" w:rsidRDefault="00ED5735" w:rsidP="00DC22BE">
      <w:pPr>
        <w:tabs>
          <w:tab w:val="left" w:pos="770"/>
        </w:tabs>
        <w:ind w:left="708" w:hanging="708"/>
        <w:rPr>
          <w:rFonts w:ascii="Tahoma" w:hAnsi="Tahoma" w:cs="Tahoma"/>
          <w:b/>
          <w:spacing w:val="20"/>
        </w:rPr>
      </w:pPr>
    </w:p>
    <w:p w14:paraId="7D652B68" w14:textId="77777777" w:rsidR="00DC22BE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E9717D">
        <w:rPr>
          <w:rFonts w:ascii="Tahoma" w:hAnsi="Tahoma" w:cs="Tahoma"/>
          <w:b/>
        </w:rPr>
        <w:t xml:space="preserve">Numer rachunku bankowego, na który należy zwrócić wadium w przypadku gdy zostanie wyłoniony inny </w:t>
      </w:r>
      <w:r>
        <w:rPr>
          <w:rFonts w:ascii="Tahoma" w:hAnsi="Tahoma" w:cs="Tahoma"/>
          <w:b/>
        </w:rPr>
        <w:t>dzierżawca</w:t>
      </w:r>
      <w:r w:rsidRPr="00E9717D">
        <w:rPr>
          <w:rFonts w:ascii="Tahoma" w:hAnsi="Tahoma" w:cs="Tahoma"/>
          <w:b/>
        </w:rPr>
        <w:t>:</w:t>
      </w:r>
    </w:p>
    <w:p w14:paraId="2D3F23F8" w14:textId="77777777" w:rsidR="00DC22BE" w:rsidRPr="00235979" w:rsidRDefault="00DC22BE" w:rsidP="00DC22BE">
      <w:pPr>
        <w:ind w:left="720"/>
        <w:jc w:val="both"/>
        <w:rPr>
          <w:rFonts w:ascii="Tahoma" w:hAnsi="Tahoma" w:cs="Tahoma"/>
          <w:b/>
        </w:rPr>
      </w:pPr>
    </w:p>
    <w:p w14:paraId="6A539AB6" w14:textId="78F9EED6" w:rsidR="00DC22BE" w:rsidRDefault="00DC22BE" w:rsidP="00D609C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24632C1C" w14:textId="77777777" w:rsidR="00DC22BE" w:rsidRPr="00D17E28" w:rsidRDefault="00DC22BE" w:rsidP="00DC22BE">
      <w:pPr>
        <w:tabs>
          <w:tab w:val="left" w:pos="770"/>
        </w:tabs>
        <w:ind w:left="708" w:hanging="708"/>
        <w:rPr>
          <w:rFonts w:ascii="Tahoma" w:hAnsi="Tahoma" w:cs="Tahoma"/>
          <w:spacing w:val="20"/>
        </w:rPr>
      </w:pPr>
    </w:p>
    <w:p w14:paraId="0B9FE88B" w14:textId="77777777" w:rsidR="00DC22BE" w:rsidRPr="00235979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235979">
        <w:rPr>
          <w:rFonts w:ascii="Tahoma" w:hAnsi="Tahoma" w:cs="Tahoma"/>
          <w:b/>
        </w:rPr>
        <w:t>Dane właściciela rachunku bankowego, na który należy zwrócić wadium</w:t>
      </w:r>
      <w:r>
        <w:rPr>
          <w:rFonts w:ascii="Tahoma" w:hAnsi="Tahoma" w:cs="Tahoma"/>
          <w:b/>
        </w:rPr>
        <w:t>:</w:t>
      </w:r>
    </w:p>
    <w:p w14:paraId="10A8E315" w14:textId="77777777" w:rsidR="00DC22BE" w:rsidRPr="00D17E28" w:rsidRDefault="00DC22BE" w:rsidP="00DC22BE">
      <w:pPr>
        <w:jc w:val="both"/>
        <w:rPr>
          <w:rFonts w:ascii="Tahoma" w:hAnsi="Tahoma" w:cs="Tahoma"/>
        </w:rPr>
      </w:pPr>
    </w:p>
    <w:p w14:paraId="3A1C5427" w14:textId="77777777" w:rsidR="00DC22BE" w:rsidRPr="009A0E8A" w:rsidRDefault="00DC22BE" w:rsidP="00DC22BE">
      <w:pPr>
        <w:ind w:left="720"/>
        <w:jc w:val="both"/>
        <w:rPr>
          <w:rFonts w:ascii="Tahoma" w:hAnsi="Tahoma" w:cs="Tahoma"/>
        </w:rPr>
      </w:pPr>
      <w:r w:rsidRPr="009A0E8A">
        <w:rPr>
          <w:rFonts w:ascii="Tahoma" w:hAnsi="Tahoma" w:cs="Tahoma"/>
        </w:rPr>
        <w:t>Nazwa Oferenta/Imię i Nazwisko</w:t>
      </w:r>
    </w:p>
    <w:p w14:paraId="6BD5267F" w14:textId="77777777" w:rsidR="00DC22BE" w:rsidRPr="00D17E28" w:rsidRDefault="00DC22BE" w:rsidP="00DC22BE">
      <w:pPr>
        <w:ind w:left="720"/>
        <w:jc w:val="both"/>
        <w:rPr>
          <w:rFonts w:ascii="Tahoma" w:hAnsi="Tahoma" w:cs="Tahoma"/>
        </w:rPr>
      </w:pPr>
    </w:p>
    <w:p w14:paraId="6B32B72B" w14:textId="77777777" w:rsidR="00DC22BE" w:rsidRDefault="00DC22BE" w:rsidP="00DC22BE">
      <w:pPr>
        <w:ind w:left="7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13A9CF28" w14:textId="77777777" w:rsidR="00DC22BE" w:rsidRDefault="00DC22BE" w:rsidP="00DC22BE">
      <w:pPr>
        <w:ind w:left="742"/>
        <w:jc w:val="both"/>
        <w:rPr>
          <w:rFonts w:ascii="Tahoma" w:hAnsi="Tahoma" w:cs="Tahoma"/>
        </w:rPr>
      </w:pPr>
    </w:p>
    <w:p w14:paraId="747CDF9C" w14:textId="77777777" w:rsidR="00DC22BE" w:rsidRPr="00D17E28" w:rsidRDefault="00DC22BE" w:rsidP="00DC22BE">
      <w:pPr>
        <w:ind w:left="742"/>
        <w:jc w:val="both"/>
        <w:rPr>
          <w:rFonts w:ascii="Tahoma" w:hAnsi="Tahoma" w:cs="Tahoma"/>
          <w:spacing w:val="20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759B58B5" w14:textId="77777777" w:rsidR="00DC22BE" w:rsidRPr="009A0E8A" w:rsidRDefault="00DC22BE" w:rsidP="00DC22BE">
      <w:pPr>
        <w:ind w:left="720"/>
        <w:jc w:val="both"/>
        <w:rPr>
          <w:rFonts w:ascii="Tahoma" w:hAnsi="Tahoma" w:cs="Tahoma"/>
        </w:rPr>
      </w:pPr>
      <w:r w:rsidRPr="009A0E8A">
        <w:rPr>
          <w:rFonts w:ascii="Tahoma" w:hAnsi="Tahoma" w:cs="Tahoma"/>
        </w:rPr>
        <w:t xml:space="preserve">Siedziba Oferenta/adres zamieszkania </w:t>
      </w:r>
    </w:p>
    <w:p w14:paraId="63A70D77" w14:textId="77777777" w:rsidR="00DC22BE" w:rsidRPr="00D17E28" w:rsidRDefault="00DC22BE" w:rsidP="00DC22BE">
      <w:pPr>
        <w:ind w:left="720"/>
        <w:jc w:val="both"/>
        <w:rPr>
          <w:rFonts w:ascii="Tahoma" w:hAnsi="Tahoma" w:cs="Tahoma"/>
        </w:rPr>
      </w:pPr>
    </w:p>
    <w:p w14:paraId="1ABC75DC" w14:textId="77777777" w:rsidR="00DC22BE" w:rsidRDefault="00DC22BE" w:rsidP="00DC22BE">
      <w:pPr>
        <w:ind w:left="7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4B02346A" w14:textId="77777777" w:rsidR="00DC22BE" w:rsidRDefault="00DC22BE" w:rsidP="00DC22BE">
      <w:pPr>
        <w:ind w:left="756"/>
        <w:jc w:val="both"/>
        <w:rPr>
          <w:rFonts w:ascii="Tahoma" w:hAnsi="Tahoma" w:cs="Tahoma"/>
        </w:rPr>
      </w:pPr>
    </w:p>
    <w:p w14:paraId="2EA1A8E4" w14:textId="77777777" w:rsidR="00DC22BE" w:rsidRPr="00D17E28" w:rsidRDefault="00DC22BE" w:rsidP="00DC22BE">
      <w:pPr>
        <w:ind w:left="756"/>
        <w:jc w:val="both"/>
        <w:rPr>
          <w:rFonts w:ascii="Tahoma" w:hAnsi="Tahoma" w:cs="Tahoma"/>
          <w:spacing w:val="20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0AD8F944" w14:textId="77777777" w:rsidR="00DC22BE" w:rsidRDefault="00DC22BE" w:rsidP="00DC22BE">
      <w:pPr>
        <w:tabs>
          <w:tab w:val="left" w:pos="770"/>
        </w:tabs>
        <w:ind w:left="708" w:hanging="708"/>
        <w:rPr>
          <w:rFonts w:ascii="Tahoma" w:hAnsi="Tahoma" w:cs="Tahoma"/>
          <w:b/>
          <w:spacing w:val="20"/>
        </w:rPr>
      </w:pPr>
    </w:p>
    <w:p w14:paraId="40DF4F4A" w14:textId="77777777" w:rsidR="00DC22BE" w:rsidRPr="00235979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Przedmiot oferty:</w:t>
      </w:r>
    </w:p>
    <w:p w14:paraId="51F19C74" w14:textId="77777777" w:rsidR="00DC22BE" w:rsidRDefault="00DC22BE" w:rsidP="00DC22BE">
      <w:pPr>
        <w:jc w:val="both"/>
        <w:rPr>
          <w:rFonts w:ascii="Tahoma" w:hAnsi="Tahoma" w:cs="Tahoma"/>
          <w:b/>
          <w:bCs/>
        </w:rPr>
      </w:pPr>
    </w:p>
    <w:p w14:paraId="3D0BEE6D" w14:textId="77777777" w:rsidR="00DC22BE" w:rsidRPr="00D17E28" w:rsidRDefault="00DC22BE" w:rsidP="00DC22BE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Tytuł – jak w wymaganiach i ogłoszeniu</w:t>
      </w:r>
    </w:p>
    <w:p w14:paraId="6828CCF0" w14:textId="77777777" w:rsidR="00DC22BE" w:rsidRDefault="00DC22BE" w:rsidP="00DC22BE">
      <w:pPr>
        <w:jc w:val="both"/>
        <w:rPr>
          <w:rFonts w:ascii="Tahoma" w:hAnsi="Tahoma" w:cs="Tahoma"/>
          <w:b/>
        </w:rPr>
      </w:pPr>
    </w:p>
    <w:p w14:paraId="004B095B" w14:textId="77777777" w:rsidR="00DC22BE" w:rsidRDefault="00DC22BE" w:rsidP="00DC22B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Oświadczenia oferenta:</w:t>
      </w:r>
    </w:p>
    <w:p w14:paraId="30D82D0B" w14:textId="7467DD3F" w:rsidR="00DC22BE" w:rsidRDefault="00DC22BE" w:rsidP="00D609CE">
      <w:pPr>
        <w:numPr>
          <w:ilvl w:val="0"/>
          <w:numId w:val="11"/>
        </w:numPr>
        <w:spacing w:after="6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Oświadczam</w:t>
      </w:r>
      <w:r w:rsidRPr="00EC63DB">
        <w:rPr>
          <w:rFonts w:ascii="Tahoma" w:hAnsi="Tahoma" w:cs="Tahoma"/>
          <w:b/>
        </w:rPr>
        <w:t>, że okres ważności oferty rozpoczyna się w dniu zgłoszenia oferty, a kończy</w:t>
      </w:r>
      <w:r w:rsidR="00A86B48">
        <w:rPr>
          <w:rFonts w:ascii="Tahoma" w:hAnsi="Tahoma" w:cs="Tahoma"/>
          <w:b/>
        </w:rPr>
        <w:t xml:space="preserve"> się z upływem 60 dni od terminu licytacji jednak</w:t>
      </w:r>
      <w:r w:rsidRPr="00EC63DB">
        <w:rPr>
          <w:rFonts w:ascii="Tahoma" w:hAnsi="Tahoma" w:cs="Tahoma"/>
          <w:b/>
        </w:rPr>
        <w:t xml:space="preserve"> nie wcześniej niż z dniem zamknięcia postępowania przetargowego.</w:t>
      </w:r>
    </w:p>
    <w:p w14:paraId="1AE38B11" w14:textId="77777777" w:rsidR="00DC22BE" w:rsidRDefault="00DC22BE" w:rsidP="00D609CE">
      <w:pPr>
        <w:numPr>
          <w:ilvl w:val="0"/>
          <w:numId w:val="11"/>
        </w:numPr>
        <w:spacing w:after="60" w:line="240" w:lineRule="auto"/>
        <w:jc w:val="both"/>
        <w:rPr>
          <w:rFonts w:ascii="Tahoma" w:hAnsi="Tahoma" w:cs="Tahoma"/>
          <w:b/>
        </w:rPr>
      </w:pPr>
      <w:r w:rsidRPr="00D81330">
        <w:rPr>
          <w:rFonts w:ascii="Tahoma" w:hAnsi="Tahoma" w:cs="Tahoma"/>
          <w:b/>
        </w:rPr>
        <w:t xml:space="preserve">Oświadczam, że </w:t>
      </w:r>
      <w:r>
        <w:rPr>
          <w:rFonts w:ascii="Tahoma" w:hAnsi="Tahoma" w:cs="Tahoma"/>
          <w:b/>
        </w:rPr>
        <w:t>znajduję</w:t>
      </w:r>
      <w:r w:rsidRPr="00D81330">
        <w:rPr>
          <w:rFonts w:ascii="Tahoma" w:hAnsi="Tahoma" w:cs="Tahoma"/>
          <w:b/>
        </w:rPr>
        <w:t xml:space="preserve"> się w sytuacji finansowej zapewniającej </w:t>
      </w:r>
      <w:r>
        <w:rPr>
          <w:rFonts w:ascii="Tahoma" w:hAnsi="Tahoma" w:cs="Tahoma"/>
          <w:b/>
        </w:rPr>
        <w:t>terminowe regulowanie czynszu dzierżawnego.</w:t>
      </w:r>
    </w:p>
    <w:p w14:paraId="023F9F1F" w14:textId="77777777" w:rsidR="00DC22BE" w:rsidRDefault="00DC22BE" w:rsidP="00D609CE">
      <w:pPr>
        <w:numPr>
          <w:ilvl w:val="0"/>
          <w:numId w:val="11"/>
        </w:numPr>
        <w:spacing w:after="60" w:line="240" w:lineRule="auto"/>
        <w:jc w:val="both"/>
        <w:rPr>
          <w:rFonts w:ascii="Tahoma" w:hAnsi="Tahoma" w:cs="Tahoma"/>
          <w:b/>
        </w:rPr>
      </w:pPr>
      <w:r w:rsidRPr="00D81330">
        <w:rPr>
          <w:rFonts w:ascii="Tahoma" w:hAnsi="Tahoma" w:cs="Tahoma"/>
          <w:b/>
        </w:rPr>
        <w:t xml:space="preserve">Oświadczam, że </w:t>
      </w:r>
      <w:r>
        <w:rPr>
          <w:rFonts w:ascii="Tahoma" w:hAnsi="Tahoma" w:cs="Tahoma"/>
          <w:b/>
        </w:rPr>
        <w:t>zapoznałem</w:t>
      </w:r>
      <w:r w:rsidRPr="00D81330">
        <w:rPr>
          <w:rFonts w:ascii="Tahoma" w:hAnsi="Tahoma" w:cs="Tahoma"/>
          <w:b/>
        </w:rPr>
        <w:t xml:space="preserve"> się z warunkami przetargu i akceptuj</w:t>
      </w:r>
      <w:r>
        <w:rPr>
          <w:rFonts w:ascii="Tahoma" w:hAnsi="Tahoma" w:cs="Tahoma"/>
          <w:b/>
        </w:rPr>
        <w:t>ę</w:t>
      </w:r>
      <w:r w:rsidRPr="00D81330">
        <w:rPr>
          <w:rFonts w:ascii="Tahoma" w:hAnsi="Tahoma" w:cs="Tahoma"/>
          <w:b/>
        </w:rPr>
        <w:t xml:space="preserve"> je bez zastrzeżeń.</w:t>
      </w:r>
    </w:p>
    <w:p w14:paraId="5EC08BA5" w14:textId="77777777" w:rsidR="00DC22BE" w:rsidRPr="003C2239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3C2239">
        <w:rPr>
          <w:rFonts w:ascii="Tahoma" w:hAnsi="Tahoma" w:cs="Tahoma"/>
          <w:b/>
        </w:rPr>
        <w:t>Oświadczam, że zapoznałem się stanem prawnym oraz faktycznym przedmiotu przetargu i nie zgłaszam i nie będę zgłaszać żadnych roszczeń z tego tytułu.</w:t>
      </w:r>
    </w:p>
    <w:p w14:paraId="224ED210" w14:textId="77777777" w:rsidR="00DC22BE" w:rsidRPr="00D17E28" w:rsidRDefault="00DC22BE" w:rsidP="00DC22BE">
      <w:pPr>
        <w:ind w:left="4248"/>
        <w:jc w:val="both"/>
        <w:rPr>
          <w:rFonts w:ascii="Tahoma" w:hAnsi="Tahoma" w:cs="Tahoma"/>
          <w:i/>
        </w:rPr>
      </w:pPr>
    </w:p>
    <w:p w14:paraId="44DD7AD1" w14:textId="77777777" w:rsidR="00DC22BE" w:rsidRPr="00D17E28" w:rsidRDefault="00DC22BE" w:rsidP="00DC22BE">
      <w:pPr>
        <w:ind w:left="3402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_______________________________________________</w:t>
      </w:r>
    </w:p>
    <w:p w14:paraId="7FBD76F1" w14:textId="77777777" w:rsidR="00DC22BE" w:rsidRPr="004E3318" w:rsidRDefault="00DC22BE" w:rsidP="00DC22BE">
      <w:pPr>
        <w:ind w:left="3402"/>
        <w:jc w:val="center"/>
        <w:rPr>
          <w:rFonts w:ascii="Tahoma" w:hAnsi="Tahoma" w:cs="Tahoma"/>
          <w:i/>
          <w:sz w:val="16"/>
          <w:szCs w:val="16"/>
        </w:rPr>
      </w:pPr>
      <w:r w:rsidRPr="004E3318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>czytelny podpis oferenta /</w:t>
      </w:r>
      <w:r w:rsidRPr="004E3318">
        <w:rPr>
          <w:rFonts w:ascii="Tahoma" w:hAnsi="Tahoma" w:cs="Tahoma"/>
          <w:i/>
          <w:sz w:val="16"/>
          <w:szCs w:val="16"/>
        </w:rPr>
        <w:t>osób upoważnionych do reprezentowania oferenta)</w:t>
      </w:r>
    </w:p>
    <w:p w14:paraId="228905A5" w14:textId="77777777" w:rsidR="00DC22BE" w:rsidRPr="00D17E28" w:rsidRDefault="00DC22BE" w:rsidP="00DC22BE">
      <w:pPr>
        <w:ind w:left="4248"/>
        <w:rPr>
          <w:rFonts w:ascii="Tahoma" w:hAnsi="Tahoma" w:cs="Tahoma"/>
          <w:i/>
        </w:rPr>
      </w:pPr>
    </w:p>
    <w:p w14:paraId="0B902DDA" w14:textId="77777777" w:rsidR="00DC22BE" w:rsidRPr="00207BD6" w:rsidRDefault="00DC22BE" w:rsidP="00DC22BE">
      <w:pPr>
        <w:rPr>
          <w:rFonts w:ascii="Tahoma" w:hAnsi="Tahoma" w:cs="Tahoma"/>
          <w:b/>
        </w:rPr>
      </w:pPr>
      <w:r w:rsidRPr="00207BD6">
        <w:rPr>
          <w:rFonts w:ascii="Tahoma" w:hAnsi="Tahoma" w:cs="Tahoma"/>
          <w:b/>
        </w:rPr>
        <w:t>Dodatkowe oświadczenie dla podmiotów prowadzących działalność gospodarczą</w:t>
      </w:r>
    </w:p>
    <w:p w14:paraId="353BB32D" w14:textId="77777777" w:rsidR="00DC22BE" w:rsidRDefault="00DC22BE" w:rsidP="00DC22BE">
      <w:pPr>
        <w:ind w:left="4248"/>
        <w:jc w:val="right"/>
        <w:rPr>
          <w:rFonts w:ascii="Tahoma" w:hAnsi="Tahoma" w:cs="Tahoma"/>
          <w:i/>
        </w:rPr>
      </w:pPr>
    </w:p>
    <w:p w14:paraId="4E559AEA" w14:textId="6ADA44A8" w:rsidR="00DC22BE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D81330">
        <w:rPr>
          <w:rFonts w:ascii="Tahoma" w:hAnsi="Tahoma" w:cs="Tahoma"/>
          <w:b/>
        </w:rPr>
        <w:lastRenderedPageBreak/>
        <w:t xml:space="preserve">Oświadczam, że </w:t>
      </w:r>
      <w:r>
        <w:rPr>
          <w:rFonts w:ascii="Tahoma" w:hAnsi="Tahoma" w:cs="Tahoma"/>
          <w:b/>
        </w:rPr>
        <w:t>nie zalegam z opłatą podatków i składek na rze</w:t>
      </w:r>
      <w:r w:rsidR="009D49B6">
        <w:rPr>
          <w:rFonts w:ascii="Tahoma" w:hAnsi="Tahoma" w:cs="Tahoma"/>
          <w:b/>
        </w:rPr>
        <w:t xml:space="preserve">cz Urzędu Skarbowego i Zakładu </w:t>
      </w:r>
      <w:r w:rsidR="009D49B6" w:rsidRPr="00A86B48">
        <w:rPr>
          <w:rFonts w:ascii="Tahoma" w:hAnsi="Tahoma" w:cs="Tahoma"/>
          <w:b/>
        </w:rPr>
        <w:t>U</w:t>
      </w:r>
      <w:r w:rsidRPr="00A86B48">
        <w:rPr>
          <w:rFonts w:ascii="Tahoma" w:hAnsi="Tahoma" w:cs="Tahoma"/>
          <w:b/>
        </w:rPr>
        <w:t>bezpieczeń</w:t>
      </w:r>
      <w:r>
        <w:rPr>
          <w:rFonts w:ascii="Tahoma" w:hAnsi="Tahoma" w:cs="Tahoma"/>
          <w:b/>
        </w:rPr>
        <w:t xml:space="preserve"> Społecznych /</w:t>
      </w:r>
      <w:r w:rsidRPr="00D17E28">
        <w:rPr>
          <w:rFonts w:ascii="Tahoma" w:hAnsi="Tahoma" w:cs="Tahoma"/>
        </w:rPr>
        <w:t xml:space="preserve"> </w:t>
      </w:r>
      <w:r w:rsidRPr="0007435D">
        <w:rPr>
          <w:rFonts w:ascii="Tahoma" w:hAnsi="Tahoma" w:cs="Tahoma"/>
          <w:b/>
        </w:rPr>
        <w:t>uzyskałem przewidziane prawem zwolnienie, odroczenie lub rozłożenie na raty zaległych płatności</w:t>
      </w:r>
      <w:r>
        <w:rPr>
          <w:rFonts w:ascii="Tahoma" w:hAnsi="Tahoma" w:cs="Tahoma"/>
          <w:b/>
        </w:rPr>
        <w:t>*</w:t>
      </w:r>
      <w:r>
        <w:rPr>
          <w:rFonts w:ascii="Tahoma" w:hAnsi="Tahoma" w:cs="Tahoma"/>
        </w:rPr>
        <w:t>.</w:t>
      </w:r>
    </w:p>
    <w:p w14:paraId="4524ED7B" w14:textId="77777777" w:rsidR="00DC22BE" w:rsidRPr="00207BD6" w:rsidRDefault="00DC22BE" w:rsidP="00DC22BE">
      <w:pPr>
        <w:jc w:val="both"/>
        <w:rPr>
          <w:rFonts w:ascii="Tahoma" w:hAnsi="Tahoma" w:cs="Tahoma"/>
        </w:rPr>
      </w:pPr>
    </w:p>
    <w:p w14:paraId="34B765CB" w14:textId="77777777" w:rsidR="00DC22BE" w:rsidRDefault="00DC22BE" w:rsidP="00DC22BE">
      <w:pPr>
        <w:jc w:val="both"/>
        <w:rPr>
          <w:rFonts w:ascii="Tahoma" w:hAnsi="Tahoma" w:cs="Tahoma"/>
        </w:rPr>
      </w:pPr>
    </w:p>
    <w:p w14:paraId="7AC8FBFA" w14:textId="77777777" w:rsidR="00DC22BE" w:rsidRPr="00520462" w:rsidRDefault="00DC22BE" w:rsidP="00DC22BE">
      <w:pPr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*niepotrzebne skreślić</w:t>
      </w:r>
    </w:p>
    <w:p w14:paraId="0B77A0DB" w14:textId="77777777" w:rsidR="00DC22BE" w:rsidRPr="00D17E28" w:rsidRDefault="00DC22BE" w:rsidP="00DC22BE">
      <w:pPr>
        <w:ind w:left="3402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_______________________________________________</w:t>
      </w:r>
    </w:p>
    <w:p w14:paraId="0762AEEE" w14:textId="77777777" w:rsidR="00DC22BE" w:rsidRPr="004E3318" w:rsidRDefault="00DC22BE" w:rsidP="00DC22BE">
      <w:pPr>
        <w:ind w:left="3402"/>
        <w:jc w:val="center"/>
        <w:rPr>
          <w:rFonts w:ascii="Tahoma" w:hAnsi="Tahoma" w:cs="Tahoma"/>
          <w:i/>
          <w:sz w:val="16"/>
          <w:szCs w:val="16"/>
        </w:rPr>
      </w:pPr>
      <w:r w:rsidRPr="004E3318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>czytelny podpis oferenta /</w:t>
      </w:r>
      <w:r w:rsidRPr="004E3318">
        <w:rPr>
          <w:rFonts w:ascii="Tahoma" w:hAnsi="Tahoma" w:cs="Tahoma"/>
          <w:i/>
          <w:sz w:val="16"/>
          <w:szCs w:val="16"/>
        </w:rPr>
        <w:t>osób upoważnionych do reprezentowania oferenta)</w:t>
      </w:r>
    </w:p>
    <w:p w14:paraId="6FDD8ADE" w14:textId="77777777" w:rsidR="00DC22BE" w:rsidRPr="00D17E28" w:rsidRDefault="00DC22BE" w:rsidP="00DC22BE">
      <w:pPr>
        <w:ind w:left="4248"/>
        <w:rPr>
          <w:rFonts w:ascii="Tahoma" w:hAnsi="Tahoma" w:cs="Tahoma"/>
          <w:i/>
        </w:rPr>
      </w:pPr>
    </w:p>
    <w:p w14:paraId="21255F83" w14:textId="77777777" w:rsidR="00DC22BE" w:rsidRPr="00D17E28" w:rsidRDefault="00DC22BE" w:rsidP="00DC22BE">
      <w:pPr>
        <w:rPr>
          <w:rFonts w:ascii="Tahoma" w:hAnsi="Tahoma" w:cs="Tahoma"/>
          <w:i/>
        </w:rPr>
      </w:pPr>
    </w:p>
    <w:p w14:paraId="31CDD79E" w14:textId="77777777" w:rsidR="00DC22BE" w:rsidRPr="00612ADE" w:rsidRDefault="00DC22BE" w:rsidP="00DC22BE">
      <w:pPr>
        <w:jc w:val="both"/>
        <w:rPr>
          <w:rFonts w:ascii="Tahoma" w:hAnsi="Tahoma" w:cs="Tahoma"/>
          <w:b/>
        </w:rPr>
      </w:pPr>
      <w:r w:rsidRPr="00612ADE">
        <w:rPr>
          <w:rFonts w:ascii="Tahoma" w:hAnsi="Tahoma" w:cs="Tahoma"/>
          <w:b/>
        </w:rPr>
        <w:t>Załączniki:</w:t>
      </w:r>
    </w:p>
    <w:p w14:paraId="40D596A0" w14:textId="3F5E5B75" w:rsidR="00DC22BE" w:rsidRDefault="00DC22BE" w:rsidP="009D49B6">
      <w:pPr>
        <w:pStyle w:val="Akapitzlist"/>
        <w:numPr>
          <w:ilvl w:val="2"/>
          <w:numId w:val="11"/>
        </w:numPr>
        <w:tabs>
          <w:tab w:val="clear" w:pos="198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</w:rPr>
      </w:pPr>
      <w:r w:rsidRPr="009D49B6">
        <w:rPr>
          <w:rFonts w:ascii="Tahoma" w:hAnsi="Tahoma" w:cs="Tahoma"/>
          <w:b/>
        </w:rPr>
        <w:t>Dowód wpłaconego wadium.</w:t>
      </w:r>
    </w:p>
    <w:p w14:paraId="5D0043E0" w14:textId="31842889" w:rsidR="00DC22BE" w:rsidRPr="009D49B6" w:rsidRDefault="00DC22BE" w:rsidP="009D49B6">
      <w:pPr>
        <w:pStyle w:val="Akapitzlist"/>
        <w:numPr>
          <w:ilvl w:val="2"/>
          <w:numId w:val="11"/>
        </w:numPr>
        <w:tabs>
          <w:tab w:val="clear" w:pos="198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</w:rPr>
      </w:pPr>
      <w:r w:rsidRPr="009D49B6">
        <w:rPr>
          <w:rFonts w:ascii="Tahoma" w:hAnsi="Tahoma" w:cs="Tahoma"/>
          <w:b/>
        </w:rPr>
        <w:t xml:space="preserve">Odpis lub wydruk KRS lub </w:t>
      </w:r>
      <w:proofErr w:type="spellStart"/>
      <w:r w:rsidRPr="009D49B6">
        <w:rPr>
          <w:rFonts w:ascii="Tahoma" w:hAnsi="Tahoma" w:cs="Tahoma"/>
          <w:b/>
        </w:rPr>
        <w:t>CEiDG</w:t>
      </w:r>
      <w:proofErr w:type="spellEnd"/>
      <w:r w:rsidRPr="009D49B6">
        <w:rPr>
          <w:rFonts w:ascii="Tahoma" w:hAnsi="Tahoma" w:cs="Tahoma"/>
          <w:b/>
        </w:rPr>
        <w:t xml:space="preserve"> </w:t>
      </w:r>
      <w:r w:rsidRPr="009D49B6">
        <w:rPr>
          <w:rFonts w:ascii="Tahoma" w:hAnsi="Tahoma" w:cs="Tahoma"/>
        </w:rPr>
        <w:t>(w przypadku działalności gospodarczej)</w:t>
      </w:r>
      <w:r w:rsidR="009D49B6">
        <w:rPr>
          <w:rFonts w:ascii="Tahoma" w:hAnsi="Tahoma" w:cs="Tahoma"/>
        </w:rPr>
        <w:t>.</w:t>
      </w:r>
    </w:p>
    <w:p w14:paraId="32A7FC3F" w14:textId="77777777" w:rsidR="009D49B6" w:rsidRDefault="008031C1" w:rsidP="009D49B6">
      <w:pPr>
        <w:pStyle w:val="Akapitzlist"/>
        <w:numPr>
          <w:ilvl w:val="2"/>
          <w:numId w:val="11"/>
        </w:numPr>
        <w:tabs>
          <w:tab w:val="clear" w:pos="198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</w:rPr>
      </w:pPr>
      <w:r w:rsidRPr="009D49B6">
        <w:rPr>
          <w:rFonts w:ascii="Tahoma" w:hAnsi="Tahoma" w:cs="Tahoma"/>
          <w:b/>
        </w:rPr>
        <w:t>Kopia dokumentu potwierdzającego tożsamość</w:t>
      </w:r>
      <w:r w:rsidR="009D49B6">
        <w:rPr>
          <w:rFonts w:ascii="Tahoma" w:hAnsi="Tahoma" w:cs="Tahoma"/>
          <w:b/>
        </w:rPr>
        <w:t>.</w:t>
      </w:r>
    </w:p>
    <w:p w14:paraId="162B7F5E" w14:textId="77878FC5" w:rsidR="00DC22BE" w:rsidRPr="009D49B6" w:rsidRDefault="008031C1" w:rsidP="009D49B6">
      <w:pPr>
        <w:pStyle w:val="Akapitzlist"/>
        <w:numPr>
          <w:ilvl w:val="2"/>
          <w:numId w:val="11"/>
        </w:numPr>
        <w:tabs>
          <w:tab w:val="clear" w:pos="198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b/>
        </w:rPr>
      </w:pPr>
      <w:r w:rsidRPr="009D49B6">
        <w:rPr>
          <w:rFonts w:ascii="Tahoma" w:hAnsi="Tahoma" w:cs="Tahoma"/>
          <w:b/>
        </w:rPr>
        <w:t xml:space="preserve"> </w:t>
      </w:r>
      <w:r w:rsidR="00DC22BE" w:rsidRPr="009D49B6">
        <w:rPr>
          <w:rFonts w:ascii="Tahoma" w:hAnsi="Tahoma" w:cs="Tahoma"/>
          <w:b/>
        </w:rPr>
        <w:t xml:space="preserve">Pełnomocnictwo </w:t>
      </w:r>
      <w:r w:rsidR="00DC22BE" w:rsidRPr="009D49B6">
        <w:rPr>
          <w:rFonts w:ascii="Tahoma" w:hAnsi="Tahoma" w:cs="Tahoma"/>
        </w:rPr>
        <w:t xml:space="preserve">(dla osób reprezentujących oferenta na podstawie </w:t>
      </w:r>
      <w:r w:rsidR="00B01B70" w:rsidRPr="009D49B6">
        <w:rPr>
          <w:rFonts w:ascii="Tahoma" w:hAnsi="Tahoma" w:cs="Tahoma"/>
        </w:rPr>
        <w:t xml:space="preserve">udzielonego </w:t>
      </w:r>
      <w:r w:rsidR="00DC22BE" w:rsidRPr="009D49B6">
        <w:rPr>
          <w:rFonts w:ascii="Tahoma" w:hAnsi="Tahoma" w:cs="Tahoma"/>
        </w:rPr>
        <w:t>pełnomocnictwa).</w:t>
      </w:r>
    </w:p>
    <w:p w14:paraId="1CB70531" w14:textId="77777777" w:rsidR="008E4EAF" w:rsidRPr="00783548" w:rsidRDefault="008E4EAF" w:rsidP="008E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EAF" w:rsidRPr="00783548" w:rsidSect="00FF6C9D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A1DC" w14:textId="77777777" w:rsidR="002C77AA" w:rsidRDefault="002C77AA" w:rsidP="008E4EAF">
      <w:pPr>
        <w:spacing w:after="0" w:line="240" w:lineRule="auto"/>
      </w:pPr>
      <w:r>
        <w:separator/>
      </w:r>
    </w:p>
  </w:endnote>
  <w:endnote w:type="continuationSeparator" w:id="0">
    <w:p w14:paraId="5CA397A5" w14:textId="77777777" w:rsidR="002C77AA" w:rsidRDefault="002C77AA" w:rsidP="008E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3E20" w14:textId="77777777" w:rsidR="002C77AA" w:rsidRDefault="002C77AA" w:rsidP="008E4EAF">
      <w:pPr>
        <w:spacing w:after="0" w:line="240" w:lineRule="auto"/>
      </w:pPr>
      <w:r>
        <w:separator/>
      </w:r>
    </w:p>
  </w:footnote>
  <w:footnote w:type="continuationSeparator" w:id="0">
    <w:p w14:paraId="131E8A30" w14:textId="77777777" w:rsidR="002C77AA" w:rsidRDefault="002C77AA" w:rsidP="008E4EAF">
      <w:pPr>
        <w:spacing w:after="0" w:line="240" w:lineRule="auto"/>
      </w:pPr>
      <w:r>
        <w:continuationSeparator/>
      </w:r>
    </w:p>
  </w:footnote>
  <w:footnote w:id="1">
    <w:p w14:paraId="1DC1E762" w14:textId="77777777" w:rsidR="00DC22BE" w:rsidRDefault="00DC22BE" w:rsidP="00DC22BE">
      <w:pPr>
        <w:pStyle w:val="Tekstprzypisudolnego"/>
      </w:pPr>
      <w:r>
        <w:rPr>
          <w:rStyle w:val="Odwoanieprzypisudolnego"/>
        </w:rPr>
        <w:footnoteRef/>
      </w:r>
      <w:r>
        <w:t xml:space="preserve"> Osoby fizyczne nie prowadzące działalności gospodarczej wpisują nr PESEL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725"/>
    <w:multiLevelType w:val="hybridMultilevel"/>
    <w:tmpl w:val="525C09E4"/>
    <w:lvl w:ilvl="0" w:tplc="E97A9F88">
      <w:start w:val="1"/>
      <w:numFmt w:val="lowerLetter"/>
      <w:lvlText w:val="%1."/>
      <w:lvlJc w:val="left"/>
      <w:pPr>
        <w:ind w:left="1080" w:hanging="360"/>
      </w:pPr>
      <w:rPr>
        <w:rFonts w:ascii="Tahoma" w:eastAsia="Calibri" w:hAnsi="Tahoma" w:cs="Tahoma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87EA8"/>
    <w:multiLevelType w:val="hybridMultilevel"/>
    <w:tmpl w:val="DAA803A8"/>
    <w:lvl w:ilvl="0" w:tplc="9F028B5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049"/>
    <w:multiLevelType w:val="hybridMultilevel"/>
    <w:tmpl w:val="D8D6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F8"/>
    <w:multiLevelType w:val="hybridMultilevel"/>
    <w:tmpl w:val="8B527400"/>
    <w:lvl w:ilvl="0" w:tplc="7E6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5F2A"/>
    <w:multiLevelType w:val="hybridMultilevel"/>
    <w:tmpl w:val="1ED43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C7A"/>
    <w:multiLevelType w:val="hybridMultilevel"/>
    <w:tmpl w:val="416641C8"/>
    <w:lvl w:ilvl="0" w:tplc="2380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E7883"/>
    <w:multiLevelType w:val="hybridMultilevel"/>
    <w:tmpl w:val="CD966AE6"/>
    <w:lvl w:ilvl="0" w:tplc="2CE6F7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BC7"/>
    <w:multiLevelType w:val="hybridMultilevel"/>
    <w:tmpl w:val="C2328232"/>
    <w:lvl w:ilvl="0" w:tplc="C91253D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7D76"/>
    <w:multiLevelType w:val="hybridMultilevel"/>
    <w:tmpl w:val="FE48B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A4435"/>
    <w:multiLevelType w:val="hybridMultilevel"/>
    <w:tmpl w:val="4EF20F3A"/>
    <w:lvl w:ilvl="0" w:tplc="E070D9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88FEF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E0D9A"/>
    <w:multiLevelType w:val="hybridMultilevel"/>
    <w:tmpl w:val="7CFA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E06404"/>
    <w:multiLevelType w:val="hybridMultilevel"/>
    <w:tmpl w:val="4F725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87C0A"/>
    <w:multiLevelType w:val="hybridMultilevel"/>
    <w:tmpl w:val="CD3874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42450"/>
    <w:multiLevelType w:val="hybridMultilevel"/>
    <w:tmpl w:val="98A0D738"/>
    <w:lvl w:ilvl="0" w:tplc="335474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B77B0"/>
    <w:multiLevelType w:val="hybridMultilevel"/>
    <w:tmpl w:val="F7B8E4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3B3"/>
    <w:multiLevelType w:val="hybridMultilevel"/>
    <w:tmpl w:val="4EC8C90C"/>
    <w:lvl w:ilvl="0" w:tplc="6DF2737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8E65DB"/>
    <w:multiLevelType w:val="hybridMultilevel"/>
    <w:tmpl w:val="02002072"/>
    <w:lvl w:ilvl="0" w:tplc="9F82D8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5B3A23"/>
    <w:multiLevelType w:val="hybridMultilevel"/>
    <w:tmpl w:val="A5428430"/>
    <w:lvl w:ilvl="0" w:tplc="15B8B37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B4FC2"/>
    <w:multiLevelType w:val="hybridMultilevel"/>
    <w:tmpl w:val="DE0AA6A6"/>
    <w:lvl w:ilvl="0" w:tplc="B83A21A8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7647A8"/>
    <w:multiLevelType w:val="hybridMultilevel"/>
    <w:tmpl w:val="2DA8E2DE"/>
    <w:lvl w:ilvl="0" w:tplc="F74EFB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A1803"/>
    <w:multiLevelType w:val="hybridMultilevel"/>
    <w:tmpl w:val="7EB2E396"/>
    <w:lvl w:ilvl="0" w:tplc="3DA4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22332"/>
    <w:multiLevelType w:val="hybridMultilevel"/>
    <w:tmpl w:val="81C49D6C"/>
    <w:lvl w:ilvl="0" w:tplc="D8024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B311D45"/>
    <w:multiLevelType w:val="hybridMultilevel"/>
    <w:tmpl w:val="26B67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6566D"/>
    <w:multiLevelType w:val="hybridMultilevel"/>
    <w:tmpl w:val="50AC3096"/>
    <w:lvl w:ilvl="0" w:tplc="AEFA495C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602C4860"/>
    <w:multiLevelType w:val="hybridMultilevel"/>
    <w:tmpl w:val="D666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96B70"/>
    <w:multiLevelType w:val="hybridMultilevel"/>
    <w:tmpl w:val="728AAAC0"/>
    <w:lvl w:ilvl="0" w:tplc="7EF62C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A6EB7"/>
    <w:multiLevelType w:val="hybridMultilevel"/>
    <w:tmpl w:val="6110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486DF0"/>
    <w:multiLevelType w:val="hybridMultilevel"/>
    <w:tmpl w:val="A9CC7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85163E"/>
    <w:multiLevelType w:val="hybridMultilevel"/>
    <w:tmpl w:val="C9B247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1D4D83"/>
    <w:multiLevelType w:val="hybridMultilevel"/>
    <w:tmpl w:val="4E80E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1009510">
    <w:abstractNumId w:val="5"/>
  </w:num>
  <w:num w:numId="2" w16cid:durableId="875771806">
    <w:abstractNumId w:val="2"/>
  </w:num>
  <w:num w:numId="3" w16cid:durableId="1882670114">
    <w:abstractNumId w:val="24"/>
  </w:num>
  <w:num w:numId="4" w16cid:durableId="698699869">
    <w:abstractNumId w:val="9"/>
  </w:num>
  <w:num w:numId="5" w16cid:durableId="917863718">
    <w:abstractNumId w:val="10"/>
  </w:num>
  <w:num w:numId="6" w16cid:durableId="1044718491">
    <w:abstractNumId w:val="21"/>
  </w:num>
  <w:num w:numId="7" w16cid:durableId="1141339167">
    <w:abstractNumId w:val="26"/>
  </w:num>
  <w:num w:numId="8" w16cid:durableId="2088575149">
    <w:abstractNumId w:val="8"/>
  </w:num>
  <w:num w:numId="9" w16cid:durableId="1826503983">
    <w:abstractNumId w:val="11"/>
  </w:num>
  <w:num w:numId="10" w16cid:durableId="771972416">
    <w:abstractNumId w:val="22"/>
  </w:num>
  <w:num w:numId="11" w16cid:durableId="1941640383">
    <w:abstractNumId w:val="29"/>
  </w:num>
  <w:num w:numId="12" w16cid:durableId="908157020">
    <w:abstractNumId w:val="23"/>
  </w:num>
  <w:num w:numId="13" w16cid:durableId="9070189">
    <w:abstractNumId w:val="28"/>
  </w:num>
  <w:num w:numId="14" w16cid:durableId="1877429656">
    <w:abstractNumId w:val="7"/>
  </w:num>
  <w:num w:numId="15" w16cid:durableId="1009059494">
    <w:abstractNumId w:val="15"/>
  </w:num>
  <w:num w:numId="16" w16cid:durableId="1651863286">
    <w:abstractNumId w:val="18"/>
  </w:num>
  <w:num w:numId="17" w16cid:durableId="262809616">
    <w:abstractNumId w:val="27"/>
  </w:num>
  <w:num w:numId="18" w16cid:durableId="1417703395">
    <w:abstractNumId w:val="4"/>
  </w:num>
  <w:num w:numId="19" w16cid:durableId="1297954990">
    <w:abstractNumId w:val="3"/>
  </w:num>
  <w:num w:numId="20" w16cid:durableId="1455714747">
    <w:abstractNumId w:val="0"/>
  </w:num>
  <w:num w:numId="21" w16cid:durableId="938565829">
    <w:abstractNumId w:val="16"/>
  </w:num>
  <w:num w:numId="22" w16cid:durableId="365956502">
    <w:abstractNumId w:val="20"/>
  </w:num>
  <w:num w:numId="23" w16cid:durableId="1777796701">
    <w:abstractNumId w:val="14"/>
  </w:num>
  <w:num w:numId="24" w16cid:durableId="1422413900">
    <w:abstractNumId w:val="19"/>
  </w:num>
  <w:num w:numId="25" w16cid:durableId="1019817506">
    <w:abstractNumId w:val="13"/>
  </w:num>
  <w:num w:numId="26" w16cid:durableId="285816734">
    <w:abstractNumId w:val="12"/>
  </w:num>
  <w:num w:numId="27" w16cid:durableId="198779787">
    <w:abstractNumId w:val="25"/>
  </w:num>
  <w:num w:numId="28" w16cid:durableId="2047558347">
    <w:abstractNumId w:val="17"/>
  </w:num>
  <w:num w:numId="29" w16cid:durableId="380983719">
    <w:abstractNumId w:val="1"/>
  </w:num>
  <w:num w:numId="30" w16cid:durableId="932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01"/>
    <w:rsid w:val="00020833"/>
    <w:rsid w:val="00035A1D"/>
    <w:rsid w:val="0004233C"/>
    <w:rsid w:val="00054272"/>
    <w:rsid w:val="000A26EE"/>
    <w:rsid w:val="000B77CD"/>
    <w:rsid w:val="000D5576"/>
    <w:rsid w:val="000E3C40"/>
    <w:rsid w:val="000E537A"/>
    <w:rsid w:val="000F3878"/>
    <w:rsid w:val="00187A2B"/>
    <w:rsid w:val="001A4281"/>
    <w:rsid w:val="001B5574"/>
    <w:rsid w:val="001B759A"/>
    <w:rsid w:val="001C4C3C"/>
    <w:rsid w:val="001D3445"/>
    <w:rsid w:val="001E2E51"/>
    <w:rsid w:val="00237B58"/>
    <w:rsid w:val="0026298D"/>
    <w:rsid w:val="002772E7"/>
    <w:rsid w:val="002C3EBD"/>
    <w:rsid w:val="002C77AA"/>
    <w:rsid w:val="002D6A14"/>
    <w:rsid w:val="002F0FEB"/>
    <w:rsid w:val="00324C5F"/>
    <w:rsid w:val="003636C1"/>
    <w:rsid w:val="003960B6"/>
    <w:rsid w:val="003A042F"/>
    <w:rsid w:val="003A4F6E"/>
    <w:rsid w:val="003D088A"/>
    <w:rsid w:val="003F01F6"/>
    <w:rsid w:val="003F40E7"/>
    <w:rsid w:val="00423C41"/>
    <w:rsid w:val="00433DCB"/>
    <w:rsid w:val="00441C25"/>
    <w:rsid w:val="0047042D"/>
    <w:rsid w:val="004C2A20"/>
    <w:rsid w:val="004E58DB"/>
    <w:rsid w:val="00506448"/>
    <w:rsid w:val="00523B16"/>
    <w:rsid w:val="00537B6B"/>
    <w:rsid w:val="0054109A"/>
    <w:rsid w:val="0055045B"/>
    <w:rsid w:val="00553DF4"/>
    <w:rsid w:val="005A08A7"/>
    <w:rsid w:val="005A42E6"/>
    <w:rsid w:val="005B1E2C"/>
    <w:rsid w:val="005B383A"/>
    <w:rsid w:val="00607E49"/>
    <w:rsid w:val="0061491A"/>
    <w:rsid w:val="006220D2"/>
    <w:rsid w:val="00631A2B"/>
    <w:rsid w:val="00631B2F"/>
    <w:rsid w:val="00646D07"/>
    <w:rsid w:val="00662B0F"/>
    <w:rsid w:val="00684229"/>
    <w:rsid w:val="00694A72"/>
    <w:rsid w:val="006A5379"/>
    <w:rsid w:val="006F01D8"/>
    <w:rsid w:val="00735E6D"/>
    <w:rsid w:val="007462C6"/>
    <w:rsid w:val="007760E5"/>
    <w:rsid w:val="00783548"/>
    <w:rsid w:val="007B2616"/>
    <w:rsid w:val="008031C1"/>
    <w:rsid w:val="00806295"/>
    <w:rsid w:val="00814E90"/>
    <w:rsid w:val="008524A2"/>
    <w:rsid w:val="00864499"/>
    <w:rsid w:val="00871C73"/>
    <w:rsid w:val="00877384"/>
    <w:rsid w:val="00891043"/>
    <w:rsid w:val="00892B1D"/>
    <w:rsid w:val="008E4EAF"/>
    <w:rsid w:val="008F2A6D"/>
    <w:rsid w:val="00900519"/>
    <w:rsid w:val="0095507B"/>
    <w:rsid w:val="009B68B2"/>
    <w:rsid w:val="009D49B6"/>
    <w:rsid w:val="009F607C"/>
    <w:rsid w:val="00A0773B"/>
    <w:rsid w:val="00A17C20"/>
    <w:rsid w:val="00A21A75"/>
    <w:rsid w:val="00A34A65"/>
    <w:rsid w:val="00A35D44"/>
    <w:rsid w:val="00A37931"/>
    <w:rsid w:val="00A50831"/>
    <w:rsid w:val="00A5385E"/>
    <w:rsid w:val="00A83F3B"/>
    <w:rsid w:val="00A86B48"/>
    <w:rsid w:val="00A87F88"/>
    <w:rsid w:val="00A97AEB"/>
    <w:rsid w:val="00AB082D"/>
    <w:rsid w:val="00AC3657"/>
    <w:rsid w:val="00B01B70"/>
    <w:rsid w:val="00B0788E"/>
    <w:rsid w:val="00B260D4"/>
    <w:rsid w:val="00B720CC"/>
    <w:rsid w:val="00B97D8A"/>
    <w:rsid w:val="00BF1330"/>
    <w:rsid w:val="00BF51DC"/>
    <w:rsid w:val="00C04F1A"/>
    <w:rsid w:val="00C247F7"/>
    <w:rsid w:val="00C5074F"/>
    <w:rsid w:val="00C626DB"/>
    <w:rsid w:val="00CA3C5D"/>
    <w:rsid w:val="00D0474A"/>
    <w:rsid w:val="00D505C2"/>
    <w:rsid w:val="00D609CE"/>
    <w:rsid w:val="00D6412D"/>
    <w:rsid w:val="00D81286"/>
    <w:rsid w:val="00D81AAB"/>
    <w:rsid w:val="00DB58EE"/>
    <w:rsid w:val="00DB6503"/>
    <w:rsid w:val="00DC22BE"/>
    <w:rsid w:val="00DC4FD8"/>
    <w:rsid w:val="00DE7B3B"/>
    <w:rsid w:val="00E00210"/>
    <w:rsid w:val="00E10147"/>
    <w:rsid w:val="00E343F1"/>
    <w:rsid w:val="00EA03A5"/>
    <w:rsid w:val="00EB2074"/>
    <w:rsid w:val="00EB2149"/>
    <w:rsid w:val="00EB22B0"/>
    <w:rsid w:val="00EC1C7D"/>
    <w:rsid w:val="00EC243D"/>
    <w:rsid w:val="00ED5735"/>
    <w:rsid w:val="00EE6D8F"/>
    <w:rsid w:val="00EF30EA"/>
    <w:rsid w:val="00F00691"/>
    <w:rsid w:val="00F21BAE"/>
    <w:rsid w:val="00F300A6"/>
    <w:rsid w:val="00F76501"/>
    <w:rsid w:val="00F918EE"/>
    <w:rsid w:val="00F92174"/>
    <w:rsid w:val="00FA10FB"/>
    <w:rsid w:val="00FA2F86"/>
    <w:rsid w:val="00FA4719"/>
    <w:rsid w:val="00FB279B"/>
    <w:rsid w:val="00FD4F5F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9B05"/>
  <w15:docId w15:val="{ACC211CB-A7BA-4045-8A0D-E58B51A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8E4EA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5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8E4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4EA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EA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E4EAF"/>
    <w:rPr>
      <w:b/>
      <w:bCs/>
    </w:rPr>
  </w:style>
  <w:style w:type="paragraph" w:styleId="Tekstprzypisudolnego">
    <w:name w:val="footnote text"/>
    <w:basedOn w:val="Normalny"/>
    <w:link w:val="TekstprzypisudolnegoZnak"/>
    <w:rsid w:val="008E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4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4E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D46B-9254-4182-BF92-75EC4E8E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Baran</dc:creator>
  <cp:lastModifiedBy>Blaszczak Anna</cp:lastModifiedBy>
  <cp:revision>2</cp:revision>
  <cp:lastPrinted>2026-01-22T12:17:00Z</cp:lastPrinted>
  <dcterms:created xsi:type="dcterms:W3CDTF">2026-02-12T12:59:00Z</dcterms:created>
  <dcterms:modified xsi:type="dcterms:W3CDTF">2026-02-12T12:59:00Z</dcterms:modified>
</cp:coreProperties>
</file>